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6277E" w:rsidP="0076277E">
      <w:pPr>
        <w:spacing w:before="48" w:beforeLines="20" w:after="360" w:afterLines="150" w:line="360" w:lineRule="auto"/>
        <w:jc w:val="center"/>
        <w:rPr>
          <w:rFonts w:ascii="华文中宋" w:eastAsia="华文中宋" w:hAnsi="华文中宋"/>
          <w:b/>
          <w:sz w:val="30"/>
        </w:rPr>
      </w:pPr>
      <w:r w:rsidRPr="0076277E">
        <w:rPr>
          <w:rFonts w:ascii="华文中宋" w:eastAsia="华文中宋" w:hAnsi="华文中宋"/>
          <w:b/>
          <w:sz w:val="30"/>
        </w:rPr>
        <w:t>2023</w:t>
      </w:r>
      <w:r w:rsidRPr="0076277E">
        <w:rPr>
          <w:rFonts w:ascii="华文中宋" w:eastAsia="华文中宋" w:hAnsi="华文中宋"/>
          <w:b/>
          <w:sz w:val="30"/>
        </w:rPr>
        <w:t>年广州医药集团有限公司人员招聘考试试题及答案解析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飞扬公司开发的操作系统及相应的智能手机发展迅猛，然而近来一些</w:t>
      </w:r>
      <w:r w:rsidRPr="00E0697D">
        <w:rPr>
          <w:rFonts w:ascii="Times New Roman" w:eastAsia="微软雅黑" w:hAnsi="微软雅黑" w:cs="宋体" w:hint="eastAsia"/>
          <w:szCs w:val="18"/>
        </w:rPr>
        <w:t>IT</w:t>
      </w:r>
      <w:r w:rsidRPr="00E0697D">
        <w:rPr>
          <w:rFonts w:ascii="Times New Roman" w:eastAsia="微软雅黑" w:hAnsi="微软雅黑" w:cs="宋体" w:hint="eastAsia"/>
          <w:szCs w:val="18"/>
        </w:rPr>
        <w:t>公司通过专利权直接或间接向飞扬公司发难，如通过索取专利使用费抬高飞扬公司硬件生产商的成本，禁止其销售等。飞扬公司在操作系统的开发过程中对专利问题的马虎态度，已成为制约其发展的阿喀琉斯之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文中的“阿喀琉斯之踵”寓指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、技术上的缺陷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、设计上的败笔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、应用上的漏洞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、法律上的软肋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阿喀琉斯之踵”出现在文末。分析“阿喀琉斯之踵”的前文语境，前文讲飞扬公司技术方面发展迅猛，但其他公司会在专利权方面向其发难，对专利问题的马虎态度成为制约其发展的阿喀琉斯之踵，由此可知“对专利问题的马虎态度”就是“阿喀琉斯之踵”。第二步，对比选项。“专利问题”涉及的是法律层面的专利权，并非是“技术”“设计”和“应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曾几何时，欧洲殖民者走到哪里，朗姆酒就被带到哪里。当地人被迫接受列强的殖民统治，但却是心甘情愿地接受了朗姆酒，“为了得到朗姆酒，他们甚至愿意付出一切”。殖民地造就了朗姆酒，而朗姆酒的存在又促进了殖民地的不断扩张。作者在上述这段话中没有表达的意思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、殖民地人民喜欢殖民者的朗姆酒</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、朗姆酒帮助了欧洲殖民地的扩张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、朗姆酒随殖民扩张被带到世界各地</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、朗姆酒深受不同种族、不同阶级的喜爱</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项，由“当地人……却是心甘情愿地接受了朗姆酒”可知，殖民地人民喜欢殖民者的朗姆酒</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项，由“朗姆酒的存在又促进了殖民地的不断扩张”可知，朗姆酒帮助了欧洲殖民地的扩张</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项，由“欧洲殖民者走到哪里，朗姆酒就被带到哪里”可知，朗姆酒随殖民扩张被带到世界各地</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项，“不同种族”、“不同阶级”在文段中没有体现。故选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人再怀疑人类已经进入信息时代。在这样史无前例的成就中，新的危机却悄悄萌发了。美国思想家梭罗曾说过：“我们热切地挖掘了大西洋隧道。期望新旧大陆更为密切地接近，实际上传来的最新消息不过是阿德莱亲王打了个哈欠。“危险正是在这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这段文字中所说的“危险”是指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、信息太多，传播太快，为</w:t>
      </w:r>
      <w:r w:rsidRPr="00E0697D">
        <w:rPr>
          <w:rFonts w:ascii="Times New Roman" w:eastAsia="微软雅黑" w:hAnsi="微软雅黑" w:cs="宋体" w:hint="eastAsia"/>
          <w:szCs w:val="18"/>
        </w:rPr>
        <w:t>造成人们预想不到的危机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、信息过剩会降低信息的质量，影响双方密切的接近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、信息的快速传播，使人们无法判断某些信息之间的本质区别</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、剩余信息的快速传播，将可能湮没真正有价值的信息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危险”出现在最后一句。分析“危险”的上文语境。前文通过梭罗说的话“期望新旧大陆更为密切地接近，实际上传来的最新消息不过是阿德莱亲王打了个哈欠”可知，最终得到的是无用的信息，所以无用的信息会使有用的信息得不到有效传达。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项是“危险”所指的内容。故选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策略博弈的本质在于参与者的决策相互依存，这种相互作用通过两种方式体现出来：第一种方式是序贯发生，参与者轮流出招</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第二种方式是同时发生，参与者同时出招。但是不论如何，每个人必须明白这个博弈中还存在着其他的积极参与者，每个人都要将自己置身在他人的立场上，来评估自己的这一步行动会带来什么结果。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下列说法与这段文字相符的是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、策略博弈的本质在于团体协作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、博弈的过程中参与者相互影响制约</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、博弈中每一步的结果都直接影响全局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、博弈过程中要为他人设身处地地考虑</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w:t>
      </w:r>
      <w:r w:rsidRPr="00E0697D">
        <w:rPr>
          <w:rFonts w:ascii="Times New Roman" w:eastAsia="微软雅黑" w:hAnsi="微软雅黑" w:cs="宋体" w:hint="eastAsia"/>
          <w:szCs w:val="18"/>
        </w:rPr>
        <w:t>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项对应“策略博弈的本质在于参与者的决策相互依存”，博弈是一种竞争关系，“团体协作”属于无中生有，错误。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项对应“策略博弈的本质在于参与者的决策相互依存”，符合文意，正确。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项对应“评估自己的这一步行动会带来什么结果”而不是直接影响全局，属于曲解文意，错误。</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项对应“每个人都要将自己置身在他人的立场上，来评估自己……”文段强调的是评估自己，而不是为他人考虑，属于曲解文意，错误。故选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年是全球气候充满极端状况的一年。大气中的二氧化碳平均浓度已经超过</w:t>
      </w:r>
      <w:r w:rsidRPr="00E0697D">
        <w:rPr>
          <w:rFonts w:ascii="Times New Roman" w:eastAsia="微软雅黑" w:hAnsi="微软雅黑" w:cs="宋体" w:hint="eastAsia"/>
          <w:szCs w:val="18"/>
        </w:rPr>
        <w:t>400ppm(1</w:t>
      </w:r>
      <w:r w:rsidRPr="00E0697D">
        <w:rPr>
          <w:rFonts w:ascii="Times New Roman" w:eastAsia="微软雅黑" w:hAnsi="微软雅黑" w:cs="宋体" w:hint="eastAsia"/>
          <w:szCs w:val="18"/>
        </w:rPr>
        <w:t>ppm</w:t>
      </w:r>
      <w:r w:rsidRPr="00E0697D">
        <w:rPr>
          <w:rFonts w:ascii="Times New Roman" w:eastAsia="微软雅黑" w:hAnsi="微软雅黑" w:cs="宋体" w:hint="eastAsia"/>
          <w:szCs w:val="18"/>
        </w:rPr>
        <w:t>为百万分之一</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警示线，甲烷浓度也飙升破纪录，气候变化的长期指标上升至新水平。南极和北极地区的海冰面积缩减严重，打破最低纪录。俄罗斯、北极地区气温比长期平均温度高</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℃。格陵兰冰川开始融化的时间提前，且速度更快，北极地区正以全球平均值两倍的速度变暖。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与这段文字意思相符的一项是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年全球气候变化最为极端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年大气二氧化碳含量创新高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年南北极的海冰面积创出新低</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年俄罗斯地区气温比格陵兰地区高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w:t>
      </w:r>
      <w:r w:rsidRPr="00E0697D">
        <w:rPr>
          <w:rFonts w:ascii="Times New Roman" w:eastAsia="微软雅黑" w:hAnsi="微软雅黑" w:cs="宋体" w:hint="eastAsia"/>
          <w:szCs w:val="18"/>
        </w:rPr>
        <w:t>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2016</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年是全球气候充满极端状况的一年”，“最为极端”程度加重，属于偷换语气，错误。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项对应“大气中的二氧化碳平均浓度已经超过警示线”，“创新高”属于无中生有，错误。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项对应“南极和北极地区的海冰面积缩减严重，打破最低纪录”，符合文意，正确。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项对应“俄罗斯、北极地区气温比长期平均温度高</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7</w:t>
      </w:r>
      <w:r w:rsidRPr="00E0697D">
        <w:rPr>
          <w:rFonts w:ascii="Times New Roman" w:eastAsia="微软雅黑" w:hAnsi="微软雅黑" w:cs="宋体" w:hint="eastAsia"/>
          <w:szCs w:val="18"/>
        </w:rPr>
        <w:t>℃。格陵兰冰川开始融化的时间提前，且速度更快，北极地区正以全球平均值两倍的速度变暖”，“俄罗斯地区气温比格陵兰地区高”属于无中生有，错误。故选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①员工一般通过深层扮演和表层扮演这两种方</w:t>
      </w:r>
      <w:r w:rsidRPr="00E0697D">
        <w:rPr>
          <w:rFonts w:ascii="Times New Roman" w:eastAsia="微软雅黑" w:hAnsi="微软雅黑" w:cs="宋体" w:hint="eastAsia"/>
          <w:szCs w:val="18"/>
        </w:rPr>
        <w:t>式来实现情绪劳动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②情绪劳动是指员工为了给顾客提供更为优质的服务而表达出组织所需情绪的行为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③此时员工的情绪体验并没有改变，改变的只是对其服务对象的情绪表达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④从本质上来说，深层扮演是员工改变自己情绪体验的过程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⑤情绪劳动对组织而言有更多的积极效应，对员工个人来说则消极影响更多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⑥表层扮演是员工通过掩饰、夸大或抑制等方式来调整自己的情绪表达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、②③①④⑥⑤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、②①④⑥③⑤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、⑤②③①④⑥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、⑤①④⑥②③</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②和⑤相比，②</w:t>
      </w:r>
      <w:r w:rsidRPr="00E0697D">
        <w:rPr>
          <w:rFonts w:ascii="Times New Roman" w:eastAsia="微软雅黑" w:hAnsi="微软雅黑" w:cs="宋体" w:hint="eastAsia"/>
          <w:szCs w:val="18"/>
        </w:rPr>
        <w:t>是定义更适合做首句，排除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。③句说”此时“员工的情绪没有改变，但②句中并没有这种指代的内容，衔接①句更合适，再分别通过深层扮演和表层扮演两个角度来论述。故选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按照距离太阳的远近来排序，地球在大行星里可以排到老三。比地球更靠近太阳的是金星和水星，它们的公转轨道位于地球的内侧，因此天文学家也称它们为“内行星”。当地球、内行星和太阳按此次序严格位于一条直线上时，由于强烈的亮度反差，我们会发现内行星像一个小黑点一样在日面上缓缓移动，这就是凌日现象。如果通过日面的是金星，那么就称之为“金星凌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w:t>
      </w:r>
      <w:r w:rsidRPr="00E0697D">
        <w:rPr>
          <w:rFonts w:ascii="Times New Roman" w:eastAsia="微软雅黑" w:hAnsi="微软雅黑" w:cs="宋体" w:hint="eastAsia"/>
          <w:szCs w:val="18"/>
        </w:rPr>
        <w:t>据文意，下列说法错误的是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、当地球、内行星和太阳处在同一直线上时就有凌日现象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、凌日现象就是太阳被一个小的暗星体所遮挡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、金星运行到太阳和地球之间时才有金星凌日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、与金星凌日类似的现象还有水星凌日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项：原文为“当地球、内行星和太阳按此次序严格位于一条直线上时”，这里“严格”限定的是内行星必须位于地球和太阳之间，而选项缺失这个限定词，就包含了“地球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太阳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内行星”这种同一直线的情况，而这种情况是不会有凌日现象的。故选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优良的出版文化可以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积极向上的时代精神，提升国</w:t>
      </w:r>
      <w:r w:rsidRPr="00E0697D">
        <w:rPr>
          <w:rFonts w:ascii="Times New Roman" w:eastAsia="微软雅黑" w:hAnsi="微软雅黑" w:cs="宋体" w:hint="eastAsia"/>
          <w:szCs w:val="18"/>
        </w:rPr>
        <w:t>民的文化素养，而一味以经济回报为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的娱乐化出版，不仅危害读者的心灵，从长远看，</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的是全社会的健康发展，最终出版业自身也难逃厄运。</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依次填入句中划线处最恰当的一组词语是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、构筑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导向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戕害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指导</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侵害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、营筑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指标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妨害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、创造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趋向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祸害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第一空，“建筑”与“时代精神”不搭配</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“指标”指的是衡量目标的单位或方法，无法与“经济回报”相呼应。第三空，由“不仅”可知，所填词语与“危害读者的心灵”构成递进关系。“戕害”、“祸害”都有损害、损坏的意思，但“戕害”</w:t>
      </w:r>
      <w:r w:rsidRPr="00E0697D">
        <w:rPr>
          <w:rFonts w:ascii="Times New Roman" w:eastAsia="微软雅黑" w:hAnsi="微软雅黑" w:cs="宋体" w:hint="eastAsia"/>
          <w:szCs w:val="18"/>
        </w:rPr>
        <w:t>所表达的程度更深，更符合要求。故选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最近，研究人员开发出一种新型锂电池，有望广泛用于笔记本电脑、手机等电子产品。传统的锂电池使用液态电解质，并用一层聚合物薄膜隔开正负极，而在这种新型锂电池中电池的正负极被融合到一起，制作出一种类似果冻的胶状物。这种胶状物看起来是固态的，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可以很好地起到导电作用。新型锂电池功能与传统锂电池相当，突出优点在安全方面。传统锂电池如封装工艺不好，起火和爆炸的风险相对较高，而使用胶状物的新型锂电池相比之下就要安全得多。</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3F588C">
        <w:rPr>
          <w:rFonts w:ascii="Times New Roman" w:eastAsia="微软雅黑" w:hAnsi="微软雅黑" w:cs="宋体" w:hint="eastAsia"/>
          <w:szCs w:val="18"/>
        </w:rPr>
        <w:t>根据这段文字，可以知道</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、新型锂电池的胶状物燃点更高所以更安全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、传统锂电池不需要聚合物隔膜隔开正负极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、新型锂电池已广泛使用于手机等电子产品</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、两种锂电池的内部结构相异但导电原理相同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第一步，通读原文，将选项与原文一一对应。第二步，对比选项。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项“燃点更高”未在文段体现，属于无中生有。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项对应“传统的锂电池使用液态电解质，并用一层聚合物薄膜隔开正负极”，“不需要”表述错误，不符合文意。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项对应“……有望广泛用于笔记本电脑、手机等电子产品”，将来时变过去时，属于偷换时态。</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项对应“传统的锂电池使用液态电解质……但其中</w:t>
      </w:r>
      <w:r w:rsidRPr="003F588C">
        <w:rPr>
          <w:rFonts w:ascii="Times New Roman" w:eastAsia="微软雅黑" w:hAnsi="微软雅黑" w:cs="宋体" w:hint="eastAsia"/>
          <w:szCs w:val="18"/>
        </w:rPr>
        <w:t>70%</w:t>
      </w:r>
      <w:r w:rsidRPr="003F588C">
        <w:rPr>
          <w:rFonts w:ascii="Times New Roman" w:eastAsia="微软雅黑" w:hAnsi="微软雅黑" w:cs="宋体" w:hint="eastAsia"/>
          <w:szCs w:val="18"/>
        </w:rPr>
        <w:t>的成分是液体电解质”，说明内部结构不同，即传统的锂电池的内部结构用一层聚合物薄膜隔开正负极，而新型锂电池中电池的正负极被融合到一起</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导电的原理一样，即都使用液态电解质，符合文意。故选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10</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破解农田水利工程建得起、用不好的迷局，需要加快形成农业用水合理水价机制，根据农民的承受能力，科学合理地确定供水成本，然后根据各地的实际情况来合理地确定水价。对于确实出现水价不达成本造成维护、运行、管理经费的缺口，可以考虑由政府财政给予适当弥补，以使水利工程建好以后，也能管得好</w:t>
      </w:r>
      <w:r w:rsidRPr="00E0697D">
        <w:rPr>
          <w:rFonts w:ascii="Times New Roman" w:eastAsia="微软雅黑" w:hAnsi="微软雅黑" w:cs="宋体" w:hint="eastAsia"/>
          <w:szCs w:val="18"/>
        </w:rPr>
        <w:t>，真正能够发挥作用。同时，还应该进一步加强农民用水合作组织建设，通过机制创新来降低灌溉成本，既保证农民用水的权益，也有助于保证水利设施持久的使用。</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E0697D">
        <w:rPr>
          <w:rFonts w:ascii="Times New Roman" w:eastAsia="微软雅黑" w:hAnsi="微软雅黑" w:cs="宋体" w:hint="eastAsia"/>
          <w:szCs w:val="18"/>
        </w:rPr>
        <w:t>根据这段文字，解决农田水利要</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、加大政府财政补贴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、加强农民用水合作组织建设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、大力兴建水利工程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、建立合理的水价机制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解决农田水利”的对策出现在首句。分析“解决农田水利”的上下文语境。根据“破解农田水利工程建得起、用不好的迷局，需要加快形成农业用水合理水价机制，根据农民的承受能力，科学合理地确定供水成本，然后根</w:t>
      </w:r>
      <w:r w:rsidRPr="00E0697D">
        <w:rPr>
          <w:rFonts w:ascii="Times New Roman" w:eastAsia="微软雅黑" w:hAnsi="微软雅黑" w:cs="宋体" w:hint="eastAsia"/>
          <w:szCs w:val="18"/>
        </w:rPr>
        <w:t>据各地的实际情况来合理地确定水价。”可知，解决问题的对策是“建立合理的水价机制”。下文论述的是如果出现水价不达标的情况应该如何处理，不是解决“农田水利”的对策了。第二步，对比选项。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忠实与通顺，作为翻译的标准，应该是统一的整体，不能把两者割裂开来，与原意的文字，不管多么通顺，都称不上是翻译</w:t>
      </w:r>
      <w:r w:rsidRPr="007675BD">
        <w:rPr>
          <w:rFonts w:ascii="Times New Roman" w:eastAsia="微软雅黑" w:cs="宋体"/>
          <w:szCs w:val="14"/>
        </w:rPr>
        <w:t>;</w:t>
      </w:r>
      <w:r w:rsidRPr="007675BD">
        <w:rPr>
          <w:rFonts w:ascii="Times New Roman" w:eastAsia="微软雅黑" w:cs="宋体"/>
          <w:szCs w:val="14"/>
        </w:rPr>
        <w:t>同样，译文词不达意也起不到翻译的作用。</w:t>
      </w:r>
    </w:p>
    <w:p w:rsidR="007675BD">
      <w:pPr>
        <w:pStyle w:val="NormalWeb"/>
        <w:widowControl/>
        <w:spacing w:beforeAutospacing="0" w:after="260" w:afterAutospacing="0" w:line="360" w:lineRule="auto"/>
      </w:pPr>
      <w:r w:rsidRPr="007675BD">
        <w:rPr>
          <w:rFonts w:ascii="Times New Roman" w:eastAsia="微软雅黑" w:cs="宋体"/>
          <w:szCs w:val="14"/>
        </w:rPr>
        <w:t>填入划横线部分最恰当的一项是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不谋而合</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截然相反</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如出一辙</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大相径庭</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根据</w:t>
      </w:r>
      <w:r w:rsidRPr="007675BD">
        <w:rPr>
          <w:rFonts w:ascii="Times New Roman" w:eastAsia="微软雅黑" w:cs="宋体"/>
          <w:szCs w:val="14"/>
        </w:rPr>
        <w:t>“</w:t>
      </w:r>
      <w:r w:rsidRPr="007675BD">
        <w:rPr>
          <w:rFonts w:ascii="Times New Roman" w:eastAsia="微软雅黑" w:cs="宋体"/>
          <w:szCs w:val="14"/>
        </w:rPr>
        <w:t>都称不上是翻译</w:t>
      </w:r>
      <w:r w:rsidRPr="007675BD">
        <w:rPr>
          <w:rFonts w:ascii="Times New Roman" w:eastAsia="微软雅黑" w:cs="宋体"/>
          <w:szCs w:val="14"/>
        </w:rPr>
        <w:t>”</w:t>
      </w:r>
      <w:r w:rsidRPr="007675BD">
        <w:rPr>
          <w:rFonts w:ascii="Times New Roman" w:eastAsia="微软雅黑" w:cs="宋体"/>
          <w:szCs w:val="14"/>
        </w:rPr>
        <w:t>可以确定翻译的意思和原文的意思应该是不同的，所以排除</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截然相反</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都表示的是事物之间有很大的差别，但是</w:t>
      </w:r>
      <w:r w:rsidRPr="007675BD">
        <w:rPr>
          <w:rFonts w:ascii="Times New Roman" w:eastAsia="微软雅黑" w:cs="宋体"/>
          <w:szCs w:val="14"/>
        </w:rPr>
        <w:t>“</w:t>
      </w:r>
      <w:r w:rsidRPr="007675BD">
        <w:rPr>
          <w:rFonts w:ascii="Times New Roman" w:eastAsia="微软雅黑" w:cs="宋体"/>
          <w:szCs w:val="14"/>
        </w:rPr>
        <w:t>截然相反</w:t>
      </w:r>
      <w:r w:rsidRPr="007675BD">
        <w:rPr>
          <w:rFonts w:ascii="Times New Roman" w:eastAsia="微软雅黑" w:cs="宋体"/>
          <w:szCs w:val="14"/>
        </w:rPr>
        <w:t>”</w:t>
      </w:r>
      <w:r w:rsidRPr="007675BD">
        <w:rPr>
          <w:rFonts w:ascii="Times New Roman" w:eastAsia="微软雅黑" w:cs="宋体"/>
          <w:szCs w:val="14"/>
        </w:rPr>
        <w:t>的语义比</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更严重，用在此处语义过重，因此用</w:t>
      </w:r>
      <w:r w:rsidRPr="007675BD">
        <w:rPr>
          <w:rFonts w:ascii="Times New Roman" w:eastAsia="微软雅黑" w:cs="宋体"/>
          <w:szCs w:val="14"/>
        </w:rPr>
        <w:t>“</w:t>
      </w:r>
      <w:r w:rsidRPr="007675BD">
        <w:rPr>
          <w:rFonts w:ascii="Times New Roman" w:eastAsia="微软雅黑" w:cs="宋体"/>
          <w:szCs w:val="14"/>
        </w:rPr>
        <w:t>大相径庭</w:t>
      </w:r>
      <w:r w:rsidRPr="007675BD">
        <w:rPr>
          <w:rFonts w:ascii="Times New Roman" w:eastAsia="微软雅黑" w:cs="宋体"/>
          <w:szCs w:val="14"/>
        </w:rPr>
        <w:t>”</w:t>
      </w:r>
      <w:r w:rsidRPr="007675BD">
        <w:rPr>
          <w:rFonts w:ascii="Times New Roman" w:eastAsia="微软雅黑" w:cs="宋体"/>
          <w:szCs w:val="14"/>
        </w:rPr>
        <w:t>更贴切。故正确答案为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在半个世纪前撞上地球的巨大陨石内，科学家们发现了距今</w:t>
      </w:r>
      <w:r w:rsidRPr="007675BD">
        <w:rPr>
          <w:rFonts w:ascii="Times New Roman" w:eastAsia="微软雅黑" w:cs="宋体"/>
          <w:szCs w:val="14"/>
        </w:rPr>
        <w:t>70</w:t>
      </w:r>
      <w:r w:rsidRPr="007675BD">
        <w:rPr>
          <w:rFonts w:ascii="Times New Roman" w:eastAsia="微软雅黑" w:cs="宋体"/>
          <w:szCs w:val="14"/>
        </w:rPr>
        <w:t>亿年的星尘。这是地球上已知存在的最古老物质。这种古老的尘埃由比我们的太阳更古老的颗粒组成，通过垂死的恒星进入宇宙。这种尘埃最终借着</w:t>
      </w:r>
      <w:r w:rsidRPr="007675BD">
        <w:rPr>
          <w:rFonts w:ascii="Times New Roman" w:eastAsia="微软雅黑" w:cs="宋体"/>
          <w:szCs w:val="14"/>
        </w:rPr>
        <w:t>1969</w:t>
      </w:r>
      <w:r w:rsidRPr="007675BD">
        <w:rPr>
          <w:rFonts w:ascii="Times New Roman" w:eastAsia="微软雅黑" w:cs="宋体"/>
          <w:szCs w:val="14"/>
        </w:rPr>
        <w:t>年坠落于澳大利亚的默奇森陨石来到地球。这也是研究人员第一次在地球上</w:t>
      </w:r>
      <w:r w:rsidRPr="007675BD">
        <w:rPr>
          <w:rFonts w:ascii="Times New Roman" w:eastAsia="微软雅黑" w:cs="宋体"/>
          <w:szCs w:val="14"/>
        </w:rPr>
        <w:t>的岩石中发现太阳前颗粒。在这项新的研究中，研究人员分析了来自默奇森陨石的颗粒。他们把颗粒碾碎后加入酸性物质，以溶解矿物和硅酸盐，从而仅留下太阳前颗粒。</w:t>
      </w:r>
      <w:r w:rsidRPr="007675BD">
        <w:rPr>
          <w:rFonts w:ascii="Times New Roman" w:eastAsia="微软雅黑" w:cs="宋体"/>
          <w:szCs w:val="14"/>
        </w:rPr>
        <w:t xml:space="preserve"> </w:t>
      </w:r>
      <w:r w:rsidRPr="007675BD">
        <w:rPr>
          <w:rFonts w:ascii="Times New Roman" w:eastAsia="微软雅黑" w:cs="宋体"/>
          <w:szCs w:val="14"/>
        </w:rPr>
        <w:t>最适合做这段文字标题的是：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、太阳前颗粒的价值</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、默奇森陨石的由来</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、地球上最古老的物质</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、陨石的科学研究价值</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文段首先指出在巨大陨石内发现了地球上已知存在的最古老物质，即星尘，接着通过指代词</w:t>
      </w:r>
      <w:r w:rsidRPr="007675BD">
        <w:rPr>
          <w:rFonts w:ascii="Times New Roman" w:eastAsia="微软雅黑" w:cs="宋体"/>
          <w:szCs w:val="14"/>
        </w:rPr>
        <w:t>“</w:t>
      </w:r>
      <w:r w:rsidRPr="007675BD">
        <w:rPr>
          <w:rFonts w:ascii="Times New Roman" w:eastAsia="微软雅黑" w:cs="宋体"/>
          <w:szCs w:val="14"/>
        </w:rPr>
        <w:t>这种尘埃</w:t>
      </w:r>
      <w:r w:rsidRPr="007675BD">
        <w:rPr>
          <w:rFonts w:ascii="Times New Roman" w:eastAsia="微软雅黑" w:cs="宋体"/>
          <w:szCs w:val="14"/>
        </w:rPr>
        <w:t>”</w:t>
      </w:r>
      <w:r w:rsidRPr="007675BD">
        <w:rPr>
          <w:rFonts w:ascii="Times New Roman" w:eastAsia="微软雅黑" w:cs="宋体"/>
          <w:szCs w:val="14"/>
        </w:rPr>
        <w:t>指代地球上已知存在的最古老物质星尘，指出其借助陨石来到地球，这也是研究人员第一次在地球上的岩石中发现太阳前颗粒，后文对这一研究进行详</w:t>
      </w:r>
      <w:r w:rsidRPr="007675BD">
        <w:rPr>
          <w:rFonts w:ascii="Times New Roman" w:eastAsia="微软雅黑" w:cs="宋体"/>
          <w:szCs w:val="14"/>
        </w:rPr>
        <w:t>细论述，故文段重点围绕地球上最古老的物质来论述，对应</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 xml:space="preserve"> A</w:t>
      </w:r>
      <w:r w:rsidRPr="007675BD">
        <w:rPr>
          <w:rFonts w:ascii="Times New Roman" w:eastAsia="微软雅黑" w:cs="宋体"/>
          <w:szCs w:val="14"/>
        </w:rPr>
        <w:t>项</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价值</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科学研究价值</w:t>
      </w:r>
      <w:r w:rsidRPr="007675BD">
        <w:rPr>
          <w:rFonts w:ascii="Times New Roman" w:eastAsia="微软雅黑" w:cs="宋体"/>
          <w:szCs w:val="14"/>
        </w:rPr>
        <w:t>”</w:t>
      </w:r>
      <w:r w:rsidRPr="007675BD">
        <w:rPr>
          <w:rFonts w:ascii="Times New Roman" w:eastAsia="微软雅黑" w:cs="宋体"/>
          <w:szCs w:val="14"/>
        </w:rPr>
        <w:t>文段均未论述，无中生有，排除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默奇森陨石</w:t>
      </w:r>
      <w:r w:rsidRPr="007675BD">
        <w:rPr>
          <w:rFonts w:ascii="Times New Roman" w:eastAsia="微软雅黑" w:cs="宋体"/>
          <w:szCs w:val="14"/>
        </w:rPr>
        <w:t>”</w:t>
      </w:r>
      <w:r w:rsidRPr="007675BD">
        <w:rPr>
          <w:rFonts w:ascii="Times New Roman" w:eastAsia="微软雅黑" w:cs="宋体"/>
          <w:szCs w:val="14"/>
        </w:rPr>
        <w:t>非重点，文段重在强调借助默奇森陨石来到地球的最古老物质，排除。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学术研究是一项严谨缜密的科学工作，</w:t>
      </w:r>
      <w:r w:rsidRPr="007675BD">
        <w:rPr>
          <w:rFonts w:ascii="Times New Roman" w:eastAsia="微软雅黑" w:cs="宋体"/>
          <w:szCs w:val="14"/>
        </w:rPr>
        <w:t xml:space="preserve">________ </w:t>
      </w:r>
      <w:r w:rsidRPr="007675BD">
        <w:rPr>
          <w:rFonts w:ascii="Times New Roman" w:eastAsia="微软雅黑" w:cs="宋体"/>
          <w:szCs w:val="14"/>
        </w:rPr>
        <w:t>是其研究的前提基础。学术不求真便会没有标准，当真正的学术研究被</w:t>
      </w:r>
      <w:r w:rsidRPr="007675BD">
        <w:rPr>
          <w:rFonts w:ascii="Times New Roman" w:eastAsia="微软雅黑" w:cs="宋体"/>
          <w:szCs w:val="14"/>
        </w:rPr>
        <w:t xml:space="preserve">____ </w:t>
      </w:r>
      <w:r w:rsidRPr="007675BD">
        <w:rPr>
          <w:rFonts w:ascii="Times New Roman" w:eastAsia="微软雅黑" w:cs="宋体"/>
          <w:szCs w:val="14"/>
        </w:rPr>
        <w:t>、舆论炒作成为风气之时，便意味着学术低谷的到来。</w:t>
      </w:r>
      <w:r w:rsidRPr="007675BD">
        <w:rPr>
          <w:rFonts w:ascii="Times New Roman" w:eastAsia="微软雅黑" w:cs="宋体"/>
          <w:szCs w:val="14"/>
        </w:rPr>
        <w:t xml:space="preserve"> </w:t>
      </w:r>
      <w:r w:rsidRPr="007675BD">
        <w:rPr>
          <w:rFonts w:ascii="Times New Roman" w:eastAsia="微软雅黑" w:cs="宋体"/>
          <w:szCs w:val="14"/>
        </w:rPr>
        <w:t>依次填入画横线部分最恰当的一项是：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、实事求是</w:t>
      </w:r>
      <w:r w:rsidRPr="007675BD">
        <w:rPr>
          <w:rFonts w:ascii="Times New Roman" w:eastAsia="微软雅黑" w:cs="宋体"/>
          <w:szCs w:val="14"/>
        </w:rPr>
        <w:t xml:space="preserve"> </w:t>
      </w:r>
      <w:r w:rsidRPr="007675BD">
        <w:rPr>
          <w:rFonts w:ascii="Times New Roman" w:eastAsia="微软雅黑" w:cs="宋体"/>
          <w:szCs w:val="14"/>
        </w:rPr>
        <w:t>放弃</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、有的放矢</w:t>
      </w:r>
      <w:r w:rsidRPr="007675BD">
        <w:rPr>
          <w:rFonts w:ascii="Times New Roman" w:eastAsia="微软雅黑" w:cs="宋体"/>
          <w:szCs w:val="14"/>
        </w:rPr>
        <w:t xml:space="preserve"> </w:t>
      </w:r>
      <w:r w:rsidRPr="007675BD">
        <w:rPr>
          <w:rFonts w:ascii="Times New Roman" w:eastAsia="微软雅黑" w:cs="宋体"/>
          <w:szCs w:val="14"/>
        </w:rPr>
        <w:t>遗忘</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、去伪存真</w:t>
      </w:r>
      <w:r w:rsidRPr="007675BD">
        <w:rPr>
          <w:rFonts w:ascii="Times New Roman" w:eastAsia="微软雅黑" w:cs="宋体"/>
          <w:szCs w:val="14"/>
        </w:rPr>
        <w:t xml:space="preserve"> </w:t>
      </w:r>
      <w:r w:rsidRPr="007675BD">
        <w:rPr>
          <w:rFonts w:ascii="Times New Roman" w:eastAsia="微软雅黑" w:cs="宋体"/>
          <w:szCs w:val="14"/>
        </w:rPr>
        <w:t>冷落</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、推陈出新</w:t>
      </w:r>
      <w:r w:rsidRPr="007675BD">
        <w:rPr>
          <w:rFonts w:ascii="Times New Roman" w:eastAsia="微软雅黑" w:cs="宋体"/>
          <w:szCs w:val="14"/>
        </w:rPr>
        <w:t xml:space="preserve"> </w:t>
      </w:r>
      <w:r w:rsidRPr="007675BD">
        <w:rPr>
          <w:rFonts w:ascii="Times New Roman" w:eastAsia="微软雅黑" w:cs="宋体"/>
          <w:szCs w:val="14"/>
        </w:rPr>
        <w:t>忽视</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第一空，根据文段</w:t>
      </w:r>
      <w:r w:rsidRPr="007675BD">
        <w:rPr>
          <w:rFonts w:ascii="Times New Roman" w:eastAsia="微软雅黑" w:cs="宋体"/>
          <w:szCs w:val="14"/>
        </w:rPr>
        <w:t>“</w:t>
      </w:r>
      <w:r w:rsidRPr="007675BD">
        <w:rPr>
          <w:rFonts w:ascii="Times New Roman" w:eastAsia="微软雅黑" w:cs="宋体"/>
          <w:szCs w:val="14"/>
        </w:rPr>
        <w:t>学术研究是一项严谨缜密的科学工作</w:t>
      </w:r>
      <w:r w:rsidRPr="007675BD">
        <w:rPr>
          <w:rFonts w:ascii="Times New Roman" w:eastAsia="微软雅黑" w:cs="宋体"/>
          <w:szCs w:val="14"/>
        </w:rPr>
        <w:t>”“</w:t>
      </w:r>
      <w:r w:rsidRPr="007675BD">
        <w:rPr>
          <w:rFonts w:ascii="Times New Roman" w:eastAsia="微软雅黑" w:cs="宋体"/>
          <w:szCs w:val="14"/>
        </w:rPr>
        <w:t>学术不求真便会没有标准</w:t>
      </w:r>
      <w:r w:rsidRPr="007675BD">
        <w:rPr>
          <w:rFonts w:ascii="Times New Roman" w:eastAsia="微软雅黑" w:cs="宋体"/>
          <w:szCs w:val="14"/>
        </w:rPr>
        <w:t>”</w:t>
      </w:r>
      <w:r w:rsidRPr="007675BD">
        <w:rPr>
          <w:rFonts w:ascii="Times New Roman" w:eastAsia="微软雅黑" w:cs="宋体"/>
          <w:szCs w:val="14"/>
        </w:rPr>
        <w:t>可知，横线处体现的是学术研究要严谨缜密、要求真，</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实事求是</w:t>
      </w:r>
      <w:r w:rsidRPr="007675BD">
        <w:rPr>
          <w:rFonts w:ascii="Times New Roman" w:eastAsia="微软雅黑" w:cs="宋体"/>
          <w:szCs w:val="14"/>
        </w:rPr>
        <w:t>”</w:t>
      </w:r>
      <w:r w:rsidRPr="007675BD">
        <w:rPr>
          <w:rFonts w:ascii="Times New Roman" w:eastAsia="微软雅黑" w:cs="宋体"/>
          <w:szCs w:val="14"/>
        </w:rPr>
        <w:t>指从实际情况出发，</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去伪存真</w:t>
      </w:r>
      <w:r w:rsidRPr="007675BD">
        <w:rPr>
          <w:rFonts w:ascii="Times New Roman" w:eastAsia="微软雅黑" w:cs="宋体"/>
          <w:szCs w:val="14"/>
        </w:rPr>
        <w:t>”</w:t>
      </w:r>
      <w:r w:rsidRPr="007675BD">
        <w:rPr>
          <w:rFonts w:ascii="Times New Roman" w:eastAsia="微软雅黑" w:cs="宋体"/>
          <w:szCs w:val="14"/>
        </w:rPr>
        <w:t>意思是除掉虚假的，留下真实的，均符合文意，保留。</w:t>
      </w:r>
      <w:r w:rsidRPr="007675BD">
        <w:rPr>
          <w:rFonts w:ascii="Times New Roman" w:eastAsia="微软雅黑" w:cs="宋体"/>
          <w:szCs w:val="14"/>
        </w:rPr>
        <w:t>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有的放矢</w:t>
      </w:r>
      <w:r w:rsidRPr="007675BD">
        <w:rPr>
          <w:rFonts w:ascii="Times New Roman" w:eastAsia="微软雅黑" w:cs="宋体"/>
          <w:szCs w:val="14"/>
        </w:rPr>
        <w:t>”</w:t>
      </w:r>
      <w:r w:rsidRPr="007675BD">
        <w:rPr>
          <w:rFonts w:ascii="Times New Roman" w:eastAsia="微软雅黑" w:cs="宋体"/>
          <w:szCs w:val="14"/>
        </w:rPr>
        <w:t>比喻说话做事有针对性，文段未体现针对性，排除</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推陈出新</w:t>
      </w:r>
      <w:r w:rsidRPr="007675BD">
        <w:rPr>
          <w:rFonts w:ascii="Times New Roman" w:eastAsia="微软雅黑" w:cs="宋体"/>
          <w:szCs w:val="14"/>
        </w:rPr>
        <w:t>”</w:t>
      </w:r>
      <w:r w:rsidRPr="007675BD">
        <w:rPr>
          <w:rFonts w:ascii="Times New Roman" w:eastAsia="微软雅黑" w:cs="宋体"/>
          <w:szCs w:val="14"/>
        </w:rPr>
        <w:t>指去掉旧事物的糟粕，取其精华，并使它向新的方向发展，与文意不符，排除。</w:t>
      </w:r>
      <w:r w:rsidRPr="007675BD">
        <w:rPr>
          <w:rFonts w:ascii="Times New Roman" w:eastAsia="微软雅黑" w:cs="宋体"/>
          <w:szCs w:val="14"/>
        </w:rPr>
        <w:t xml:space="preserve"> </w:t>
      </w:r>
      <w:r w:rsidRPr="007675BD">
        <w:rPr>
          <w:rFonts w:ascii="Times New Roman" w:eastAsia="微软雅黑" w:cs="宋体"/>
          <w:szCs w:val="14"/>
        </w:rPr>
        <w:t>第二空，根据后文</w:t>
      </w:r>
      <w:r w:rsidRPr="007675BD">
        <w:rPr>
          <w:rFonts w:ascii="Times New Roman" w:eastAsia="微软雅黑" w:cs="宋体"/>
          <w:szCs w:val="14"/>
        </w:rPr>
        <w:t>“</w:t>
      </w:r>
      <w:r w:rsidRPr="007675BD">
        <w:rPr>
          <w:rFonts w:ascii="Times New Roman" w:eastAsia="微软雅黑" w:cs="宋体"/>
          <w:szCs w:val="14"/>
        </w:rPr>
        <w:t>便意味着学术低谷的到来</w:t>
      </w:r>
      <w:r w:rsidRPr="007675BD">
        <w:rPr>
          <w:rFonts w:ascii="Times New Roman" w:eastAsia="微软雅黑" w:cs="宋体"/>
          <w:szCs w:val="14"/>
        </w:rPr>
        <w:t>”</w:t>
      </w:r>
      <w:r w:rsidRPr="007675BD">
        <w:rPr>
          <w:rFonts w:ascii="Times New Roman" w:eastAsia="微软雅黑" w:cs="宋体"/>
          <w:szCs w:val="14"/>
        </w:rPr>
        <w:t>可知，横线处词语程度较轻，</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冷落</w:t>
      </w:r>
      <w:r w:rsidRPr="007675BD">
        <w:rPr>
          <w:rFonts w:ascii="Times New Roman" w:eastAsia="微软雅黑" w:cs="宋体"/>
          <w:szCs w:val="14"/>
        </w:rPr>
        <w:t>”</w:t>
      </w:r>
      <w:r w:rsidRPr="007675BD">
        <w:rPr>
          <w:rFonts w:ascii="Times New Roman" w:eastAsia="微软雅黑" w:cs="宋体"/>
          <w:szCs w:val="14"/>
        </w:rPr>
        <w:t>形容受到冷淡的待遇，置</w:t>
      </w:r>
      <w:r w:rsidRPr="007675BD">
        <w:rPr>
          <w:rFonts w:ascii="Times New Roman" w:eastAsia="微软雅黑" w:cs="宋体"/>
          <w:szCs w:val="14"/>
        </w:rPr>
        <w:t>于此处程度较轻，符合文意，当选。</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放弃</w:t>
      </w:r>
      <w:r w:rsidRPr="007675BD">
        <w:rPr>
          <w:rFonts w:ascii="Times New Roman" w:eastAsia="微软雅黑" w:cs="宋体"/>
          <w:szCs w:val="14"/>
        </w:rPr>
        <w:t>”</w:t>
      </w:r>
      <w:r w:rsidRPr="007675BD">
        <w:rPr>
          <w:rFonts w:ascii="Times New Roman" w:eastAsia="微软雅黑" w:cs="宋体"/>
          <w:szCs w:val="14"/>
        </w:rPr>
        <w:t>搭配</w:t>
      </w:r>
      <w:r w:rsidRPr="007675BD">
        <w:rPr>
          <w:rFonts w:ascii="Times New Roman" w:eastAsia="微软雅黑" w:cs="宋体"/>
          <w:szCs w:val="14"/>
        </w:rPr>
        <w:t>“</w:t>
      </w:r>
      <w:r w:rsidRPr="007675BD">
        <w:rPr>
          <w:rFonts w:ascii="Times New Roman" w:eastAsia="微软雅黑" w:cs="宋体"/>
          <w:szCs w:val="14"/>
        </w:rPr>
        <w:t>学术研究</w:t>
      </w:r>
      <w:r w:rsidRPr="007675BD">
        <w:rPr>
          <w:rFonts w:ascii="Times New Roman" w:eastAsia="微软雅黑" w:cs="宋体"/>
          <w:szCs w:val="14"/>
        </w:rPr>
        <w:t>”</w:t>
      </w:r>
      <w:r w:rsidRPr="007675BD">
        <w:rPr>
          <w:rFonts w:ascii="Times New Roman" w:eastAsia="微软雅黑" w:cs="宋体"/>
          <w:szCs w:val="14"/>
        </w:rPr>
        <w:t>，程度过重，排除。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C</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https://d.book118.com/167025124053006030</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627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6277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6277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6277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6277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6277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6277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6277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6277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6277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6277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6277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27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277E"/>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1D1129E"/>
  <w15:docId w15:val="{9D366B2D-7116-4CB5-957E-675B8A5E5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76277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6277E"/>
    <w:rPr>
      <w:sz w:val="18"/>
      <w:szCs w:val="18"/>
    </w:rPr>
  </w:style>
  <w:style w:type="paragraph" w:styleId="Footer">
    <w:name w:val="footer"/>
    <w:basedOn w:val="Normal"/>
    <w:link w:val="a0"/>
    <w:unhideWhenUsed/>
    <w:rsid w:val="0076277E"/>
    <w:pPr>
      <w:tabs>
        <w:tab w:val="center" w:pos="4153"/>
        <w:tab w:val="right" w:pos="8306"/>
      </w:tabs>
      <w:snapToGrid w:val="0"/>
    </w:pPr>
    <w:rPr>
      <w:sz w:val="18"/>
      <w:szCs w:val="18"/>
    </w:rPr>
  </w:style>
  <w:style w:type="character" w:customStyle="1" w:styleId="a0">
    <w:name w:val="页脚 字符"/>
    <w:basedOn w:val="DefaultParagraphFont"/>
    <w:link w:val="Footer"/>
    <w:rsid w:val="0076277E"/>
    <w:rPr>
      <w:sz w:val="18"/>
      <w:szCs w:val="18"/>
    </w:rPr>
  </w:style>
  <w:style w:type="character" w:styleId="PageNumber">
    <w:name w:val="page number"/>
    <w:basedOn w:val="DefaultParagraphFont"/>
    <w:semiHidden/>
    <w:unhideWhenUsed/>
    <w:rsid w:val="007627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67025124053006030"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4493</Words>
  <Characters>25615</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2024-01-11T10:21:00Z</dcterms:created>
  <dcterms:modified xsi:type="dcterms:W3CDTF">2024-01-11T10:21:00Z</dcterms:modified>
</cp:coreProperties>
</file>