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教育基地展示系统项目可行性研究报告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08" w:history="1">
        <w:r>
          <w:rPr>
            <w:rFonts w:ascii="仿宋" w:eastAsia="仿宋" w:hAnsi="仿宋" w:cs="仿宋" w:hint="eastAsia"/>
            <w:lang w:eastAsia="zh-CN"/>
          </w:rPr>
          <w:t>前言</w:t>
        </w:r>
        <w:r>
          <w:tab/>
        </w:r>
        <w:r>
          <w:fldChar w:fldCharType="begin"/>
        </w:r>
        <w:r>
          <w:instrText xml:space="preserve"> PAGEREF _Toc10108 \h </w:instrText>
        </w:r>
        <w:r>
          <w:fldChar w:fldCharType="separate"/>
        </w:r>
        <w:r>
          <w:t>3</w:t>
        </w:r>
        <w:r>
          <w:fldChar w:fldCharType="end"/>
        </w:r>
      </w:hyperlink>
    </w:p>
    <w:p>
      <w:pPr>
        <w:pStyle w:val="TOC1"/>
        <w:tabs>
          <w:tab w:val="right" w:leader="dot" w:pos="8306"/>
        </w:tabs>
      </w:pPr>
      <w:hyperlink w:anchor="_Toc19893" w:history="1">
        <w:r>
          <w:rPr>
            <w:rFonts w:ascii="仿宋" w:eastAsia="仿宋" w:hAnsi="仿宋" w:cs="仿宋" w:hint="eastAsia"/>
            <w:lang w:eastAsia="zh-CN"/>
          </w:rPr>
          <w:t>一、运营管理</w:t>
        </w:r>
        <w:r>
          <w:tab/>
        </w:r>
        <w:r>
          <w:fldChar w:fldCharType="begin"/>
        </w:r>
        <w:r>
          <w:instrText xml:space="preserve"> PAGEREF _Toc19893 \h </w:instrText>
        </w:r>
        <w:r>
          <w:fldChar w:fldCharType="separate"/>
        </w:r>
        <w:r>
          <w:t>3</w:t>
        </w:r>
        <w:r>
          <w:fldChar w:fldCharType="end"/>
        </w:r>
      </w:hyperlink>
    </w:p>
    <w:p>
      <w:pPr>
        <w:pStyle w:val="TOC2"/>
        <w:tabs>
          <w:tab w:val="right" w:leader="dot" w:pos="8306"/>
        </w:tabs>
      </w:pPr>
      <w:hyperlink w:anchor="_Toc2320" w:history="1">
        <w:r>
          <w:rPr>
            <w:rFonts w:ascii="仿宋" w:eastAsia="仿宋" w:hAnsi="仿宋" w:cs="仿宋" w:hint="eastAsia"/>
            <w:lang w:eastAsia="zh-CN"/>
          </w:rPr>
          <w:t>(一)、公司经营宗旨</w:t>
        </w:r>
        <w:r>
          <w:tab/>
        </w:r>
        <w:r>
          <w:fldChar w:fldCharType="begin"/>
        </w:r>
        <w:r>
          <w:instrText xml:space="preserve"> PAGEREF _Toc2320 \h </w:instrText>
        </w:r>
        <w:r>
          <w:fldChar w:fldCharType="separate"/>
        </w:r>
        <w:r>
          <w:t>3</w:t>
        </w:r>
        <w:r>
          <w:fldChar w:fldCharType="end"/>
        </w:r>
      </w:hyperlink>
    </w:p>
    <w:p>
      <w:pPr>
        <w:pStyle w:val="TOC2"/>
        <w:tabs>
          <w:tab w:val="right" w:leader="dot" w:pos="8306"/>
        </w:tabs>
      </w:pPr>
      <w:hyperlink w:anchor="_Toc14491" w:history="1">
        <w:r>
          <w:rPr>
            <w:rFonts w:ascii="仿宋" w:eastAsia="仿宋" w:hAnsi="仿宋" w:cs="仿宋" w:hint="eastAsia"/>
            <w:lang w:eastAsia="zh-CN"/>
          </w:rPr>
          <w:t>(二)、公司目标与主职责</w:t>
        </w:r>
        <w:r>
          <w:tab/>
        </w:r>
        <w:r>
          <w:fldChar w:fldCharType="begin"/>
        </w:r>
        <w:r>
          <w:instrText xml:space="preserve"> PAGEREF _Toc14491 \h </w:instrText>
        </w:r>
        <w:r>
          <w:fldChar w:fldCharType="separate"/>
        </w:r>
        <w:r>
          <w:t>3</w:t>
        </w:r>
        <w:r>
          <w:fldChar w:fldCharType="end"/>
        </w:r>
      </w:hyperlink>
    </w:p>
    <w:p>
      <w:pPr>
        <w:pStyle w:val="TOC2"/>
        <w:tabs>
          <w:tab w:val="right" w:leader="dot" w:pos="8306"/>
        </w:tabs>
      </w:pPr>
      <w:hyperlink w:anchor="_Toc537" w:history="1">
        <w:r>
          <w:rPr>
            <w:rFonts w:ascii="仿宋" w:eastAsia="仿宋" w:hAnsi="仿宋" w:cs="仿宋" w:hint="eastAsia"/>
            <w:lang w:eastAsia="zh-CN"/>
          </w:rPr>
          <w:t>(三)、各部门职责及权限</w:t>
        </w:r>
        <w:r>
          <w:tab/>
        </w:r>
        <w:r>
          <w:fldChar w:fldCharType="begin"/>
        </w:r>
        <w:r>
          <w:instrText xml:space="preserve"> PAGEREF _Toc537 \h </w:instrText>
        </w:r>
        <w:r>
          <w:fldChar w:fldCharType="separate"/>
        </w:r>
        <w:r>
          <w:t>4</w:t>
        </w:r>
        <w:r>
          <w:fldChar w:fldCharType="end"/>
        </w:r>
      </w:hyperlink>
    </w:p>
    <w:p>
      <w:pPr>
        <w:pStyle w:val="TOC2"/>
        <w:tabs>
          <w:tab w:val="right" w:leader="dot" w:pos="8306"/>
        </w:tabs>
      </w:pPr>
      <w:hyperlink w:anchor="_Toc26222" w:history="1">
        <w:r>
          <w:rPr>
            <w:rFonts w:ascii="仿宋" w:eastAsia="仿宋" w:hAnsi="仿宋" w:cs="仿宋" w:hint="eastAsia"/>
            <w:lang w:eastAsia="zh-CN"/>
          </w:rPr>
          <w:t>(四)、财务会计制度</w:t>
        </w:r>
        <w:r>
          <w:tab/>
        </w:r>
        <w:r>
          <w:fldChar w:fldCharType="begin"/>
        </w:r>
        <w:r>
          <w:instrText xml:space="preserve"> PAGEREF _Toc26222 \h </w:instrText>
        </w:r>
        <w:r>
          <w:fldChar w:fldCharType="separate"/>
        </w:r>
        <w:r>
          <w:t>8</w:t>
        </w:r>
        <w:r>
          <w:fldChar w:fldCharType="end"/>
        </w:r>
      </w:hyperlink>
    </w:p>
    <w:p>
      <w:pPr>
        <w:pStyle w:val="TOC1"/>
        <w:tabs>
          <w:tab w:val="right" w:leader="dot" w:pos="8306"/>
        </w:tabs>
      </w:pPr>
      <w:hyperlink w:anchor="_Toc23412" w:history="1">
        <w:r>
          <w:rPr>
            <w:rFonts w:ascii="仿宋" w:eastAsia="仿宋" w:hAnsi="仿宋" w:cs="仿宋" w:hint="eastAsia"/>
            <w:lang w:eastAsia="zh-CN"/>
          </w:rPr>
          <w:t>二、人才队伍建设</w:t>
        </w:r>
        <w:r>
          <w:tab/>
        </w:r>
        <w:r>
          <w:fldChar w:fldCharType="begin"/>
        </w:r>
        <w:r>
          <w:instrText xml:space="preserve"> PAGEREF _Toc23412 \h </w:instrText>
        </w:r>
        <w:r>
          <w:fldChar w:fldCharType="separate"/>
        </w:r>
        <w:r>
          <w:t>10</w:t>
        </w:r>
        <w:r>
          <w:fldChar w:fldCharType="end"/>
        </w:r>
      </w:hyperlink>
    </w:p>
    <w:p>
      <w:pPr>
        <w:pStyle w:val="TOC2"/>
        <w:tabs>
          <w:tab w:val="right" w:leader="dot" w:pos="8306"/>
        </w:tabs>
      </w:pPr>
      <w:hyperlink w:anchor="_Toc10499" w:history="1">
        <w:r>
          <w:rPr>
            <w:rFonts w:ascii="仿宋" w:eastAsia="仿宋" w:hAnsi="仿宋" w:cs="仿宋" w:hint="eastAsia"/>
            <w:lang w:eastAsia="zh-CN"/>
          </w:rPr>
          <w:t>(一)、人才引进与培养计划</w:t>
        </w:r>
        <w:r>
          <w:tab/>
        </w:r>
        <w:r>
          <w:fldChar w:fldCharType="begin"/>
        </w:r>
        <w:r>
          <w:instrText xml:space="preserve"> PAGEREF _Toc10499 \h </w:instrText>
        </w:r>
        <w:r>
          <w:fldChar w:fldCharType="separate"/>
        </w:r>
        <w:r>
          <w:t>10</w:t>
        </w:r>
        <w:r>
          <w:fldChar w:fldCharType="end"/>
        </w:r>
      </w:hyperlink>
    </w:p>
    <w:p>
      <w:pPr>
        <w:pStyle w:val="TOC2"/>
        <w:tabs>
          <w:tab w:val="right" w:leader="dot" w:pos="8306"/>
        </w:tabs>
      </w:pPr>
      <w:hyperlink w:anchor="_Toc16993" w:history="1">
        <w:r>
          <w:rPr>
            <w:rFonts w:ascii="仿宋" w:eastAsia="仿宋" w:hAnsi="仿宋" w:cs="仿宋" w:hint="eastAsia"/>
            <w:lang w:eastAsia="zh-CN"/>
          </w:rPr>
          <w:t>(二)、员工激励与福利政策</w:t>
        </w:r>
        <w:r>
          <w:tab/>
        </w:r>
        <w:r>
          <w:fldChar w:fldCharType="begin"/>
        </w:r>
        <w:r>
          <w:instrText xml:space="preserve"> PAGEREF _Toc16993 \h </w:instrText>
        </w:r>
        <w:r>
          <w:fldChar w:fldCharType="separate"/>
        </w:r>
        <w:r>
          <w:t>11</w:t>
        </w:r>
        <w:r>
          <w:fldChar w:fldCharType="end"/>
        </w:r>
      </w:hyperlink>
    </w:p>
    <w:p>
      <w:pPr>
        <w:pStyle w:val="TOC2"/>
        <w:tabs>
          <w:tab w:val="right" w:leader="dot" w:pos="8306"/>
        </w:tabs>
      </w:pPr>
      <w:hyperlink w:anchor="_Toc6228" w:history="1">
        <w:r>
          <w:rPr>
            <w:rFonts w:ascii="仿宋" w:eastAsia="仿宋" w:hAnsi="仿宋" w:cs="仿宋" w:hint="eastAsia"/>
            <w:lang w:eastAsia="zh-CN"/>
          </w:rPr>
          <w:t>(三)、团队建设与管理</w:t>
        </w:r>
        <w:r>
          <w:tab/>
        </w:r>
        <w:r>
          <w:fldChar w:fldCharType="begin"/>
        </w:r>
        <w:r>
          <w:instrText xml:space="preserve"> PAGEREF _Toc6228 \h </w:instrText>
        </w:r>
        <w:r>
          <w:fldChar w:fldCharType="separate"/>
        </w:r>
        <w:r>
          <w:t>12</w:t>
        </w:r>
        <w:r>
          <w:fldChar w:fldCharType="end"/>
        </w:r>
      </w:hyperlink>
    </w:p>
    <w:p>
      <w:pPr>
        <w:pStyle w:val="TOC1"/>
        <w:tabs>
          <w:tab w:val="right" w:leader="dot" w:pos="8306"/>
        </w:tabs>
      </w:pPr>
      <w:hyperlink w:anchor="_Toc30666" w:history="1">
        <w:r>
          <w:rPr>
            <w:rFonts w:ascii="仿宋" w:eastAsia="仿宋" w:hAnsi="仿宋" w:cs="仿宋" w:hint="eastAsia"/>
            <w:lang w:eastAsia="zh-CN"/>
          </w:rPr>
          <w:t>三、教育基地展示系统行业发展分析</w:t>
        </w:r>
        <w:r>
          <w:tab/>
        </w:r>
        <w:r>
          <w:fldChar w:fldCharType="begin"/>
        </w:r>
        <w:r>
          <w:instrText xml:space="preserve"> PAGEREF _Toc30666 \h </w:instrText>
        </w:r>
        <w:r>
          <w:fldChar w:fldCharType="separate"/>
        </w:r>
        <w:r>
          <w:t>13</w:t>
        </w:r>
        <w:r>
          <w:fldChar w:fldCharType="end"/>
        </w:r>
      </w:hyperlink>
    </w:p>
    <w:p>
      <w:pPr>
        <w:pStyle w:val="TOC2"/>
        <w:tabs>
          <w:tab w:val="right" w:leader="dot" w:pos="8306"/>
        </w:tabs>
      </w:pPr>
      <w:hyperlink w:anchor="_Toc7979" w:history="1">
        <w:r>
          <w:rPr>
            <w:rFonts w:ascii="仿宋" w:eastAsia="仿宋" w:hAnsi="仿宋" w:cs="仿宋" w:hint="eastAsia"/>
            <w:lang w:eastAsia="zh-CN"/>
          </w:rPr>
          <w:t>(一)、教育基地展示系统行业发展总体概况</w:t>
        </w:r>
        <w:r>
          <w:tab/>
        </w:r>
        <w:r>
          <w:fldChar w:fldCharType="begin"/>
        </w:r>
        <w:r>
          <w:instrText xml:space="preserve"> PAGEREF _Toc7979 \h </w:instrText>
        </w:r>
        <w:r>
          <w:fldChar w:fldCharType="separate"/>
        </w:r>
        <w:r>
          <w:t>13</w:t>
        </w:r>
        <w:r>
          <w:fldChar w:fldCharType="end"/>
        </w:r>
      </w:hyperlink>
    </w:p>
    <w:p>
      <w:pPr>
        <w:pStyle w:val="TOC2"/>
        <w:tabs>
          <w:tab w:val="right" w:leader="dot" w:pos="8306"/>
        </w:tabs>
      </w:pPr>
      <w:hyperlink w:anchor="_Toc23212" w:history="1">
        <w:r>
          <w:rPr>
            <w:rFonts w:ascii="仿宋" w:eastAsia="仿宋" w:hAnsi="仿宋" w:cs="仿宋" w:hint="eastAsia"/>
            <w:lang w:eastAsia="zh-CN"/>
          </w:rPr>
          <w:t>(二)、教育基地展示系统行业发展背景</w:t>
        </w:r>
        <w:r>
          <w:tab/>
        </w:r>
        <w:r>
          <w:fldChar w:fldCharType="begin"/>
        </w:r>
        <w:r>
          <w:instrText xml:space="preserve"> PAGEREF _Toc23212 \h </w:instrText>
        </w:r>
        <w:r>
          <w:fldChar w:fldCharType="separate"/>
        </w:r>
        <w:r>
          <w:t>13</w:t>
        </w:r>
        <w:r>
          <w:fldChar w:fldCharType="end"/>
        </w:r>
      </w:hyperlink>
    </w:p>
    <w:p>
      <w:pPr>
        <w:pStyle w:val="TOC2"/>
        <w:tabs>
          <w:tab w:val="right" w:leader="dot" w:pos="8306"/>
        </w:tabs>
      </w:pPr>
      <w:hyperlink w:anchor="_Toc19054" w:history="1">
        <w:r>
          <w:rPr>
            <w:rFonts w:ascii="仿宋" w:eastAsia="仿宋" w:hAnsi="仿宋" w:cs="仿宋" w:hint="eastAsia"/>
            <w:lang w:eastAsia="zh-CN"/>
          </w:rPr>
          <w:t>(三)、教育基地展示系统行业发展前景</w:t>
        </w:r>
        <w:r>
          <w:tab/>
        </w:r>
        <w:r>
          <w:fldChar w:fldCharType="begin"/>
        </w:r>
        <w:r>
          <w:instrText xml:space="preserve"> PAGEREF _Toc19054 \h </w:instrText>
        </w:r>
        <w:r>
          <w:fldChar w:fldCharType="separate"/>
        </w:r>
        <w:r>
          <w:t>13</w:t>
        </w:r>
        <w:r>
          <w:fldChar w:fldCharType="end"/>
        </w:r>
      </w:hyperlink>
    </w:p>
    <w:p>
      <w:pPr>
        <w:pStyle w:val="TOC1"/>
        <w:tabs>
          <w:tab w:val="right" w:leader="dot" w:pos="8306"/>
        </w:tabs>
      </w:pPr>
      <w:hyperlink w:anchor="_Toc11980" w:history="1">
        <w:r>
          <w:rPr>
            <w:rFonts w:ascii="仿宋" w:eastAsia="仿宋" w:hAnsi="仿宋" w:cs="仿宋" w:hint="eastAsia"/>
            <w:lang w:eastAsia="zh-CN"/>
          </w:rPr>
          <w:t>四、项目概要</w:t>
        </w:r>
        <w:r>
          <w:tab/>
        </w:r>
        <w:r>
          <w:fldChar w:fldCharType="begin"/>
        </w:r>
        <w:r>
          <w:instrText xml:space="preserve"> PAGEREF _Toc11980 \h </w:instrText>
        </w:r>
        <w:r>
          <w:fldChar w:fldCharType="separate"/>
        </w:r>
        <w:r>
          <w:t>14</w:t>
        </w:r>
        <w:r>
          <w:fldChar w:fldCharType="end"/>
        </w:r>
      </w:hyperlink>
    </w:p>
    <w:p>
      <w:pPr>
        <w:pStyle w:val="TOC2"/>
        <w:tabs>
          <w:tab w:val="right" w:leader="dot" w:pos="8306"/>
        </w:tabs>
      </w:pPr>
      <w:hyperlink w:anchor="_Toc22387" w:history="1">
        <w:r>
          <w:rPr>
            <w:rFonts w:ascii="仿宋" w:eastAsia="仿宋" w:hAnsi="仿宋" w:cs="仿宋" w:hint="eastAsia"/>
            <w:lang w:eastAsia="zh-CN"/>
          </w:rPr>
          <w:t>(一)、项目名称及建设性质</w:t>
        </w:r>
        <w:r>
          <w:tab/>
        </w:r>
        <w:r>
          <w:fldChar w:fldCharType="begin"/>
        </w:r>
        <w:r>
          <w:instrText xml:space="preserve"> PAGEREF _Toc22387 \h </w:instrText>
        </w:r>
        <w:r>
          <w:fldChar w:fldCharType="separate"/>
        </w:r>
        <w:r>
          <w:t>14</w:t>
        </w:r>
        <w:r>
          <w:fldChar w:fldCharType="end"/>
        </w:r>
      </w:hyperlink>
    </w:p>
    <w:p>
      <w:pPr>
        <w:pStyle w:val="TOC2"/>
        <w:tabs>
          <w:tab w:val="right" w:leader="dot" w:pos="8306"/>
        </w:tabs>
      </w:pPr>
      <w:hyperlink w:anchor="_Toc18983" w:history="1">
        <w:r>
          <w:rPr>
            <w:rFonts w:ascii="仿宋" w:eastAsia="仿宋" w:hAnsi="仿宋" w:cs="仿宋" w:hint="eastAsia"/>
            <w:lang w:eastAsia="zh-CN"/>
          </w:rPr>
          <w:t>(二)、项目主办方</w:t>
        </w:r>
        <w:r>
          <w:tab/>
        </w:r>
        <w:r>
          <w:fldChar w:fldCharType="begin"/>
        </w:r>
        <w:r>
          <w:instrText xml:space="preserve"> PAGEREF _Toc18983 \h </w:instrText>
        </w:r>
        <w:r>
          <w:fldChar w:fldCharType="separate"/>
        </w:r>
        <w:r>
          <w:t>14</w:t>
        </w:r>
        <w:r>
          <w:fldChar w:fldCharType="end"/>
        </w:r>
      </w:hyperlink>
    </w:p>
    <w:p>
      <w:pPr>
        <w:pStyle w:val="TOC2"/>
        <w:tabs>
          <w:tab w:val="right" w:leader="dot" w:pos="8306"/>
        </w:tabs>
      </w:pPr>
      <w:hyperlink w:anchor="_Toc8771" w:history="1">
        <w:r>
          <w:rPr>
            <w:rFonts w:ascii="仿宋" w:eastAsia="仿宋" w:hAnsi="仿宋" w:cs="仿宋" w:hint="eastAsia"/>
            <w:lang w:eastAsia="zh-CN"/>
          </w:rPr>
          <w:t>(三)、教育基地展示系统项目定位及建设原因</w:t>
        </w:r>
        <w:r>
          <w:tab/>
        </w:r>
        <w:r>
          <w:fldChar w:fldCharType="begin"/>
        </w:r>
        <w:r>
          <w:instrText xml:space="preserve"> PAGEREF _Toc8771 \h </w:instrText>
        </w:r>
        <w:r>
          <w:fldChar w:fldCharType="separate"/>
        </w:r>
        <w:r>
          <w:t>15</w:t>
        </w:r>
        <w:r>
          <w:fldChar w:fldCharType="end"/>
        </w:r>
      </w:hyperlink>
    </w:p>
    <w:p>
      <w:pPr>
        <w:pStyle w:val="TOC2"/>
        <w:tabs>
          <w:tab w:val="right" w:leader="dot" w:pos="8306"/>
        </w:tabs>
      </w:pPr>
      <w:hyperlink w:anchor="_Toc26293" w:history="1">
        <w:r>
          <w:rPr>
            <w:rFonts w:ascii="仿宋" w:eastAsia="仿宋" w:hAnsi="仿宋" w:cs="仿宋" w:hint="eastAsia"/>
            <w:lang w:eastAsia="zh-CN"/>
          </w:rPr>
          <w:t>(四)、教育基地展示系统项目选址及背景</w:t>
        </w:r>
        <w:r>
          <w:tab/>
        </w:r>
        <w:r>
          <w:fldChar w:fldCharType="begin"/>
        </w:r>
        <w:r>
          <w:instrText xml:space="preserve"> PAGEREF _Toc26293 \h </w:instrText>
        </w:r>
        <w:r>
          <w:fldChar w:fldCharType="separate"/>
        </w:r>
        <w:r>
          <w:t>16</w:t>
        </w:r>
        <w:r>
          <w:fldChar w:fldCharType="end"/>
        </w:r>
      </w:hyperlink>
    </w:p>
    <w:p>
      <w:pPr>
        <w:pStyle w:val="TOC2"/>
        <w:tabs>
          <w:tab w:val="right" w:leader="dot" w:pos="8306"/>
        </w:tabs>
      </w:pPr>
      <w:hyperlink w:anchor="_Toc23230" w:history="1">
        <w:r>
          <w:rPr>
            <w:rFonts w:ascii="仿宋" w:eastAsia="仿宋" w:hAnsi="仿宋" w:cs="仿宋" w:hint="eastAsia"/>
            <w:lang w:eastAsia="zh-CN"/>
          </w:rPr>
          <w:t>(五)、教育基地展示系统项目生产规模概述</w:t>
        </w:r>
        <w:r>
          <w:tab/>
        </w:r>
        <w:r>
          <w:fldChar w:fldCharType="begin"/>
        </w:r>
        <w:r>
          <w:instrText xml:space="preserve"> PAGEREF _Toc23230 \h </w:instrText>
        </w:r>
        <w:r>
          <w:fldChar w:fldCharType="separate"/>
        </w:r>
        <w:r>
          <w:t>16</w:t>
        </w:r>
        <w:r>
          <w:fldChar w:fldCharType="end"/>
        </w:r>
      </w:hyperlink>
    </w:p>
    <w:p>
      <w:pPr>
        <w:pStyle w:val="TOC2"/>
        <w:tabs>
          <w:tab w:val="right" w:leader="dot" w:pos="8306"/>
        </w:tabs>
      </w:pPr>
      <w:hyperlink w:anchor="_Toc890" w:history="1">
        <w:r>
          <w:rPr>
            <w:rFonts w:ascii="仿宋" w:eastAsia="仿宋" w:hAnsi="仿宋" w:cs="仿宋" w:hint="eastAsia"/>
            <w:lang w:eastAsia="zh-CN"/>
          </w:rPr>
          <w:t>(六)、建筑规模与设计要点</w:t>
        </w:r>
        <w:r>
          <w:tab/>
        </w:r>
        <w:r>
          <w:fldChar w:fldCharType="begin"/>
        </w:r>
        <w:r>
          <w:instrText xml:space="preserve"> PAGEREF _Toc890 \h </w:instrText>
        </w:r>
        <w:r>
          <w:fldChar w:fldCharType="separate"/>
        </w:r>
        <w:r>
          <w:t>16</w:t>
        </w:r>
        <w:r>
          <w:fldChar w:fldCharType="end"/>
        </w:r>
      </w:hyperlink>
    </w:p>
    <w:p>
      <w:pPr>
        <w:pStyle w:val="TOC2"/>
        <w:tabs>
          <w:tab w:val="right" w:leader="dot" w:pos="8306"/>
        </w:tabs>
      </w:pPr>
      <w:hyperlink w:anchor="_Toc24560" w:history="1">
        <w:r>
          <w:rPr>
            <w:rFonts w:ascii="仿宋" w:eastAsia="仿宋" w:hAnsi="仿宋" w:cs="仿宋" w:hint="eastAsia"/>
            <w:lang w:eastAsia="zh-CN"/>
          </w:rPr>
          <w:t>(七)、环境影响考察</w:t>
        </w:r>
        <w:r>
          <w:tab/>
        </w:r>
        <w:r>
          <w:fldChar w:fldCharType="begin"/>
        </w:r>
        <w:r>
          <w:instrText xml:space="preserve"> PAGEREF _Toc24560 \h </w:instrText>
        </w:r>
        <w:r>
          <w:fldChar w:fldCharType="separate"/>
        </w:r>
        <w:r>
          <w:t>17</w:t>
        </w:r>
        <w:r>
          <w:fldChar w:fldCharType="end"/>
        </w:r>
      </w:hyperlink>
    </w:p>
    <w:p>
      <w:pPr>
        <w:pStyle w:val="TOC2"/>
        <w:tabs>
          <w:tab w:val="right" w:leader="dot" w:pos="8306"/>
        </w:tabs>
      </w:pPr>
      <w:hyperlink w:anchor="_Toc22272" w:history="1">
        <w:r>
          <w:rPr>
            <w:rFonts w:ascii="仿宋" w:eastAsia="仿宋" w:hAnsi="仿宋" w:cs="仿宋" w:hint="eastAsia"/>
            <w:lang w:eastAsia="zh-CN"/>
          </w:rPr>
          <w:t>(八)、项目总投资与资金结构</w:t>
        </w:r>
        <w:r>
          <w:tab/>
        </w:r>
        <w:r>
          <w:fldChar w:fldCharType="begin"/>
        </w:r>
        <w:r>
          <w:instrText xml:space="preserve"> PAGEREF _Toc22272 \h </w:instrText>
        </w:r>
        <w:r>
          <w:fldChar w:fldCharType="separate"/>
        </w:r>
        <w:r>
          <w:t>18</w:t>
        </w:r>
        <w:r>
          <w:fldChar w:fldCharType="end"/>
        </w:r>
      </w:hyperlink>
    </w:p>
    <w:p>
      <w:pPr>
        <w:pStyle w:val="TOC2"/>
        <w:tabs>
          <w:tab w:val="right" w:leader="dot" w:pos="8306"/>
        </w:tabs>
      </w:pPr>
      <w:hyperlink w:anchor="_Toc23334" w:history="1">
        <w:r>
          <w:rPr>
            <w:rFonts w:ascii="仿宋" w:eastAsia="仿宋" w:hAnsi="仿宋" w:cs="仿宋" w:hint="eastAsia"/>
            <w:lang w:eastAsia="zh-CN"/>
          </w:rPr>
          <w:t>(九)、资金筹措方案概述</w:t>
        </w:r>
        <w:r>
          <w:tab/>
        </w:r>
        <w:r>
          <w:fldChar w:fldCharType="begin"/>
        </w:r>
        <w:r>
          <w:instrText xml:space="preserve"> PAGEREF _Toc23334 \h </w:instrText>
        </w:r>
        <w:r>
          <w:fldChar w:fldCharType="separate"/>
        </w:r>
        <w:r>
          <w:t>18</w:t>
        </w:r>
        <w:r>
          <w:fldChar w:fldCharType="end"/>
        </w:r>
      </w:hyperlink>
    </w:p>
    <w:p>
      <w:pPr>
        <w:pStyle w:val="TOC2"/>
        <w:tabs>
          <w:tab w:val="right" w:leader="dot" w:pos="8306"/>
        </w:tabs>
      </w:pPr>
      <w:hyperlink w:anchor="_Toc9895" w:history="1">
        <w:r>
          <w:rPr>
            <w:rFonts w:ascii="仿宋" w:eastAsia="仿宋" w:hAnsi="仿宋" w:cs="仿宋" w:hint="eastAsia"/>
            <w:lang w:eastAsia="zh-CN"/>
          </w:rPr>
          <w:t>(十)、教育基地展示系统项目经济效益预期规划</w:t>
        </w:r>
        <w:r>
          <w:tab/>
        </w:r>
        <w:r>
          <w:fldChar w:fldCharType="begin"/>
        </w:r>
        <w:r>
          <w:instrText xml:space="preserve"> PAGEREF _Toc9895 \h </w:instrText>
        </w:r>
        <w:r>
          <w:fldChar w:fldCharType="separate"/>
        </w:r>
        <w:r>
          <w:t>19</w:t>
        </w:r>
        <w:r>
          <w:fldChar w:fldCharType="end"/>
        </w:r>
      </w:hyperlink>
    </w:p>
    <w:p>
      <w:pPr>
        <w:pStyle w:val="TOC2"/>
        <w:tabs>
          <w:tab w:val="right" w:leader="dot" w:pos="8306"/>
        </w:tabs>
      </w:pPr>
      <w:hyperlink w:anchor="_Toc16505" w:history="1">
        <w:r>
          <w:rPr>
            <w:rFonts w:ascii="仿宋" w:eastAsia="仿宋" w:hAnsi="仿宋" w:cs="仿宋" w:hint="eastAsia"/>
            <w:lang w:eastAsia="zh-CN"/>
          </w:rPr>
          <w:t>(十一)、教育基地展示系统项目建设进度计划</w:t>
        </w:r>
        <w:r>
          <w:tab/>
        </w:r>
        <w:r>
          <w:fldChar w:fldCharType="begin"/>
        </w:r>
        <w:r>
          <w:instrText xml:space="preserve"> PAGEREF _Toc16505 \h </w:instrText>
        </w:r>
        <w:r>
          <w:fldChar w:fldCharType="separate"/>
        </w:r>
        <w:r>
          <w:t>19</w:t>
        </w:r>
        <w:r>
          <w:fldChar w:fldCharType="end"/>
        </w:r>
      </w:hyperlink>
    </w:p>
    <w:p>
      <w:pPr>
        <w:pStyle w:val="TOC1"/>
        <w:tabs>
          <w:tab w:val="right" w:leader="dot" w:pos="8306"/>
        </w:tabs>
      </w:pPr>
      <w:hyperlink w:anchor="_Toc12658" w:history="1">
        <w:r>
          <w:rPr>
            <w:rFonts w:ascii="仿宋" w:eastAsia="仿宋" w:hAnsi="仿宋" w:cs="仿宋" w:hint="eastAsia"/>
            <w:lang w:eastAsia="zh-CN"/>
          </w:rPr>
          <w:t>五、建设内容与产品方案</w:t>
        </w:r>
        <w:r>
          <w:tab/>
        </w:r>
        <w:r>
          <w:fldChar w:fldCharType="begin"/>
        </w:r>
        <w:r>
          <w:instrText xml:space="preserve"> PAGEREF _Toc12658 \h </w:instrText>
        </w:r>
        <w:r>
          <w:fldChar w:fldCharType="separate"/>
        </w:r>
        <w:r>
          <w:t>20</w:t>
        </w:r>
        <w:r>
          <w:fldChar w:fldCharType="end"/>
        </w:r>
      </w:hyperlink>
    </w:p>
    <w:p>
      <w:pPr>
        <w:pStyle w:val="TOC2"/>
        <w:tabs>
          <w:tab w:val="right" w:leader="dot" w:pos="8306"/>
        </w:tabs>
      </w:pPr>
      <w:hyperlink w:anchor="_Toc18670" w:history="1">
        <w:r>
          <w:rPr>
            <w:rFonts w:ascii="仿宋" w:eastAsia="仿宋" w:hAnsi="仿宋" w:cs="仿宋" w:hint="eastAsia"/>
            <w:lang w:eastAsia="zh-CN"/>
          </w:rPr>
          <w:t>(一)、建设规模及主要建设内容</w:t>
        </w:r>
        <w:r>
          <w:tab/>
        </w:r>
        <w:r>
          <w:fldChar w:fldCharType="begin"/>
        </w:r>
        <w:r>
          <w:instrText xml:space="preserve"> PAGEREF _Toc18670 \h </w:instrText>
        </w:r>
        <w:r>
          <w:fldChar w:fldCharType="separate"/>
        </w:r>
        <w:r>
          <w:t>20</w:t>
        </w:r>
        <w:r>
          <w:fldChar w:fldCharType="end"/>
        </w:r>
      </w:hyperlink>
    </w:p>
    <w:p>
      <w:pPr>
        <w:pStyle w:val="TOC2"/>
        <w:tabs>
          <w:tab w:val="right" w:leader="dot" w:pos="8306"/>
        </w:tabs>
      </w:pPr>
      <w:hyperlink w:anchor="_Toc4661" w:history="1">
        <w:r>
          <w:rPr>
            <w:rFonts w:ascii="仿宋" w:eastAsia="仿宋" w:hAnsi="仿宋" w:cs="仿宋" w:hint="eastAsia"/>
            <w:lang w:eastAsia="zh-CN"/>
          </w:rPr>
          <w:t>(二)、教育基地展示系统产品规划方案及生产纲领</w:t>
        </w:r>
        <w:r>
          <w:tab/>
        </w:r>
        <w:r>
          <w:fldChar w:fldCharType="begin"/>
        </w:r>
        <w:r>
          <w:instrText xml:space="preserve"> PAGEREF _Toc4661 \h </w:instrText>
        </w:r>
        <w:r>
          <w:fldChar w:fldCharType="separate"/>
        </w:r>
        <w:r>
          <w:t>20</w:t>
        </w:r>
        <w:r>
          <w:fldChar w:fldCharType="end"/>
        </w:r>
      </w:hyperlink>
    </w:p>
    <w:p>
      <w:pPr>
        <w:pStyle w:val="TOC1"/>
        <w:tabs>
          <w:tab w:val="right" w:leader="dot" w:pos="8306"/>
        </w:tabs>
      </w:pPr>
      <w:hyperlink w:anchor="_Toc23133" w:history="1">
        <w:r>
          <w:rPr>
            <w:rFonts w:ascii="仿宋" w:eastAsia="仿宋" w:hAnsi="仿宋" w:cs="仿宋" w:hint="eastAsia"/>
            <w:lang w:eastAsia="zh-CN"/>
          </w:rPr>
          <w:t>六、项目招标方案及组织管理</w:t>
        </w:r>
        <w:r>
          <w:tab/>
        </w:r>
        <w:r>
          <w:fldChar w:fldCharType="begin"/>
        </w:r>
        <w:r>
          <w:instrText xml:space="preserve"> PAGEREF _Toc23133 \h </w:instrText>
        </w:r>
        <w:r>
          <w:fldChar w:fldCharType="separate"/>
        </w:r>
        <w:r>
          <w:t>21</w:t>
        </w:r>
        <w:r>
          <w:fldChar w:fldCharType="end"/>
        </w:r>
      </w:hyperlink>
    </w:p>
    <w:p>
      <w:pPr>
        <w:pStyle w:val="TOC2"/>
        <w:tabs>
          <w:tab w:val="right" w:leader="dot" w:pos="8306"/>
        </w:tabs>
      </w:pPr>
      <w:hyperlink w:anchor="_Toc23642" w:history="1">
        <w:r>
          <w:rPr>
            <w:rFonts w:ascii="仿宋" w:eastAsia="仿宋" w:hAnsi="仿宋" w:cs="仿宋" w:hint="eastAsia"/>
            <w:lang w:eastAsia="zh-CN"/>
          </w:rPr>
          <w:t>(一)、项目建设管理</w:t>
        </w:r>
        <w:r>
          <w:tab/>
        </w:r>
        <w:r>
          <w:fldChar w:fldCharType="begin"/>
        </w:r>
        <w:r>
          <w:instrText xml:space="preserve"> PAGEREF _Toc23642 \h </w:instrText>
        </w:r>
        <w:r>
          <w:fldChar w:fldCharType="separate"/>
        </w:r>
        <w:r>
          <w:t>21</w:t>
        </w:r>
        <w:r>
          <w:fldChar w:fldCharType="end"/>
        </w:r>
      </w:hyperlink>
    </w:p>
    <w:p>
      <w:pPr>
        <w:pStyle w:val="TOC2"/>
        <w:tabs>
          <w:tab w:val="right" w:leader="dot" w:pos="8306"/>
        </w:tabs>
      </w:pPr>
      <w:hyperlink w:anchor="_Toc13239" w:history="1">
        <w:r>
          <w:rPr>
            <w:rFonts w:ascii="仿宋" w:eastAsia="仿宋" w:hAnsi="仿宋" w:cs="仿宋" w:hint="eastAsia"/>
            <w:lang w:eastAsia="zh-CN"/>
          </w:rPr>
          <w:t>(二)、招投标初步方案</w:t>
        </w:r>
        <w:r>
          <w:tab/>
        </w:r>
        <w:r>
          <w:fldChar w:fldCharType="begin"/>
        </w:r>
        <w:r>
          <w:instrText xml:space="preserve"> PAGEREF _Toc13239 \h </w:instrText>
        </w:r>
        <w:r>
          <w:fldChar w:fldCharType="separate"/>
        </w:r>
        <w:r>
          <w:t>22</w:t>
        </w:r>
        <w:r>
          <w:fldChar w:fldCharType="end"/>
        </w:r>
      </w:hyperlink>
    </w:p>
    <w:p>
      <w:pPr>
        <w:pStyle w:val="TOC2"/>
        <w:tabs>
          <w:tab w:val="right" w:leader="dot" w:pos="8306"/>
        </w:tabs>
      </w:pPr>
      <w:hyperlink w:anchor="_Toc3983" w:history="1">
        <w:r>
          <w:rPr>
            <w:rFonts w:ascii="仿宋" w:eastAsia="仿宋" w:hAnsi="仿宋" w:cs="仿宋" w:hint="eastAsia"/>
            <w:lang w:eastAsia="zh-CN"/>
          </w:rPr>
          <w:t>(三)、工程评标</w:t>
        </w:r>
        <w:r>
          <w:tab/>
        </w:r>
        <w:r>
          <w:fldChar w:fldCharType="begin"/>
        </w:r>
        <w:r>
          <w:instrText xml:space="preserve"> PAGEREF _Toc3983 \h </w:instrText>
        </w:r>
        <w:r>
          <w:fldChar w:fldCharType="separate"/>
        </w:r>
        <w:r>
          <w:t>23</w:t>
        </w:r>
        <w:r>
          <w:fldChar w:fldCharType="end"/>
        </w:r>
      </w:hyperlink>
    </w:p>
    <w:p>
      <w:pPr>
        <w:pStyle w:val="TOC2"/>
        <w:tabs>
          <w:tab w:val="right" w:leader="dot" w:pos="8306"/>
        </w:tabs>
      </w:pPr>
      <w:hyperlink w:anchor="_Toc10349" w:history="1">
        <w:r>
          <w:rPr>
            <w:rFonts w:ascii="仿宋" w:eastAsia="仿宋" w:hAnsi="仿宋" w:cs="仿宋" w:hint="eastAsia"/>
            <w:lang w:eastAsia="zh-CN"/>
          </w:rPr>
          <w:t>(四)、项目组织机构与人力资源配置</w:t>
        </w:r>
        <w:r>
          <w:tab/>
        </w:r>
        <w:r>
          <w:fldChar w:fldCharType="begin"/>
        </w:r>
        <w:r>
          <w:instrText xml:space="preserve"> PAGEREF _Toc10349 \h </w:instrText>
        </w:r>
        <w:r>
          <w:fldChar w:fldCharType="separate"/>
        </w:r>
        <w:r>
          <w:t>25</w:t>
        </w:r>
        <w:r>
          <w:fldChar w:fldCharType="end"/>
        </w:r>
      </w:hyperlink>
    </w:p>
    <w:p>
      <w:pPr>
        <w:pStyle w:val="TOC1"/>
        <w:tabs>
          <w:tab w:val="right" w:leader="dot" w:pos="8306"/>
        </w:tabs>
      </w:pPr>
      <w:hyperlink w:anchor="_Toc8728" w:history="1">
        <w:r>
          <w:rPr>
            <w:rFonts w:ascii="仿宋" w:eastAsia="仿宋" w:hAnsi="仿宋" w:cs="仿宋" w:hint="eastAsia"/>
            <w:lang w:eastAsia="zh-CN"/>
          </w:rPr>
          <w:t>七、环境可持续性管理</w:t>
        </w:r>
        <w:r>
          <w:tab/>
        </w:r>
        <w:r>
          <w:fldChar w:fldCharType="begin"/>
        </w:r>
        <w:r>
          <w:instrText xml:space="preserve"> PAGEREF _Toc8728 \h </w:instrText>
        </w:r>
        <w:r>
          <w:fldChar w:fldCharType="separate"/>
        </w:r>
        <w:r>
          <w:t>26</w:t>
        </w:r>
        <w:r>
          <w:fldChar w:fldCharType="end"/>
        </w:r>
      </w:hyperlink>
    </w:p>
    <w:p>
      <w:pPr>
        <w:pStyle w:val="TOC2"/>
        <w:tabs>
          <w:tab w:val="right" w:leader="dot" w:pos="8306"/>
        </w:tabs>
      </w:pPr>
      <w:hyperlink w:anchor="_Toc19447" w:history="1">
        <w:r>
          <w:rPr>
            <w:rFonts w:ascii="仿宋" w:eastAsia="仿宋" w:hAnsi="仿宋" w:cs="仿宋" w:hint="eastAsia"/>
            <w:lang w:eastAsia="zh-CN"/>
          </w:rPr>
          <w:t>(一)、环境友好型生产策略</w:t>
        </w:r>
        <w:r>
          <w:tab/>
        </w:r>
        <w:r>
          <w:fldChar w:fldCharType="begin"/>
        </w:r>
        <w:r>
          <w:instrText xml:space="preserve"> PAGEREF _Toc19447 \h </w:instrText>
        </w:r>
        <w:r>
          <w:fldChar w:fldCharType="separate"/>
        </w:r>
        <w:r>
          <w:t>26</w:t>
        </w:r>
        <w:r>
          <w:fldChar w:fldCharType="end"/>
        </w:r>
      </w:hyperlink>
    </w:p>
    <w:p>
      <w:pPr>
        <w:pStyle w:val="TOC2"/>
        <w:tabs>
          <w:tab w:val="right" w:leader="dot" w:pos="8306"/>
        </w:tabs>
      </w:pPr>
      <w:hyperlink w:anchor="_Toc7847" w:history="1">
        <w:r>
          <w:rPr>
            <w:rFonts w:ascii="仿宋" w:eastAsia="仿宋" w:hAnsi="仿宋" w:cs="仿宋" w:hint="eastAsia"/>
            <w:lang w:eastAsia="zh-CN"/>
          </w:rPr>
          <w:t>(二)、绿色供应链管理</w:t>
        </w:r>
        <w:r>
          <w:tab/>
        </w:r>
        <w:r>
          <w:fldChar w:fldCharType="begin"/>
        </w:r>
        <w:r>
          <w:instrText xml:space="preserve"> PAGEREF _Toc7847 \h </w:instrText>
        </w:r>
        <w:r>
          <w:fldChar w:fldCharType="separate"/>
        </w:r>
        <w:r>
          <w:t>27</w:t>
        </w:r>
        <w:r>
          <w:fldChar w:fldCharType="end"/>
        </w:r>
      </w:hyperlink>
    </w:p>
    <w:p>
      <w:pPr>
        <w:pStyle w:val="TOC2"/>
        <w:tabs>
          <w:tab w:val="right" w:leader="dot" w:pos="8306"/>
        </w:tabs>
      </w:pPr>
      <w:hyperlink w:anchor="_Toc14045" w:history="1">
        <w:r>
          <w:rPr>
            <w:rFonts w:ascii="仿宋" w:eastAsia="仿宋" w:hAnsi="仿宋" w:cs="仿宋" w:hint="eastAsia"/>
            <w:lang w:eastAsia="zh-CN"/>
          </w:rPr>
          <w:t>(三)、能源与资源节约计划</w:t>
        </w:r>
        <w:r>
          <w:tab/>
        </w:r>
        <w:r>
          <w:fldChar w:fldCharType="begin"/>
        </w:r>
        <w:r>
          <w:instrText xml:space="preserve"> PAGEREF _Toc14045 \h </w:instrText>
        </w:r>
        <w:r>
          <w:fldChar w:fldCharType="separate"/>
        </w:r>
        <w:r>
          <w:t>28</w:t>
        </w:r>
        <w:r>
          <w:fldChar w:fldCharType="end"/>
        </w:r>
      </w:hyperlink>
    </w:p>
    <w:p>
      <w:pPr>
        <w:pStyle w:val="TOC2"/>
        <w:tabs>
          <w:tab w:val="right" w:leader="dot" w:pos="8306"/>
        </w:tabs>
      </w:pPr>
      <w:hyperlink w:anchor="_Toc31196" w:history="1">
        <w:r>
          <w:rPr>
            <w:rFonts w:ascii="仿宋" w:eastAsia="仿宋" w:hAnsi="仿宋" w:cs="仿宋" w:hint="eastAsia"/>
            <w:lang w:eastAsia="zh-CN"/>
          </w:rPr>
          <w:t>(四)、企业社会责任履行</w:t>
        </w:r>
        <w:r>
          <w:tab/>
        </w:r>
        <w:r>
          <w:fldChar w:fldCharType="begin"/>
        </w:r>
        <w:r>
          <w:instrText xml:space="preserve"> PAGEREF _Toc31196 \h </w:instrText>
        </w:r>
        <w:r>
          <w:fldChar w:fldCharType="separate"/>
        </w:r>
        <w:r>
          <w:t>29</w:t>
        </w:r>
        <w:r>
          <w:fldChar w:fldCharType="end"/>
        </w:r>
      </w:hyperlink>
    </w:p>
    <w:p>
      <w:pPr>
        <w:pStyle w:val="TOC1"/>
        <w:tabs>
          <w:tab w:val="right" w:leader="dot" w:pos="8306"/>
        </w:tabs>
      </w:pPr>
      <w:hyperlink w:anchor="_Toc6312" w:history="1">
        <w:r>
          <w:rPr>
            <w:rFonts w:ascii="仿宋" w:eastAsia="仿宋" w:hAnsi="仿宋" w:cs="仿宋" w:hint="eastAsia"/>
            <w:lang w:eastAsia="zh-CN"/>
          </w:rPr>
          <w:t>八、组织机构及人力资源</w:t>
        </w:r>
        <w:r>
          <w:tab/>
        </w:r>
        <w:r>
          <w:fldChar w:fldCharType="begin"/>
        </w:r>
        <w:r>
          <w:instrText xml:space="preserve"> PAGEREF _Toc6312 \h </w:instrText>
        </w:r>
        <w:r>
          <w:fldChar w:fldCharType="separate"/>
        </w:r>
        <w:r>
          <w:t>30</w:t>
        </w:r>
        <w:r>
          <w:fldChar w:fldCharType="end"/>
        </w:r>
      </w:hyperlink>
    </w:p>
    <w:p>
      <w:pPr>
        <w:pStyle w:val="TOC2"/>
        <w:tabs>
          <w:tab w:val="right" w:leader="dot" w:pos="8306"/>
        </w:tabs>
      </w:pPr>
      <w:hyperlink w:anchor="_Toc9438" w:history="1">
        <w:r>
          <w:rPr>
            <w:rFonts w:ascii="仿宋" w:eastAsia="仿宋" w:hAnsi="仿宋" w:cs="仿宋" w:hint="eastAsia"/>
            <w:lang w:eastAsia="zh-CN"/>
          </w:rPr>
          <w:t>(一)、人力资源配置</w:t>
        </w:r>
        <w:r>
          <w:tab/>
        </w:r>
        <w:r>
          <w:fldChar w:fldCharType="begin"/>
        </w:r>
        <w:r>
          <w:instrText xml:space="preserve"> PAGEREF _Toc9438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84" w:history="1">
        <w:r>
          <w:rPr>
            <w:rFonts w:ascii="仿宋" w:eastAsia="仿宋" w:hAnsi="仿宋" w:cs="仿宋" w:hint="eastAsia"/>
            <w:lang w:eastAsia="zh-CN"/>
          </w:rPr>
          <w:t>(二)、员工技能培训</w:t>
        </w:r>
        <w:r>
          <w:tab/>
        </w:r>
        <w:r>
          <w:fldChar w:fldCharType="begin"/>
        </w:r>
        <w:r>
          <w:instrText xml:space="preserve"> PAGEREF _Toc9884 \h </w:instrText>
        </w:r>
        <w:r>
          <w:fldChar w:fldCharType="separate"/>
        </w:r>
        <w:r>
          <w:t>31</w:t>
        </w:r>
        <w:r>
          <w:fldChar w:fldCharType="end"/>
        </w:r>
      </w:hyperlink>
    </w:p>
    <w:p>
      <w:pPr>
        <w:pStyle w:val="TOC1"/>
        <w:tabs>
          <w:tab w:val="right" w:leader="dot" w:pos="8306"/>
        </w:tabs>
      </w:pPr>
      <w:hyperlink w:anchor="_Toc19888" w:history="1">
        <w:r>
          <w:rPr>
            <w:rFonts w:ascii="仿宋" w:eastAsia="仿宋" w:hAnsi="仿宋" w:cs="仿宋" w:hint="eastAsia"/>
            <w:lang w:eastAsia="zh-CN"/>
          </w:rPr>
          <w:t>九、投资估算</w:t>
        </w:r>
        <w:r>
          <w:tab/>
        </w:r>
        <w:r>
          <w:fldChar w:fldCharType="begin"/>
        </w:r>
        <w:r>
          <w:instrText xml:space="preserve"> PAGEREF _Toc19888 \h </w:instrText>
        </w:r>
        <w:r>
          <w:fldChar w:fldCharType="separate"/>
        </w:r>
        <w:r>
          <w:t>32</w:t>
        </w:r>
        <w:r>
          <w:fldChar w:fldCharType="end"/>
        </w:r>
      </w:hyperlink>
    </w:p>
    <w:p>
      <w:pPr>
        <w:pStyle w:val="TOC2"/>
        <w:tabs>
          <w:tab w:val="right" w:leader="dot" w:pos="8306"/>
        </w:tabs>
      </w:pPr>
      <w:hyperlink w:anchor="_Toc13629" w:history="1">
        <w:r>
          <w:rPr>
            <w:rFonts w:ascii="仿宋" w:eastAsia="仿宋" w:hAnsi="仿宋" w:cs="仿宋" w:hint="eastAsia"/>
            <w:lang w:eastAsia="zh-CN"/>
          </w:rPr>
          <w:t>(一)、投资估算的依据和说明</w:t>
        </w:r>
        <w:r>
          <w:tab/>
        </w:r>
        <w:r>
          <w:fldChar w:fldCharType="begin"/>
        </w:r>
        <w:r>
          <w:instrText xml:space="preserve"> PAGEREF _Toc13629 \h </w:instrText>
        </w:r>
        <w:r>
          <w:fldChar w:fldCharType="separate"/>
        </w:r>
        <w:r>
          <w:t>32</w:t>
        </w:r>
        <w:r>
          <w:fldChar w:fldCharType="end"/>
        </w:r>
      </w:hyperlink>
    </w:p>
    <w:p>
      <w:pPr>
        <w:pStyle w:val="TOC2"/>
        <w:tabs>
          <w:tab w:val="right" w:leader="dot" w:pos="8306"/>
        </w:tabs>
      </w:pPr>
      <w:hyperlink w:anchor="_Toc808" w:history="1">
        <w:r>
          <w:rPr>
            <w:rFonts w:ascii="仿宋" w:eastAsia="仿宋" w:hAnsi="仿宋" w:cs="仿宋" w:hint="eastAsia"/>
            <w:lang w:eastAsia="zh-CN"/>
          </w:rPr>
          <w:t>(二)、建设投资估算</w:t>
        </w:r>
        <w:r>
          <w:tab/>
        </w:r>
        <w:r>
          <w:fldChar w:fldCharType="begin"/>
        </w:r>
        <w:r>
          <w:instrText xml:space="preserve"> PAGEREF _Toc808 \h </w:instrText>
        </w:r>
        <w:r>
          <w:fldChar w:fldCharType="separate"/>
        </w:r>
        <w:r>
          <w:t>33</w:t>
        </w:r>
        <w:r>
          <w:fldChar w:fldCharType="end"/>
        </w:r>
      </w:hyperlink>
    </w:p>
    <w:p>
      <w:pPr>
        <w:pStyle w:val="TOC2"/>
        <w:tabs>
          <w:tab w:val="right" w:leader="dot" w:pos="8306"/>
        </w:tabs>
      </w:pPr>
      <w:hyperlink w:anchor="_Toc31457" w:history="1">
        <w:r>
          <w:rPr>
            <w:rFonts w:ascii="仿宋" w:eastAsia="仿宋" w:hAnsi="仿宋" w:cs="仿宋" w:hint="eastAsia"/>
            <w:lang w:eastAsia="zh-CN"/>
          </w:rPr>
          <w:t>(三)、建设期利息</w:t>
        </w:r>
        <w:r>
          <w:tab/>
        </w:r>
        <w:r>
          <w:fldChar w:fldCharType="begin"/>
        </w:r>
        <w:r>
          <w:instrText xml:space="preserve"> PAGEREF _Toc31457 \h </w:instrText>
        </w:r>
        <w:r>
          <w:fldChar w:fldCharType="separate"/>
        </w:r>
        <w:r>
          <w:t>36</w:t>
        </w:r>
        <w:r>
          <w:fldChar w:fldCharType="end"/>
        </w:r>
      </w:hyperlink>
    </w:p>
    <w:p>
      <w:pPr>
        <w:pStyle w:val="TOC2"/>
        <w:tabs>
          <w:tab w:val="right" w:leader="dot" w:pos="8306"/>
        </w:tabs>
      </w:pPr>
      <w:hyperlink w:anchor="_Toc25017" w:history="1">
        <w:r>
          <w:rPr>
            <w:rFonts w:ascii="仿宋" w:eastAsia="仿宋" w:hAnsi="仿宋" w:cs="仿宋" w:hint="eastAsia"/>
            <w:lang w:eastAsia="zh-CN"/>
          </w:rPr>
          <w:t>(四)、流动资金</w:t>
        </w:r>
        <w:r>
          <w:tab/>
        </w:r>
        <w:r>
          <w:fldChar w:fldCharType="begin"/>
        </w:r>
        <w:r>
          <w:instrText xml:space="preserve"> PAGEREF _Toc25017 \h </w:instrText>
        </w:r>
        <w:r>
          <w:fldChar w:fldCharType="separate"/>
        </w:r>
        <w:r>
          <w:t>36</w:t>
        </w:r>
        <w:r>
          <w:fldChar w:fldCharType="end"/>
        </w:r>
      </w:hyperlink>
    </w:p>
    <w:p>
      <w:pPr>
        <w:pStyle w:val="TOC2"/>
        <w:tabs>
          <w:tab w:val="right" w:leader="dot" w:pos="8306"/>
        </w:tabs>
      </w:pPr>
      <w:hyperlink w:anchor="_Toc11226" w:history="1">
        <w:r>
          <w:rPr>
            <w:rFonts w:ascii="仿宋" w:eastAsia="仿宋" w:hAnsi="仿宋" w:cs="仿宋" w:hint="eastAsia"/>
            <w:lang w:eastAsia="zh-CN"/>
          </w:rPr>
          <w:t>(五)、总投资</w:t>
        </w:r>
        <w:r>
          <w:tab/>
        </w:r>
        <w:r>
          <w:fldChar w:fldCharType="begin"/>
        </w:r>
        <w:r>
          <w:instrText xml:space="preserve"> PAGEREF _Toc11226 \h </w:instrText>
        </w:r>
        <w:r>
          <w:fldChar w:fldCharType="separate"/>
        </w:r>
        <w:r>
          <w:t>37</w:t>
        </w:r>
        <w:r>
          <w:fldChar w:fldCharType="end"/>
        </w:r>
      </w:hyperlink>
    </w:p>
    <w:p>
      <w:pPr>
        <w:pStyle w:val="TOC2"/>
        <w:tabs>
          <w:tab w:val="right" w:leader="dot" w:pos="8306"/>
        </w:tabs>
      </w:pPr>
      <w:hyperlink w:anchor="_Toc22379" w:history="1">
        <w:r>
          <w:rPr>
            <w:rFonts w:ascii="仿宋" w:eastAsia="仿宋" w:hAnsi="仿宋" w:cs="仿宋" w:hint="eastAsia"/>
            <w:lang w:eastAsia="zh-CN"/>
          </w:rPr>
          <w:t>(六)、资金筹措与投资计划</w:t>
        </w:r>
        <w:r>
          <w:tab/>
        </w:r>
        <w:r>
          <w:fldChar w:fldCharType="begin"/>
        </w:r>
        <w:r>
          <w:instrText xml:space="preserve"> PAGEREF _Toc22379 \h </w:instrText>
        </w:r>
        <w:r>
          <w:fldChar w:fldCharType="separate"/>
        </w:r>
        <w:r>
          <w:t>37</w:t>
        </w:r>
        <w:r>
          <w:fldChar w:fldCharType="end"/>
        </w:r>
      </w:hyperlink>
    </w:p>
    <w:p>
      <w:pPr>
        <w:pStyle w:val="TOC1"/>
        <w:tabs>
          <w:tab w:val="right" w:leader="dot" w:pos="8306"/>
        </w:tabs>
      </w:pPr>
      <w:hyperlink w:anchor="_Toc25863" w:history="1">
        <w:r>
          <w:rPr>
            <w:rFonts w:ascii="仿宋" w:eastAsia="仿宋" w:hAnsi="仿宋" w:cs="仿宋" w:hint="eastAsia"/>
            <w:lang w:eastAsia="zh-CN"/>
          </w:rPr>
          <w:t>十、项目风险分析及防范措施</w:t>
        </w:r>
        <w:r>
          <w:tab/>
        </w:r>
        <w:r>
          <w:fldChar w:fldCharType="begin"/>
        </w:r>
        <w:r>
          <w:instrText xml:space="preserve"> PAGEREF _Toc25863 \h </w:instrText>
        </w:r>
        <w:r>
          <w:fldChar w:fldCharType="separate"/>
        </w:r>
        <w:r>
          <w:t>38</w:t>
        </w:r>
        <w:r>
          <w:fldChar w:fldCharType="end"/>
        </w:r>
      </w:hyperlink>
    </w:p>
    <w:p>
      <w:pPr>
        <w:pStyle w:val="TOC2"/>
        <w:tabs>
          <w:tab w:val="right" w:leader="dot" w:pos="8306"/>
        </w:tabs>
      </w:pPr>
      <w:hyperlink w:anchor="_Toc16569" w:history="1">
        <w:r>
          <w:rPr>
            <w:rFonts w:ascii="仿宋" w:eastAsia="仿宋" w:hAnsi="仿宋" w:cs="仿宋" w:hint="eastAsia"/>
            <w:lang w:eastAsia="zh-CN"/>
          </w:rPr>
          <w:t>(一)、项目的要紧风险因素识别</w:t>
        </w:r>
        <w:r>
          <w:tab/>
        </w:r>
        <w:r>
          <w:fldChar w:fldCharType="begin"/>
        </w:r>
        <w:r>
          <w:instrText xml:space="preserve"> PAGEREF _Toc16569 \h </w:instrText>
        </w:r>
        <w:r>
          <w:fldChar w:fldCharType="separate"/>
        </w:r>
        <w:r>
          <w:t>38</w:t>
        </w:r>
        <w:r>
          <w:fldChar w:fldCharType="end"/>
        </w:r>
      </w:hyperlink>
    </w:p>
    <w:p>
      <w:pPr>
        <w:pStyle w:val="TOC2"/>
        <w:tabs>
          <w:tab w:val="right" w:leader="dot" w:pos="8306"/>
        </w:tabs>
      </w:pPr>
      <w:hyperlink w:anchor="_Toc16324" w:history="1">
        <w:r>
          <w:rPr>
            <w:rFonts w:ascii="仿宋" w:eastAsia="仿宋" w:hAnsi="仿宋" w:cs="仿宋" w:hint="eastAsia"/>
            <w:lang w:eastAsia="zh-CN"/>
          </w:rPr>
          <w:t>(二)、风险程度分析</w:t>
        </w:r>
        <w:r>
          <w:tab/>
        </w:r>
        <w:r>
          <w:fldChar w:fldCharType="begin"/>
        </w:r>
        <w:r>
          <w:instrText xml:space="preserve"> PAGEREF _Toc16324 \h </w:instrText>
        </w:r>
        <w:r>
          <w:fldChar w:fldCharType="separate"/>
        </w:r>
        <w:r>
          <w:t>39</w:t>
        </w:r>
        <w:r>
          <w:fldChar w:fldCharType="end"/>
        </w:r>
      </w:hyperlink>
    </w:p>
    <w:p>
      <w:pPr>
        <w:pStyle w:val="TOC2"/>
        <w:tabs>
          <w:tab w:val="right" w:leader="dot" w:pos="8306"/>
        </w:tabs>
      </w:pPr>
      <w:hyperlink w:anchor="_Toc27945" w:history="1">
        <w:r>
          <w:rPr>
            <w:rFonts w:ascii="仿宋" w:eastAsia="仿宋" w:hAnsi="仿宋" w:cs="仿宋" w:hint="eastAsia"/>
            <w:lang w:eastAsia="zh-CN"/>
          </w:rPr>
          <w:t>(三)、防范与降低风险的计策</w:t>
        </w:r>
        <w:r>
          <w:tab/>
        </w:r>
        <w:r>
          <w:fldChar w:fldCharType="begin"/>
        </w:r>
        <w:r>
          <w:instrText xml:space="preserve"> PAGEREF _Toc27945 \h </w:instrText>
        </w:r>
        <w:r>
          <w:fldChar w:fldCharType="separate"/>
        </w:r>
        <w:r>
          <w:t>40</w:t>
        </w:r>
        <w:r>
          <w:fldChar w:fldCharType="end"/>
        </w:r>
      </w:hyperlink>
    </w:p>
    <w:p>
      <w:pPr>
        <w:pStyle w:val="TOC1"/>
        <w:tabs>
          <w:tab w:val="right" w:leader="dot" w:pos="8306"/>
        </w:tabs>
      </w:pPr>
      <w:hyperlink w:anchor="_Toc666" w:history="1">
        <w:r>
          <w:rPr>
            <w:rFonts w:ascii="仿宋" w:eastAsia="仿宋" w:hAnsi="仿宋" w:cs="仿宋" w:hint="eastAsia"/>
            <w:lang w:eastAsia="zh-CN"/>
          </w:rPr>
          <w:t>十一、社会责任与可持续发展</w:t>
        </w:r>
        <w:r>
          <w:tab/>
        </w:r>
        <w:r>
          <w:fldChar w:fldCharType="begin"/>
        </w:r>
        <w:r>
          <w:instrText xml:space="preserve"> PAGEREF _Toc666 \h </w:instrText>
        </w:r>
        <w:r>
          <w:fldChar w:fldCharType="separate"/>
        </w:r>
        <w:r>
          <w:t>41</w:t>
        </w:r>
        <w:r>
          <w:fldChar w:fldCharType="end"/>
        </w:r>
      </w:hyperlink>
    </w:p>
    <w:p>
      <w:pPr>
        <w:pStyle w:val="TOC2"/>
        <w:tabs>
          <w:tab w:val="right" w:leader="dot" w:pos="8306"/>
        </w:tabs>
      </w:pPr>
      <w:hyperlink w:anchor="_Toc20953" w:history="1">
        <w:r>
          <w:rPr>
            <w:rFonts w:ascii="仿宋" w:eastAsia="仿宋" w:hAnsi="仿宋" w:cs="仿宋" w:hint="eastAsia"/>
            <w:lang w:eastAsia="zh-CN"/>
          </w:rPr>
          <w:t>(一)、社会责任理念</w:t>
        </w:r>
        <w:r>
          <w:tab/>
        </w:r>
        <w:r>
          <w:fldChar w:fldCharType="begin"/>
        </w:r>
        <w:r>
          <w:instrText xml:space="preserve"> PAGEREF _Toc20953 \h </w:instrText>
        </w:r>
        <w:r>
          <w:fldChar w:fldCharType="separate"/>
        </w:r>
        <w:r>
          <w:t>41</w:t>
        </w:r>
        <w:r>
          <w:fldChar w:fldCharType="end"/>
        </w:r>
      </w:hyperlink>
    </w:p>
    <w:p>
      <w:pPr>
        <w:pStyle w:val="TOC2"/>
        <w:tabs>
          <w:tab w:val="right" w:leader="dot" w:pos="8306"/>
        </w:tabs>
      </w:pPr>
      <w:hyperlink w:anchor="_Toc15383" w:history="1">
        <w:r>
          <w:rPr>
            <w:rFonts w:ascii="仿宋" w:eastAsia="仿宋" w:hAnsi="仿宋" w:cs="仿宋" w:hint="eastAsia"/>
            <w:lang w:eastAsia="zh-CN"/>
          </w:rPr>
          <w:t>(二)、可持续发展策略</w:t>
        </w:r>
        <w:r>
          <w:tab/>
        </w:r>
        <w:r>
          <w:fldChar w:fldCharType="begin"/>
        </w:r>
        <w:r>
          <w:instrText xml:space="preserve"> PAGEREF _Toc15383 \h </w:instrText>
        </w:r>
        <w:r>
          <w:fldChar w:fldCharType="separate"/>
        </w:r>
        <w:r>
          <w:t>42</w:t>
        </w:r>
        <w:r>
          <w:fldChar w:fldCharType="end"/>
        </w:r>
      </w:hyperlink>
    </w:p>
    <w:p>
      <w:pPr>
        <w:pStyle w:val="TOC2"/>
        <w:tabs>
          <w:tab w:val="right" w:leader="dot" w:pos="8306"/>
        </w:tabs>
      </w:pPr>
      <w:hyperlink w:anchor="_Toc8543" w:history="1">
        <w:r>
          <w:rPr>
            <w:rFonts w:ascii="仿宋" w:eastAsia="仿宋" w:hAnsi="仿宋" w:cs="仿宋" w:hint="eastAsia"/>
            <w:lang w:eastAsia="zh-CN"/>
          </w:rPr>
          <w:t>(三)、社会责任实施方案</w:t>
        </w:r>
        <w:r>
          <w:tab/>
        </w:r>
        <w:r>
          <w:fldChar w:fldCharType="begin"/>
        </w:r>
        <w:r>
          <w:instrText xml:space="preserve"> PAGEREF _Toc8543 \h </w:instrText>
        </w:r>
        <w:r>
          <w:fldChar w:fldCharType="separate"/>
        </w:r>
        <w:r>
          <w:t>44</w:t>
        </w:r>
        <w:r>
          <w:fldChar w:fldCharType="end"/>
        </w:r>
      </w:hyperlink>
    </w:p>
    <w:p>
      <w:pPr>
        <w:pStyle w:val="TOC2"/>
        <w:tabs>
          <w:tab w:val="right" w:leader="dot" w:pos="8306"/>
        </w:tabs>
      </w:pPr>
      <w:hyperlink w:anchor="_Toc16818" w:history="1">
        <w:r>
          <w:rPr>
            <w:rFonts w:ascii="仿宋" w:eastAsia="仿宋" w:hAnsi="仿宋" w:cs="仿宋" w:hint="eastAsia"/>
            <w:lang w:eastAsia="zh-CN"/>
          </w:rPr>
          <w:t>(四)、社会影响评估</w:t>
        </w:r>
        <w:r>
          <w:tab/>
        </w:r>
        <w:r>
          <w:fldChar w:fldCharType="begin"/>
        </w:r>
        <w:r>
          <w:instrText xml:space="preserve"> PAGEREF _Toc16818 \h </w:instrText>
        </w:r>
        <w:r>
          <w:fldChar w:fldCharType="separate"/>
        </w:r>
        <w:r>
          <w:t>45</w:t>
        </w:r>
        <w:r>
          <w:fldChar w:fldCharType="end"/>
        </w:r>
      </w:hyperlink>
    </w:p>
    <w:p>
      <w:pPr>
        <w:pStyle w:val="TOC2"/>
        <w:tabs>
          <w:tab w:val="right" w:leader="dot" w:pos="8306"/>
        </w:tabs>
      </w:pPr>
      <w:hyperlink w:anchor="_Toc31654" w:history="1">
        <w:r>
          <w:rPr>
            <w:rFonts w:ascii="仿宋" w:eastAsia="仿宋" w:hAnsi="仿宋" w:cs="仿宋" w:hint="eastAsia"/>
            <w:lang w:eastAsia="zh-CN"/>
          </w:rPr>
          <w:t>(五)、环保与绿色发展</w:t>
        </w:r>
        <w:r>
          <w:tab/>
        </w:r>
        <w:r>
          <w:fldChar w:fldCharType="begin"/>
        </w:r>
        <w:r>
          <w:instrText xml:space="preserve"> PAGEREF _Toc31654 \h </w:instrText>
        </w:r>
        <w:r>
          <w:fldChar w:fldCharType="separate"/>
        </w:r>
        <w:r>
          <w:t>46</w:t>
        </w:r>
        <w:r>
          <w:fldChar w:fldCharType="end"/>
        </w:r>
      </w:hyperlink>
    </w:p>
    <w:p>
      <w:pPr>
        <w:pStyle w:val="TOC2"/>
        <w:tabs>
          <w:tab w:val="right" w:leader="dot" w:pos="8306"/>
        </w:tabs>
      </w:pPr>
      <w:hyperlink w:anchor="_Toc6839" w:history="1">
        <w:r>
          <w:rPr>
            <w:rFonts w:ascii="仿宋" w:eastAsia="仿宋" w:hAnsi="仿宋" w:cs="仿宋" w:hint="eastAsia"/>
            <w:lang w:eastAsia="zh-CN"/>
          </w:rPr>
          <w:t>(六)、社会责任履行</w:t>
        </w:r>
        <w:r>
          <w:tab/>
        </w:r>
        <w:r>
          <w:fldChar w:fldCharType="begin"/>
        </w:r>
        <w:r>
          <w:instrText xml:space="preserve"> PAGEREF _Toc6839 \h </w:instrText>
        </w:r>
        <w:r>
          <w:fldChar w:fldCharType="separate"/>
        </w:r>
        <w:r>
          <w:t>48</w:t>
        </w:r>
        <w:r>
          <w:fldChar w:fldCharType="end"/>
        </w:r>
      </w:hyperlink>
    </w:p>
    <w:p>
      <w:pPr>
        <w:pStyle w:val="TOC2"/>
        <w:tabs>
          <w:tab w:val="right" w:leader="dot" w:pos="8306"/>
        </w:tabs>
      </w:pPr>
      <w:hyperlink w:anchor="_Toc15789" w:history="1">
        <w:r>
          <w:rPr>
            <w:rFonts w:ascii="仿宋" w:eastAsia="仿宋" w:hAnsi="仿宋" w:cs="仿宋" w:hint="eastAsia"/>
            <w:lang w:eastAsia="zh-CN"/>
          </w:rPr>
          <w:t>(七)、可持续供应链管理</w:t>
        </w:r>
        <w:r>
          <w:tab/>
        </w:r>
        <w:r>
          <w:fldChar w:fldCharType="begin"/>
        </w:r>
        <w:r>
          <w:instrText xml:space="preserve"> PAGEREF _Toc15789 \h </w:instrText>
        </w:r>
        <w:r>
          <w:fldChar w:fldCharType="separate"/>
        </w:r>
        <w:r>
          <w:t>49</w:t>
        </w:r>
        <w:r>
          <w:fldChar w:fldCharType="end"/>
        </w:r>
      </w:hyperlink>
    </w:p>
    <w:p>
      <w:pPr>
        <w:pStyle w:val="TOC2"/>
        <w:tabs>
          <w:tab w:val="right" w:leader="dot" w:pos="8306"/>
        </w:tabs>
      </w:pPr>
      <w:hyperlink w:anchor="_Toc24447" w:history="1">
        <w:r>
          <w:rPr>
            <w:rFonts w:ascii="仿宋" w:eastAsia="仿宋" w:hAnsi="仿宋" w:cs="仿宋" w:hint="eastAsia"/>
            <w:lang w:eastAsia="zh-CN"/>
          </w:rPr>
          <w:t>(八)、员工可持续发展计划</w:t>
        </w:r>
        <w:r>
          <w:tab/>
        </w:r>
        <w:r>
          <w:fldChar w:fldCharType="begin"/>
        </w:r>
        <w:r>
          <w:instrText xml:space="preserve"> PAGEREF _Toc24447 \h </w:instrText>
        </w:r>
        <w:r>
          <w:fldChar w:fldCharType="separate"/>
        </w:r>
        <w:r>
          <w:t>50</w:t>
        </w:r>
        <w:r>
          <w:fldChar w:fldCharType="end"/>
        </w:r>
      </w:hyperlink>
    </w:p>
    <w:p>
      <w:pPr>
        <w:pStyle w:val="TOC1"/>
        <w:tabs>
          <w:tab w:val="right" w:leader="dot" w:pos="8306"/>
        </w:tabs>
      </w:pPr>
      <w:hyperlink w:anchor="_Toc30809" w:history="1">
        <w:r>
          <w:rPr>
            <w:rFonts w:ascii="仿宋" w:eastAsia="仿宋" w:hAnsi="仿宋" w:cs="仿宋" w:hint="eastAsia"/>
            <w:lang w:eastAsia="zh-CN"/>
          </w:rPr>
          <w:t>十二、项目验收与收尾工作</w:t>
        </w:r>
        <w:r>
          <w:tab/>
        </w:r>
        <w:r>
          <w:fldChar w:fldCharType="begin"/>
        </w:r>
        <w:r>
          <w:instrText xml:space="preserve"> PAGEREF _Toc30809 \h </w:instrText>
        </w:r>
        <w:r>
          <w:fldChar w:fldCharType="separate"/>
        </w:r>
        <w:r>
          <w:t>51</w:t>
        </w:r>
        <w:r>
          <w:fldChar w:fldCharType="end"/>
        </w:r>
      </w:hyperlink>
    </w:p>
    <w:p>
      <w:pPr>
        <w:pStyle w:val="TOC2"/>
        <w:tabs>
          <w:tab w:val="right" w:leader="dot" w:pos="8306"/>
        </w:tabs>
      </w:pPr>
      <w:hyperlink w:anchor="_Toc6024" w:history="1">
        <w:r>
          <w:rPr>
            <w:rFonts w:ascii="仿宋" w:eastAsia="仿宋" w:hAnsi="仿宋" w:cs="仿宋" w:hint="eastAsia"/>
            <w:lang w:eastAsia="zh-CN"/>
          </w:rPr>
          <w:t>(一)、项目竣工验收</w:t>
        </w:r>
        <w:r>
          <w:tab/>
        </w:r>
        <w:r>
          <w:fldChar w:fldCharType="begin"/>
        </w:r>
        <w:r>
          <w:instrText xml:space="preserve"> PAGEREF _Toc6024 \h </w:instrText>
        </w:r>
        <w:r>
          <w:fldChar w:fldCharType="separate"/>
        </w:r>
        <w:r>
          <w:t>51</w:t>
        </w:r>
        <w:r>
          <w:fldChar w:fldCharType="end"/>
        </w:r>
      </w:hyperlink>
    </w:p>
    <w:p>
      <w:pPr>
        <w:pStyle w:val="TOC2"/>
        <w:tabs>
          <w:tab w:val="right" w:leader="dot" w:pos="8306"/>
        </w:tabs>
      </w:pPr>
      <w:hyperlink w:anchor="_Toc3766" w:history="1">
        <w:r>
          <w:rPr>
            <w:rFonts w:ascii="仿宋" w:eastAsia="仿宋" w:hAnsi="仿宋" w:cs="仿宋" w:hint="eastAsia"/>
            <w:lang w:eastAsia="zh-CN"/>
          </w:rPr>
          <w:t>(二)、收尾工作计划</w:t>
        </w:r>
        <w:r>
          <w:tab/>
        </w:r>
        <w:r>
          <w:fldChar w:fldCharType="begin"/>
        </w:r>
        <w:r>
          <w:instrText xml:space="preserve"> PAGEREF _Toc3766 \h </w:instrText>
        </w:r>
        <w:r>
          <w:fldChar w:fldCharType="separate"/>
        </w:r>
        <w:r>
          <w:t>52</w:t>
        </w:r>
        <w:r>
          <w:fldChar w:fldCharType="end"/>
        </w:r>
      </w:hyperlink>
    </w:p>
    <w:p>
      <w:pPr>
        <w:pStyle w:val="TOC2"/>
        <w:tabs>
          <w:tab w:val="right" w:leader="dot" w:pos="8306"/>
        </w:tabs>
      </w:pPr>
      <w:hyperlink w:anchor="_Toc13606" w:history="1">
        <w:r>
          <w:rPr>
            <w:rFonts w:ascii="仿宋" w:eastAsia="仿宋" w:hAnsi="仿宋" w:cs="仿宋" w:hint="eastAsia"/>
            <w:lang w:eastAsia="zh-CN"/>
          </w:rPr>
          <w:t>(三)、移交与运营</w:t>
        </w:r>
        <w:r>
          <w:tab/>
        </w:r>
        <w:r>
          <w:fldChar w:fldCharType="begin"/>
        </w:r>
        <w:r>
          <w:instrText xml:space="preserve"> PAGEREF _Toc13606 \h </w:instrText>
        </w:r>
        <w:r>
          <w:fldChar w:fldCharType="separate"/>
        </w:r>
        <w:r>
          <w:t>53</w:t>
        </w:r>
        <w:r>
          <w:fldChar w:fldCharType="end"/>
        </w:r>
      </w:hyperlink>
    </w:p>
    <w:p>
      <w:pPr>
        <w:pStyle w:val="TOC1"/>
        <w:tabs>
          <w:tab w:val="right" w:leader="dot" w:pos="8306"/>
        </w:tabs>
      </w:pPr>
      <w:hyperlink w:anchor="_Toc16219" w:history="1">
        <w:r>
          <w:rPr>
            <w:rFonts w:ascii="仿宋" w:eastAsia="仿宋" w:hAnsi="仿宋" w:cs="仿宋" w:hint="eastAsia"/>
            <w:lang w:eastAsia="zh-CN"/>
          </w:rPr>
          <w:t>十三、市场营销策略</w:t>
        </w:r>
        <w:r>
          <w:tab/>
        </w:r>
        <w:r>
          <w:fldChar w:fldCharType="begin"/>
        </w:r>
        <w:r>
          <w:instrText xml:space="preserve"> PAGEREF _Toc16219 \h </w:instrText>
        </w:r>
        <w:r>
          <w:fldChar w:fldCharType="separate"/>
        </w:r>
        <w:r>
          <w:t>55</w:t>
        </w:r>
        <w:r>
          <w:fldChar w:fldCharType="end"/>
        </w:r>
      </w:hyperlink>
    </w:p>
    <w:p>
      <w:pPr>
        <w:pStyle w:val="TOC2"/>
        <w:tabs>
          <w:tab w:val="right" w:leader="dot" w:pos="8306"/>
        </w:tabs>
      </w:pPr>
      <w:hyperlink w:anchor="_Toc994" w:history="1">
        <w:r>
          <w:rPr>
            <w:rFonts w:ascii="仿宋" w:eastAsia="仿宋" w:hAnsi="仿宋" w:cs="仿宋" w:hint="eastAsia"/>
            <w:lang w:eastAsia="zh-CN"/>
          </w:rPr>
          <w:t>(一)、市场定位与目标客户</w:t>
        </w:r>
        <w:r>
          <w:tab/>
        </w:r>
        <w:r>
          <w:fldChar w:fldCharType="begin"/>
        </w:r>
        <w:r>
          <w:instrText xml:space="preserve"> PAGEREF _Toc994 \h </w:instrText>
        </w:r>
        <w:r>
          <w:fldChar w:fldCharType="separate"/>
        </w:r>
        <w:r>
          <w:t>55</w:t>
        </w:r>
        <w:r>
          <w:fldChar w:fldCharType="end"/>
        </w:r>
      </w:hyperlink>
    </w:p>
    <w:p>
      <w:pPr>
        <w:pStyle w:val="TOC2"/>
        <w:tabs>
          <w:tab w:val="right" w:leader="dot" w:pos="8306"/>
        </w:tabs>
      </w:pPr>
      <w:hyperlink w:anchor="_Toc14794" w:history="1">
        <w:r>
          <w:rPr>
            <w:rFonts w:ascii="仿宋" w:eastAsia="仿宋" w:hAnsi="仿宋" w:cs="仿宋" w:hint="eastAsia"/>
            <w:lang w:eastAsia="zh-CN"/>
          </w:rPr>
          <w:t>(二)、产品定位及差异化策略</w:t>
        </w:r>
        <w:r>
          <w:tab/>
        </w:r>
        <w:r>
          <w:fldChar w:fldCharType="begin"/>
        </w:r>
        <w:r>
          <w:instrText xml:space="preserve"> PAGEREF _Toc14794 \h </w:instrText>
        </w:r>
        <w:r>
          <w:fldChar w:fldCharType="separate"/>
        </w:r>
        <w:r>
          <w:t>56</w:t>
        </w:r>
        <w:r>
          <w:fldChar w:fldCharType="end"/>
        </w:r>
      </w:hyperlink>
    </w:p>
    <w:p>
      <w:pPr>
        <w:pStyle w:val="TOC2"/>
        <w:tabs>
          <w:tab w:val="right" w:leader="dot" w:pos="8306"/>
        </w:tabs>
      </w:pPr>
      <w:hyperlink w:anchor="_Toc18123" w:history="1">
        <w:r>
          <w:rPr>
            <w:rFonts w:ascii="仿宋" w:eastAsia="仿宋" w:hAnsi="仿宋" w:cs="仿宋" w:hint="eastAsia"/>
            <w:lang w:eastAsia="zh-CN"/>
          </w:rPr>
          <w:t>(三)、价格策略</w:t>
        </w:r>
        <w:r>
          <w:tab/>
        </w:r>
        <w:r>
          <w:fldChar w:fldCharType="begin"/>
        </w:r>
        <w:r>
          <w:instrText xml:space="preserve"> PAGEREF _Toc18123 \h </w:instrText>
        </w:r>
        <w:r>
          <w:fldChar w:fldCharType="separate"/>
        </w:r>
        <w:r>
          <w:t>57</w:t>
        </w:r>
        <w:r>
          <w:fldChar w:fldCharType="end"/>
        </w:r>
      </w:hyperlink>
    </w:p>
    <w:p>
      <w:pPr>
        <w:pStyle w:val="TOC2"/>
        <w:tabs>
          <w:tab w:val="right" w:leader="dot" w:pos="8306"/>
        </w:tabs>
      </w:pPr>
      <w:hyperlink w:anchor="_Toc10248" w:history="1">
        <w:r>
          <w:rPr>
            <w:rFonts w:ascii="仿宋" w:eastAsia="仿宋" w:hAnsi="仿宋" w:cs="仿宋" w:hint="eastAsia"/>
            <w:lang w:eastAsia="zh-CN"/>
          </w:rPr>
          <w:t>(四)、销售渠道与推广</w:t>
        </w:r>
        <w:r>
          <w:tab/>
        </w:r>
        <w:r>
          <w:fldChar w:fldCharType="begin"/>
        </w:r>
        <w:r>
          <w:instrText xml:space="preserve"> PAGEREF _Toc10248 \h </w:instrText>
        </w:r>
        <w:r>
          <w:fldChar w:fldCharType="separate"/>
        </w:r>
        <w:r>
          <w:t>58</w:t>
        </w:r>
        <w:r>
          <w:fldChar w:fldCharType="end"/>
        </w:r>
      </w:hyperlink>
    </w:p>
    <w:p>
      <w:pPr>
        <w:pStyle w:val="TOC2"/>
        <w:tabs>
          <w:tab w:val="right" w:leader="dot" w:pos="8306"/>
        </w:tabs>
      </w:pPr>
      <w:hyperlink w:anchor="_Toc28223" w:history="1">
        <w:r>
          <w:rPr>
            <w:rFonts w:ascii="仿宋" w:eastAsia="仿宋" w:hAnsi="仿宋" w:cs="仿宋" w:hint="eastAsia"/>
            <w:lang w:eastAsia="zh-CN"/>
          </w:rPr>
          <w:t>(五)、市场营销风险与对策</w:t>
        </w:r>
        <w:r>
          <w:tab/>
        </w:r>
        <w:r>
          <w:fldChar w:fldCharType="begin"/>
        </w:r>
        <w:r>
          <w:instrText xml:space="preserve"> PAGEREF _Toc28223 \h </w:instrText>
        </w:r>
        <w:r>
          <w:fldChar w:fldCharType="separate"/>
        </w:r>
        <w:r>
          <w:t>59</w:t>
        </w:r>
        <w:r>
          <w:fldChar w:fldCharType="end"/>
        </w:r>
      </w:hyperlink>
    </w:p>
    <w:p>
      <w:pPr>
        <w:pStyle w:val="TOC1"/>
        <w:tabs>
          <w:tab w:val="right" w:leader="dot" w:pos="8306"/>
        </w:tabs>
      </w:pPr>
      <w:hyperlink w:anchor="_Toc5571" w:history="1">
        <w:r>
          <w:rPr>
            <w:rFonts w:ascii="仿宋" w:eastAsia="仿宋" w:hAnsi="仿宋" w:cs="仿宋" w:hint="eastAsia"/>
            <w:lang w:eastAsia="zh-CN"/>
          </w:rPr>
          <w:t>十四、法律法规及环境影响评价</w:t>
        </w:r>
        <w:r>
          <w:tab/>
        </w:r>
        <w:r>
          <w:fldChar w:fldCharType="begin"/>
        </w:r>
        <w:r>
          <w:instrText xml:space="preserve"> PAGEREF _Toc5571 \h </w:instrText>
        </w:r>
        <w:r>
          <w:fldChar w:fldCharType="separate"/>
        </w:r>
        <w:r>
          <w:t>60</w:t>
        </w:r>
        <w:r>
          <w:fldChar w:fldCharType="end"/>
        </w:r>
      </w:hyperlink>
    </w:p>
    <w:p>
      <w:pPr>
        <w:pStyle w:val="TOC2"/>
        <w:tabs>
          <w:tab w:val="right" w:leader="dot" w:pos="8306"/>
        </w:tabs>
      </w:pPr>
      <w:hyperlink w:anchor="_Toc18671" w:history="1">
        <w:r>
          <w:rPr>
            <w:rFonts w:ascii="仿宋" w:eastAsia="仿宋" w:hAnsi="仿宋" w:cs="仿宋" w:hint="eastAsia"/>
            <w:lang w:eastAsia="zh-CN"/>
          </w:rPr>
          <w:t>(一)、法律法规的遵守</w:t>
        </w:r>
        <w:r>
          <w:tab/>
        </w:r>
        <w:r>
          <w:fldChar w:fldCharType="begin"/>
        </w:r>
        <w:r>
          <w:instrText xml:space="preserve"> PAGEREF _Toc18671 \h </w:instrText>
        </w:r>
        <w:r>
          <w:fldChar w:fldCharType="separate"/>
        </w:r>
        <w:r>
          <w:t>60</w:t>
        </w:r>
        <w:r>
          <w:fldChar w:fldCharType="end"/>
        </w:r>
      </w:hyperlink>
    </w:p>
    <w:p>
      <w:pPr>
        <w:pStyle w:val="TOC2"/>
        <w:tabs>
          <w:tab w:val="right" w:leader="dot" w:pos="8306"/>
        </w:tabs>
      </w:pPr>
      <w:hyperlink w:anchor="_Toc10676" w:history="1">
        <w:r>
          <w:rPr>
            <w:rFonts w:ascii="仿宋" w:eastAsia="仿宋" w:hAnsi="仿宋" w:cs="仿宋" w:hint="eastAsia"/>
            <w:lang w:eastAsia="zh-CN"/>
          </w:rPr>
          <w:t>(二)、环境影响评价</w:t>
        </w:r>
        <w:r>
          <w:tab/>
        </w:r>
        <w:r>
          <w:fldChar w:fldCharType="begin"/>
        </w:r>
        <w:r>
          <w:instrText xml:space="preserve"> PAGEREF _Toc10676 \h </w:instrText>
        </w:r>
        <w:r>
          <w:fldChar w:fldCharType="separate"/>
        </w:r>
        <w:r>
          <w:t>61</w:t>
        </w:r>
        <w:r>
          <w:fldChar w:fldCharType="end"/>
        </w:r>
      </w:hyperlink>
    </w:p>
    <w:p>
      <w:pPr>
        <w:pStyle w:val="TOC2"/>
        <w:tabs>
          <w:tab w:val="right" w:leader="dot" w:pos="8306"/>
        </w:tabs>
      </w:pPr>
      <w:hyperlink w:anchor="_Toc29239" w:history="1">
        <w:r>
          <w:rPr>
            <w:rFonts w:ascii="仿宋" w:eastAsia="仿宋" w:hAnsi="仿宋" w:cs="仿宋" w:hint="eastAsia"/>
            <w:lang w:eastAsia="zh-CN"/>
          </w:rPr>
          <w:t>(三)、环保手续办理</w:t>
        </w:r>
        <w:r>
          <w:tab/>
        </w:r>
        <w:r>
          <w:fldChar w:fldCharType="begin"/>
        </w:r>
        <w:r>
          <w:instrText xml:space="preserve"> PAGEREF _Toc29239 \h </w:instrText>
        </w:r>
        <w:r>
          <w:fldChar w:fldCharType="separate"/>
        </w:r>
        <w:r>
          <w:t>62</w:t>
        </w:r>
        <w:r>
          <w:fldChar w:fldCharType="end"/>
        </w:r>
      </w:hyperlink>
    </w:p>
    <w:p>
      <w:pPr>
        <w:pStyle w:val="TOC1"/>
        <w:tabs>
          <w:tab w:val="right" w:leader="dot" w:pos="8306"/>
        </w:tabs>
      </w:pPr>
      <w:hyperlink w:anchor="_Toc2860" w:history="1">
        <w:r>
          <w:rPr>
            <w:rFonts w:ascii="仿宋" w:eastAsia="仿宋" w:hAnsi="仿宋" w:cs="仿宋" w:hint="eastAsia"/>
            <w:lang w:eastAsia="zh-CN"/>
          </w:rPr>
          <w:t>十五、应急管理与安全防护</w:t>
        </w:r>
        <w:r>
          <w:tab/>
        </w:r>
        <w:r>
          <w:fldChar w:fldCharType="begin"/>
        </w:r>
        <w:r>
          <w:instrText xml:space="preserve"> PAGEREF _Toc2860 \h </w:instrText>
        </w:r>
        <w:r>
          <w:fldChar w:fldCharType="separate"/>
        </w:r>
        <w:r>
          <w:t>63</w:t>
        </w:r>
        <w:r>
          <w:fldChar w:fldCharType="end"/>
        </w:r>
      </w:hyperlink>
    </w:p>
    <w:p>
      <w:pPr>
        <w:pStyle w:val="TOC2"/>
        <w:tabs>
          <w:tab w:val="right" w:leader="dot" w:pos="8306"/>
        </w:tabs>
      </w:pPr>
      <w:hyperlink w:anchor="_Toc4093" w:history="1">
        <w:r>
          <w:rPr>
            <w:rFonts w:ascii="仿宋" w:eastAsia="仿宋" w:hAnsi="仿宋" w:cs="仿宋" w:hint="eastAsia"/>
            <w:lang w:eastAsia="zh-CN"/>
          </w:rPr>
          <w:t>(一)、应急管理计划</w:t>
        </w:r>
        <w:r>
          <w:tab/>
        </w:r>
        <w:r>
          <w:fldChar w:fldCharType="begin"/>
        </w:r>
        <w:r>
          <w:instrText xml:space="preserve"> PAGEREF _Toc4093 \h </w:instrText>
        </w:r>
        <w:r>
          <w:fldChar w:fldCharType="separate"/>
        </w:r>
        <w:r>
          <w:t>63</w:t>
        </w:r>
        <w:r>
          <w:fldChar w:fldCharType="end"/>
        </w:r>
      </w:hyperlink>
    </w:p>
    <w:p>
      <w:pPr>
        <w:pStyle w:val="TOC2"/>
        <w:tabs>
          <w:tab w:val="right" w:leader="dot" w:pos="8306"/>
        </w:tabs>
      </w:pPr>
      <w:hyperlink w:anchor="_Toc23787" w:history="1">
        <w:r>
          <w:rPr>
            <w:rFonts w:ascii="仿宋" w:eastAsia="仿宋" w:hAnsi="仿宋" w:cs="仿宋" w:hint="eastAsia"/>
            <w:lang w:eastAsia="zh-CN"/>
          </w:rPr>
          <w:t>(二)、安全防护措施</w:t>
        </w:r>
        <w:r>
          <w:tab/>
        </w:r>
        <w:r>
          <w:fldChar w:fldCharType="begin"/>
        </w:r>
        <w:r>
          <w:instrText xml:space="preserve"> PAGEREF _Toc23787 \h </w:instrText>
        </w:r>
        <w:r>
          <w:fldChar w:fldCharType="separate"/>
        </w:r>
        <w:r>
          <w:t>64</w:t>
        </w:r>
        <w:r>
          <w:fldChar w:fldCharType="end"/>
        </w:r>
      </w:hyperlink>
    </w:p>
    <w:p>
      <w:pPr>
        <w:pStyle w:val="TOC2"/>
        <w:tabs>
          <w:tab w:val="right" w:leader="dot" w:pos="8306"/>
        </w:tabs>
      </w:pPr>
      <w:hyperlink w:anchor="_Toc17583" w:history="1">
        <w:r>
          <w:rPr>
            <w:rFonts w:ascii="仿宋" w:eastAsia="仿宋" w:hAnsi="仿宋" w:cs="仿宋" w:hint="eastAsia"/>
            <w:lang w:eastAsia="zh-CN"/>
          </w:rPr>
          <w:t>(三)、危险化学品管理</w:t>
        </w:r>
        <w:r>
          <w:tab/>
        </w:r>
        <w:r>
          <w:fldChar w:fldCharType="begin"/>
        </w:r>
        <w:r>
          <w:instrText xml:space="preserve"> PAGEREF _Toc17583 \h </w:instrText>
        </w:r>
        <w:r>
          <w:fldChar w:fldCharType="separate"/>
        </w:r>
        <w:r>
          <w:t>66</w:t>
        </w:r>
        <w:r>
          <w:fldChar w:fldCharType="end"/>
        </w:r>
      </w:hyperlink>
    </w:p>
    <w:p>
      <w:pPr>
        <w:pStyle w:val="TOC1"/>
        <w:tabs>
          <w:tab w:val="right" w:leader="dot" w:pos="8306"/>
        </w:tabs>
      </w:pPr>
      <w:hyperlink w:anchor="_Toc16297" w:history="1">
        <w:r>
          <w:rPr>
            <w:rFonts w:ascii="仿宋" w:eastAsia="仿宋" w:hAnsi="仿宋" w:cs="仿宋" w:hint="eastAsia"/>
            <w:lang w:eastAsia="zh-CN"/>
          </w:rPr>
          <w:t>十六、项目运营管理</w:t>
        </w:r>
        <w:r>
          <w:tab/>
        </w:r>
        <w:r>
          <w:fldChar w:fldCharType="begin"/>
        </w:r>
        <w:r>
          <w:instrText xml:space="preserve"> PAGEREF _Toc16297 \h </w:instrText>
        </w:r>
        <w:r>
          <w:fldChar w:fldCharType="separate"/>
        </w:r>
        <w:r>
          <w:t>67</w:t>
        </w:r>
        <w:r>
          <w:fldChar w:fldCharType="end"/>
        </w:r>
      </w:hyperlink>
    </w:p>
    <w:p>
      <w:pPr>
        <w:pStyle w:val="TOC2"/>
        <w:tabs>
          <w:tab w:val="right" w:leader="dot" w:pos="8306"/>
        </w:tabs>
      </w:pPr>
      <w:hyperlink w:anchor="_Toc7711" w:history="1">
        <w:r>
          <w:rPr>
            <w:rFonts w:ascii="仿宋" w:eastAsia="仿宋" w:hAnsi="仿宋" w:cs="仿宋" w:hint="eastAsia"/>
            <w:lang w:eastAsia="zh-CN"/>
          </w:rPr>
          <w:t>(一)、项目管理体系建设</w:t>
        </w:r>
        <w:r>
          <w:tab/>
        </w:r>
        <w:r>
          <w:fldChar w:fldCharType="begin"/>
        </w:r>
        <w:r>
          <w:instrText xml:space="preserve"> PAGEREF _Toc7711 \h </w:instrText>
        </w:r>
        <w:r>
          <w:fldChar w:fldCharType="separate"/>
        </w:r>
        <w:r>
          <w:t>67</w:t>
        </w:r>
        <w:r>
          <w:fldChar w:fldCharType="end"/>
        </w:r>
      </w:hyperlink>
    </w:p>
    <w:p>
      <w:pPr>
        <w:pStyle w:val="TOC2"/>
        <w:tabs>
          <w:tab w:val="right" w:leader="dot" w:pos="8306"/>
        </w:tabs>
      </w:pPr>
      <w:hyperlink w:anchor="_Toc8701" w:history="1">
        <w:r>
          <w:rPr>
            <w:rFonts w:ascii="仿宋" w:eastAsia="仿宋" w:hAnsi="仿宋" w:cs="仿宋" w:hint="eastAsia"/>
            <w:lang w:eastAsia="zh-CN"/>
          </w:rPr>
          <w:t>(二)、运营计划</w:t>
        </w:r>
        <w:r>
          <w:tab/>
        </w:r>
        <w:r>
          <w:fldChar w:fldCharType="begin"/>
        </w:r>
        <w:r>
          <w:instrText xml:space="preserve"> PAGEREF _Toc8701 \h </w:instrText>
        </w:r>
        <w:r>
          <w:fldChar w:fldCharType="separate"/>
        </w:r>
        <w:r>
          <w:t>68</w:t>
        </w:r>
        <w:r>
          <w:fldChar w:fldCharType="end"/>
        </w:r>
      </w:hyperlink>
    </w:p>
    <w:p>
      <w:pPr>
        <w:pStyle w:val="TOC2"/>
        <w:tabs>
          <w:tab w:val="right" w:leader="dot" w:pos="8306"/>
        </w:tabs>
      </w:pPr>
      <w:hyperlink w:anchor="_Toc20557" w:history="1">
        <w:r>
          <w:rPr>
            <w:rFonts w:ascii="仿宋" w:eastAsia="仿宋" w:hAnsi="仿宋" w:cs="仿宋" w:hint="eastAsia"/>
            <w:lang w:eastAsia="zh-CN"/>
          </w:rPr>
          <w:t>(三)、运营管理措施</w:t>
        </w:r>
        <w:r>
          <w:tab/>
        </w:r>
        <w:r>
          <w:fldChar w:fldCharType="begin"/>
        </w:r>
        <w:r>
          <w:instrText xml:space="preserve"> PAGEREF _Toc20557 \h </w:instrText>
        </w:r>
        <w:r>
          <w:fldChar w:fldCharType="separate"/>
        </w:r>
        <w:r>
          <w:t>69</w:t>
        </w:r>
        <w:r>
          <w:fldChar w:fldCharType="end"/>
        </w:r>
      </w:hyperlink>
    </w:p>
    <w:p>
      <w:pPr>
        <w:pStyle w:val="TOC2"/>
        <w:tabs>
          <w:tab w:val="right" w:leader="dot" w:pos="8306"/>
        </w:tabs>
      </w:pPr>
      <w:hyperlink w:anchor="_Toc4242" w:history="1">
        <w:r>
          <w:rPr>
            <w:rFonts w:ascii="仿宋" w:eastAsia="仿宋" w:hAnsi="仿宋" w:cs="仿宋" w:hint="eastAsia"/>
            <w:lang w:eastAsia="zh-CN"/>
          </w:rPr>
          <w:t>(四)、项目监测与改进</w:t>
        </w:r>
        <w:r>
          <w:tab/>
        </w:r>
        <w:r>
          <w:fldChar w:fldCharType="begin"/>
        </w:r>
        <w:r>
          <w:instrText xml:space="preserve"> PAGEREF _Toc4242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01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教育基地展示系统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9893"/>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2320"/>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4491"/>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公司的核心目标是在教育基地展示系统行业内取得领先地位，实现可持续增长。为实现这一目标，公司将不断提升产品质量、拓展市场份额、加强研发创新，并致力于提高客户满意度。主要职责包括：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53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教育基地展示系统市场信息收集与分析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对教育基地展示系统行业销售部门员工进教育基地展示系统行业务素质、产品知识培训和考核等工作，不断培养、挖掘、引进销售人才，建设高素质的销售队伍。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6222"/>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根据教育基地展示系统行业特点、发展阶段、经营模式等因素，提出差异化的现金分红政策，确保在利润分配中现金分红占比达到一定比例。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3412"/>
      <w:r>
        <w:rPr>
          <w:rFonts w:ascii="仿宋" w:eastAsia="仿宋" w:hAnsi="仿宋" w:cs="仿宋" w:hint="eastAsia"/>
          <w:sz w:val="28"/>
          <w:lang w:eastAsia="zh-CN"/>
        </w:rPr>
        <w:t>二、人才队伍建设</w:t>
      </w:r>
      <w:bookmarkEnd w:id="7"/>
    </w:p>
    <w:p>
      <w:pPr>
        <w:pStyle w:val="Heading2"/>
        <w:rPr>
          <w:rFonts w:ascii="仿宋" w:eastAsia="仿宋" w:hAnsi="仿宋" w:cs="仿宋" w:hint="eastAsia"/>
          <w:lang w:eastAsia="zh-CN"/>
        </w:rPr>
      </w:pPr>
      <w:bookmarkStart w:id="8" w:name="_Toc10499"/>
      <w:r>
        <w:rPr>
          <w:rFonts w:ascii="仿宋" w:eastAsia="仿宋" w:hAnsi="仿宋" w:cs="仿宋" w:hint="eastAsia"/>
          <w:lang w:eastAsia="zh-CN"/>
        </w:rPr>
        <w:t>(一)、人才引进与培养计划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教育基地展示系统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9" w:name="_Toc16993"/>
      <w:r>
        <w:rPr>
          <w:rFonts w:ascii="仿宋" w:eastAsia="仿宋" w:hAnsi="仿宋" w:cs="仿宋" w:hint="eastAsia"/>
          <w:sz w:val="28"/>
          <w:lang w:eastAsia="zh-CN"/>
        </w:rPr>
        <w:t>(二)、员工激励与福利政策</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0" w:name="_Toc6228"/>
      <w:r>
        <w:rPr>
          <w:rFonts w:ascii="仿宋" w:eastAsia="仿宋" w:hAnsi="仿宋" w:cs="仿宋" w:hint="eastAsia"/>
          <w:sz w:val="28"/>
          <w:lang w:eastAsia="zh-CN"/>
        </w:rPr>
        <w:t>(三)、团队建设与管理</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1" w:name="_Toc30666"/>
      <w:r>
        <w:rPr>
          <w:rFonts w:ascii="仿宋" w:eastAsia="仿宋" w:hAnsi="仿宋" w:cs="仿宋" w:hint="eastAsia"/>
          <w:sz w:val="28"/>
          <w:lang w:eastAsia="zh-CN"/>
        </w:rPr>
        <w:t>三、教育基地展示系统行业发展分析</w:t>
      </w:r>
      <w:bookmarkEnd w:id="11"/>
    </w:p>
    <w:p>
      <w:pPr>
        <w:pStyle w:val="Heading2"/>
        <w:rPr>
          <w:rFonts w:ascii="仿宋" w:eastAsia="仿宋" w:hAnsi="仿宋" w:cs="仿宋" w:hint="eastAsia"/>
          <w:lang w:eastAsia="zh-CN"/>
        </w:rPr>
      </w:pPr>
      <w:bookmarkStart w:id="12" w:name="_Toc7979"/>
      <w:r>
        <w:rPr>
          <w:rFonts w:ascii="仿宋" w:eastAsia="仿宋" w:hAnsi="仿宋" w:cs="仿宋" w:hint="eastAsia"/>
          <w:lang w:eastAsia="zh-CN"/>
        </w:rPr>
        <w:t>(一)、教育基地展示系统行业发展总体概况</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教育基地展示系统行业呈现出整体稳步增长的趋势。教育基地展示系统行业内相关指标显示出良好的发展态势，市场规模逐年扩大，产业链不断完善。各项教育基地展示系统行业数据表明，整体教育基地展示系统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3" w:name="_Toc23212"/>
      <w:r>
        <w:rPr>
          <w:rFonts w:ascii="仿宋" w:eastAsia="仿宋" w:hAnsi="仿宋" w:cs="仿宋" w:hint="eastAsia"/>
          <w:sz w:val="28"/>
          <w:lang w:eastAsia="zh-CN"/>
        </w:rPr>
        <w:t>(二)、教育基地展示系统行业发展背景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教育基地展示系统行业的快速发展得益于国家宏观经济政策的不断优化和产业结构调整的深入推进。政府对教育基地展示系统相关产业的支持力度加大，为企业提供了更为宽松的市场环境和政策支持。同时，科技进步和创新成果的不断涌现，也为教育基地展示系统行业的高质量发展提供了有力支持。</w:t>
      </w:r>
    </w:p>
    <w:p>
      <w:pPr>
        <w:pStyle w:val="Heading2"/>
        <w:ind w:firstLine="560" w:firstLineChars="200"/>
        <w:rPr>
          <w:rFonts w:ascii="仿宋" w:eastAsia="仿宋" w:hAnsi="仿宋" w:cs="仿宋" w:hint="eastAsia"/>
          <w:sz w:val="28"/>
          <w:lang w:eastAsia="zh-CN"/>
        </w:rPr>
      </w:pPr>
      <w:bookmarkStart w:id="14" w:name="_Toc19054"/>
      <w:r>
        <w:rPr>
          <w:rFonts w:ascii="仿宋" w:eastAsia="仿宋" w:hAnsi="仿宋" w:cs="仿宋" w:hint="eastAsia"/>
          <w:sz w:val="28"/>
          <w:lang w:eastAsia="zh-CN"/>
        </w:rPr>
        <w:t>(三)、教育基地展示系统行业发展前景</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教育基地展示系统行业发展前景广阔。随着国家经济的不断崛起和产业结构的不断优化，相关教育基地展示系统行业有望进一步蓬勃发展。市场需求的提升、技术水平的不断提高将为教育基地展示系统行业带来更多发展机遇。项目的实施将顺应教育基地展示系统行业发展趋势，迎接更加广阔的市场机遇。</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https://d.book118.com/167042131022006040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67042131022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2024-01-11T16:44:00Z</dcterms:created>
  <dcterms:modified xsi:type="dcterms:W3CDTF">2024-01-11T16:45:15Z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86740990DFCE42A888F2F7307B3B3957_11</vt:lpwstr>
  </property>
  <property fmtid="{D5CDD505-2E9C-101B-9397-08002B2CF9AE}" pid="3" name="KSOProductBuildVer">
    <vt:lpwstr>2052-12.1.0.16120</vt:lpwstr>
  </property>
</Properties>
</file>