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30"/>
        <w:ind w:left="0" w:right="199" w:firstLine="0"/>
        <w:jc w:val="center"/>
        <w:rPr>
          <w:rFonts w:ascii="黑体" w:eastAsia="黑体"/>
          <w:sz w:val="32"/>
        </w:rPr>
      </w:pPr>
      <w:r>
        <w:rPr>
          <w:rFonts w:ascii="黑体" w:eastAsia="黑体"/>
          <w:spacing w:val="-1"/>
          <w:sz w:val="32"/>
        </w:rPr>
        <w:t>仅供学习参考范文格式，严禁照搬照抄范文内容</w:t>
      </w:r>
    </w:p>
    <w:p>
      <w:pPr>
        <w:pStyle w:val="BodyText"/>
        <w:rPr>
          <w:rFonts w:ascii="黑体"/>
          <w:sz w:val="32"/>
        </w:rPr>
      </w:pPr>
    </w:p>
    <w:p>
      <w:pPr>
        <w:pStyle w:val="BodyText"/>
        <w:rPr>
          <w:rFonts w:ascii="黑体"/>
          <w:sz w:val="32"/>
        </w:rPr>
      </w:pPr>
    </w:p>
    <w:p>
      <w:pPr>
        <w:pStyle w:val="BodyText"/>
        <w:rPr>
          <w:rFonts w:ascii="黑体"/>
          <w:sz w:val="32"/>
        </w:rPr>
      </w:pPr>
    </w:p>
    <w:p>
      <w:pPr>
        <w:pStyle w:val="BodyText"/>
        <w:rPr>
          <w:rFonts w:ascii="黑体"/>
          <w:sz w:val="32"/>
        </w:rPr>
      </w:pPr>
    </w:p>
    <w:p>
      <w:pPr>
        <w:pStyle w:val="BodyText"/>
        <w:spacing w:before="12"/>
        <w:rPr>
          <w:rFonts w:ascii="黑体"/>
          <w:sz w:val="31"/>
        </w:rPr>
      </w:pPr>
    </w:p>
    <w:p>
      <w:pPr>
        <w:pStyle w:val="Title"/>
        <w:tabs>
          <w:tab w:val="left" w:pos="961"/>
          <w:tab w:val="left" w:pos="1923"/>
          <w:tab w:val="left" w:pos="2885"/>
        </w:tabs>
      </w:pPr>
      <w:r>
        <w:rPr>
          <w:color w:val="565656"/>
          <w:spacing w:val="-10"/>
        </w:rPr>
        <w:t>毕</w:t>
      </w:r>
      <w:r>
        <w:rPr>
          <w:color w:val="565656"/>
        </w:rPr>
        <w:tab/>
      </w:r>
      <w:r>
        <w:rPr>
          <w:color w:val="565656"/>
          <w:spacing w:val="-10"/>
        </w:rPr>
        <w:t>业</w:t>
      </w:r>
      <w:r>
        <w:rPr>
          <w:color w:val="565656"/>
        </w:rPr>
        <w:tab/>
      </w:r>
      <w:r>
        <w:rPr>
          <w:color w:val="565656"/>
          <w:spacing w:val="-10"/>
        </w:rPr>
        <w:t>论</w:t>
      </w:r>
      <w:r>
        <w:rPr>
          <w:color w:val="565656"/>
        </w:rPr>
        <w:tab/>
      </w:r>
      <w:r>
        <w:rPr>
          <w:color w:val="565656"/>
          <w:spacing w:val="-10"/>
        </w:rPr>
        <w:t>文</w:t>
      </w:r>
    </w:p>
    <w:p>
      <w:pPr>
        <w:pStyle w:val="BodyText"/>
        <w:rPr>
          <w:rFonts w:ascii="Microsoft JhengHei"/>
          <w:b/>
          <w:sz w:val="48"/>
        </w:rPr>
      </w:pPr>
    </w:p>
    <w:p>
      <w:pPr>
        <w:pStyle w:val="BodyText"/>
        <w:spacing w:before="10"/>
        <w:rPr>
          <w:rFonts w:ascii="Microsoft JhengHei"/>
          <w:b/>
          <w:sz w:val="48"/>
        </w:rPr>
      </w:pPr>
    </w:p>
    <w:p>
      <w:pPr>
        <w:tabs>
          <w:tab w:val="left" w:pos="2791"/>
          <w:tab w:val="left" w:pos="4359"/>
          <w:tab w:val="left" w:pos="5025"/>
          <w:tab w:val="left" w:pos="5690"/>
          <w:tab w:val="left" w:pos="6356"/>
          <w:tab w:val="left" w:pos="7021"/>
          <w:tab w:val="left" w:pos="7687"/>
          <w:tab w:val="left" w:pos="8352"/>
        </w:tabs>
        <w:spacing w:before="1"/>
        <w:ind w:left="1710" w:right="0" w:firstLine="0"/>
        <w:jc w:val="left"/>
        <w:rPr>
          <w:rFonts w:ascii="Microsoft JhengHei" w:eastAsia="Microsoft JhengHei"/>
          <w:b/>
          <w:sz w:val="36"/>
        </w:rPr>
      </w:pPr>
      <w:r>
        <w:rPr>
          <w:rFonts w:ascii="Microsoft JhengHei" w:eastAsia="Microsoft JhengHei"/>
          <w:b/>
          <w:color w:val="565656"/>
          <w:spacing w:val="-10"/>
          <w:sz w:val="36"/>
        </w:rPr>
        <w:t>题</w:t>
      </w:r>
      <w:r>
        <w:rPr>
          <w:rFonts w:ascii="Microsoft JhengHei" w:eastAsia="Microsoft JhengHei"/>
          <w:b/>
          <w:color w:val="565656"/>
          <w:sz w:val="36"/>
        </w:rPr>
        <w:tab/>
        <w:t>目：</w:t>
      </w:r>
      <w:r>
        <w:rPr>
          <w:rFonts w:ascii="Microsoft JhengHei" w:eastAsia="Microsoft JhengHei"/>
          <w:b/>
          <w:color w:val="565656"/>
          <w:spacing w:val="45"/>
          <w:w w:val="150"/>
          <w:sz w:val="36"/>
        </w:rPr>
        <w:t xml:space="preserve"> </w:t>
      </w:r>
      <w:r>
        <w:rPr>
          <w:rFonts w:ascii="Microsoft JhengHei" w:eastAsia="Microsoft JhengHei"/>
          <w:b/>
          <w:color w:val="565656"/>
          <w:spacing w:val="-10"/>
          <w:sz w:val="36"/>
        </w:rPr>
        <w:t>出</w:t>
      </w:r>
      <w:r>
        <w:rPr>
          <w:rFonts w:ascii="Microsoft JhengHei" w:eastAsia="Microsoft JhengHei"/>
          <w:b/>
          <w:color w:val="565656"/>
          <w:sz w:val="36"/>
        </w:rPr>
        <w:tab/>
      </w:r>
      <w:r>
        <w:rPr>
          <w:rFonts w:ascii="Microsoft JhengHei" w:eastAsia="Microsoft JhengHei"/>
          <w:b/>
          <w:color w:val="565656"/>
          <w:spacing w:val="-10"/>
          <w:sz w:val="36"/>
        </w:rPr>
        <w:t>境</w:t>
      </w:r>
      <w:r>
        <w:rPr>
          <w:rFonts w:ascii="Microsoft JhengHei" w:eastAsia="Microsoft JhengHei"/>
          <w:b/>
          <w:color w:val="565656"/>
          <w:sz w:val="36"/>
        </w:rPr>
        <w:tab/>
      </w:r>
      <w:r>
        <w:rPr>
          <w:rFonts w:ascii="Microsoft JhengHei" w:eastAsia="Microsoft JhengHei"/>
          <w:b/>
          <w:color w:val="565656"/>
          <w:spacing w:val="-10"/>
          <w:sz w:val="36"/>
        </w:rPr>
        <w:t>货</w:t>
      </w:r>
      <w:r>
        <w:rPr>
          <w:rFonts w:ascii="Microsoft JhengHei" w:eastAsia="Microsoft JhengHei"/>
          <w:b/>
          <w:color w:val="565656"/>
          <w:sz w:val="36"/>
        </w:rPr>
        <w:tab/>
      </w:r>
      <w:r>
        <w:rPr>
          <w:rFonts w:ascii="Microsoft JhengHei" w:eastAsia="Microsoft JhengHei"/>
          <w:b/>
          <w:color w:val="565656"/>
          <w:spacing w:val="-10"/>
          <w:sz w:val="36"/>
        </w:rPr>
        <w:t>物</w:t>
      </w:r>
      <w:r>
        <w:rPr>
          <w:rFonts w:ascii="Microsoft JhengHei" w:eastAsia="Microsoft JhengHei"/>
          <w:b/>
          <w:color w:val="565656"/>
          <w:sz w:val="36"/>
        </w:rPr>
        <w:tab/>
      </w:r>
      <w:r>
        <w:rPr>
          <w:rFonts w:ascii="Microsoft JhengHei" w:eastAsia="Microsoft JhengHei"/>
          <w:b/>
          <w:color w:val="565656"/>
          <w:spacing w:val="-10"/>
          <w:sz w:val="36"/>
        </w:rPr>
        <w:t>报</w:t>
      </w:r>
      <w:r>
        <w:rPr>
          <w:rFonts w:ascii="Microsoft JhengHei" w:eastAsia="Microsoft JhengHei"/>
          <w:b/>
          <w:color w:val="565656"/>
          <w:sz w:val="36"/>
        </w:rPr>
        <w:tab/>
      </w:r>
      <w:r>
        <w:rPr>
          <w:rFonts w:ascii="Microsoft JhengHei" w:eastAsia="Microsoft JhengHei"/>
          <w:b/>
          <w:color w:val="565656"/>
          <w:spacing w:val="-10"/>
          <w:sz w:val="36"/>
        </w:rPr>
        <w:t>检</w:t>
      </w:r>
      <w:r>
        <w:rPr>
          <w:rFonts w:ascii="Microsoft JhengHei" w:eastAsia="Microsoft JhengHei"/>
          <w:b/>
          <w:color w:val="565656"/>
          <w:sz w:val="36"/>
        </w:rPr>
        <w:tab/>
      </w:r>
      <w:r>
        <w:rPr>
          <w:rFonts w:ascii="Microsoft JhengHei" w:eastAsia="Microsoft JhengHei"/>
          <w:b/>
          <w:color w:val="565656"/>
          <w:spacing w:val="-10"/>
          <w:sz w:val="36"/>
        </w:rPr>
        <w:t>流</w:t>
      </w:r>
      <w:r>
        <w:rPr>
          <w:rFonts w:ascii="Microsoft JhengHei" w:eastAsia="Microsoft JhengHei"/>
          <w:b/>
          <w:color w:val="565656"/>
          <w:sz w:val="36"/>
        </w:rPr>
        <w:tab/>
      </w:r>
      <w:r>
        <w:rPr>
          <w:rFonts w:ascii="Microsoft JhengHei" w:eastAsia="Microsoft JhengHei"/>
          <w:b/>
          <w:color w:val="565656"/>
          <w:spacing w:val="-10"/>
          <w:sz w:val="36"/>
        </w:rPr>
        <w:t>程</w:t>
      </w:r>
    </w:p>
    <w:p>
      <w:pPr>
        <w:pStyle w:val="BodyText"/>
        <w:rPr>
          <w:rFonts w:ascii="Microsoft JhengHei"/>
          <w:b/>
          <w:sz w:val="36"/>
        </w:rPr>
      </w:pPr>
    </w:p>
    <w:p>
      <w:pPr>
        <w:pStyle w:val="BodyText"/>
        <w:rPr>
          <w:rFonts w:ascii="Microsoft JhengHei"/>
          <w:b/>
          <w:sz w:val="36"/>
        </w:rPr>
      </w:pPr>
    </w:p>
    <w:p>
      <w:pPr>
        <w:pStyle w:val="BodyText"/>
        <w:rPr>
          <w:rFonts w:ascii="Microsoft JhengHei"/>
          <w:b/>
          <w:sz w:val="30"/>
        </w:rPr>
      </w:pPr>
    </w:p>
    <w:p>
      <w:pPr>
        <w:spacing w:before="0" w:line="228" w:lineRule="auto"/>
        <w:ind w:left="1910" w:right="3625" w:firstLine="8"/>
        <w:jc w:val="both"/>
        <w:rPr>
          <w:rFonts w:ascii="Microsoft JhengHei" w:eastAsia="Microsoft JhengHei"/>
          <w:b/>
          <w:sz w:val="32"/>
        </w:rPr>
      </w:pPr>
      <w:r>
        <w:rPr>
          <w:rFonts w:ascii="Microsoft JhengHei" w:eastAsia="Microsoft JhengHei"/>
          <w:b/>
          <w:color w:val="565656"/>
          <w:sz w:val="32"/>
        </w:rPr>
        <w:t>专</w:t>
      </w:r>
      <w:r>
        <w:rPr>
          <w:rFonts w:ascii="Microsoft JhengHei" w:eastAsia="Microsoft JhengHei"/>
          <w:b/>
          <w:color w:val="565656"/>
          <w:spacing w:val="80"/>
          <w:w w:val="150"/>
          <w:sz w:val="32"/>
        </w:rPr>
        <w:t xml:space="preserve">   </w:t>
      </w:r>
      <w:r>
        <w:rPr>
          <w:rFonts w:ascii="Microsoft JhengHei" w:eastAsia="Microsoft JhengHei"/>
          <w:b/>
          <w:color w:val="565656"/>
          <w:spacing w:val="36"/>
          <w:sz w:val="32"/>
        </w:rPr>
        <w:t>业： 商  务  英  语</w:t>
      </w:r>
      <w:r>
        <w:rPr>
          <w:rFonts w:ascii="Microsoft JhengHei" w:eastAsia="Microsoft JhengHei"/>
          <w:b/>
          <w:color w:val="565656"/>
          <w:spacing w:val="40"/>
          <w:sz w:val="32"/>
        </w:rPr>
        <w:t>班   级：</w:t>
      </w:r>
    </w:p>
    <w:p>
      <w:pPr>
        <w:spacing w:before="0" w:line="555" w:lineRule="exact"/>
        <w:ind w:left="1861" w:right="0" w:firstLine="0"/>
        <w:jc w:val="both"/>
        <w:rPr>
          <w:rFonts w:ascii="Microsoft JhengHei" w:eastAsia="Microsoft JhengHei"/>
          <w:b/>
          <w:sz w:val="32"/>
        </w:rPr>
      </w:pPr>
      <w:r>
        <w:rPr>
          <w:rFonts w:ascii="Microsoft JhengHei" w:eastAsia="Microsoft JhengHei"/>
          <w:b/>
          <w:color w:val="565656"/>
          <w:sz w:val="32"/>
        </w:rPr>
        <w:t>姓</w:t>
      </w:r>
      <w:r>
        <w:rPr>
          <w:rFonts w:ascii="Microsoft JhengHei" w:eastAsia="Microsoft JhengHei"/>
          <w:b/>
          <w:color w:val="565656"/>
          <w:spacing w:val="40"/>
          <w:w w:val="150"/>
          <w:sz w:val="32"/>
        </w:rPr>
        <w:t xml:space="preserve">    </w:t>
      </w:r>
      <w:r>
        <w:rPr>
          <w:rFonts w:ascii="Microsoft JhengHei" w:eastAsia="Microsoft JhengHei"/>
          <w:b/>
          <w:color w:val="565656"/>
          <w:spacing w:val="-5"/>
          <w:sz w:val="32"/>
        </w:rPr>
        <w:t>名：</w:t>
      </w:r>
    </w:p>
    <w:p>
      <w:pPr>
        <w:spacing w:before="7" w:line="228" w:lineRule="auto"/>
        <w:ind w:left="1861" w:right="6036" w:firstLine="0"/>
        <w:jc w:val="both"/>
        <w:rPr>
          <w:rFonts w:ascii="Microsoft JhengHei" w:eastAsia="Microsoft JhengHei"/>
          <w:b/>
          <w:sz w:val="32"/>
        </w:rPr>
      </w:pPr>
      <w:r>
        <w:rPr>
          <w:rFonts w:ascii="Microsoft JhengHei" w:eastAsia="Microsoft JhengHei"/>
          <w:b/>
          <w:color w:val="565656"/>
          <w:sz w:val="32"/>
        </w:rPr>
        <w:t>学</w:t>
      </w:r>
      <w:r>
        <w:rPr>
          <w:rFonts w:ascii="Microsoft JhengHei" w:eastAsia="Microsoft JhengHei"/>
          <w:b/>
          <w:color w:val="565656"/>
          <w:spacing w:val="80"/>
          <w:w w:val="150"/>
          <w:sz w:val="32"/>
        </w:rPr>
        <w:t xml:space="preserve">  </w:t>
      </w:r>
      <w:r>
        <w:rPr>
          <w:rFonts w:ascii="Microsoft JhengHei" w:eastAsia="Microsoft JhengHei"/>
          <w:b/>
          <w:color w:val="565656"/>
          <w:sz w:val="32"/>
        </w:rPr>
        <w:t>号：</w:t>
      </w:r>
      <w:r>
        <w:rPr>
          <w:rFonts w:ascii="Microsoft JhengHei" w:eastAsia="Microsoft JhengHei"/>
          <w:b/>
          <w:color w:val="565656"/>
          <w:spacing w:val="-2"/>
          <w:sz w:val="32"/>
        </w:rPr>
        <w:t>指导教师：</w:t>
      </w:r>
      <w:r>
        <w:rPr>
          <w:rFonts w:ascii="Microsoft JhengHei" w:eastAsia="Microsoft JhengHei"/>
          <w:b/>
          <w:color w:val="565656"/>
          <w:sz w:val="32"/>
        </w:rPr>
        <w:t>日</w:t>
      </w:r>
      <w:r>
        <w:rPr>
          <w:rFonts w:ascii="Microsoft JhengHei" w:eastAsia="Microsoft JhengHei"/>
          <w:b/>
          <w:color w:val="565656"/>
          <w:spacing w:val="40"/>
          <w:w w:val="150"/>
          <w:sz w:val="32"/>
        </w:rPr>
        <w:t xml:space="preserve">    </w:t>
      </w:r>
      <w:r>
        <w:rPr>
          <w:rFonts w:ascii="Microsoft JhengHei" w:eastAsia="Microsoft JhengHei"/>
          <w:b/>
          <w:color w:val="565656"/>
          <w:spacing w:val="-5"/>
          <w:sz w:val="32"/>
        </w:rPr>
        <w:t>期：</w:t>
      </w:r>
    </w:p>
    <w:p>
      <w:pPr>
        <w:spacing w:after="0" w:line="228" w:lineRule="auto"/>
        <w:jc w:val="both"/>
        <w:rPr>
          <w:rFonts w:ascii="Microsoft JhengHei" w:eastAsia="Microsoft JhengHei"/>
          <w:sz w:val="32"/>
        </w:rPr>
        <w:sectPr>
          <w:type w:val="continuous"/>
          <w:pgSz w:w="11910" w:h="16840"/>
          <w:pgMar w:top="1520" w:right="1100" w:bottom="280" w:left="1300" w:header="708" w:footer="708"/>
          <w:cols w:space="708"/>
        </w:sectPr>
      </w:pPr>
    </w:p>
    <w:p>
      <w:pPr>
        <w:pStyle w:val="BodyText"/>
        <w:rPr>
          <w:rFonts w:ascii="Microsoft JhengHei"/>
          <w:b/>
          <w:sz w:val="20"/>
        </w:rPr>
      </w:pPr>
    </w:p>
    <w:p>
      <w:pPr>
        <w:pStyle w:val="BodyText"/>
        <w:spacing w:before="16"/>
        <w:rPr>
          <w:rFonts w:ascii="Microsoft JhengHei"/>
          <w:b/>
        </w:rPr>
      </w:pPr>
    </w:p>
    <w:p>
      <w:pPr>
        <w:spacing w:before="85"/>
        <w:ind w:left="0" w:right="199" w:firstLine="0"/>
        <w:jc w:val="center"/>
        <w:rPr>
          <w:b/>
          <w:sz w:val="36"/>
        </w:rPr>
      </w:pPr>
      <w:r>
        <w:rPr>
          <w:b/>
          <w:sz w:val="36"/>
        </w:rPr>
        <w:t>Export</w:t>
      </w:r>
      <w:r>
        <w:rPr>
          <w:b/>
          <w:spacing w:val="-6"/>
          <w:sz w:val="36"/>
        </w:rPr>
        <w:t xml:space="preserve"> </w:t>
      </w:r>
      <w:r>
        <w:rPr>
          <w:b/>
          <w:sz w:val="36"/>
        </w:rPr>
        <w:t>Commodities</w:t>
      </w:r>
      <w:r>
        <w:rPr>
          <w:b/>
          <w:spacing w:val="-5"/>
          <w:sz w:val="36"/>
        </w:rPr>
        <w:t xml:space="preserve"> </w:t>
      </w:r>
      <w:r>
        <w:rPr>
          <w:b/>
          <w:spacing w:val="-2"/>
          <w:sz w:val="36"/>
        </w:rPr>
        <w:t>Inspection</w:t>
      </w:r>
    </w:p>
    <w:p>
      <w:pPr>
        <w:spacing w:after="0"/>
        <w:jc w:val="center"/>
        <w:rPr>
          <w:sz w:val="36"/>
        </w:rPr>
        <w:sectPr>
          <w:pgSz w:w="11910" w:h="16840"/>
          <w:pgMar w:top="1920" w:right="1100" w:bottom="280" w:left="1300" w:header="708" w:footer="708"/>
          <w:pgNumType w:start="2"/>
          <w:cols w:space="708"/>
        </w:sectPr>
      </w:pPr>
    </w:p>
    <w:p>
      <w:pPr>
        <w:pStyle w:val="BodyText"/>
        <w:spacing w:before="2"/>
        <w:rPr>
          <w:b/>
          <w:sz w:val="10"/>
        </w:rPr>
      </w:pPr>
    </w:p>
    <w:p>
      <w:pPr>
        <w:pStyle w:val="Heading2"/>
        <w:ind w:left="358" w:right="556" w:firstLine="0"/>
        <w:jc w:val="center"/>
      </w:pPr>
      <w:r>
        <w:rPr>
          <w:spacing w:val="-2"/>
        </w:rPr>
        <w:t>Acknowledgement</w:t>
      </w:r>
    </w:p>
    <w:p>
      <w:pPr>
        <w:pStyle w:val="BodyText"/>
        <w:spacing w:before="264" w:line="465" w:lineRule="auto"/>
        <w:ind w:left="118" w:right="316" w:firstLine="435"/>
        <w:jc w:val="both"/>
      </w:pPr>
      <w:r>
        <w:t>First of all, I would like to extend my sincere gratitude to my supervisor Mr. Cheng yun, for his instructive advice and useful suggestions in my studies during this period that I study in college. He is a person who strict teaching, careful, helpful. From choose the subject to write down the outline, Mr. Cheng pointed out the wrong points carefully, hereby I express heartfelt thanks to him.</w:t>
      </w:r>
    </w:p>
    <w:p>
      <w:pPr>
        <w:pStyle w:val="BodyText"/>
        <w:spacing w:line="465" w:lineRule="auto"/>
        <w:ind w:left="118" w:right="315" w:firstLine="435"/>
        <w:jc w:val="both"/>
      </w:pPr>
      <w:r>
        <w:t>Also I have to thank my classmates and friends, they gave me a lot of help in my study and life, they give me great attention and support in the period of I studying.</w:t>
      </w:r>
    </w:p>
    <w:p>
      <w:pPr>
        <w:pStyle w:val="BodyText"/>
        <w:spacing w:line="465" w:lineRule="auto"/>
        <w:ind w:left="118" w:right="313" w:firstLine="435"/>
        <w:jc w:val="both"/>
      </w:pPr>
      <w:r>
        <w:t>During this period in my study in Mr. Cheng’s class, I have learned much knowledge form you and it is very helpful to me. Firstly, in your listening class, I have improved my listening ability, you choose asking questions to us, I think it is a good method for us to improve our ability, meanwhile improve our spoken English. Secondly, on your class of Business English Correspondence, you made the analysis so carefully in every knowledge point, every grammar, or every article, so that we can have a good comprehension on correspondence. These help us in our later work, communicate with foreigners, negotiation with customers. This gives me the confidence to negotiate with customers.</w:t>
      </w:r>
    </w:p>
    <w:p>
      <w:pPr>
        <w:pStyle w:val="BodyText"/>
        <w:spacing w:line="465" w:lineRule="auto"/>
        <w:ind w:left="118" w:right="315" w:firstLine="435"/>
        <w:jc w:val="both"/>
      </w:pPr>
      <w:r>
        <w:t>The next one, my thanks would go to my beloved family for their loving considerations and great confidence in me all through these years. They give me the biggest support to my studying and life.</w:t>
      </w:r>
    </w:p>
    <w:p>
      <w:pPr>
        <w:pStyle w:val="BodyText"/>
        <w:spacing w:line="465" w:lineRule="auto"/>
        <w:ind w:left="118" w:right="315" w:firstLine="435"/>
        <w:jc w:val="both"/>
      </w:pPr>
      <w:r>
        <w:t>I also owe my sincere gratitude to my friends and my fellow classmates who give me their help and time in paying with me and helping me work out my problems during the difficult course for the thesis.</w:t>
      </w:r>
    </w:p>
    <w:p>
      <w:pPr>
        <w:pStyle w:val="BodyText"/>
        <w:spacing w:line="241" w:lineRule="exact"/>
        <w:ind w:left="553"/>
        <w:jc w:val="both"/>
      </w:pPr>
      <w:r>
        <w:t>I</w:t>
      </w:r>
      <w:r>
        <w:rPr>
          <w:spacing w:val="-1"/>
        </w:rPr>
        <w:t xml:space="preserve"> </w:t>
      </w:r>
      <w:r>
        <w:t>think these</w:t>
      </w:r>
      <w:r>
        <w:rPr>
          <w:spacing w:val="-2"/>
        </w:rPr>
        <w:t xml:space="preserve"> </w:t>
      </w:r>
      <w:r>
        <w:t>knowledge is the</w:t>
      </w:r>
      <w:r>
        <w:rPr>
          <w:spacing w:val="-1"/>
        </w:rPr>
        <w:t xml:space="preserve"> </w:t>
      </w:r>
      <w:r>
        <w:t>most valuable asset</w:t>
      </w:r>
      <w:r>
        <w:rPr>
          <w:spacing w:val="-1"/>
        </w:rPr>
        <w:t xml:space="preserve"> </w:t>
      </w:r>
      <w:r>
        <w:t xml:space="preserve">in my </w:t>
      </w:r>
      <w:r>
        <w:rPr>
          <w:spacing w:val="-2"/>
        </w:rPr>
        <w:t>life.</w:t>
      </w:r>
    </w:p>
    <w:p>
      <w:pPr>
        <w:spacing w:after="0" w:line="241" w:lineRule="exact"/>
        <w:jc w:val="both"/>
        <w:sectPr>
          <w:headerReference w:type="default" r:id="rId4"/>
          <w:footerReference w:type="default" r:id="rId5"/>
          <w:pgSz w:w="11910" w:h="16840"/>
          <w:pgMar w:top="1380" w:right="1100" w:bottom="1180" w:left="1300" w:header="893" w:footer="991"/>
          <w:pgNumType w:start="1"/>
          <w:cols w:space="708"/>
        </w:sectPr>
      </w:pPr>
    </w:p>
    <w:p>
      <w:pPr>
        <w:pStyle w:val="BodyText"/>
        <w:spacing w:before="2"/>
        <w:rPr>
          <w:sz w:val="10"/>
        </w:rPr>
      </w:pPr>
    </w:p>
    <w:p>
      <w:pPr>
        <w:pStyle w:val="Heading2"/>
        <w:ind w:left="358" w:right="556" w:firstLine="0"/>
        <w:jc w:val="center"/>
      </w:pPr>
      <w:bookmarkStart w:id="0" w:name="_TOC_250019"/>
      <w:bookmarkEnd w:id="0"/>
      <w:r>
        <w:rPr>
          <w:spacing w:val="-2"/>
        </w:rPr>
        <w:t>Abstract</w:t>
      </w:r>
    </w:p>
    <w:p>
      <w:pPr>
        <w:pStyle w:val="BodyText"/>
        <w:spacing w:before="264" w:line="465" w:lineRule="auto"/>
        <w:ind w:left="118" w:right="313" w:firstLine="630"/>
        <w:jc w:val="both"/>
      </w:pPr>
      <w:r>
        <w:t>Export inspection is an Administration working that laws and regulations of state gives the Quality Control</w:t>
      </w:r>
      <w:r>
        <w:rPr>
          <w:spacing w:val="-1"/>
        </w:rPr>
        <w:t xml:space="preserve"> </w:t>
      </w:r>
      <w:r>
        <w:t>Department.</w:t>
      </w:r>
      <w:r>
        <w:rPr>
          <w:spacing w:val="-1"/>
        </w:rPr>
        <w:t xml:space="preserve"> </w:t>
      </w:r>
      <w:r>
        <w:t>It</w:t>
      </w:r>
      <w:r>
        <w:rPr>
          <w:spacing w:val="-1"/>
        </w:rPr>
        <w:t xml:space="preserve"> </w:t>
      </w:r>
      <w:r>
        <w:t>plays</w:t>
      </w:r>
      <w:r>
        <w:rPr>
          <w:spacing w:val="-1"/>
        </w:rPr>
        <w:t xml:space="preserve"> </w:t>
      </w:r>
      <w:r>
        <w:t>a</w:t>
      </w:r>
      <w:r>
        <w:rPr>
          <w:spacing w:val="-1"/>
        </w:rPr>
        <w:t xml:space="preserve"> </w:t>
      </w:r>
      <w:r>
        <w:t>vital</w:t>
      </w:r>
      <w:r>
        <w:rPr>
          <w:spacing w:val="-1"/>
        </w:rPr>
        <w:t xml:space="preserve"> </w:t>
      </w:r>
      <w:r>
        <w:t>role</w:t>
      </w:r>
      <w:r>
        <w:rPr>
          <w:spacing w:val="-1"/>
        </w:rPr>
        <w:t xml:space="preserve"> </w:t>
      </w:r>
      <w:r>
        <w:t>in</w:t>
      </w:r>
      <w:r>
        <w:rPr>
          <w:spacing w:val="-1"/>
        </w:rPr>
        <w:t xml:space="preserve"> </w:t>
      </w:r>
      <w:r>
        <w:t>our</w:t>
      </w:r>
      <w:r>
        <w:rPr>
          <w:spacing w:val="-1"/>
        </w:rPr>
        <w:t xml:space="preserve"> </w:t>
      </w:r>
      <w:r>
        <w:t>country’s</w:t>
      </w:r>
      <w:r>
        <w:rPr>
          <w:spacing w:val="-1"/>
        </w:rPr>
        <w:t xml:space="preserve"> </w:t>
      </w:r>
      <w:r>
        <w:t>economic</w:t>
      </w:r>
      <w:r>
        <w:rPr>
          <w:spacing w:val="-1"/>
        </w:rPr>
        <w:t xml:space="preserve"> </w:t>
      </w:r>
      <w:r>
        <w:t>construction</w:t>
      </w:r>
      <w:r>
        <w:rPr>
          <w:spacing w:val="-1"/>
        </w:rPr>
        <w:t xml:space="preserve"> </w:t>
      </w:r>
      <w:r>
        <w:t>and</w:t>
      </w:r>
      <w:r>
        <w:rPr>
          <w:spacing w:val="-1"/>
        </w:rPr>
        <w:t xml:space="preserve"> </w:t>
      </w:r>
      <w:r>
        <w:t>reform</w:t>
      </w:r>
      <w:r>
        <w:rPr>
          <w:spacing w:val="-1"/>
        </w:rPr>
        <w:t xml:space="preserve"> </w:t>
      </w:r>
      <w:r>
        <w:t>and</w:t>
      </w:r>
      <w:r>
        <w:rPr>
          <w:spacing w:val="-1"/>
        </w:rPr>
        <w:t xml:space="preserve"> </w:t>
      </w:r>
      <w:r>
        <w:t>open</w:t>
      </w:r>
      <w:r>
        <w:rPr>
          <w:spacing w:val="-1"/>
        </w:rPr>
        <w:t xml:space="preserve"> </w:t>
      </w:r>
      <w:r>
        <w:t>to</w:t>
      </w:r>
      <w:r>
        <w:rPr>
          <w:spacing w:val="-1"/>
        </w:rPr>
        <w:t xml:space="preserve"> </w:t>
      </w:r>
      <w:r>
        <w:t xml:space="preserve">the outside world, especially ensure the economy development smoother. Inspection was created to keep the lawful rights and interests of two parties in trade. Declaration inspection is the important matter in inspection. It has the natured being international, professional, policy. This paper has done a detailed analysis to the export commodities inspection. What should we do when we need to the declaration inspection. It also contains a number of knowledge. The purpose of writing this article is to summarize the knowledge of to export declaration inspection, meanwhile, we can learn the knowledge and gain more </w:t>
      </w:r>
      <w:r>
        <w:rPr>
          <w:spacing w:val="-2"/>
        </w:rPr>
        <w:t>experience.</w:t>
      </w:r>
    </w:p>
    <w:p>
      <w:pPr>
        <w:pStyle w:val="BodyText"/>
        <w:spacing w:before="34"/>
        <w:ind w:left="118"/>
      </w:pPr>
      <w:r>
        <w:rPr>
          <w:b/>
          <w:sz w:val="28"/>
        </w:rPr>
        <w:t>Key</w:t>
      </w:r>
      <w:r>
        <w:rPr>
          <w:b/>
          <w:spacing w:val="-2"/>
          <w:sz w:val="28"/>
        </w:rPr>
        <w:t xml:space="preserve"> </w:t>
      </w:r>
      <w:r>
        <w:rPr>
          <w:b/>
          <w:sz w:val="28"/>
        </w:rPr>
        <w:t>words:</w:t>
      </w:r>
      <w:r>
        <w:rPr>
          <w:b/>
          <w:spacing w:val="-2"/>
          <w:sz w:val="28"/>
        </w:rPr>
        <w:t xml:space="preserve"> </w:t>
      </w:r>
      <w:r>
        <w:t>export</w:t>
      </w:r>
      <w:r>
        <w:rPr>
          <w:spacing w:val="-1"/>
        </w:rPr>
        <w:t xml:space="preserve"> </w:t>
      </w:r>
      <w:r>
        <w:t>inspection,</w:t>
      </w:r>
      <w:r>
        <w:rPr>
          <w:spacing w:val="-1"/>
        </w:rPr>
        <w:t xml:space="preserve"> </w:t>
      </w:r>
      <w:r>
        <w:t>declaration</w:t>
      </w:r>
      <w:r>
        <w:rPr>
          <w:spacing w:val="-1"/>
        </w:rPr>
        <w:t xml:space="preserve"> </w:t>
      </w:r>
      <w:r>
        <w:t>inspection,</w:t>
      </w:r>
      <w:r>
        <w:rPr>
          <w:spacing w:val="-1"/>
        </w:rPr>
        <w:t xml:space="preserve"> </w:t>
      </w:r>
      <w:r>
        <w:t>economy</w:t>
      </w:r>
      <w:r>
        <w:rPr>
          <w:spacing w:val="-1"/>
        </w:rPr>
        <w:t xml:space="preserve"> </w:t>
      </w:r>
      <w:r>
        <w:rPr>
          <w:spacing w:val="-2"/>
        </w:rPr>
        <w:t>development</w:t>
      </w:r>
    </w:p>
    <w:p>
      <w:pPr>
        <w:pStyle w:val="BodyText"/>
        <w:rPr>
          <w:sz w:val="30"/>
        </w:rPr>
      </w:pPr>
    </w:p>
    <w:p>
      <w:pPr>
        <w:pStyle w:val="BodyText"/>
        <w:spacing w:before="1"/>
        <w:rPr>
          <w:sz w:val="41"/>
        </w:rPr>
      </w:pPr>
    </w:p>
    <w:p>
      <w:pPr>
        <w:pStyle w:val="Heading2"/>
        <w:tabs>
          <w:tab w:val="left" w:pos="1199"/>
        </w:tabs>
        <w:spacing w:before="0"/>
        <w:ind w:left="358" w:firstLine="0"/>
        <w:jc w:val="center"/>
        <w:rPr>
          <w:rFonts w:ascii="Microsoft JhengHei" w:eastAsia="Microsoft JhengHei"/>
        </w:rPr>
      </w:pPr>
      <w:r>
        <w:rPr>
          <w:rFonts w:ascii="Microsoft JhengHei" w:eastAsia="Microsoft JhengHei"/>
          <w:spacing w:val="-10"/>
        </w:rPr>
        <w:t>摘</w:t>
      </w:r>
      <w:r>
        <w:rPr>
          <w:rFonts w:ascii="Microsoft JhengHei" w:eastAsia="Microsoft JhengHei"/>
        </w:rPr>
        <w:tab/>
      </w:r>
      <w:r>
        <w:rPr>
          <w:rFonts w:ascii="Microsoft JhengHei" w:eastAsia="Microsoft JhengHei"/>
          <w:spacing w:val="-10"/>
        </w:rPr>
        <w:t>要</w:t>
      </w:r>
    </w:p>
    <w:p>
      <w:pPr>
        <w:pStyle w:val="BodyText"/>
        <w:spacing w:before="168" w:line="417" w:lineRule="auto"/>
        <w:ind w:left="118" w:right="316" w:firstLine="420"/>
        <w:jc w:val="both"/>
        <w:rPr>
          <w:rFonts w:ascii="宋体" w:eastAsia="宋体"/>
        </w:rPr>
      </w:pPr>
      <w:r>
        <w:rPr>
          <w:rFonts w:ascii="宋体" w:eastAsia="宋体"/>
          <w:spacing w:val="-2"/>
        </w:rPr>
        <w:t>出境货物检验检疫是国家法律法规赋予质检部门的行政执法工作，在国家的经济建设和改革开</w:t>
      </w:r>
      <w:r>
        <w:rPr>
          <w:rFonts w:ascii="宋体" w:eastAsia="宋体"/>
          <w:spacing w:val="-2"/>
        </w:rPr>
        <w:t>放中发挥了重要的作用。特别是保证经济的顺利发展。出境货物检验检疫维护了贸易双方的合法权</w:t>
      </w:r>
      <w:r>
        <w:rPr>
          <w:rFonts w:ascii="宋体" w:eastAsia="宋体"/>
          <w:spacing w:val="-2"/>
        </w:rPr>
        <w:t>益。报检工作是检验检疫工作的一个重要内容，具有很强的涉外性，专业性，政策性。本文为出境</w:t>
      </w:r>
      <w:r>
        <w:rPr>
          <w:rFonts w:ascii="宋体" w:eastAsia="宋体"/>
          <w:spacing w:val="-2"/>
        </w:rPr>
        <w:t>国务检验建议做了详细的分析。当我们需要报检时我们该如何做，这包含了很多知识。本文的写作</w:t>
      </w:r>
      <w:r>
        <w:rPr>
          <w:rFonts w:ascii="宋体" w:eastAsia="宋体"/>
          <w:spacing w:val="-2"/>
        </w:rPr>
        <w:t>目的是总结和理解出境报检的有关知识，同时我们可以从中获取更多的知识和经验。</w:t>
      </w:r>
    </w:p>
    <w:p>
      <w:pPr>
        <w:pStyle w:val="BodyText"/>
        <w:spacing w:line="455" w:lineRule="exact"/>
        <w:ind w:left="118"/>
        <w:rPr>
          <w:rFonts w:ascii="宋体" w:eastAsia="宋体"/>
        </w:rPr>
      </w:pPr>
      <w:r>
        <w:rPr>
          <w:rFonts w:ascii="Microsoft JhengHei" w:eastAsia="Microsoft JhengHei"/>
          <w:b/>
          <w:sz w:val="28"/>
        </w:rPr>
        <w:t>关键词：</w:t>
      </w:r>
      <w:r>
        <w:rPr>
          <w:rFonts w:ascii="宋体" w:eastAsia="宋体"/>
          <w:spacing w:val="-1"/>
        </w:rPr>
        <w:t>接待国外客户，接待过程，参观工厂</w:t>
      </w:r>
    </w:p>
    <w:p>
      <w:pPr>
        <w:spacing w:after="0" w:line="455" w:lineRule="exact"/>
        <w:rPr>
          <w:rFonts w:ascii="宋体" w:eastAsia="宋体"/>
        </w:rPr>
        <w:sectPr>
          <w:headerReference w:type="default" r:id="rId6"/>
          <w:footerReference w:type="default" r:id="rId7"/>
          <w:pgSz w:w="11910" w:h="16840"/>
          <w:pgMar w:top="1380" w:right="1100" w:bottom="1180" w:left="1300" w:header="893" w:footer="991"/>
          <w:pgNumType w:start="2"/>
          <w:cols w:space="708"/>
        </w:sectPr>
      </w:pPr>
    </w:p>
    <w:p>
      <w:pPr>
        <w:pStyle w:val="BodyText"/>
        <w:rPr>
          <w:rFonts w:ascii="宋体"/>
          <w:sz w:val="20"/>
        </w:rPr>
      </w:pPr>
    </w:p>
    <w:p>
      <w:pPr>
        <w:pStyle w:val="BodyText"/>
        <w:rPr>
          <w:rFonts w:ascii="宋体"/>
          <w:sz w:val="20"/>
        </w:rPr>
      </w:pPr>
    </w:p>
    <w:p>
      <w:pPr>
        <w:pStyle w:val="BodyText"/>
        <w:spacing w:before="11"/>
        <w:rPr>
          <w:rFonts w:ascii="宋体"/>
          <w:sz w:val="17"/>
        </w:rPr>
      </w:pPr>
    </w:p>
    <w:p>
      <w:pPr>
        <w:pStyle w:val="Heading2"/>
        <w:ind w:left="358" w:right="556" w:firstLine="0"/>
        <w:jc w:val="center"/>
      </w:pPr>
      <w:bookmarkStart w:id="1" w:name="_TOC_250018"/>
      <w:bookmarkEnd w:id="1"/>
      <w:r>
        <w:rPr>
          <w:spacing w:val="-2"/>
        </w:rPr>
        <w:t>Contents</w:t>
      </w:r>
    </w:p>
    <w:sdt>
      <w:sdtPr>
        <w:id w:val="607776698"/>
        <w:docPartObj>
          <w:docPartGallery w:val="Table of Contents"/>
          <w:docPartUnique/>
        </w:docPartObj>
      </w:sdtPr>
      <w:sdtContent>
        <w:p>
          <w:pPr>
            <w:pStyle w:val="TOC1"/>
            <w:tabs>
              <w:tab w:val="left" w:leader="dot" w:pos="9120"/>
            </w:tabs>
            <w:spacing w:before="264"/>
            <w:ind w:left="118" w:firstLine="0"/>
          </w:pPr>
          <w:hyperlink w:anchor="_TOC_250019" w:history="1">
            <w:r>
              <w:rPr>
                <w:spacing w:val="-2"/>
              </w:rPr>
              <w:t>Abstract…</w:t>
            </w:r>
            <w:r>
              <w:tab/>
            </w:r>
            <w:r>
              <w:rPr>
                <w:spacing w:val="-10"/>
              </w:rPr>
              <w:t>i</w:t>
            </w:r>
          </w:hyperlink>
        </w:p>
        <w:p>
          <w:pPr>
            <w:pStyle w:val="TOC1"/>
            <w:tabs>
              <w:tab w:val="left" w:leader="dot" w:pos="9054"/>
            </w:tabs>
            <w:spacing w:before="227"/>
            <w:ind w:left="118" w:firstLine="0"/>
          </w:pPr>
          <w:hyperlink w:anchor="_TOC_250018" w:history="1">
            <w:r>
              <w:rPr>
                <w:spacing w:val="-2"/>
              </w:rPr>
              <w:t>Contents…</w:t>
            </w:r>
            <w:r>
              <w:tab/>
            </w:r>
            <w:r>
              <w:rPr>
                <w:spacing w:val="-5"/>
              </w:rPr>
              <w:t>ii</w:t>
            </w:r>
          </w:hyperlink>
        </w:p>
        <w:p>
          <w:pPr>
            <w:pStyle w:val="TOC1"/>
            <w:numPr>
              <w:ilvl w:val="0"/>
              <w:numId w:val="11"/>
            </w:numPr>
            <w:tabs>
              <w:tab w:val="left" w:pos="293"/>
              <w:tab w:val="left" w:leader="dot" w:pos="9048"/>
            </w:tabs>
            <w:spacing w:before="226" w:after="0" w:line="240" w:lineRule="auto"/>
            <w:ind w:left="292" w:right="0" w:hanging="175"/>
            <w:jc w:val="left"/>
          </w:pPr>
          <w:hyperlink w:anchor="_TOC_250017" w:history="1">
            <w:r>
              <w:rPr>
                <w:spacing w:val="-2"/>
              </w:rPr>
              <w:t>Introduction</w:t>
            </w:r>
            <w:r>
              <w:tab/>
            </w:r>
            <w:r>
              <w:rPr>
                <w:spacing w:val="-10"/>
              </w:rPr>
              <w:t>1</w:t>
            </w:r>
          </w:hyperlink>
        </w:p>
        <w:p>
          <w:pPr>
            <w:pStyle w:val="TOC1"/>
            <w:numPr>
              <w:ilvl w:val="1"/>
              <w:numId w:val="10"/>
            </w:numPr>
            <w:tabs>
              <w:tab w:val="left" w:pos="2119"/>
              <w:tab w:val="left" w:leader="dot" w:pos="6703"/>
              <w:tab w:val="left" w:pos="8651"/>
            </w:tabs>
            <w:spacing w:before="227" w:after="0" w:line="465" w:lineRule="auto"/>
            <w:ind w:left="118" w:right="316" w:firstLine="0"/>
            <w:jc w:val="left"/>
          </w:pPr>
          <w:r>
            <w:t>The</w:t>
          </w:r>
          <w:r>
            <w:rPr>
              <w:spacing w:val="80"/>
              <w:w w:val="150"/>
            </w:rPr>
            <w:t xml:space="preserve">        </w:t>
          </w:r>
          <w:r>
            <w:t>definition</w:t>
          </w:r>
          <w:r>
            <w:rPr>
              <w:spacing w:val="80"/>
              <w:w w:val="150"/>
            </w:rPr>
            <w:t xml:space="preserve">        </w:t>
          </w:r>
          <w:r>
            <w:t>of</w:t>
            <w:tab/>
            <w:tab/>
          </w:r>
          <w:r>
            <w:rPr>
              <w:spacing w:val="-2"/>
            </w:rPr>
            <w:t>export</w:t>
          </w:r>
          <w:r>
            <w:rPr>
              <w:spacing w:val="-2"/>
            </w:rPr>
            <w:t xml:space="preserve"> inspection…</w:t>
          </w:r>
          <w:r>
            <w:tab/>
          </w:r>
          <w:r>
            <w:rPr>
              <w:spacing w:val="-10"/>
            </w:rPr>
            <w:t>1</w:t>
          </w:r>
        </w:p>
        <w:p>
          <w:pPr>
            <w:pStyle w:val="TOC1"/>
            <w:numPr>
              <w:ilvl w:val="1"/>
              <w:numId w:val="10"/>
            </w:numPr>
            <w:tabs>
              <w:tab w:val="left" w:pos="433"/>
              <w:tab w:val="left" w:leader="dot" w:pos="9043"/>
            </w:tabs>
            <w:spacing w:before="0" w:after="0" w:line="241" w:lineRule="exact"/>
            <w:ind w:left="433" w:right="0" w:hanging="315"/>
            <w:jc w:val="left"/>
          </w:pPr>
          <w:hyperlink w:anchor="_TOC_250016" w:history="1">
            <w:r>
              <w:t>The produce</w:t>
            </w:r>
            <w:r>
              <w:rPr>
                <w:spacing w:val="-1"/>
              </w:rPr>
              <w:t xml:space="preserve"> </w:t>
            </w:r>
            <w:r>
              <w:t xml:space="preserve">of the export </w:t>
            </w:r>
            <w:r>
              <w:rPr>
                <w:spacing w:val="-2"/>
              </w:rPr>
              <w:t>inspection…</w:t>
            </w:r>
            <w:r>
              <w:tab/>
            </w:r>
            <w:r>
              <w:rPr>
                <w:spacing w:val="-10"/>
              </w:rPr>
              <w:t>2</w:t>
            </w:r>
          </w:hyperlink>
        </w:p>
        <w:p>
          <w:pPr>
            <w:pStyle w:val="TOC1"/>
            <w:numPr>
              <w:ilvl w:val="1"/>
              <w:numId w:val="10"/>
            </w:numPr>
            <w:tabs>
              <w:tab w:val="left" w:pos="433"/>
              <w:tab w:val="left" w:leader="dot" w:pos="9083"/>
            </w:tabs>
            <w:spacing w:before="226" w:after="0" w:line="240" w:lineRule="auto"/>
            <w:ind w:left="433" w:right="0" w:hanging="315"/>
            <w:jc w:val="left"/>
          </w:pPr>
          <w:r>
            <w:t>The</w:t>
          </w:r>
          <w:r>
            <w:rPr>
              <w:spacing w:val="-1"/>
            </w:rPr>
            <w:t xml:space="preserve"> </w:t>
          </w:r>
          <w:r>
            <w:t>development of the</w:t>
          </w:r>
          <w:r>
            <w:rPr>
              <w:spacing w:val="-1"/>
            </w:rPr>
            <w:t xml:space="preserve"> </w:t>
          </w:r>
          <w:r>
            <w:t xml:space="preserve">export </w:t>
          </w:r>
          <w:r>
            <w:rPr>
              <w:spacing w:val="-2"/>
            </w:rPr>
            <w:t>inspection…</w:t>
          </w:r>
          <w:r>
            <w:tab/>
          </w:r>
          <w:r>
            <w:rPr>
              <w:spacing w:val="-10"/>
            </w:rPr>
            <w:t>4</w:t>
          </w:r>
        </w:p>
        <w:p>
          <w:pPr>
            <w:pStyle w:val="TOC1"/>
            <w:numPr>
              <w:ilvl w:val="1"/>
              <w:numId w:val="10"/>
            </w:numPr>
            <w:tabs>
              <w:tab w:val="left" w:pos="433"/>
              <w:tab w:val="left" w:leader="dot" w:pos="9067"/>
            </w:tabs>
            <w:spacing w:before="227" w:after="0" w:line="240" w:lineRule="auto"/>
            <w:ind w:left="433" w:right="0" w:hanging="315"/>
            <w:jc w:val="left"/>
          </w:pPr>
          <w:hyperlink w:anchor="_TOC_250015" w:history="1">
            <w:r>
              <w:t>The</w:t>
            </w:r>
            <w:r>
              <w:rPr>
                <w:spacing w:val="-1"/>
              </w:rPr>
              <w:t xml:space="preserve"> </w:t>
            </w:r>
            <w:r>
              <w:t xml:space="preserve">function of the export </w:t>
            </w:r>
            <w:r>
              <w:rPr>
                <w:spacing w:val="-2"/>
              </w:rPr>
              <w:t>inspection…</w:t>
            </w:r>
            <w:r>
              <w:tab/>
            </w:r>
            <w:r>
              <w:rPr>
                <w:spacing w:val="-10"/>
              </w:rPr>
              <w:t>5</w:t>
            </w:r>
          </w:hyperlink>
        </w:p>
        <w:p>
          <w:pPr>
            <w:pStyle w:val="TOC1"/>
            <w:numPr>
              <w:ilvl w:val="0"/>
              <w:numId w:val="11"/>
            </w:numPr>
            <w:tabs>
              <w:tab w:val="left" w:pos="363"/>
              <w:tab w:val="left" w:leader="dot" w:pos="9070"/>
            </w:tabs>
            <w:spacing w:before="226" w:after="0" w:line="240" w:lineRule="auto"/>
            <w:ind w:left="362" w:right="0" w:hanging="245"/>
            <w:jc w:val="left"/>
          </w:pPr>
          <w:hyperlink w:anchor="_TOC_250014" w:history="1">
            <w:r>
              <w:t>Elementary</w:t>
            </w:r>
            <w:r>
              <w:rPr>
                <w:spacing w:val="-1"/>
              </w:rPr>
              <w:t xml:space="preserve"> </w:t>
            </w:r>
            <w:r>
              <w:rPr>
                <w:spacing w:val="-2"/>
              </w:rPr>
              <w:t>Knowledge</w:t>
            </w:r>
            <w:r>
              <w:tab/>
            </w:r>
            <w:r>
              <w:rPr>
                <w:spacing w:val="-10"/>
              </w:rPr>
              <w:t>4</w:t>
            </w:r>
          </w:hyperlink>
        </w:p>
        <w:p>
          <w:pPr>
            <w:pStyle w:val="TOC1"/>
            <w:numPr>
              <w:ilvl w:val="1"/>
              <w:numId w:val="9"/>
            </w:numPr>
            <w:tabs>
              <w:tab w:val="left" w:pos="433"/>
              <w:tab w:val="left" w:leader="dot" w:pos="9077"/>
            </w:tabs>
            <w:spacing w:before="227" w:after="0" w:line="240" w:lineRule="auto"/>
            <w:ind w:left="433" w:right="0" w:hanging="315"/>
            <w:jc w:val="left"/>
          </w:pPr>
          <w:hyperlink w:anchor="_TOC_250013" w:history="1">
            <w:r>
              <w:t>Declaration</w:t>
            </w:r>
            <w:r>
              <w:rPr>
                <w:spacing w:val="-2"/>
              </w:rPr>
              <w:t xml:space="preserve"> </w:t>
            </w:r>
            <w:r>
              <w:t>inspection</w:t>
            </w:r>
            <w:r>
              <w:rPr>
                <w:spacing w:val="-2"/>
              </w:rPr>
              <w:t xml:space="preserve"> </w:t>
            </w:r>
            <w:r>
              <w:t>unit</w:t>
            </w:r>
            <w:r>
              <w:rPr>
                <w:spacing w:val="-1"/>
              </w:rPr>
              <w:t xml:space="preserve"> </w:t>
            </w:r>
            <w:r>
              <w:t>and</w:t>
            </w:r>
            <w:r>
              <w:rPr>
                <w:spacing w:val="-2"/>
              </w:rPr>
              <w:t xml:space="preserve"> </w:t>
            </w:r>
            <w:r>
              <w:t>customs</w:t>
            </w:r>
            <w:r>
              <w:rPr>
                <w:spacing w:val="-1"/>
              </w:rPr>
              <w:t xml:space="preserve"> </w:t>
            </w:r>
            <w:r>
              <w:rPr>
                <w:spacing w:val="-2"/>
              </w:rPr>
              <w:t>coordinator…</w:t>
            </w:r>
            <w:r>
              <w:tab/>
            </w:r>
            <w:r>
              <w:rPr>
                <w:spacing w:val="-10"/>
              </w:rPr>
              <w:t>5</w:t>
            </w:r>
          </w:hyperlink>
        </w:p>
        <w:p>
          <w:pPr>
            <w:pStyle w:val="TOC1"/>
            <w:numPr>
              <w:ilvl w:val="2"/>
              <w:numId w:val="9"/>
            </w:numPr>
            <w:tabs>
              <w:tab w:val="left" w:pos="591"/>
              <w:tab w:val="left" w:leader="dot" w:pos="9077"/>
            </w:tabs>
            <w:spacing w:before="226" w:after="0" w:line="240" w:lineRule="auto"/>
            <w:ind w:left="590" w:right="0" w:hanging="473"/>
            <w:jc w:val="left"/>
          </w:pPr>
          <w:hyperlink w:anchor="_TOC_250012" w:history="1">
            <w:r>
              <w:t>The</w:t>
            </w:r>
            <w:r>
              <w:rPr>
                <w:spacing w:val="-1"/>
              </w:rPr>
              <w:t xml:space="preserve"> </w:t>
            </w:r>
            <w:r>
              <w:t>definition of</w:t>
            </w:r>
            <w:r>
              <w:rPr>
                <w:spacing w:val="-1"/>
              </w:rPr>
              <w:t xml:space="preserve"> </w:t>
            </w:r>
            <w:r>
              <w:t>the declaration</w:t>
            </w:r>
            <w:r>
              <w:rPr>
                <w:spacing w:val="-1"/>
              </w:rPr>
              <w:t xml:space="preserve"> </w:t>
            </w:r>
            <w:r>
              <w:t>inspection unit</w:t>
            </w:r>
            <w:r>
              <w:rPr>
                <w:spacing w:val="-1"/>
              </w:rPr>
              <w:t xml:space="preserve"> </w:t>
            </w:r>
            <w:r>
              <w:t>and the</w:t>
            </w:r>
            <w:r>
              <w:rPr>
                <w:spacing w:val="-1"/>
              </w:rPr>
              <w:t xml:space="preserve"> </w:t>
            </w:r>
            <w:r>
              <w:t xml:space="preserve">customs </w:t>
            </w:r>
            <w:r>
              <w:rPr>
                <w:spacing w:val="-2"/>
              </w:rPr>
              <w:t>coordinator</w:t>
            </w:r>
            <w:r>
              <w:tab/>
            </w:r>
            <w:r>
              <w:rPr>
                <w:spacing w:val="-10"/>
              </w:rPr>
              <w:t>6</w:t>
            </w:r>
          </w:hyperlink>
        </w:p>
        <w:p>
          <w:pPr>
            <w:pStyle w:val="TOC1"/>
            <w:numPr>
              <w:ilvl w:val="2"/>
              <w:numId w:val="9"/>
            </w:numPr>
            <w:tabs>
              <w:tab w:val="left" w:pos="591"/>
              <w:tab w:val="left" w:leader="dot" w:pos="9042"/>
            </w:tabs>
            <w:spacing w:before="227" w:after="0" w:line="240" w:lineRule="auto"/>
            <w:ind w:left="590" w:right="0" w:hanging="473"/>
            <w:jc w:val="left"/>
          </w:pPr>
          <w:hyperlink w:anchor="_TOC_250011" w:history="1">
            <w:r>
              <w:t>The</w:t>
            </w:r>
            <w:r>
              <w:rPr>
                <w:spacing w:val="-1"/>
              </w:rPr>
              <w:t xml:space="preserve"> </w:t>
            </w:r>
            <w:r>
              <w:t>classification</w:t>
            </w:r>
            <w:r>
              <w:rPr>
                <w:spacing w:val="-1"/>
              </w:rPr>
              <w:t xml:space="preserve"> </w:t>
            </w:r>
            <w:r>
              <w:t>of the</w:t>
            </w:r>
            <w:r>
              <w:rPr>
                <w:spacing w:val="-1"/>
              </w:rPr>
              <w:t xml:space="preserve"> </w:t>
            </w:r>
            <w:r>
              <w:t>declaration</w:t>
            </w:r>
            <w:r>
              <w:rPr>
                <w:spacing w:val="-1"/>
              </w:rPr>
              <w:t xml:space="preserve"> </w:t>
            </w:r>
            <w:r>
              <w:t xml:space="preserve">inspection </w:t>
            </w:r>
            <w:r>
              <w:rPr>
                <w:spacing w:val="-4"/>
              </w:rPr>
              <w:t>unit…</w:t>
            </w:r>
            <w:r>
              <w:tab/>
            </w:r>
            <w:r>
              <w:rPr>
                <w:spacing w:val="-10"/>
              </w:rPr>
              <w:t>7</w:t>
            </w:r>
          </w:hyperlink>
        </w:p>
        <w:p>
          <w:pPr>
            <w:pStyle w:val="TOC1"/>
            <w:numPr>
              <w:ilvl w:val="2"/>
              <w:numId w:val="9"/>
            </w:numPr>
            <w:tabs>
              <w:tab w:val="left" w:pos="591"/>
              <w:tab w:val="left" w:leader="dot" w:pos="9078"/>
            </w:tabs>
            <w:spacing w:before="226" w:after="0" w:line="240" w:lineRule="auto"/>
            <w:ind w:left="590" w:right="0" w:hanging="473"/>
            <w:jc w:val="left"/>
          </w:pPr>
          <w:hyperlink w:anchor="_TOC_250010" w:history="1">
            <w:r>
              <w:t>The</w:t>
            </w:r>
            <w:r>
              <w:rPr>
                <w:spacing w:val="-1"/>
              </w:rPr>
              <w:t xml:space="preserve"> </w:t>
            </w:r>
            <w:r>
              <w:t>rights</w:t>
            </w:r>
            <w:r>
              <w:rPr>
                <w:spacing w:val="-1"/>
              </w:rPr>
              <w:t xml:space="preserve"> </w:t>
            </w:r>
            <w:r>
              <w:t>and obligations</w:t>
            </w:r>
            <w:r>
              <w:rPr>
                <w:spacing w:val="-1"/>
              </w:rPr>
              <w:t xml:space="preserve"> </w:t>
            </w:r>
            <w:r>
              <w:t>of the</w:t>
            </w:r>
            <w:r>
              <w:rPr>
                <w:spacing w:val="-1"/>
              </w:rPr>
              <w:t xml:space="preserve"> </w:t>
            </w:r>
            <w:r>
              <w:t xml:space="preserve">customs </w:t>
            </w:r>
            <w:r>
              <w:rPr>
                <w:spacing w:val="-2"/>
              </w:rPr>
              <w:t>coordinator</w:t>
            </w:r>
            <w:r>
              <w:tab/>
            </w:r>
            <w:r>
              <w:rPr>
                <w:spacing w:val="-10"/>
              </w:rPr>
              <w:t>8</w:t>
            </w:r>
          </w:hyperlink>
        </w:p>
        <w:p>
          <w:pPr>
            <w:pStyle w:val="TOC1"/>
            <w:numPr>
              <w:ilvl w:val="1"/>
              <w:numId w:val="9"/>
            </w:numPr>
            <w:tabs>
              <w:tab w:val="left" w:pos="433"/>
              <w:tab w:val="left" w:leader="dot" w:pos="9048"/>
            </w:tabs>
            <w:spacing w:before="227" w:after="0" w:line="240" w:lineRule="auto"/>
            <w:ind w:left="433" w:right="0" w:hanging="315"/>
            <w:jc w:val="left"/>
          </w:pPr>
          <w:hyperlink w:anchor="_TOC_250009" w:history="1">
            <w:r>
              <w:t>The</w:t>
            </w:r>
            <w:r>
              <w:rPr>
                <w:spacing w:val="-1"/>
              </w:rPr>
              <w:t xml:space="preserve"> </w:t>
            </w:r>
            <w:r>
              <w:t>procedure and circuit</w:t>
            </w:r>
            <w:r>
              <w:rPr>
                <w:spacing w:val="-1"/>
              </w:rPr>
              <w:t xml:space="preserve"> </w:t>
            </w:r>
            <w:r>
              <w:t xml:space="preserve">of the export </w:t>
            </w:r>
            <w:r>
              <w:rPr>
                <w:spacing w:val="-2"/>
              </w:rPr>
              <w:t>inspection…</w:t>
            </w:r>
            <w:r>
              <w:tab/>
            </w:r>
            <w:r>
              <w:rPr>
                <w:spacing w:val="-10"/>
              </w:rPr>
              <w:t>9</w:t>
            </w:r>
          </w:hyperlink>
        </w:p>
        <w:p>
          <w:pPr>
            <w:pStyle w:val="TOC1"/>
            <w:numPr>
              <w:ilvl w:val="2"/>
              <w:numId w:val="9"/>
            </w:numPr>
            <w:tabs>
              <w:tab w:val="left" w:pos="591"/>
              <w:tab w:val="left" w:leader="dot" w:pos="8948"/>
            </w:tabs>
            <w:spacing w:before="226" w:after="0" w:line="240" w:lineRule="auto"/>
            <w:ind w:left="590" w:right="0" w:hanging="473"/>
            <w:jc w:val="left"/>
          </w:pPr>
          <w:hyperlink w:anchor="_TOC_250008" w:history="1">
            <w:r>
              <w:t>The</w:t>
            </w:r>
            <w:r>
              <w:rPr>
                <w:spacing w:val="-2"/>
              </w:rPr>
              <w:t xml:space="preserve"> </w:t>
            </w:r>
            <w:r>
              <w:t>working</w:t>
            </w:r>
            <w:r>
              <w:rPr>
                <w:spacing w:val="-2"/>
              </w:rPr>
              <w:t xml:space="preserve"> </w:t>
            </w:r>
            <w:r>
              <w:t>procedure</w:t>
            </w:r>
            <w:r>
              <w:rPr>
                <w:spacing w:val="-2"/>
              </w:rPr>
              <w:t xml:space="preserve"> </w:t>
            </w:r>
            <w:r>
              <w:t>of</w:t>
            </w:r>
            <w:r>
              <w:rPr>
                <w:spacing w:val="-1"/>
              </w:rPr>
              <w:t xml:space="preserve"> </w:t>
            </w:r>
            <w:r>
              <w:t>the</w:t>
            </w:r>
            <w:r>
              <w:rPr>
                <w:spacing w:val="-1"/>
              </w:rPr>
              <w:t xml:space="preserve"> </w:t>
            </w:r>
            <w:r>
              <w:rPr>
                <w:spacing w:val="-2"/>
              </w:rPr>
              <w:t>inspection</w:t>
            </w:r>
            <w:r>
              <w:tab/>
            </w:r>
            <w:r>
              <w:rPr>
                <w:spacing w:val="-5"/>
              </w:rPr>
              <w:t>10</w:t>
            </w:r>
          </w:hyperlink>
        </w:p>
        <w:p>
          <w:pPr>
            <w:pStyle w:val="TOC1"/>
            <w:numPr>
              <w:ilvl w:val="2"/>
              <w:numId w:val="9"/>
            </w:numPr>
            <w:tabs>
              <w:tab w:val="left" w:pos="591"/>
              <w:tab w:val="left" w:leader="dot" w:pos="8972"/>
            </w:tabs>
            <w:spacing w:before="227" w:after="0" w:line="240" w:lineRule="auto"/>
            <w:ind w:left="590" w:right="0" w:hanging="473"/>
            <w:jc w:val="left"/>
          </w:pPr>
          <w:hyperlink w:anchor="_TOC_250007" w:history="1">
            <w:r>
              <w:t>The</w:t>
            </w:r>
            <w:r>
              <w:rPr>
                <w:spacing w:val="-1"/>
              </w:rPr>
              <w:t xml:space="preserve"> </w:t>
            </w:r>
            <w:r>
              <w:t xml:space="preserve">business circuit of the </w:t>
            </w:r>
            <w:r>
              <w:rPr>
                <w:spacing w:val="-2"/>
              </w:rPr>
              <w:t>inspection</w:t>
            </w:r>
            <w:r>
              <w:tab/>
            </w:r>
            <w:r>
              <w:rPr>
                <w:spacing w:val="-5"/>
              </w:rPr>
              <w:t>11</w:t>
            </w:r>
          </w:hyperlink>
        </w:p>
        <w:p>
          <w:pPr>
            <w:pStyle w:val="TOC1"/>
            <w:numPr>
              <w:ilvl w:val="2"/>
              <w:numId w:val="9"/>
            </w:numPr>
            <w:tabs>
              <w:tab w:val="left" w:pos="591"/>
              <w:tab w:val="left" w:leader="dot" w:pos="8979"/>
            </w:tabs>
            <w:spacing w:before="226" w:after="0" w:line="240" w:lineRule="auto"/>
            <w:ind w:left="590" w:right="0" w:hanging="473"/>
            <w:jc w:val="left"/>
          </w:pPr>
          <w:hyperlink w:anchor="_TOC_250006" w:history="1">
            <w:r>
              <w:t>The</w:t>
            </w:r>
            <w:r>
              <w:rPr>
                <w:spacing w:val="-1"/>
              </w:rPr>
              <w:t xml:space="preserve"> </w:t>
            </w:r>
            <w:r>
              <w:t xml:space="preserve">charge of the export </w:t>
            </w:r>
            <w:r>
              <w:rPr>
                <w:spacing w:val="-2"/>
              </w:rPr>
              <w:t>inspection…</w:t>
            </w:r>
            <w:r>
              <w:tab/>
            </w:r>
            <w:r>
              <w:rPr>
                <w:spacing w:val="-5"/>
              </w:rPr>
              <w:t>12</w:t>
            </w:r>
          </w:hyperlink>
        </w:p>
        <w:p>
          <w:pPr>
            <w:pStyle w:val="TOC1"/>
            <w:numPr>
              <w:ilvl w:val="2"/>
              <w:numId w:val="9"/>
            </w:numPr>
            <w:tabs>
              <w:tab w:val="left" w:pos="591"/>
              <w:tab w:val="left" w:leader="dot" w:pos="8931"/>
            </w:tabs>
            <w:spacing w:before="215" w:after="0" w:line="240" w:lineRule="auto"/>
            <w:ind w:left="590" w:right="0" w:hanging="473"/>
            <w:jc w:val="left"/>
          </w:pPr>
          <w:hyperlink w:anchor="_TOC_250005" w:history="1">
            <w:r>
              <w:t>The</w:t>
            </w:r>
            <w:r>
              <w:rPr>
                <w:spacing w:val="-1"/>
              </w:rPr>
              <w:t xml:space="preserve"> </w:t>
            </w:r>
            <w:r>
              <w:t>clearance(</w:t>
            </w:r>
            <w:r>
              <w:rPr>
                <w:rFonts w:ascii="宋体" w:eastAsia="宋体"/>
              </w:rPr>
              <w:t>放行</w:t>
            </w:r>
            <w:r>
              <w:t>) of the</w:t>
            </w:r>
            <w:r>
              <w:rPr>
                <w:spacing w:val="-1"/>
              </w:rPr>
              <w:t xml:space="preserve"> </w:t>
            </w:r>
            <w:r>
              <w:t xml:space="preserve">export </w:t>
            </w:r>
            <w:r>
              <w:rPr>
                <w:spacing w:val="-2"/>
              </w:rPr>
              <w:t>inspection</w:t>
            </w:r>
            <w:r>
              <w:tab/>
            </w:r>
            <w:r>
              <w:rPr>
                <w:spacing w:val="-5"/>
              </w:rPr>
              <w:t>13</w:t>
            </w:r>
          </w:hyperlink>
        </w:p>
        <w:p>
          <w:pPr>
            <w:pStyle w:val="TOC1"/>
            <w:numPr>
              <w:ilvl w:val="0"/>
              <w:numId w:val="11"/>
            </w:numPr>
            <w:tabs>
              <w:tab w:val="left" w:pos="433"/>
              <w:tab w:val="left" w:leader="dot" w:pos="8931"/>
            </w:tabs>
            <w:spacing w:before="211" w:after="0" w:line="240" w:lineRule="auto"/>
            <w:ind w:left="432" w:right="0" w:hanging="315"/>
            <w:jc w:val="left"/>
          </w:pPr>
          <w:hyperlink w:anchor="_TOC_250004" w:history="1">
            <w:r>
              <w:t>The</w:t>
            </w:r>
            <w:r>
              <w:rPr>
                <w:spacing w:val="-1"/>
              </w:rPr>
              <w:t xml:space="preserve"> </w:t>
            </w:r>
            <w:r>
              <w:t>declaration of</w:t>
            </w:r>
            <w:r>
              <w:rPr>
                <w:spacing w:val="-1"/>
              </w:rPr>
              <w:t xml:space="preserve"> </w:t>
            </w:r>
            <w:r>
              <w:t xml:space="preserve">the export </w:t>
            </w:r>
            <w:r>
              <w:rPr>
                <w:spacing w:val="-2"/>
              </w:rPr>
              <w:t>inspection</w:t>
            </w:r>
            <w:r>
              <w:tab/>
            </w:r>
            <w:r>
              <w:rPr>
                <w:spacing w:val="-7"/>
              </w:rPr>
              <w:t>14</w:t>
            </w:r>
          </w:hyperlink>
        </w:p>
        <w:p>
          <w:pPr>
            <w:pStyle w:val="TOC1"/>
            <w:numPr>
              <w:ilvl w:val="1"/>
              <w:numId w:val="8"/>
            </w:numPr>
            <w:tabs>
              <w:tab w:val="left" w:pos="433"/>
              <w:tab w:val="left" w:leader="dot" w:pos="8964"/>
            </w:tabs>
            <w:spacing w:before="226" w:after="0" w:line="240" w:lineRule="auto"/>
            <w:ind w:left="433" w:right="0" w:hanging="315"/>
            <w:jc w:val="left"/>
          </w:pPr>
          <w:hyperlink w:anchor="_TOC_250003" w:history="1">
            <w:r>
              <w:t>General</w:t>
            </w:r>
            <w:r>
              <w:rPr>
                <w:spacing w:val="-3"/>
              </w:rPr>
              <w:t xml:space="preserve"> </w:t>
            </w:r>
            <w:r>
              <w:t>requirements</w:t>
            </w:r>
            <w:r>
              <w:rPr>
                <w:spacing w:val="-2"/>
              </w:rPr>
              <w:t xml:space="preserve"> </w:t>
            </w:r>
            <w:r>
              <w:t>of</w:t>
            </w:r>
            <w:r>
              <w:rPr>
                <w:spacing w:val="-2"/>
              </w:rPr>
              <w:t xml:space="preserve"> </w:t>
            </w:r>
            <w:r>
              <w:t>the</w:t>
            </w:r>
            <w:r>
              <w:rPr>
                <w:spacing w:val="-1"/>
              </w:rPr>
              <w:t xml:space="preserve"> </w:t>
            </w:r>
            <w:r>
              <w:rPr>
                <w:spacing w:val="-2"/>
              </w:rPr>
              <w:t>declaration</w:t>
            </w:r>
            <w:r>
              <w:tab/>
            </w:r>
            <w:r>
              <w:rPr>
                <w:spacing w:val="-5"/>
              </w:rPr>
              <w:t>15</w:t>
            </w:r>
          </w:hyperlink>
        </w:p>
        <w:p>
          <w:pPr>
            <w:pStyle w:val="TOC1"/>
            <w:numPr>
              <w:ilvl w:val="1"/>
              <w:numId w:val="8"/>
            </w:numPr>
            <w:tabs>
              <w:tab w:val="left" w:pos="433"/>
              <w:tab w:val="left" w:leader="dot" w:pos="8937"/>
            </w:tabs>
            <w:spacing w:before="227" w:after="0" w:line="240" w:lineRule="auto"/>
            <w:ind w:left="433" w:right="0" w:hanging="315"/>
            <w:jc w:val="left"/>
          </w:pPr>
          <w:hyperlink w:anchor="_TOC_250002" w:history="1">
            <w:r>
              <w:t>How</w:t>
            </w:r>
            <w:r>
              <w:rPr>
                <w:spacing w:val="-2"/>
              </w:rPr>
              <w:t xml:space="preserve"> </w:t>
            </w:r>
            <w:r>
              <w:t>to file</w:t>
            </w:r>
            <w:r>
              <w:rPr>
                <w:spacing w:val="-1"/>
              </w:rPr>
              <w:t xml:space="preserve"> </w:t>
            </w:r>
            <w:r>
              <w:t>the certificate</w:t>
            </w:r>
            <w:r>
              <w:rPr>
                <w:spacing w:val="-1"/>
              </w:rPr>
              <w:t xml:space="preserve"> </w:t>
            </w:r>
            <w:r>
              <w:t>of the</w:t>
            </w:r>
            <w:r>
              <w:rPr>
                <w:spacing w:val="-1"/>
              </w:rPr>
              <w:t xml:space="preserve"> </w:t>
            </w:r>
            <w:r>
              <w:t>export</w:t>
            </w:r>
            <w:r>
              <w:rPr>
                <w:spacing w:val="-1"/>
              </w:rPr>
              <w:t xml:space="preserve"> </w:t>
            </w:r>
            <w:r>
              <w:rPr>
                <w:spacing w:val="-2"/>
              </w:rPr>
              <w:t>inspection</w:t>
            </w:r>
            <w:r>
              <w:tab/>
            </w:r>
            <w:r>
              <w:rPr>
                <w:spacing w:val="-5"/>
              </w:rPr>
              <w:t>16</w:t>
            </w:r>
          </w:hyperlink>
        </w:p>
        <w:p>
          <w:pPr>
            <w:pStyle w:val="TOC1"/>
            <w:numPr>
              <w:ilvl w:val="1"/>
              <w:numId w:val="8"/>
            </w:numPr>
            <w:tabs>
              <w:tab w:val="left" w:pos="433"/>
              <w:tab w:val="left" w:leader="dot" w:pos="8971"/>
            </w:tabs>
            <w:spacing w:before="226" w:after="0" w:line="240" w:lineRule="auto"/>
            <w:ind w:left="433" w:right="0" w:hanging="315"/>
            <w:jc w:val="left"/>
          </w:pPr>
          <w:hyperlink w:anchor="_TOC_250001" w:history="1">
            <w:r>
              <w:t>The</w:t>
            </w:r>
            <w:r>
              <w:rPr>
                <w:spacing w:val="-2"/>
              </w:rPr>
              <w:t xml:space="preserve"> </w:t>
            </w:r>
            <w:r>
              <w:t>special</w:t>
            </w:r>
            <w:r>
              <w:rPr>
                <w:spacing w:val="-1"/>
              </w:rPr>
              <w:t xml:space="preserve"> </w:t>
            </w:r>
            <w:r>
              <w:t>requirements</w:t>
            </w:r>
            <w:r>
              <w:rPr>
                <w:spacing w:val="-1"/>
              </w:rPr>
              <w:t xml:space="preserve"> </w:t>
            </w:r>
            <w:r>
              <w:t>about</w:t>
            </w:r>
            <w:r>
              <w:rPr>
                <w:spacing w:val="-1"/>
              </w:rPr>
              <w:t xml:space="preserve"> </w:t>
            </w:r>
            <w:r>
              <w:t>the</w:t>
            </w:r>
            <w:r>
              <w:rPr>
                <w:spacing w:val="-1"/>
              </w:rPr>
              <w:t xml:space="preserve"> </w:t>
            </w:r>
            <w:r>
              <w:t>certificate</w:t>
            </w:r>
            <w:r>
              <w:rPr>
                <w:spacing w:val="-1"/>
              </w:rPr>
              <w:t xml:space="preserve"> </w:t>
            </w:r>
            <w:r>
              <w:t>export</w:t>
            </w:r>
            <w:r>
              <w:rPr>
                <w:spacing w:val="-1"/>
              </w:rPr>
              <w:t xml:space="preserve"> </w:t>
            </w:r>
            <w:r>
              <w:rPr>
                <w:spacing w:val="-2"/>
              </w:rPr>
              <w:t>inspection</w:t>
            </w:r>
            <w:r>
              <w:tab/>
            </w:r>
            <w:r>
              <w:rPr>
                <w:spacing w:val="-5"/>
              </w:rPr>
              <w:t>17</w:t>
            </w:r>
          </w:hyperlink>
        </w:p>
        <w:p>
          <w:pPr>
            <w:pStyle w:val="TOC1"/>
            <w:tabs>
              <w:tab w:val="left" w:leader="dot" w:pos="8948"/>
            </w:tabs>
            <w:spacing w:before="227"/>
            <w:ind w:left="118" w:firstLine="0"/>
          </w:pPr>
          <w:r>
            <w:t>IV</w:t>
          </w:r>
          <w:r>
            <w:rPr>
              <w:spacing w:val="-1"/>
            </w:rPr>
            <w:t xml:space="preserve"> </w:t>
          </w:r>
          <w:r>
            <w:t>The rescind declaration</w:t>
          </w:r>
          <w:r>
            <w:rPr>
              <w:spacing w:val="-1"/>
            </w:rPr>
            <w:t xml:space="preserve"> </w:t>
          </w:r>
          <w:r>
            <w:t>of the inspection</w:t>
          </w:r>
          <w:r>
            <w:rPr>
              <w:spacing w:val="-1"/>
            </w:rPr>
            <w:t xml:space="preserve"> </w:t>
          </w:r>
          <w:r>
            <w:t xml:space="preserve">and delay </w:t>
          </w:r>
          <w:r>
            <w:rPr>
              <w:spacing w:val="-2"/>
            </w:rPr>
            <w:t>inspect</w:t>
          </w:r>
          <w:r>
            <w:tab/>
          </w:r>
          <w:r>
            <w:rPr>
              <w:spacing w:val="-5"/>
            </w:rPr>
            <w:t>18</w:t>
          </w:r>
        </w:p>
        <w:p>
          <w:pPr>
            <w:pStyle w:val="TOC1"/>
            <w:spacing w:before="227"/>
            <w:ind w:left="118" w:firstLine="0"/>
          </w:pPr>
          <w:r>
            <w:t>V.</w:t>
          </w:r>
          <w:r>
            <w:rPr>
              <w:spacing w:val="-2"/>
            </w:rPr>
            <w:t xml:space="preserve"> </w:t>
          </w:r>
          <w:r>
            <w:t xml:space="preserve">Conclusion </w:t>
          </w:r>
          <w:r>
            <w:rPr>
              <w:spacing w:val="-2"/>
            </w:rPr>
            <w:t>……………………………………………………………………………………...………..</w:t>
          </w:r>
        </w:p>
        <w:p>
          <w:pPr>
            <w:pStyle w:val="TOC1"/>
            <w:tabs>
              <w:tab w:val="left" w:leader="dot" w:pos="9048"/>
            </w:tabs>
            <w:ind w:left="118" w:firstLine="0"/>
          </w:pPr>
          <w:hyperlink w:anchor="_TOC_250000" w:history="1">
            <w:r>
              <w:rPr>
                <w:spacing w:val="-2"/>
              </w:rPr>
              <w:t>Bibliography</w:t>
            </w:r>
            <w:r>
              <w:tab/>
            </w:r>
            <w:r>
              <w:rPr>
                <w:spacing w:val="-10"/>
              </w:rPr>
              <w:t>8</w:t>
            </w:r>
          </w:hyperlink>
        </w:p>
      </w:sdtContent>
    </w:sdt>
    <w:p>
      <w:pPr>
        <w:pStyle w:val="BodyText"/>
        <w:spacing w:before="227"/>
        <w:ind w:left="118"/>
      </w:pPr>
      <w:r>
        <w:rPr>
          <w:spacing w:val="-2"/>
        </w:rPr>
        <w:t>Acknowledgement………………………………………………………………………………………….</w:t>
      </w:r>
    </w:p>
    <w:p>
      <w:pPr>
        <w:spacing w:after="0"/>
        <w:sectPr>
          <w:headerReference w:type="default" r:id="rId8"/>
          <w:footerReference w:type="default" r:id="rId9"/>
          <w:pgSz w:w="11910" w:h="16840"/>
          <w:pgMar w:top="1380" w:right="1100" w:bottom="1180" w:left="1300" w:header="860" w:footer="990"/>
          <w:pgNumType w:start="3"/>
          <w:cols w:space="708"/>
        </w:sectPr>
      </w:pPr>
    </w:p>
    <w:p>
      <w:pPr>
        <w:pStyle w:val="BodyText"/>
        <w:rPr>
          <w:sz w:val="34"/>
        </w:rPr>
      </w:pPr>
    </w:p>
    <w:p>
      <w:pPr>
        <w:pStyle w:val="Heading1"/>
        <w:numPr>
          <w:ilvl w:val="0"/>
          <w:numId w:val="7"/>
        </w:numPr>
        <w:tabs>
          <w:tab w:val="left" w:pos="403"/>
        </w:tabs>
        <w:spacing w:before="259" w:after="0" w:line="240" w:lineRule="auto"/>
        <w:ind w:left="402" w:right="0" w:hanging="285"/>
        <w:jc w:val="left"/>
      </w:pPr>
      <w:bookmarkStart w:id="2" w:name="_TOC_250017"/>
      <w:bookmarkEnd w:id="2"/>
      <w:r>
        <w:rPr>
          <w:spacing w:val="-2"/>
        </w:rPr>
        <w:t>Introduction</w:t>
      </w:r>
    </w:p>
    <w:p>
      <w:pPr>
        <w:pStyle w:val="Heading2"/>
        <w:numPr>
          <w:ilvl w:val="1"/>
          <w:numId w:val="6"/>
        </w:numPr>
        <w:tabs>
          <w:tab w:val="left" w:pos="538"/>
        </w:tabs>
        <w:spacing w:before="279" w:after="0" w:line="240" w:lineRule="auto"/>
        <w:ind w:left="538" w:right="0" w:hanging="420"/>
        <w:jc w:val="left"/>
      </w:pPr>
      <w:r>
        <w:t>The</w:t>
      </w:r>
      <w:r>
        <w:rPr>
          <w:spacing w:val="-2"/>
        </w:rPr>
        <w:t xml:space="preserve"> </w:t>
      </w:r>
      <w:r>
        <w:t>definition</w:t>
      </w:r>
      <w:r>
        <w:rPr>
          <w:spacing w:val="-3"/>
        </w:rPr>
        <w:t xml:space="preserve"> </w:t>
      </w:r>
      <w:r>
        <w:t>of</w:t>
      </w:r>
      <w:r>
        <w:rPr>
          <w:spacing w:val="-2"/>
        </w:rPr>
        <w:t xml:space="preserve"> </w:t>
      </w:r>
      <w:r>
        <w:t>the</w:t>
      </w:r>
      <w:r>
        <w:rPr>
          <w:spacing w:val="-2"/>
        </w:rPr>
        <w:t xml:space="preserve"> </w:t>
      </w:r>
      <w:r>
        <w:t>export</w:t>
      </w:r>
      <w:r>
        <w:rPr>
          <w:spacing w:val="-1"/>
        </w:rPr>
        <w:t xml:space="preserve"> </w:t>
      </w:r>
      <w:r>
        <w:rPr>
          <w:spacing w:val="-2"/>
        </w:rPr>
        <w:t>inspection</w:t>
      </w:r>
    </w:p>
    <w:p>
      <w:pPr>
        <w:pStyle w:val="BodyText"/>
        <w:spacing w:before="265" w:line="465" w:lineRule="auto"/>
        <w:ind w:left="118" w:right="314" w:firstLine="525"/>
        <w:jc w:val="both"/>
      </w:pPr>
      <w:r>
        <w:t>Export inspection is Inspection Bureau accords to the requirements of administrative laws and regulations, international conventions, inspect, certificate the export commodities, transportation and people, and issue the relative official inspection certification.</w:t>
      </w:r>
    </w:p>
    <w:p>
      <w:pPr>
        <w:pStyle w:val="BodyText"/>
        <w:spacing w:line="465" w:lineRule="auto"/>
        <w:ind w:left="118" w:right="315" w:firstLine="525"/>
        <w:jc w:val="both"/>
      </w:pPr>
      <w:r>
        <w:t>The purpose of inspection is protect our country’s economy develop smoothly; protect the people’s lives, and the living environment’s safety and health.</w:t>
      </w:r>
    </w:p>
    <w:p>
      <w:pPr>
        <w:pStyle w:val="Heading2"/>
        <w:numPr>
          <w:ilvl w:val="1"/>
          <w:numId w:val="6"/>
        </w:numPr>
        <w:tabs>
          <w:tab w:val="left" w:pos="538"/>
        </w:tabs>
        <w:spacing w:before="35" w:after="0" w:line="240" w:lineRule="auto"/>
        <w:ind w:left="538" w:right="0" w:hanging="420"/>
        <w:jc w:val="left"/>
      </w:pPr>
      <w:bookmarkStart w:id="3" w:name="_TOC_250016"/>
      <w:r>
        <w:t>The</w:t>
      </w:r>
      <w:r>
        <w:rPr>
          <w:spacing w:val="-2"/>
        </w:rPr>
        <w:t xml:space="preserve"> </w:t>
      </w:r>
      <w:r>
        <w:t>produce</w:t>
      </w:r>
      <w:r>
        <w:rPr>
          <w:spacing w:val="-2"/>
        </w:rPr>
        <w:t xml:space="preserve"> </w:t>
      </w:r>
      <w:r>
        <w:t>of</w:t>
      </w:r>
      <w:r>
        <w:rPr>
          <w:spacing w:val="-1"/>
        </w:rPr>
        <w:t xml:space="preserve"> </w:t>
      </w:r>
      <w:r>
        <w:t>the</w:t>
      </w:r>
      <w:r>
        <w:rPr>
          <w:spacing w:val="-1"/>
        </w:rPr>
        <w:t xml:space="preserve"> </w:t>
      </w:r>
      <w:r>
        <w:t>export</w:t>
      </w:r>
      <w:r>
        <w:rPr>
          <w:spacing w:val="-1"/>
        </w:rPr>
        <w:t xml:space="preserve"> </w:t>
      </w:r>
      <w:bookmarkEnd w:id="3"/>
      <w:r>
        <w:rPr>
          <w:spacing w:val="-2"/>
        </w:rPr>
        <w:t>inspection</w:t>
      </w:r>
    </w:p>
    <w:p>
      <w:pPr>
        <w:pStyle w:val="BodyText"/>
        <w:spacing w:before="264" w:line="465" w:lineRule="auto"/>
        <w:ind w:left="118" w:right="315" w:firstLine="454"/>
        <w:jc w:val="both"/>
      </w:pPr>
      <w:r>
        <w:t>China has 5000 years culture and history. Export inspection has a long history, too. Now we will have a general knowledge about the produce of the export inspection in this section.</w:t>
      </w:r>
    </w:p>
    <w:p>
      <w:pPr>
        <w:pStyle w:val="BodyText"/>
        <w:spacing w:line="465" w:lineRule="auto"/>
        <w:ind w:left="118" w:right="315" w:firstLine="420"/>
        <w:jc w:val="both"/>
      </w:pPr>
      <w:r>
        <w:t>From Primitive Society, with the appearance of currency, the original inspection at an early stage, at this time, the inspection is only for the quality and quantity. In Qin Dynasty, the monarch promulgated a law that stipulates the prevention of the import animals.</w:t>
      </w:r>
    </w:p>
    <w:p>
      <w:pPr>
        <w:pStyle w:val="BodyText"/>
        <w:spacing w:line="460" w:lineRule="auto"/>
        <w:ind w:left="118" w:right="314" w:firstLine="420"/>
        <w:jc w:val="both"/>
      </w:pPr>
      <w:r>
        <w:t>With the development of the economy and society, from Sui Tang Dynasty to Song Dynasty, the inspection becomes more and more complete. The relative inspective authorities are founded. With the trading activities are becoming more and more frequent, in Song Dynasty, the government set the foreign trade</w:t>
      </w:r>
      <w:r>
        <w:rPr>
          <w:spacing w:val="3"/>
        </w:rPr>
        <w:t xml:space="preserve"> </w:t>
      </w:r>
      <w:r>
        <w:t>administration</w:t>
      </w:r>
      <w:r>
        <w:rPr>
          <w:spacing w:val="17"/>
        </w:rPr>
        <w:t xml:space="preserve"> </w:t>
      </w:r>
      <w:r>
        <w:t>in</w:t>
      </w:r>
      <w:r>
        <w:rPr>
          <w:spacing w:val="18"/>
        </w:rPr>
        <w:t xml:space="preserve"> </w:t>
      </w:r>
      <w:r>
        <w:t>Guangzhou</w:t>
      </w:r>
      <w:r>
        <w:rPr>
          <w:rFonts w:ascii="宋体" w:eastAsia="宋体"/>
          <w:spacing w:val="31"/>
        </w:rPr>
        <w:t>、</w:t>
      </w:r>
      <w:r>
        <w:t>Ming</w:t>
      </w:r>
      <w:r>
        <w:rPr>
          <w:spacing w:val="18"/>
        </w:rPr>
        <w:t xml:space="preserve"> </w:t>
      </w:r>
      <w:r>
        <w:t>Zhou</w:t>
      </w:r>
      <w:r>
        <w:rPr>
          <w:rFonts w:ascii="宋体" w:eastAsia="宋体"/>
        </w:rPr>
        <w:t>（</w:t>
      </w:r>
      <w:r>
        <w:rPr>
          <w:rFonts w:ascii="宋体" w:eastAsia="宋体"/>
          <w:spacing w:val="-74"/>
        </w:rPr>
        <w:t xml:space="preserve"> </w:t>
      </w:r>
      <w:r>
        <w:t>Ningbo</w:t>
      </w:r>
      <w:r>
        <w:rPr>
          <w:rFonts w:ascii="宋体" w:eastAsia="宋体"/>
        </w:rPr>
        <w:t>）</w:t>
      </w:r>
      <w:r>
        <w:rPr>
          <w:rFonts w:ascii="宋体" w:eastAsia="宋体"/>
          <w:spacing w:val="31"/>
        </w:rPr>
        <w:t>、</w:t>
      </w:r>
      <w:r>
        <w:t>Hangzhou</w:t>
      </w:r>
      <w:r>
        <w:rPr>
          <w:rFonts w:ascii="宋体" w:eastAsia="宋体"/>
          <w:spacing w:val="31"/>
        </w:rPr>
        <w:t>、</w:t>
      </w:r>
      <w:r>
        <w:t>Mi</w:t>
      </w:r>
      <w:r>
        <w:rPr>
          <w:spacing w:val="18"/>
        </w:rPr>
        <w:t xml:space="preserve"> </w:t>
      </w:r>
      <w:r>
        <w:t>Zhou</w:t>
      </w:r>
      <w:r>
        <w:rPr>
          <w:rFonts w:ascii="宋体" w:eastAsia="宋体"/>
        </w:rPr>
        <w:t>（</w:t>
      </w:r>
      <w:r>
        <w:rPr>
          <w:rFonts w:ascii="宋体" w:eastAsia="宋体"/>
          <w:spacing w:val="-74"/>
        </w:rPr>
        <w:t xml:space="preserve"> </w:t>
      </w:r>
      <w:r>
        <w:t>Zhu</w:t>
      </w:r>
      <w:r>
        <w:rPr>
          <w:spacing w:val="18"/>
        </w:rPr>
        <w:t xml:space="preserve"> </w:t>
      </w:r>
      <w:r>
        <w:t>Cheng</w:t>
      </w:r>
      <w:r>
        <w:rPr>
          <w:rFonts w:ascii="宋体" w:eastAsia="宋体"/>
        </w:rPr>
        <w:t>）</w:t>
      </w:r>
      <w:r>
        <w:rPr>
          <w:rFonts w:ascii="宋体" w:eastAsia="宋体"/>
          <w:spacing w:val="-74"/>
        </w:rPr>
        <w:t xml:space="preserve"> </w:t>
      </w:r>
      <w:r>
        <w:rPr>
          <w:spacing w:val="-5"/>
        </w:rPr>
        <w:t>for</w:t>
      </w:r>
    </w:p>
    <w:p>
      <w:pPr>
        <w:pStyle w:val="BodyText"/>
        <w:spacing w:line="221" w:lineRule="exact"/>
        <w:ind w:left="118"/>
        <w:jc w:val="both"/>
        <w:rPr>
          <w:rFonts w:ascii="宋体" w:eastAsia="宋体"/>
        </w:rPr>
      </w:pPr>
      <w:r>
        <w:t>administrate</w:t>
      </w:r>
      <w:r>
        <w:rPr>
          <w:spacing w:val="-3"/>
        </w:rPr>
        <w:t xml:space="preserve"> </w:t>
      </w:r>
      <w:r>
        <w:t>the</w:t>
      </w:r>
      <w:r>
        <w:rPr>
          <w:spacing w:val="-1"/>
        </w:rPr>
        <w:t xml:space="preserve"> </w:t>
      </w:r>
      <w:r>
        <w:t>marine</w:t>
      </w:r>
      <w:r>
        <w:rPr>
          <w:spacing w:val="-1"/>
        </w:rPr>
        <w:t xml:space="preserve"> </w:t>
      </w:r>
      <w:r>
        <w:t>trade</w:t>
      </w:r>
      <w:r>
        <w:rPr>
          <w:spacing w:val="-1"/>
        </w:rPr>
        <w:t xml:space="preserve"> . </w:t>
      </w:r>
      <w:r>
        <w:t>At</w:t>
      </w:r>
      <w:r>
        <w:rPr>
          <w:spacing w:val="-2"/>
        </w:rPr>
        <w:t xml:space="preserve"> </w:t>
      </w:r>
      <w:r>
        <w:t>the</w:t>
      </w:r>
      <w:r>
        <w:rPr>
          <w:spacing w:val="-1"/>
        </w:rPr>
        <w:t xml:space="preserve"> </w:t>
      </w:r>
      <w:r>
        <w:t>same</w:t>
      </w:r>
      <w:r>
        <w:rPr>
          <w:spacing w:val="-2"/>
        </w:rPr>
        <w:t xml:space="preserve"> </w:t>
      </w:r>
      <w:r>
        <w:t>time</w:t>
      </w:r>
      <w:r>
        <w:rPr>
          <w:spacing w:val="-1"/>
        </w:rPr>
        <w:t xml:space="preserve"> , </w:t>
      </w:r>
      <w:r>
        <w:t>set</w:t>
      </w:r>
      <w:r>
        <w:rPr>
          <w:spacing w:val="-2"/>
        </w:rPr>
        <w:t xml:space="preserve"> </w:t>
      </w:r>
      <w:r>
        <w:t>the</w:t>
      </w:r>
      <w:r>
        <w:rPr>
          <w:spacing w:val="-1"/>
        </w:rPr>
        <w:t xml:space="preserve"> </w:t>
      </w:r>
      <w:r>
        <w:t>relative</w:t>
      </w:r>
      <w:r>
        <w:rPr>
          <w:spacing w:val="-1"/>
        </w:rPr>
        <w:t xml:space="preserve"> </w:t>
      </w:r>
      <w:r>
        <w:t>authorities</w:t>
      </w:r>
      <w:r>
        <w:rPr>
          <w:spacing w:val="-1"/>
        </w:rPr>
        <w:t xml:space="preserve"> </w:t>
      </w:r>
      <w:r>
        <w:t>to manage</w:t>
      </w:r>
      <w:r>
        <w:rPr>
          <w:spacing w:val="-1"/>
        </w:rPr>
        <w:t xml:space="preserve"> </w:t>
      </w:r>
      <w:r>
        <w:t>the</w:t>
      </w:r>
      <w:r>
        <w:rPr>
          <w:spacing w:val="-1"/>
        </w:rPr>
        <w:t xml:space="preserve"> </w:t>
      </w:r>
      <w:r>
        <w:t>trade</w:t>
      </w:r>
      <w:r>
        <w:rPr>
          <w:spacing w:val="-2"/>
        </w:rPr>
        <w:t xml:space="preserve"> </w:t>
      </w:r>
      <w:r>
        <w:t>with Liao</w:t>
      </w:r>
      <w:r>
        <w:rPr>
          <w:rFonts w:ascii="宋体" w:eastAsia="宋体"/>
          <w:spacing w:val="-10"/>
        </w:rPr>
        <w:t>、</w:t>
      </w:r>
    </w:p>
    <w:p>
      <w:pPr>
        <w:pStyle w:val="BodyText"/>
        <w:spacing w:before="197"/>
        <w:ind w:left="118"/>
        <w:jc w:val="both"/>
      </w:pPr>
      <w:r>
        <w:t>Jin</w:t>
      </w:r>
      <w:r>
        <w:rPr>
          <w:rFonts w:ascii="宋体" w:eastAsia="宋体"/>
        </w:rPr>
        <w:t>、</w:t>
      </w:r>
      <w:r>
        <w:t>Xia</w:t>
      </w:r>
      <w:r>
        <w:rPr>
          <w:spacing w:val="-3"/>
        </w:rPr>
        <w:t xml:space="preserve"> </w:t>
      </w:r>
      <w:r>
        <w:t>and</w:t>
      </w:r>
      <w:r>
        <w:rPr>
          <w:spacing w:val="-2"/>
        </w:rPr>
        <w:t xml:space="preserve"> </w:t>
      </w:r>
      <w:r>
        <w:t>some</w:t>
      </w:r>
      <w:r>
        <w:rPr>
          <w:spacing w:val="-3"/>
        </w:rPr>
        <w:t xml:space="preserve"> </w:t>
      </w:r>
      <w:r>
        <w:t>minority</w:t>
      </w:r>
      <w:r>
        <w:rPr>
          <w:spacing w:val="-2"/>
        </w:rPr>
        <w:t xml:space="preserve"> regimes.</w:t>
      </w:r>
    </w:p>
    <w:p>
      <w:pPr>
        <w:pStyle w:val="BodyText"/>
        <w:spacing w:before="4"/>
        <w:rPr>
          <w:sz w:val="18"/>
        </w:rPr>
      </w:pPr>
    </w:p>
    <w:p>
      <w:pPr>
        <w:pStyle w:val="BodyText"/>
        <w:spacing w:line="465" w:lineRule="auto"/>
        <w:ind w:left="118" w:right="315" w:firstLine="420"/>
        <w:jc w:val="both"/>
      </w:pPr>
      <w:r>
        <w:t>In Yuan Dynasty, the imperial court published a law that stipulated the relative authorities must be inspect the overseas ship and cargos. And issue the inspection certificate.</w:t>
      </w:r>
    </w:p>
    <w:p>
      <w:pPr>
        <w:pStyle w:val="BodyText"/>
        <w:spacing w:line="241" w:lineRule="exact"/>
        <w:ind w:left="538"/>
        <w:jc w:val="both"/>
      </w:pPr>
      <w:r>
        <w:t>In</w:t>
      </w:r>
      <w:r>
        <w:rPr>
          <w:spacing w:val="-2"/>
        </w:rPr>
        <w:t xml:space="preserve"> </w:t>
      </w:r>
      <w:r>
        <w:t>Qing</w:t>
      </w:r>
      <w:r>
        <w:rPr>
          <w:spacing w:val="-2"/>
        </w:rPr>
        <w:t xml:space="preserve"> </w:t>
      </w:r>
      <w:r>
        <w:t>Dynasty,</w:t>
      </w:r>
      <w:r>
        <w:rPr>
          <w:spacing w:val="-3"/>
        </w:rPr>
        <w:t xml:space="preserve"> </w:t>
      </w:r>
      <w:r>
        <w:t>the</w:t>
      </w:r>
      <w:r>
        <w:rPr>
          <w:spacing w:val="-1"/>
        </w:rPr>
        <w:t xml:space="preserve"> </w:t>
      </w:r>
      <w:r>
        <w:t>government</w:t>
      </w:r>
      <w:r>
        <w:rPr>
          <w:spacing w:val="-2"/>
        </w:rPr>
        <w:t xml:space="preserve"> </w:t>
      </w:r>
      <w:r>
        <w:t>set</w:t>
      </w:r>
      <w:r>
        <w:rPr>
          <w:spacing w:val="-2"/>
        </w:rPr>
        <w:t xml:space="preserve"> </w:t>
      </w:r>
      <w:r>
        <w:t>up</w:t>
      </w:r>
      <w:r>
        <w:rPr>
          <w:spacing w:val="-2"/>
        </w:rPr>
        <w:t xml:space="preserve"> </w:t>
      </w:r>
      <w:r>
        <w:t>customs</w:t>
      </w:r>
      <w:r>
        <w:rPr>
          <w:spacing w:val="-1"/>
        </w:rPr>
        <w:t xml:space="preserve"> </w:t>
      </w:r>
      <w:r>
        <w:t>in</w:t>
      </w:r>
      <w:r>
        <w:rPr>
          <w:spacing w:val="-1"/>
        </w:rPr>
        <w:t xml:space="preserve"> </w:t>
      </w:r>
      <w:r>
        <w:rPr>
          <w:spacing w:val="-2"/>
        </w:rPr>
        <w:t>Guangzhou.</w:t>
      </w:r>
    </w:p>
    <w:p>
      <w:pPr>
        <w:pStyle w:val="BodyText"/>
        <w:spacing w:before="8"/>
        <w:rPr>
          <w:sz w:val="19"/>
        </w:rPr>
      </w:pPr>
    </w:p>
    <w:p>
      <w:pPr>
        <w:pStyle w:val="BodyText"/>
        <w:spacing w:line="465" w:lineRule="auto"/>
        <w:ind w:left="118" w:right="314" w:firstLine="420"/>
        <w:jc w:val="both"/>
      </w:pPr>
      <w:r>
        <w:t>In western country, after the Renaissance, about the middle of 14 century, Italy appeared the professionals to inspect. To prevent the plague spread, the inspection hospital was set up in Venice, for inspecting the import ships.</w:t>
      </w:r>
    </w:p>
    <w:p>
      <w:pPr>
        <w:pStyle w:val="BodyText"/>
        <w:spacing w:line="465" w:lineRule="auto"/>
        <w:ind w:left="118" w:right="316" w:firstLine="420"/>
        <w:jc w:val="both"/>
      </w:pPr>
      <w:r>
        <w:t>In the year of 1664, in order to improve the quality of the export in France, France set up the official inspection organization, for inspecting the export commodities.</w:t>
      </w:r>
    </w:p>
    <w:p>
      <w:pPr>
        <w:pStyle w:val="BodyText"/>
        <w:spacing w:line="241" w:lineRule="exact"/>
        <w:ind w:left="538"/>
        <w:jc w:val="both"/>
      </w:pPr>
      <w:r>
        <w:t>From</w:t>
      </w:r>
      <w:r>
        <w:rPr>
          <w:spacing w:val="-2"/>
        </w:rPr>
        <w:t xml:space="preserve"> </w:t>
      </w:r>
      <w:r>
        <w:t>14</w:t>
      </w:r>
      <w:r>
        <w:rPr>
          <w:spacing w:val="-1"/>
        </w:rPr>
        <w:t xml:space="preserve"> </w:t>
      </w:r>
      <w:r>
        <w:t>century</w:t>
      </w:r>
      <w:r>
        <w:rPr>
          <w:spacing w:val="-1"/>
        </w:rPr>
        <w:t xml:space="preserve"> </w:t>
      </w:r>
      <w:r>
        <w:t>to</w:t>
      </w:r>
      <w:r>
        <w:rPr>
          <w:spacing w:val="-1"/>
        </w:rPr>
        <w:t xml:space="preserve"> </w:t>
      </w:r>
      <w:r>
        <w:t>the middle</w:t>
      </w:r>
      <w:r>
        <w:rPr>
          <w:spacing w:val="-2"/>
        </w:rPr>
        <w:t xml:space="preserve"> </w:t>
      </w:r>
      <w:r>
        <w:t>of</w:t>
      </w:r>
      <w:r>
        <w:rPr>
          <w:spacing w:val="-1"/>
        </w:rPr>
        <w:t xml:space="preserve"> </w:t>
      </w:r>
      <w:r>
        <w:t>17</w:t>
      </w:r>
      <w:r>
        <w:rPr>
          <w:spacing w:val="-1"/>
        </w:rPr>
        <w:t xml:space="preserve"> </w:t>
      </w:r>
      <w:r>
        <w:t>century,</w:t>
      </w:r>
      <w:r>
        <w:rPr>
          <w:spacing w:val="-1"/>
        </w:rPr>
        <w:t xml:space="preserve"> </w:t>
      </w:r>
      <w:r>
        <w:t>the inspection</w:t>
      </w:r>
      <w:r>
        <w:rPr>
          <w:spacing w:val="-1"/>
        </w:rPr>
        <w:t xml:space="preserve"> </w:t>
      </w:r>
      <w:r>
        <w:t>system</w:t>
      </w:r>
      <w:r>
        <w:rPr>
          <w:spacing w:val="-2"/>
        </w:rPr>
        <w:t xml:space="preserve"> </w:t>
      </w:r>
      <w:r>
        <w:t>begin</w:t>
      </w:r>
      <w:r>
        <w:rPr>
          <w:spacing w:val="-1"/>
        </w:rPr>
        <w:t xml:space="preserve"> </w:t>
      </w:r>
      <w:r>
        <w:t>enter</w:t>
      </w:r>
      <w:r>
        <w:rPr>
          <w:spacing w:val="-1"/>
        </w:rPr>
        <w:t xml:space="preserve"> </w:t>
      </w:r>
      <w:r>
        <w:t xml:space="preserve">in </w:t>
      </w:r>
      <w:r>
        <w:rPr>
          <w:spacing w:val="-2"/>
        </w:rPr>
        <w:t>China,</w:t>
      </w:r>
    </w:p>
    <w:p>
      <w:pPr>
        <w:spacing w:after="0" w:line="241" w:lineRule="exact"/>
        <w:jc w:val="both"/>
        <w:sectPr>
          <w:headerReference w:type="default" r:id="rId10"/>
          <w:footerReference w:type="default" r:id="rId11"/>
          <w:pgSz w:w="11910" w:h="16840"/>
          <w:pgMar w:top="1380" w:right="1100" w:bottom="1180" w:left="1300" w:header="860" w:footer="990"/>
          <w:pgNumType w:start="1"/>
          <w:cols w:space="708"/>
        </w:sectPr>
      </w:pPr>
    </w:p>
    <w:p>
      <w:pPr>
        <w:pStyle w:val="BodyText"/>
        <w:spacing w:before="155" w:line="417" w:lineRule="auto"/>
        <w:ind w:left="118" w:right="314" w:firstLine="420"/>
        <w:jc w:val="both"/>
      </w:pPr>
      <w:r>
        <w:t>In the year of 1664, a bank was set up in Shanghai by the agents of the English man.</w:t>
      </w:r>
      <w:r>
        <w:rPr>
          <w:rFonts w:ascii="宋体" w:eastAsia="宋体"/>
        </w:rPr>
        <w:t>，</w:t>
      </w:r>
      <w:r>
        <w:t>this is the first organization to manage inspection service. After that the more relative services are appeared in Shanghai</w:t>
      </w:r>
      <w:r>
        <w:rPr>
          <w:rFonts w:ascii="宋体" w:eastAsia="宋体"/>
        </w:rPr>
        <w:t xml:space="preserve">、 </w:t>
      </w:r>
      <w:r>
        <w:t>Qingdao</w:t>
      </w:r>
      <w:r>
        <w:rPr>
          <w:rFonts w:ascii="宋体" w:eastAsia="宋体"/>
        </w:rPr>
        <w:t>、</w:t>
      </w:r>
      <w:r>
        <w:t>Tianjin</w:t>
      </w:r>
      <w:r>
        <w:rPr>
          <w:rFonts w:ascii="宋体" w:eastAsia="宋体"/>
        </w:rPr>
        <w:t>、</w:t>
      </w:r>
      <w:r>
        <w:t>Han Kou and so on.</w:t>
      </w:r>
    </w:p>
    <w:p>
      <w:pPr>
        <w:pStyle w:val="BodyText"/>
        <w:spacing w:before="12" w:line="465" w:lineRule="auto"/>
        <w:ind w:left="118" w:right="314" w:firstLine="420"/>
        <w:jc w:val="both"/>
      </w:pPr>
      <w:r>
        <w:t>In century of 19, the custom begins to set up hygiene inspection and quarantine in order to inspect the overseas ships and carry out the hygiene inspection for the labors in our country. However, all these organizations are managed by the foreigners.</w:t>
      </w:r>
    </w:p>
    <w:p>
      <w:pPr>
        <w:pStyle w:val="BodyText"/>
        <w:spacing w:line="465" w:lineRule="auto"/>
        <w:ind w:left="118" w:right="315" w:firstLine="420"/>
        <w:jc w:val="both"/>
      </w:pPr>
      <w:r>
        <w:t>In the year of 1928, after the Nanjing national government was founded, the inspect organizations was set up that managed by government.</w:t>
      </w:r>
    </w:p>
    <w:p>
      <w:pPr>
        <w:pStyle w:val="BodyText"/>
        <w:spacing w:line="453" w:lineRule="auto"/>
        <w:ind w:left="118" w:right="316" w:firstLine="420"/>
        <w:jc w:val="both"/>
      </w:pPr>
      <w:r>
        <w:t>In the year of 1929, industrial and commercial department set up the Shanghai commodities inspect bureau. After that the inspection bureau was founded in Han Kou</w:t>
      </w:r>
      <w:r>
        <w:rPr>
          <w:rFonts w:ascii="宋体" w:eastAsia="宋体"/>
        </w:rPr>
        <w:t>、</w:t>
      </w:r>
      <w:r>
        <w:t>Qingdao</w:t>
      </w:r>
      <w:r>
        <w:rPr>
          <w:rFonts w:ascii="宋体" w:eastAsia="宋体"/>
        </w:rPr>
        <w:t>、</w:t>
      </w:r>
      <w:r>
        <w:t>Tianjin and Guangzhou.</w:t>
      </w:r>
    </w:p>
    <w:p>
      <w:pPr>
        <w:pStyle w:val="Heading2"/>
        <w:numPr>
          <w:ilvl w:val="1"/>
          <w:numId w:val="6"/>
        </w:numPr>
        <w:tabs>
          <w:tab w:val="left" w:pos="538"/>
        </w:tabs>
        <w:spacing w:before="6" w:after="0" w:line="240" w:lineRule="auto"/>
        <w:ind w:left="538" w:right="0" w:hanging="420"/>
        <w:jc w:val="left"/>
      </w:pPr>
      <w:r>
        <w:t>The</w:t>
      </w:r>
      <w:r>
        <w:rPr>
          <w:spacing w:val="-3"/>
        </w:rPr>
        <w:t xml:space="preserve"> </w:t>
      </w:r>
      <w:r>
        <w:t>development</w:t>
      </w:r>
      <w:r>
        <w:rPr>
          <w:spacing w:val="-3"/>
        </w:rPr>
        <w:t xml:space="preserve"> </w:t>
      </w:r>
      <w:r>
        <w:t>of</w:t>
      </w:r>
      <w:r>
        <w:rPr>
          <w:spacing w:val="-3"/>
        </w:rPr>
        <w:t xml:space="preserve"> </w:t>
      </w:r>
      <w:r>
        <w:t>export</w:t>
      </w:r>
      <w:r>
        <w:rPr>
          <w:spacing w:val="-2"/>
        </w:rPr>
        <w:t xml:space="preserve"> inspection</w:t>
      </w:r>
    </w:p>
    <w:p>
      <w:pPr>
        <w:pStyle w:val="BodyText"/>
        <w:spacing w:before="265" w:line="465" w:lineRule="auto"/>
        <w:ind w:left="118" w:right="316" w:firstLine="420"/>
        <w:jc w:val="both"/>
      </w:pPr>
      <w:r>
        <w:t>In the year of 1949, new China was founded. There are a official inspect bureau managed the whole import and export inspection and quarantine. So this strengthened the lead of our country inspection.</w:t>
      </w:r>
    </w:p>
    <w:p>
      <w:pPr>
        <w:pStyle w:val="BodyText"/>
        <w:spacing w:line="465" w:lineRule="auto"/>
        <w:ind w:left="118" w:right="314" w:firstLine="420"/>
        <w:jc w:val="both"/>
      </w:pPr>
      <w:r>
        <w:t>From the year of 1986 to 1990, the inspection legal system has achieved important development. National people’s congress has passed the “The Frontier Health and Quarantine Law of PRC”. After that</w:t>
      </w:r>
      <w:r>
        <w:rPr>
          <w:spacing w:val="40"/>
        </w:rPr>
        <w:t xml:space="preserve"> </w:t>
      </w:r>
      <w:r>
        <w:t>the relative laws about the commodities, animals and plants are lay down. All these laws and regulations play an important role in inspection.</w:t>
      </w:r>
    </w:p>
    <w:p>
      <w:pPr>
        <w:pStyle w:val="BodyText"/>
        <w:spacing w:line="465" w:lineRule="auto"/>
        <w:ind w:left="118" w:right="390" w:firstLine="420"/>
      </w:pPr>
      <w:r>
        <w:t>In</w:t>
      </w:r>
      <w:r>
        <w:rPr>
          <w:spacing w:val="-2"/>
        </w:rPr>
        <w:t xml:space="preserve"> </w:t>
      </w:r>
      <w:r>
        <w:t>the</w:t>
      </w:r>
      <w:r>
        <w:rPr>
          <w:spacing w:val="-2"/>
        </w:rPr>
        <w:t xml:space="preserve"> </w:t>
      </w:r>
      <w:r>
        <w:t>year</w:t>
      </w:r>
      <w:r>
        <w:rPr>
          <w:spacing w:val="-2"/>
        </w:rPr>
        <w:t xml:space="preserve"> </w:t>
      </w:r>
      <w:r>
        <w:t>of</w:t>
      </w:r>
      <w:r>
        <w:rPr>
          <w:spacing w:val="-2"/>
        </w:rPr>
        <w:t xml:space="preserve"> </w:t>
      </w:r>
      <w:r>
        <w:t>2001,</w:t>
      </w:r>
      <w:r>
        <w:rPr>
          <w:spacing w:val="-2"/>
        </w:rPr>
        <w:t xml:space="preserve"> </w:t>
      </w:r>
      <w:r>
        <w:t>in</w:t>
      </w:r>
      <w:r>
        <w:rPr>
          <w:spacing w:val="-2"/>
        </w:rPr>
        <w:t xml:space="preserve"> </w:t>
      </w:r>
      <w:r>
        <w:t>order</w:t>
      </w:r>
      <w:r>
        <w:rPr>
          <w:spacing w:val="-2"/>
        </w:rPr>
        <w:t xml:space="preserve"> </w:t>
      </w:r>
      <w:r>
        <w:t>to</w:t>
      </w:r>
      <w:r>
        <w:rPr>
          <w:spacing w:val="-2"/>
        </w:rPr>
        <w:t xml:space="preserve"> </w:t>
      </w:r>
      <w:r>
        <w:t>improve</w:t>
      </w:r>
      <w:r>
        <w:rPr>
          <w:spacing w:val="-3"/>
        </w:rPr>
        <w:t xml:space="preserve"> </w:t>
      </w:r>
      <w:r>
        <w:t>our</w:t>
      </w:r>
      <w:r>
        <w:rPr>
          <w:spacing w:val="-2"/>
        </w:rPr>
        <w:t xml:space="preserve"> </w:t>
      </w:r>
      <w:r>
        <w:t>market</w:t>
      </w:r>
      <w:r>
        <w:rPr>
          <w:spacing w:val="-2"/>
        </w:rPr>
        <w:t xml:space="preserve"> </w:t>
      </w:r>
      <w:r>
        <w:t>economy,</w:t>
      </w:r>
      <w:r>
        <w:rPr>
          <w:spacing w:val="-2"/>
        </w:rPr>
        <w:t xml:space="preserve"> </w:t>
      </w:r>
      <w:r>
        <w:t>and</w:t>
      </w:r>
      <w:r>
        <w:rPr>
          <w:spacing w:val="-2"/>
        </w:rPr>
        <w:t xml:space="preserve"> </w:t>
      </w:r>
      <w:r>
        <w:t>adapt</w:t>
      </w:r>
      <w:r>
        <w:rPr>
          <w:spacing w:val="-2"/>
        </w:rPr>
        <w:t xml:space="preserve"> </w:t>
      </w:r>
      <w:r>
        <w:t>to</w:t>
      </w:r>
      <w:r>
        <w:rPr>
          <w:spacing w:val="-2"/>
        </w:rPr>
        <w:t xml:space="preserve"> </w:t>
      </w:r>
      <w:r>
        <w:t>the</w:t>
      </w:r>
      <w:r>
        <w:rPr>
          <w:spacing w:val="-2"/>
        </w:rPr>
        <w:t xml:space="preserve"> </w:t>
      </w:r>
      <w:r>
        <w:t>spirit</w:t>
      </w:r>
      <w:r>
        <w:rPr>
          <w:spacing w:val="-3"/>
        </w:rPr>
        <w:t xml:space="preserve"> </w:t>
      </w:r>
      <w:r>
        <w:t>of</w:t>
      </w:r>
      <w:r>
        <w:rPr>
          <w:spacing w:val="-2"/>
        </w:rPr>
        <w:t xml:space="preserve"> </w:t>
      </w:r>
      <w:r>
        <w:t>the</w:t>
      </w:r>
      <w:r>
        <w:rPr>
          <w:spacing w:val="-2"/>
        </w:rPr>
        <w:t xml:space="preserve"> </w:t>
      </w:r>
      <w:r>
        <w:t>relative agreement that China enter in WTO, The People’s Republic of China state administration of quality supervision, inspection and quarantine was founded.</w:t>
      </w:r>
    </w:p>
    <w:p>
      <w:pPr>
        <w:pStyle w:val="Heading2"/>
        <w:numPr>
          <w:ilvl w:val="1"/>
          <w:numId w:val="6"/>
        </w:numPr>
        <w:tabs>
          <w:tab w:val="left" w:pos="538"/>
        </w:tabs>
        <w:spacing w:before="33" w:after="0" w:line="240" w:lineRule="auto"/>
        <w:ind w:left="538" w:right="0" w:hanging="420"/>
        <w:jc w:val="left"/>
      </w:pPr>
      <w:bookmarkStart w:id="4" w:name="_TOC_250015"/>
      <w:r>
        <w:t xml:space="preserve">The function of the export </w:t>
      </w:r>
      <w:bookmarkEnd w:id="4"/>
      <w:r>
        <w:rPr>
          <w:spacing w:val="-2"/>
        </w:rPr>
        <w:t>inspection</w:t>
      </w:r>
    </w:p>
    <w:p>
      <w:pPr>
        <w:pStyle w:val="BodyText"/>
        <w:spacing w:before="265" w:line="465" w:lineRule="auto"/>
        <w:ind w:left="118" w:firstLine="420"/>
      </w:pPr>
      <w:r>
        <w:t>The</w:t>
      </w:r>
      <w:r>
        <w:rPr>
          <w:spacing w:val="-3"/>
        </w:rPr>
        <w:t xml:space="preserve"> </w:t>
      </w:r>
      <w:r>
        <w:t>position</w:t>
      </w:r>
      <w:r>
        <w:rPr>
          <w:spacing w:val="-3"/>
        </w:rPr>
        <w:t xml:space="preserve"> </w:t>
      </w:r>
      <w:r>
        <w:t>of</w:t>
      </w:r>
      <w:r>
        <w:rPr>
          <w:spacing w:val="-3"/>
        </w:rPr>
        <w:t xml:space="preserve"> </w:t>
      </w:r>
      <w:r>
        <w:t>export</w:t>
      </w:r>
      <w:r>
        <w:rPr>
          <w:spacing w:val="-3"/>
        </w:rPr>
        <w:t xml:space="preserve"> </w:t>
      </w:r>
      <w:r>
        <w:t>inspection</w:t>
      </w:r>
      <w:r>
        <w:rPr>
          <w:spacing w:val="-3"/>
        </w:rPr>
        <w:t xml:space="preserve"> </w:t>
      </w:r>
      <w:r>
        <w:t>gave</w:t>
      </w:r>
      <w:r>
        <w:rPr>
          <w:spacing w:val="-3"/>
        </w:rPr>
        <w:t xml:space="preserve"> </w:t>
      </w:r>
      <w:r>
        <w:t>by</w:t>
      </w:r>
      <w:r>
        <w:rPr>
          <w:spacing w:val="-3"/>
        </w:rPr>
        <w:t xml:space="preserve"> </w:t>
      </w:r>
      <w:r>
        <w:t>the</w:t>
      </w:r>
      <w:r>
        <w:rPr>
          <w:spacing w:val="-3"/>
        </w:rPr>
        <w:t xml:space="preserve"> </w:t>
      </w:r>
      <w:r>
        <w:t>constitution,</w:t>
      </w:r>
      <w:r>
        <w:rPr>
          <w:spacing w:val="-3"/>
        </w:rPr>
        <w:t xml:space="preserve"> </w:t>
      </w:r>
      <w:r>
        <w:t>law</w:t>
      </w:r>
      <w:r>
        <w:rPr>
          <w:spacing w:val="-3"/>
        </w:rPr>
        <w:t xml:space="preserve"> </w:t>
      </w:r>
      <w:r>
        <w:t>and</w:t>
      </w:r>
      <w:r>
        <w:rPr>
          <w:spacing w:val="-3"/>
        </w:rPr>
        <w:t xml:space="preserve"> </w:t>
      </w:r>
      <w:r>
        <w:t>the</w:t>
      </w:r>
      <w:r>
        <w:rPr>
          <w:spacing w:val="-3"/>
        </w:rPr>
        <w:t xml:space="preserve"> </w:t>
      </w:r>
      <w:r>
        <w:t>highest</w:t>
      </w:r>
      <w:r>
        <w:rPr>
          <w:spacing w:val="-3"/>
        </w:rPr>
        <w:t xml:space="preserve"> </w:t>
      </w:r>
      <w:r>
        <w:t>organ</w:t>
      </w:r>
      <w:r>
        <w:rPr>
          <w:spacing w:val="-3"/>
        </w:rPr>
        <w:t xml:space="preserve"> </w:t>
      </w:r>
      <w:r>
        <w:t>of</w:t>
      </w:r>
      <w:r>
        <w:rPr>
          <w:spacing w:val="-3"/>
        </w:rPr>
        <w:t xml:space="preserve"> </w:t>
      </w:r>
      <w:r>
        <w:t>state administration, and it has considerable legal validity.</w:t>
      </w:r>
    </w:p>
    <w:p>
      <w:pPr>
        <w:pStyle w:val="BodyText"/>
        <w:spacing w:line="241" w:lineRule="exact"/>
        <w:ind w:left="538"/>
      </w:pPr>
      <w:r>
        <w:t>The</w:t>
      </w:r>
      <w:r>
        <w:rPr>
          <w:spacing w:val="-1"/>
        </w:rPr>
        <w:t xml:space="preserve"> </w:t>
      </w:r>
      <w:r>
        <w:t>national law</w:t>
      </w:r>
      <w:r>
        <w:rPr>
          <w:spacing w:val="-1"/>
        </w:rPr>
        <w:t xml:space="preserve"> </w:t>
      </w:r>
      <w:r>
        <w:t>gives the</w:t>
      </w:r>
      <w:r>
        <w:rPr>
          <w:spacing w:val="-1"/>
        </w:rPr>
        <w:t xml:space="preserve"> </w:t>
      </w:r>
      <w:r>
        <w:t>inspection and</w:t>
      </w:r>
      <w:r>
        <w:rPr>
          <w:spacing w:val="-1"/>
        </w:rPr>
        <w:t xml:space="preserve"> </w:t>
      </w:r>
      <w:r>
        <w:t>quarantine</w:t>
      </w:r>
      <w:r>
        <w:rPr>
          <w:spacing w:val="-1"/>
        </w:rPr>
        <w:t xml:space="preserve"> </w:t>
      </w:r>
      <w:r>
        <w:t>for carrying</w:t>
      </w:r>
      <w:r>
        <w:rPr>
          <w:spacing w:val="-1"/>
        </w:rPr>
        <w:t xml:space="preserve"> </w:t>
      </w:r>
      <w:r>
        <w:t xml:space="preserve">out national </w:t>
      </w:r>
      <w:r>
        <w:rPr>
          <w:spacing w:val="-2"/>
        </w:rPr>
        <w:t>administrations.</w:t>
      </w:r>
    </w:p>
    <w:p>
      <w:pPr>
        <w:pStyle w:val="BodyText"/>
        <w:spacing w:before="7"/>
        <w:rPr>
          <w:sz w:val="19"/>
        </w:rPr>
      </w:pPr>
    </w:p>
    <w:p>
      <w:pPr>
        <w:pStyle w:val="BodyText"/>
        <w:spacing w:before="1" w:line="465" w:lineRule="auto"/>
        <w:ind w:left="118" w:right="390" w:firstLine="420"/>
      </w:pPr>
      <w:r>
        <w:t>The principle of the export inspection in protecting the people’s health and safety, protecting the plants</w:t>
      </w:r>
      <w:r>
        <w:rPr>
          <w:spacing w:val="-3"/>
        </w:rPr>
        <w:t xml:space="preserve"> </w:t>
      </w:r>
      <w:r>
        <w:t>and</w:t>
      </w:r>
      <w:r>
        <w:rPr>
          <w:spacing w:val="-4"/>
        </w:rPr>
        <w:t xml:space="preserve"> </w:t>
      </w:r>
      <w:r>
        <w:t>animals’</w:t>
      </w:r>
      <w:r>
        <w:rPr>
          <w:spacing w:val="-3"/>
        </w:rPr>
        <w:t xml:space="preserve"> </w:t>
      </w:r>
      <w:r>
        <w:t>life</w:t>
      </w:r>
      <w:r>
        <w:rPr>
          <w:spacing w:val="-3"/>
        </w:rPr>
        <w:t xml:space="preserve"> </w:t>
      </w:r>
      <w:r>
        <w:t>and</w:t>
      </w:r>
      <w:r>
        <w:rPr>
          <w:spacing w:val="-3"/>
        </w:rPr>
        <w:t xml:space="preserve"> </w:t>
      </w:r>
      <w:r>
        <w:t>health,</w:t>
      </w:r>
      <w:r>
        <w:rPr>
          <w:spacing w:val="-3"/>
        </w:rPr>
        <w:t xml:space="preserve"> </w:t>
      </w:r>
      <w:r>
        <w:t>protecting</w:t>
      </w:r>
      <w:r>
        <w:rPr>
          <w:spacing w:val="-3"/>
        </w:rPr>
        <w:t xml:space="preserve"> </w:t>
      </w:r>
      <w:r>
        <w:t>the</w:t>
      </w:r>
      <w:r>
        <w:rPr>
          <w:spacing w:val="-3"/>
        </w:rPr>
        <w:t xml:space="preserve"> </w:t>
      </w:r>
      <w:r>
        <w:t>environment,</w:t>
      </w:r>
      <w:r>
        <w:rPr>
          <w:spacing w:val="-3"/>
        </w:rPr>
        <w:t xml:space="preserve"> </w:t>
      </w:r>
      <w:r>
        <w:t>preventing</w:t>
      </w:r>
      <w:r>
        <w:rPr>
          <w:spacing w:val="-3"/>
        </w:rPr>
        <w:t xml:space="preserve"> </w:t>
      </w:r>
      <w:r>
        <w:t>frauds,</w:t>
      </w:r>
      <w:r>
        <w:rPr>
          <w:spacing w:val="-3"/>
        </w:rPr>
        <w:t xml:space="preserve"> </w:t>
      </w:r>
      <w:r>
        <w:t>protecting</w:t>
      </w:r>
      <w:r>
        <w:rPr>
          <w:spacing w:val="-3"/>
        </w:rPr>
        <w:t xml:space="preserve"> </w:t>
      </w:r>
      <w:r>
        <w:t>the</w:t>
      </w:r>
      <w:r>
        <w:rPr>
          <w:spacing w:val="-3"/>
        </w:rPr>
        <w:t xml:space="preserve"> </w:t>
      </w:r>
      <w:r>
        <w:t xml:space="preserve">national </w:t>
      </w:r>
      <w:r>
        <w:rPr>
          <w:spacing w:val="-2"/>
        </w:rPr>
        <w:t>security.</w:t>
      </w:r>
    </w:p>
    <w:p>
      <w:pPr>
        <w:pStyle w:val="BodyText"/>
        <w:spacing w:line="465" w:lineRule="auto"/>
        <w:ind w:left="118" w:right="315" w:firstLine="435"/>
      </w:pPr>
      <w:r>
        <w:t>With the reform and open and the development of the economy, assure the safety of agriculture, forestry,</w:t>
      </w:r>
      <w:r>
        <w:rPr>
          <w:spacing w:val="-3"/>
        </w:rPr>
        <w:t xml:space="preserve"> </w:t>
      </w:r>
      <w:r>
        <w:t>animal</w:t>
      </w:r>
      <w:r>
        <w:rPr>
          <w:spacing w:val="-3"/>
        </w:rPr>
        <w:t xml:space="preserve"> </w:t>
      </w:r>
      <w:r>
        <w:t>husbandry</w:t>
      </w:r>
      <w:r>
        <w:rPr>
          <w:spacing w:val="-3"/>
        </w:rPr>
        <w:t xml:space="preserve"> </w:t>
      </w:r>
      <w:r>
        <w:t>and</w:t>
      </w:r>
      <w:r>
        <w:rPr>
          <w:spacing w:val="-3"/>
        </w:rPr>
        <w:t xml:space="preserve"> </w:t>
      </w:r>
      <w:r>
        <w:t>fishery</w:t>
      </w:r>
      <w:r>
        <w:rPr>
          <w:spacing w:val="-3"/>
        </w:rPr>
        <w:t xml:space="preserve"> </w:t>
      </w:r>
      <w:r>
        <w:t>and</w:t>
      </w:r>
      <w:r>
        <w:rPr>
          <w:spacing w:val="-3"/>
        </w:rPr>
        <w:t xml:space="preserve"> </w:t>
      </w:r>
      <w:r>
        <w:t>the</w:t>
      </w:r>
      <w:r>
        <w:rPr>
          <w:spacing w:val="-3"/>
        </w:rPr>
        <w:t xml:space="preserve"> </w:t>
      </w:r>
      <w:r>
        <w:t>people’s</w:t>
      </w:r>
      <w:r>
        <w:rPr>
          <w:spacing w:val="-3"/>
        </w:rPr>
        <w:t xml:space="preserve"> </w:t>
      </w:r>
      <w:r>
        <w:t>health,</w:t>
      </w:r>
      <w:r>
        <w:rPr>
          <w:spacing w:val="-3"/>
        </w:rPr>
        <w:t xml:space="preserve"> </w:t>
      </w:r>
      <w:r>
        <w:t>protecting</w:t>
      </w:r>
      <w:r>
        <w:rPr>
          <w:spacing w:val="-3"/>
        </w:rPr>
        <w:t xml:space="preserve"> </w:t>
      </w:r>
      <w:r>
        <w:t>the</w:t>
      </w:r>
      <w:r>
        <w:rPr>
          <w:spacing w:val="-3"/>
        </w:rPr>
        <w:t xml:space="preserve"> </w:t>
      </w:r>
      <w:r>
        <w:t>legal</w:t>
      </w:r>
      <w:r>
        <w:rPr>
          <w:spacing w:val="-3"/>
        </w:rPr>
        <w:t xml:space="preserve"> </w:t>
      </w:r>
      <w:r>
        <w:t>rights</w:t>
      </w:r>
      <w:r>
        <w:rPr>
          <w:spacing w:val="-3"/>
        </w:rPr>
        <w:t xml:space="preserve"> </w:t>
      </w:r>
      <w:r>
        <w:t>and</w:t>
      </w:r>
      <w:r>
        <w:rPr>
          <w:spacing w:val="-3"/>
        </w:rPr>
        <w:t xml:space="preserve"> </w:t>
      </w:r>
      <w:r>
        <w:t>interests</w:t>
      </w:r>
      <w:r>
        <w:rPr>
          <w:spacing w:val="-3"/>
        </w:rPr>
        <w:t xml:space="preserve"> </w:t>
      </w:r>
      <w:r>
        <w:t>of</w:t>
      </w:r>
    </w:p>
    <w:p>
      <w:pPr>
        <w:spacing w:after="0" w:line="465" w:lineRule="auto"/>
        <w:sectPr>
          <w:headerReference w:type="default" r:id="rId12"/>
          <w:footerReference w:type="default" r:id="rId13"/>
          <w:pgSz w:w="11910" w:h="16840"/>
          <w:pgMar w:top="1380" w:right="1100" w:bottom="1180" w:left="1300" w:header="860" w:footer="990"/>
          <w:pgNumType w:start="2"/>
          <w:cols w:space="708"/>
        </w:sectPr>
      </w:pPr>
    </w:p>
    <w:p>
      <w:pPr>
        <w:pStyle w:val="BodyText"/>
        <w:spacing w:before="167" w:line="465" w:lineRule="auto"/>
        <w:ind w:left="118" w:right="390"/>
      </w:pPr>
      <w:r>
        <w:t>the</w:t>
      </w:r>
      <w:r>
        <w:rPr>
          <w:spacing w:val="-3"/>
        </w:rPr>
        <w:t xml:space="preserve"> </w:t>
      </w:r>
      <w:r>
        <w:t>relative</w:t>
      </w:r>
      <w:r>
        <w:rPr>
          <w:spacing w:val="-3"/>
        </w:rPr>
        <w:t xml:space="preserve"> </w:t>
      </w:r>
      <w:r>
        <w:t>parts</w:t>
      </w:r>
      <w:r>
        <w:rPr>
          <w:spacing w:val="-3"/>
        </w:rPr>
        <w:t xml:space="preserve"> </w:t>
      </w:r>
      <w:r>
        <w:t>in</w:t>
      </w:r>
      <w:r>
        <w:rPr>
          <w:spacing w:val="-3"/>
        </w:rPr>
        <w:t xml:space="preserve"> </w:t>
      </w:r>
      <w:r>
        <w:t>trading,</w:t>
      </w:r>
      <w:r>
        <w:rPr>
          <w:spacing w:val="-3"/>
        </w:rPr>
        <w:t xml:space="preserve"> </w:t>
      </w:r>
      <w:r>
        <w:t>and</w:t>
      </w:r>
      <w:r>
        <w:rPr>
          <w:spacing w:val="-3"/>
        </w:rPr>
        <w:t xml:space="preserve"> </w:t>
      </w:r>
      <w:r>
        <w:t>normal</w:t>
      </w:r>
      <w:r>
        <w:rPr>
          <w:spacing w:val="-3"/>
        </w:rPr>
        <w:t xml:space="preserve"> </w:t>
      </w:r>
      <w:r>
        <w:t>international</w:t>
      </w:r>
      <w:r>
        <w:rPr>
          <w:spacing w:val="-3"/>
        </w:rPr>
        <w:t xml:space="preserve"> </w:t>
      </w:r>
      <w:r>
        <w:t>economic</w:t>
      </w:r>
      <w:r>
        <w:rPr>
          <w:spacing w:val="-3"/>
        </w:rPr>
        <w:t xml:space="preserve"> </w:t>
      </w:r>
      <w:r>
        <w:t>order.</w:t>
      </w:r>
      <w:r>
        <w:rPr>
          <w:spacing w:val="-3"/>
        </w:rPr>
        <w:t xml:space="preserve"> </w:t>
      </w:r>
      <w:r>
        <w:t>Promoting</w:t>
      </w:r>
      <w:r>
        <w:rPr>
          <w:spacing w:val="-4"/>
        </w:rPr>
        <w:t xml:space="preserve"> </w:t>
      </w:r>
      <w:r>
        <w:t>the</w:t>
      </w:r>
      <w:r>
        <w:rPr>
          <w:spacing w:val="-3"/>
        </w:rPr>
        <w:t xml:space="preserve"> </w:t>
      </w:r>
      <w:r>
        <w:t>development</w:t>
      </w:r>
      <w:r>
        <w:rPr>
          <w:spacing w:val="-4"/>
        </w:rPr>
        <w:t xml:space="preserve"> </w:t>
      </w:r>
      <w:r>
        <w:t>of</w:t>
      </w:r>
      <w:r>
        <w:rPr>
          <w:spacing w:val="-3"/>
        </w:rPr>
        <w:t xml:space="preserve"> </w:t>
      </w:r>
      <w:r>
        <w:t>the foreign trade, the inspection and quarantine play important and active roles. The functions of the export inspection are as follows:</w:t>
      </w:r>
    </w:p>
    <w:p>
      <w:pPr>
        <w:pStyle w:val="BodyText"/>
        <w:spacing w:line="240" w:lineRule="exact"/>
        <w:ind w:left="553"/>
      </w:pPr>
      <w:r>
        <w:t>The</w:t>
      </w:r>
      <w:r>
        <w:rPr>
          <w:spacing w:val="-1"/>
        </w:rPr>
        <w:t xml:space="preserve"> </w:t>
      </w:r>
      <w:r>
        <w:t>first</w:t>
      </w:r>
      <w:r>
        <w:rPr>
          <w:spacing w:val="-1"/>
        </w:rPr>
        <w:t xml:space="preserve"> </w:t>
      </w:r>
      <w:r>
        <w:t>one, inspecting</w:t>
      </w:r>
      <w:r>
        <w:rPr>
          <w:spacing w:val="-1"/>
        </w:rPr>
        <w:t xml:space="preserve"> </w:t>
      </w:r>
      <w:r>
        <w:t>is</w:t>
      </w:r>
      <w:r>
        <w:rPr>
          <w:spacing w:val="-1"/>
        </w:rPr>
        <w:t xml:space="preserve"> </w:t>
      </w:r>
      <w:r>
        <w:t>a</w:t>
      </w:r>
      <w:r>
        <w:rPr>
          <w:spacing w:val="-1"/>
        </w:rPr>
        <w:t xml:space="preserve"> </w:t>
      </w:r>
      <w:r>
        <w:t>reflection</w:t>
      </w:r>
      <w:r>
        <w:rPr>
          <w:spacing w:val="-1"/>
        </w:rPr>
        <w:t xml:space="preserve"> </w:t>
      </w:r>
      <w:r>
        <w:t>of the</w:t>
      </w:r>
      <w:r>
        <w:rPr>
          <w:spacing w:val="-1"/>
        </w:rPr>
        <w:t xml:space="preserve"> </w:t>
      </w:r>
      <w:r>
        <w:t>state</w:t>
      </w:r>
      <w:r>
        <w:rPr>
          <w:spacing w:val="-1"/>
        </w:rPr>
        <w:t xml:space="preserve"> </w:t>
      </w:r>
      <w:r>
        <w:rPr>
          <w:spacing w:val="-2"/>
        </w:rPr>
        <w:t>sovereignty.</w:t>
      </w:r>
    </w:p>
    <w:p>
      <w:pPr>
        <w:pStyle w:val="BodyText"/>
        <w:spacing w:before="8"/>
        <w:rPr>
          <w:sz w:val="19"/>
        </w:rPr>
      </w:pPr>
    </w:p>
    <w:p>
      <w:pPr>
        <w:pStyle w:val="BodyText"/>
        <w:ind w:left="553"/>
      </w:pPr>
      <w:r>
        <w:t>The</w:t>
      </w:r>
      <w:r>
        <w:rPr>
          <w:spacing w:val="-1"/>
        </w:rPr>
        <w:t xml:space="preserve"> </w:t>
      </w:r>
      <w:r>
        <w:t>second</w:t>
      </w:r>
      <w:r>
        <w:rPr>
          <w:spacing w:val="-2"/>
        </w:rPr>
        <w:t xml:space="preserve"> </w:t>
      </w:r>
      <w:r>
        <w:t>one,</w:t>
      </w:r>
      <w:r>
        <w:rPr>
          <w:spacing w:val="-1"/>
        </w:rPr>
        <w:t xml:space="preserve"> </w:t>
      </w:r>
      <w:r>
        <w:t>inspection</w:t>
      </w:r>
      <w:r>
        <w:rPr>
          <w:spacing w:val="-1"/>
        </w:rPr>
        <w:t xml:space="preserve"> </w:t>
      </w:r>
      <w:r>
        <w:t>is a</w:t>
      </w:r>
      <w:r>
        <w:rPr>
          <w:spacing w:val="-2"/>
        </w:rPr>
        <w:t xml:space="preserve"> </w:t>
      </w:r>
      <w:r>
        <w:t>reflection</w:t>
      </w:r>
      <w:r>
        <w:rPr>
          <w:spacing w:val="-1"/>
        </w:rPr>
        <w:t xml:space="preserve"> </w:t>
      </w:r>
      <w:r>
        <w:t>of</w:t>
      </w:r>
      <w:r>
        <w:rPr>
          <w:spacing w:val="-1"/>
        </w:rPr>
        <w:t xml:space="preserve"> </w:t>
      </w:r>
      <w:r>
        <w:t>national</w:t>
      </w:r>
      <w:r>
        <w:rPr>
          <w:spacing w:val="-1"/>
        </w:rPr>
        <w:t xml:space="preserve"> </w:t>
      </w:r>
      <w:r>
        <w:t xml:space="preserve">management </w:t>
      </w:r>
      <w:r>
        <w:rPr>
          <w:spacing w:val="-2"/>
        </w:rPr>
        <w:t>functions.</w:t>
      </w:r>
    </w:p>
    <w:p>
      <w:pPr>
        <w:pStyle w:val="BodyText"/>
        <w:spacing w:before="8"/>
        <w:rPr>
          <w:sz w:val="19"/>
        </w:rPr>
      </w:pPr>
    </w:p>
    <w:p>
      <w:pPr>
        <w:pStyle w:val="BodyText"/>
        <w:spacing w:before="1" w:line="465" w:lineRule="auto"/>
        <w:ind w:left="553" w:right="315"/>
      </w:pPr>
      <w:r>
        <w:t>The third one, inspection is a guarantee of the smooth foreign trade and development of the economy. The</w:t>
      </w:r>
      <w:r>
        <w:rPr>
          <w:spacing w:val="8"/>
        </w:rPr>
        <w:t xml:space="preserve"> </w:t>
      </w:r>
      <w:r>
        <w:t>fourth</w:t>
      </w:r>
      <w:r>
        <w:rPr>
          <w:spacing w:val="9"/>
        </w:rPr>
        <w:t xml:space="preserve"> </w:t>
      </w:r>
      <w:r>
        <w:t>one,</w:t>
      </w:r>
      <w:r>
        <w:rPr>
          <w:spacing w:val="9"/>
        </w:rPr>
        <w:t xml:space="preserve"> </w:t>
      </w:r>
      <w:r>
        <w:t>inspection</w:t>
      </w:r>
      <w:r>
        <w:rPr>
          <w:spacing w:val="9"/>
        </w:rPr>
        <w:t xml:space="preserve"> </w:t>
      </w:r>
      <w:r>
        <w:t>has</w:t>
      </w:r>
      <w:r>
        <w:rPr>
          <w:spacing w:val="9"/>
        </w:rPr>
        <w:t xml:space="preserve"> </w:t>
      </w:r>
      <w:r>
        <w:t>a</w:t>
      </w:r>
      <w:r>
        <w:rPr>
          <w:spacing w:val="9"/>
        </w:rPr>
        <w:t xml:space="preserve"> </w:t>
      </w:r>
      <w:r>
        <w:t>important</w:t>
      </w:r>
      <w:r>
        <w:rPr>
          <w:spacing w:val="9"/>
        </w:rPr>
        <w:t xml:space="preserve"> </w:t>
      </w:r>
      <w:r>
        <w:t>significance</w:t>
      </w:r>
      <w:r>
        <w:rPr>
          <w:spacing w:val="9"/>
        </w:rPr>
        <w:t xml:space="preserve"> </w:t>
      </w:r>
      <w:r>
        <w:t>to</w:t>
      </w:r>
      <w:r>
        <w:rPr>
          <w:spacing w:val="9"/>
        </w:rPr>
        <w:t xml:space="preserve"> </w:t>
      </w:r>
      <w:r>
        <w:t>protect</w:t>
      </w:r>
      <w:r>
        <w:rPr>
          <w:spacing w:val="9"/>
        </w:rPr>
        <w:t xml:space="preserve"> </w:t>
      </w:r>
      <w:r>
        <w:t>the</w:t>
      </w:r>
      <w:r>
        <w:rPr>
          <w:spacing w:val="9"/>
        </w:rPr>
        <w:t xml:space="preserve"> </w:t>
      </w:r>
      <w:r>
        <w:t>safety</w:t>
      </w:r>
      <w:r>
        <w:rPr>
          <w:spacing w:val="9"/>
        </w:rPr>
        <w:t xml:space="preserve"> </w:t>
      </w:r>
      <w:r>
        <w:t>protection</w:t>
      </w:r>
      <w:r>
        <w:rPr>
          <w:spacing w:val="9"/>
        </w:rPr>
        <w:t xml:space="preserve"> </w:t>
      </w:r>
      <w:r>
        <w:t>of</w:t>
      </w:r>
      <w:r>
        <w:rPr>
          <w:spacing w:val="9"/>
        </w:rPr>
        <w:t xml:space="preserve"> </w:t>
      </w:r>
      <w:r>
        <w:rPr>
          <w:spacing w:val="-2"/>
        </w:rPr>
        <w:t>agriculture,</w:t>
      </w:r>
    </w:p>
    <w:p>
      <w:pPr>
        <w:pStyle w:val="BodyText"/>
        <w:spacing w:line="465" w:lineRule="auto"/>
        <w:ind w:left="118" w:right="315"/>
      </w:pPr>
      <w:r>
        <w:t>forestry, animal husbandry and fishery, promoting the foreign trade of agriculture products, and protecting the people’ health.</w:t>
      </w:r>
    </w:p>
    <w:p>
      <w:pPr>
        <w:pStyle w:val="BodyText"/>
        <w:rPr>
          <w:sz w:val="22"/>
        </w:rPr>
      </w:pPr>
    </w:p>
    <w:p>
      <w:pPr>
        <w:pStyle w:val="BodyText"/>
        <w:spacing w:before="9"/>
        <w:rPr>
          <w:sz w:val="19"/>
        </w:rPr>
      </w:pPr>
    </w:p>
    <w:p>
      <w:pPr>
        <w:pStyle w:val="Heading1"/>
        <w:numPr>
          <w:ilvl w:val="0"/>
          <w:numId w:val="7"/>
        </w:numPr>
        <w:tabs>
          <w:tab w:val="left" w:pos="527"/>
        </w:tabs>
        <w:spacing w:before="0" w:after="0" w:line="240" w:lineRule="auto"/>
        <w:ind w:left="526" w:right="0" w:hanging="409"/>
        <w:jc w:val="left"/>
      </w:pPr>
      <w:bookmarkStart w:id="5" w:name="_TOC_250014"/>
      <w:r>
        <w:t xml:space="preserve">Elementary </w:t>
      </w:r>
      <w:bookmarkEnd w:id="5"/>
      <w:r>
        <w:rPr>
          <w:spacing w:val="-2"/>
        </w:rPr>
        <w:t>Knowledge</w:t>
      </w:r>
    </w:p>
    <w:p>
      <w:pPr>
        <w:pStyle w:val="Heading2"/>
        <w:numPr>
          <w:ilvl w:val="1"/>
          <w:numId w:val="5"/>
        </w:numPr>
        <w:tabs>
          <w:tab w:val="left" w:pos="538"/>
        </w:tabs>
        <w:spacing w:before="279" w:after="0" w:line="240" w:lineRule="auto"/>
        <w:ind w:left="538" w:right="0" w:hanging="420"/>
        <w:jc w:val="left"/>
      </w:pPr>
      <w:bookmarkStart w:id="6" w:name="_TOC_250013"/>
      <w:r>
        <w:t>Declaration</w:t>
      </w:r>
      <w:r>
        <w:rPr>
          <w:spacing w:val="-6"/>
        </w:rPr>
        <w:t xml:space="preserve"> </w:t>
      </w:r>
      <w:r>
        <w:t>inspection</w:t>
      </w:r>
      <w:r>
        <w:rPr>
          <w:spacing w:val="-4"/>
        </w:rPr>
        <w:t xml:space="preserve"> </w:t>
      </w:r>
      <w:r>
        <w:t>unit</w:t>
      </w:r>
      <w:r>
        <w:rPr>
          <w:spacing w:val="-4"/>
        </w:rPr>
        <w:t xml:space="preserve"> </w:t>
      </w:r>
      <w:r>
        <w:t>and</w:t>
      </w:r>
      <w:r>
        <w:rPr>
          <w:spacing w:val="-4"/>
        </w:rPr>
        <w:t xml:space="preserve"> </w:t>
      </w:r>
      <w:r>
        <w:t>customs</w:t>
      </w:r>
      <w:r>
        <w:rPr>
          <w:spacing w:val="-3"/>
        </w:rPr>
        <w:t xml:space="preserve"> </w:t>
      </w:r>
      <w:bookmarkEnd w:id="6"/>
      <w:r>
        <w:rPr>
          <w:spacing w:val="-2"/>
        </w:rPr>
        <w:t>coordinator</w:t>
      </w:r>
    </w:p>
    <w:p>
      <w:pPr>
        <w:pStyle w:val="Heading3"/>
        <w:numPr>
          <w:ilvl w:val="2"/>
          <w:numId w:val="5"/>
        </w:numPr>
        <w:tabs>
          <w:tab w:val="left" w:pos="658"/>
        </w:tabs>
        <w:spacing w:before="247" w:after="0" w:line="240" w:lineRule="auto"/>
        <w:ind w:left="658" w:right="0" w:hanging="540"/>
        <w:jc w:val="left"/>
      </w:pPr>
      <w:bookmarkStart w:id="7" w:name="_TOC_250012"/>
      <w:r>
        <w:t>The</w:t>
      </w:r>
      <w:r>
        <w:rPr>
          <w:spacing w:val="-2"/>
        </w:rPr>
        <w:t xml:space="preserve"> </w:t>
      </w:r>
      <w:r>
        <w:t>definition</w:t>
      </w:r>
      <w:r>
        <w:rPr>
          <w:spacing w:val="-3"/>
        </w:rPr>
        <w:t xml:space="preserve"> </w:t>
      </w:r>
      <w:r>
        <w:t>of</w:t>
      </w:r>
      <w:r>
        <w:rPr>
          <w:spacing w:val="-2"/>
        </w:rPr>
        <w:t xml:space="preserve"> </w:t>
      </w:r>
      <w:r>
        <w:t>the</w:t>
      </w:r>
      <w:r>
        <w:rPr>
          <w:spacing w:val="-2"/>
        </w:rPr>
        <w:t xml:space="preserve"> </w:t>
      </w:r>
      <w:r>
        <w:t>declaration</w:t>
      </w:r>
      <w:r>
        <w:rPr>
          <w:spacing w:val="-1"/>
        </w:rPr>
        <w:t xml:space="preserve"> </w:t>
      </w:r>
      <w:r>
        <w:t>inspection</w:t>
      </w:r>
      <w:r>
        <w:rPr>
          <w:spacing w:val="-2"/>
        </w:rPr>
        <w:t xml:space="preserve"> </w:t>
      </w:r>
      <w:r>
        <w:t>unit</w:t>
      </w:r>
      <w:r>
        <w:rPr>
          <w:spacing w:val="-2"/>
        </w:rPr>
        <w:t xml:space="preserve"> </w:t>
      </w:r>
      <w:r>
        <w:t>and</w:t>
      </w:r>
      <w:r>
        <w:rPr>
          <w:spacing w:val="-2"/>
        </w:rPr>
        <w:t xml:space="preserve"> </w:t>
      </w:r>
      <w:r>
        <w:t>the</w:t>
      </w:r>
      <w:r>
        <w:rPr>
          <w:spacing w:val="-2"/>
        </w:rPr>
        <w:t xml:space="preserve"> </w:t>
      </w:r>
      <w:r>
        <w:t>customs</w:t>
      </w:r>
      <w:r>
        <w:rPr>
          <w:spacing w:val="-1"/>
        </w:rPr>
        <w:t xml:space="preserve"> </w:t>
      </w:r>
      <w:bookmarkEnd w:id="7"/>
      <w:r>
        <w:rPr>
          <w:spacing w:val="-2"/>
        </w:rPr>
        <w:t>coordinator</w:t>
      </w:r>
    </w:p>
    <w:p>
      <w:pPr>
        <w:spacing w:before="192"/>
        <w:ind w:left="598" w:right="0" w:firstLine="0"/>
        <w:jc w:val="both"/>
        <w:rPr>
          <w:sz w:val="24"/>
        </w:rPr>
      </w:pPr>
      <w:r>
        <w:rPr>
          <w:sz w:val="24"/>
        </w:rPr>
        <w:t>The</w:t>
      </w:r>
      <w:r>
        <w:rPr>
          <w:spacing w:val="-1"/>
          <w:sz w:val="24"/>
        </w:rPr>
        <w:t xml:space="preserve"> </w:t>
      </w:r>
      <w:r>
        <w:rPr>
          <w:sz w:val="24"/>
        </w:rPr>
        <w:t>declaration</w:t>
      </w:r>
      <w:r>
        <w:rPr>
          <w:spacing w:val="-1"/>
          <w:sz w:val="24"/>
        </w:rPr>
        <w:t xml:space="preserve"> </w:t>
      </w:r>
      <w:r>
        <w:rPr>
          <w:sz w:val="24"/>
        </w:rPr>
        <w:t>inspection unit</w:t>
      </w:r>
      <w:r>
        <w:rPr>
          <w:spacing w:val="-1"/>
          <w:sz w:val="24"/>
        </w:rPr>
        <w:t xml:space="preserve"> </w:t>
      </w:r>
      <w:r>
        <w:rPr>
          <w:sz w:val="24"/>
        </w:rPr>
        <w:t>is the</w:t>
      </w:r>
      <w:r>
        <w:rPr>
          <w:spacing w:val="-1"/>
          <w:sz w:val="24"/>
        </w:rPr>
        <w:t xml:space="preserve"> </w:t>
      </w:r>
      <w:r>
        <w:rPr>
          <w:sz w:val="24"/>
        </w:rPr>
        <w:t>main</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 xml:space="preserve">declaration </w:t>
      </w:r>
      <w:r>
        <w:rPr>
          <w:spacing w:val="-2"/>
          <w:sz w:val="24"/>
        </w:rPr>
        <w:t>inspection.</w:t>
      </w:r>
    </w:p>
    <w:p>
      <w:pPr>
        <w:spacing w:before="192" w:line="408" w:lineRule="auto"/>
        <w:ind w:left="118" w:right="314" w:firstLine="480"/>
        <w:jc w:val="both"/>
        <w:rPr>
          <w:sz w:val="24"/>
        </w:rPr>
      </w:pPr>
      <w:r>
        <w:rPr>
          <w:sz w:val="24"/>
        </w:rPr>
        <w:t>The</w:t>
      </w:r>
      <w:r>
        <w:rPr>
          <w:spacing w:val="-2"/>
          <w:sz w:val="24"/>
        </w:rPr>
        <w:t xml:space="preserve"> </w:t>
      </w:r>
      <w:r>
        <w:rPr>
          <w:sz w:val="24"/>
        </w:rPr>
        <w:t>customs</w:t>
      </w:r>
      <w:r>
        <w:rPr>
          <w:spacing w:val="-2"/>
          <w:sz w:val="24"/>
        </w:rPr>
        <w:t xml:space="preserve"> </w:t>
      </w:r>
      <w:r>
        <w:rPr>
          <w:sz w:val="24"/>
        </w:rPr>
        <w:t>coordinator:</w:t>
      </w:r>
      <w:r>
        <w:rPr>
          <w:spacing w:val="-2"/>
          <w:sz w:val="24"/>
        </w:rPr>
        <w:t xml:space="preserve"> </w:t>
      </w:r>
      <w:r>
        <w:rPr>
          <w:sz w:val="24"/>
        </w:rPr>
        <w:t>the</w:t>
      </w:r>
      <w:r>
        <w:rPr>
          <w:spacing w:val="-2"/>
          <w:sz w:val="24"/>
        </w:rPr>
        <w:t xml:space="preserve"> </w:t>
      </w:r>
      <w:r>
        <w:rPr>
          <w:sz w:val="24"/>
        </w:rPr>
        <w:t>man</w:t>
      </w:r>
      <w:r>
        <w:rPr>
          <w:spacing w:val="-2"/>
          <w:sz w:val="24"/>
        </w:rPr>
        <w:t xml:space="preserve"> </w:t>
      </w:r>
      <w:r>
        <w:rPr>
          <w:sz w:val="24"/>
        </w:rPr>
        <w:t>who</w:t>
      </w:r>
      <w:r>
        <w:rPr>
          <w:spacing w:val="-2"/>
          <w:sz w:val="24"/>
        </w:rPr>
        <w:t xml:space="preserve"> </w:t>
      </w:r>
      <w:r>
        <w:rPr>
          <w:sz w:val="24"/>
        </w:rPr>
        <w:t>obtain</w:t>
      </w:r>
      <w:r>
        <w:rPr>
          <w:spacing w:val="-2"/>
          <w:sz w:val="24"/>
        </w:rPr>
        <w:t xml:space="preserve"> </w:t>
      </w:r>
      <w:r>
        <w:rPr>
          <w:sz w:val="24"/>
        </w:rPr>
        <w:t>the</w:t>
      </w:r>
      <w:r>
        <w:rPr>
          <w:spacing w:val="-2"/>
          <w:sz w:val="24"/>
        </w:rPr>
        <w:t xml:space="preserve"> </w:t>
      </w:r>
      <w:r>
        <w:rPr>
          <w:sz w:val="24"/>
        </w:rPr>
        <w:t>certificate</w:t>
      </w:r>
      <w:r>
        <w:rPr>
          <w:spacing w:val="-2"/>
          <w:sz w:val="24"/>
        </w:rPr>
        <w:t xml:space="preserve"> </w:t>
      </w:r>
      <w:r>
        <w:rPr>
          <w:sz w:val="24"/>
        </w:rPr>
        <w:t>of</w:t>
      </w:r>
      <w:r>
        <w:rPr>
          <w:spacing w:val="-2"/>
          <w:sz w:val="24"/>
        </w:rPr>
        <w:t xml:space="preserve"> </w:t>
      </w:r>
      <w:r>
        <w:rPr>
          <w:sz w:val="24"/>
        </w:rPr>
        <w:t>General</w:t>
      </w:r>
      <w:r>
        <w:rPr>
          <w:spacing w:val="-2"/>
          <w:sz w:val="24"/>
        </w:rPr>
        <w:t xml:space="preserve"> </w:t>
      </w:r>
      <w:r>
        <w:rPr>
          <w:sz w:val="24"/>
        </w:rPr>
        <w:t>administration</w:t>
      </w:r>
      <w:r>
        <w:rPr>
          <w:spacing w:val="-2"/>
          <w:sz w:val="24"/>
        </w:rPr>
        <w:t xml:space="preserve"> </w:t>
      </w:r>
      <w:r>
        <w:rPr>
          <w:sz w:val="24"/>
        </w:rPr>
        <w:t>of quality supervision stipulate, register in native inspective and quarantine bureau, manage the inspection declaration.</w:t>
      </w:r>
    </w:p>
    <w:p>
      <w:pPr>
        <w:pStyle w:val="Heading3"/>
        <w:numPr>
          <w:ilvl w:val="2"/>
          <w:numId w:val="5"/>
        </w:numPr>
        <w:tabs>
          <w:tab w:val="left" w:pos="658"/>
        </w:tabs>
        <w:spacing w:before="0" w:after="0" w:line="272" w:lineRule="exact"/>
        <w:ind w:left="658" w:right="0" w:hanging="540"/>
        <w:jc w:val="both"/>
      </w:pPr>
      <w:bookmarkStart w:id="8" w:name="_TOC_250011"/>
      <w:r>
        <w:t>The</w:t>
      </w:r>
      <w:r>
        <w:rPr>
          <w:spacing w:val="-1"/>
        </w:rPr>
        <w:t xml:space="preserve"> </w:t>
      </w:r>
      <w:r>
        <w:t>classification</w:t>
      </w:r>
      <w:r>
        <w:rPr>
          <w:spacing w:val="-1"/>
        </w:rPr>
        <w:t xml:space="preserve"> </w:t>
      </w:r>
      <w:r>
        <w:t>of the</w:t>
      </w:r>
      <w:r>
        <w:rPr>
          <w:spacing w:val="-1"/>
        </w:rPr>
        <w:t xml:space="preserve"> </w:t>
      </w:r>
      <w:r>
        <w:t>declaration</w:t>
      </w:r>
      <w:r>
        <w:rPr>
          <w:spacing w:val="-1"/>
        </w:rPr>
        <w:t xml:space="preserve"> </w:t>
      </w:r>
      <w:r>
        <w:t xml:space="preserve">inspection </w:t>
      </w:r>
      <w:bookmarkEnd w:id="8"/>
      <w:r>
        <w:rPr>
          <w:spacing w:val="-4"/>
        </w:rPr>
        <w:t>unit</w:t>
      </w:r>
    </w:p>
    <w:p>
      <w:pPr>
        <w:pStyle w:val="BodyText"/>
        <w:spacing w:before="197" w:line="427" w:lineRule="auto"/>
        <w:ind w:left="118" w:right="116" w:firstLine="480"/>
        <w:jc w:val="both"/>
      </w:pPr>
      <w:r>
        <w:t>According</w:t>
      </w:r>
      <w:r>
        <w:rPr>
          <w:spacing w:val="-4"/>
        </w:rPr>
        <w:t xml:space="preserve"> </w:t>
      </w:r>
      <w:r>
        <w:t>to</w:t>
      </w:r>
      <w:r>
        <w:rPr>
          <w:spacing w:val="-3"/>
        </w:rPr>
        <w:t xml:space="preserve"> </w:t>
      </w:r>
      <w:r>
        <w:t>the</w:t>
      </w:r>
      <w:r>
        <w:rPr>
          <w:spacing w:val="-3"/>
        </w:rPr>
        <w:t xml:space="preserve"> </w:t>
      </w:r>
      <w:r>
        <w:t>property</w:t>
      </w:r>
      <w:r>
        <w:rPr>
          <w:spacing w:val="-3"/>
        </w:rPr>
        <w:t xml:space="preserve"> </w:t>
      </w:r>
      <w:r>
        <w:t>of</w:t>
      </w:r>
      <w:r>
        <w:rPr>
          <w:spacing w:val="-3"/>
        </w:rPr>
        <w:t xml:space="preserve"> </w:t>
      </w:r>
      <w:r>
        <w:t>the</w:t>
      </w:r>
      <w:r>
        <w:rPr>
          <w:spacing w:val="-3"/>
        </w:rPr>
        <w:t xml:space="preserve"> </w:t>
      </w:r>
      <w:r>
        <w:t>declaration</w:t>
      </w:r>
      <w:r>
        <w:rPr>
          <w:spacing w:val="-3"/>
        </w:rPr>
        <w:t xml:space="preserve"> </w:t>
      </w:r>
      <w:r>
        <w:t>inspection</w:t>
      </w:r>
      <w:r>
        <w:rPr>
          <w:spacing w:val="-3"/>
        </w:rPr>
        <w:t xml:space="preserve"> </w:t>
      </w:r>
      <w:r>
        <w:t>unit,</w:t>
      </w:r>
      <w:r>
        <w:rPr>
          <w:spacing w:val="-3"/>
        </w:rPr>
        <w:t xml:space="preserve"> </w:t>
      </w:r>
      <w:r>
        <w:t>declaration</w:t>
      </w:r>
      <w:r>
        <w:rPr>
          <w:spacing w:val="-3"/>
        </w:rPr>
        <w:t xml:space="preserve"> </w:t>
      </w:r>
      <w:r>
        <w:t>inspection</w:t>
      </w:r>
      <w:r>
        <w:rPr>
          <w:spacing w:val="-3"/>
        </w:rPr>
        <w:t xml:space="preserve"> </w:t>
      </w:r>
      <w:r>
        <w:t>units</w:t>
      </w:r>
      <w:r>
        <w:rPr>
          <w:spacing w:val="-3"/>
        </w:rPr>
        <w:t xml:space="preserve"> </w:t>
      </w:r>
      <w:r>
        <w:t>have</w:t>
      </w:r>
      <w:r>
        <w:rPr>
          <w:spacing w:val="-4"/>
        </w:rPr>
        <w:t xml:space="preserve"> </w:t>
      </w:r>
      <w:r>
        <w:t>to</w:t>
      </w:r>
      <w:r>
        <w:rPr>
          <w:spacing w:val="-3"/>
        </w:rPr>
        <w:t xml:space="preserve"> </w:t>
      </w:r>
      <w:r>
        <w:t>kinds</w:t>
      </w:r>
      <w:r>
        <w:rPr>
          <w:rFonts w:ascii="宋体" w:eastAsia="宋体"/>
        </w:rPr>
        <w:t xml:space="preserve">， </w:t>
      </w:r>
      <w:r>
        <w:t>that is Self-care inspection unit and Agent inspection unit.</w:t>
      </w:r>
    </w:p>
    <w:p>
      <w:pPr>
        <w:pStyle w:val="Heading3"/>
        <w:numPr>
          <w:ilvl w:val="2"/>
          <w:numId w:val="5"/>
        </w:numPr>
        <w:tabs>
          <w:tab w:val="left" w:pos="658"/>
        </w:tabs>
        <w:spacing w:before="22" w:after="0" w:line="240" w:lineRule="auto"/>
        <w:ind w:left="658" w:right="0" w:hanging="540"/>
        <w:jc w:val="both"/>
      </w:pPr>
      <w:bookmarkStart w:id="9" w:name="_TOC_250010"/>
      <w:r>
        <w:t xml:space="preserve">The rights and obligations of the customs </w:t>
      </w:r>
      <w:bookmarkEnd w:id="9"/>
      <w:r>
        <w:rPr>
          <w:spacing w:val="-2"/>
        </w:rPr>
        <w:t>coordinator</w:t>
      </w:r>
    </w:p>
    <w:p>
      <w:pPr>
        <w:pStyle w:val="BodyText"/>
        <w:spacing w:before="210" w:line="460" w:lineRule="auto"/>
        <w:ind w:left="118" w:right="314" w:firstLine="480"/>
        <w:jc w:val="both"/>
      </w:pPr>
      <w:r>
        <w:t>The customs coordinator is the bridge that connect declaration inspection units and inspection and quarantine bureau, the quality of customs coordinator that directly influence the efficiency and quality of inspection and quarantine, so this requires the customs coordinator are familiar with the relative laws and regulations</w:t>
      </w:r>
      <w:r>
        <w:rPr>
          <w:rFonts w:ascii="宋体" w:eastAsia="宋体"/>
        </w:rPr>
        <w:t>，</w:t>
      </w:r>
      <w:r>
        <w:rPr>
          <w:rFonts w:ascii="宋体" w:eastAsia="宋体"/>
          <w:spacing w:val="40"/>
          <w:w w:val="150"/>
        </w:rPr>
        <w:t xml:space="preserve"> </w:t>
      </w:r>
      <w:r>
        <w:t>relative</w:t>
      </w:r>
      <w:r>
        <w:rPr>
          <w:spacing w:val="45"/>
        </w:rPr>
        <w:t xml:space="preserve"> </w:t>
      </w:r>
      <w:r>
        <w:t>working</w:t>
      </w:r>
      <w:r>
        <w:rPr>
          <w:spacing w:val="46"/>
        </w:rPr>
        <w:t xml:space="preserve"> </w:t>
      </w:r>
      <w:r>
        <w:t>routine</w:t>
      </w:r>
      <w:r>
        <w:rPr>
          <w:spacing w:val="46"/>
        </w:rPr>
        <w:t xml:space="preserve"> </w:t>
      </w:r>
      <w:r>
        <w:t>and</w:t>
      </w:r>
      <w:r>
        <w:rPr>
          <w:spacing w:val="46"/>
        </w:rPr>
        <w:t xml:space="preserve"> </w:t>
      </w:r>
      <w:r>
        <w:t>requirements,</w:t>
      </w:r>
      <w:r>
        <w:rPr>
          <w:spacing w:val="46"/>
        </w:rPr>
        <w:t xml:space="preserve"> </w:t>
      </w:r>
      <w:r>
        <w:t>have</w:t>
      </w:r>
      <w:r>
        <w:rPr>
          <w:spacing w:val="46"/>
        </w:rPr>
        <w:t xml:space="preserve"> </w:t>
      </w:r>
      <w:r>
        <w:t>relative</w:t>
      </w:r>
      <w:r>
        <w:rPr>
          <w:spacing w:val="45"/>
        </w:rPr>
        <w:t xml:space="preserve"> </w:t>
      </w:r>
      <w:r>
        <w:t>elementary</w:t>
      </w:r>
      <w:r>
        <w:rPr>
          <w:spacing w:val="46"/>
        </w:rPr>
        <w:t xml:space="preserve"> </w:t>
      </w:r>
      <w:r>
        <w:t>knowledge,</w:t>
      </w:r>
      <w:r>
        <w:rPr>
          <w:spacing w:val="46"/>
        </w:rPr>
        <w:t xml:space="preserve"> </w:t>
      </w:r>
      <w:r>
        <w:rPr>
          <w:spacing w:val="-2"/>
        </w:rPr>
        <w:t>acting</w:t>
      </w:r>
    </w:p>
    <w:p>
      <w:pPr>
        <w:pStyle w:val="BodyText"/>
        <w:spacing w:line="206" w:lineRule="exact"/>
        <w:ind w:left="118"/>
      </w:pPr>
      <w:r>
        <w:t>according</w:t>
      </w:r>
      <w:r>
        <w:rPr>
          <w:spacing w:val="10"/>
        </w:rPr>
        <w:t xml:space="preserve"> </w:t>
      </w:r>
      <w:r>
        <w:t>to</w:t>
      </w:r>
      <w:r>
        <w:rPr>
          <w:spacing w:val="12"/>
        </w:rPr>
        <w:t xml:space="preserve"> </w:t>
      </w:r>
      <w:r>
        <w:t>the</w:t>
      </w:r>
      <w:r>
        <w:rPr>
          <w:spacing w:val="12"/>
        </w:rPr>
        <w:t xml:space="preserve"> </w:t>
      </w:r>
      <w:r>
        <w:t>law,</w:t>
      </w:r>
      <w:r>
        <w:rPr>
          <w:spacing w:val="13"/>
        </w:rPr>
        <w:t xml:space="preserve"> </w:t>
      </w:r>
      <w:r>
        <w:t>prevent</w:t>
      </w:r>
      <w:r>
        <w:rPr>
          <w:spacing w:val="12"/>
        </w:rPr>
        <w:t xml:space="preserve"> </w:t>
      </w:r>
      <w:r>
        <w:t>for</w:t>
      </w:r>
      <w:r>
        <w:rPr>
          <w:spacing w:val="12"/>
        </w:rPr>
        <w:t xml:space="preserve"> </w:t>
      </w:r>
      <w:r>
        <w:t>the</w:t>
      </w:r>
      <w:r>
        <w:rPr>
          <w:spacing w:val="12"/>
        </w:rPr>
        <w:t xml:space="preserve"> </w:t>
      </w:r>
      <w:r>
        <w:t>error</w:t>
      </w:r>
      <w:r>
        <w:rPr>
          <w:spacing w:val="13"/>
        </w:rPr>
        <w:t xml:space="preserve"> </w:t>
      </w:r>
      <w:r>
        <w:t>influence</w:t>
      </w:r>
      <w:r>
        <w:rPr>
          <w:spacing w:val="12"/>
        </w:rPr>
        <w:t xml:space="preserve"> </w:t>
      </w:r>
      <w:r>
        <w:t>normal</w:t>
      </w:r>
      <w:r>
        <w:rPr>
          <w:spacing w:val="12"/>
        </w:rPr>
        <w:t xml:space="preserve"> </w:t>
      </w:r>
      <w:r>
        <w:t>working</w:t>
      </w:r>
      <w:r>
        <w:rPr>
          <w:spacing w:val="12"/>
        </w:rPr>
        <w:t xml:space="preserve"> </w:t>
      </w:r>
      <w:r>
        <w:t>routine</w:t>
      </w:r>
      <w:r>
        <w:rPr>
          <w:spacing w:val="13"/>
        </w:rPr>
        <w:t xml:space="preserve"> </w:t>
      </w:r>
      <w:r>
        <w:t>in</w:t>
      </w:r>
      <w:r>
        <w:rPr>
          <w:spacing w:val="12"/>
        </w:rPr>
        <w:t xml:space="preserve"> </w:t>
      </w:r>
      <w:r>
        <w:t>inspection</w:t>
      </w:r>
      <w:r>
        <w:rPr>
          <w:spacing w:val="12"/>
        </w:rPr>
        <w:t xml:space="preserve"> </w:t>
      </w:r>
      <w:r>
        <w:t>and</w:t>
      </w:r>
      <w:r>
        <w:rPr>
          <w:spacing w:val="13"/>
        </w:rPr>
        <w:t xml:space="preserve"> </w:t>
      </w:r>
      <w:r>
        <w:rPr>
          <w:spacing w:val="-2"/>
        </w:rPr>
        <w:t>quarantine,</w:t>
      </w:r>
    </w:p>
    <w:p>
      <w:pPr>
        <w:pStyle w:val="BodyText"/>
        <w:spacing w:before="7"/>
        <w:rPr>
          <w:sz w:val="19"/>
        </w:rPr>
      </w:pPr>
    </w:p>
    <w:p>
      <w:pPr>
        <w:pStyle w:val="BodyText"/>
        <w:spacing w:before="1"/>
        <w:ind w:left="118"/>
      </w:pPr>
      <w:r>
        <w:t>resulting</w:t>
      </w:r>
      <w:r>
        <w:rPr>
          <w:spacing w:val="-1"/>
        </w:rPr>
        <w:t xml:space="preserve"> </w:t>
      </w:r>
      <w:r>
        <w:t>the unnecessary economic</w:t>
      </w:r>
      <w:r>
        <w:rPr>
          <w:spacing w:val="-1"/>
        </w:rPr>
        <w:t xml:space="preserve"> </w:t>
      </w:r>
      <w:r>
        <w:t xml:space="preserve">losses and other </w:t>
      </w:r>
      <w:r>
        <w:rPr>
          <w:spacing w:val="-2"/>
        </w:rPr>
        <w:t>losses.</w:t>
      </w:r>
    </w:p>
    <w:p>
      <w:pPr>
        <w:pStyle w:val="BodyText"/>
        <w:spacing w:before="7"/>
        <w:rPr>
          <w:sz w:val="19"/>
        </w:rPr>
      </w:pPr>
    </w:p>
    <w:p>
      <w:pPr>
        <w:pStyle w:val="BodyText"/>
        <w:spacing w:before="1"/>
        <w:ind w:left="598"/>
        <w:jc w:val="both"/>
      </w:pPr>
      <w:r>
        <w:t>The</w:t>
      </w:r>
      <w:r>
        <w:rPr>
          <w:spacing w:val="-3"/>
        </w:rPr>
        <w:t xml:space="preserve"> </w:t>
      </w:r>
      <w:r>
        <w:t>rights</w:t>
      </w:r>
      <w:r>
        <w:rPr>
          <w:spacing w:val="-1"/>
        </w:rPr>
        <w:t xml:space="preserve"> </w:t>
      </w:r>
      <w:r>
        <w:t>of</w:t>
      </w:r>
      <w:r>
        <w:rPr>
          <w:spacing w:val="-1"/>
        </w:rPr>
        <w:t xml:space="preserve"> </w:t>
      </w:r>
      <w:r>
        <w:t xml:space="preserve">the customs </w:t>
      </w:r>
      <w:r>
        <w:rPr>
          <w:spacing w:val="-2"/>
        </w:rPr>
        <w:t>coordinator:</w:t>
      </w:r>
    </w:p>
    <w:p>
      <w:pPr>
        <w:spacing w:after="0"/>
        <w:jc w:val="both"/>
        <w:sectPr>
          <w:headerReference w:type="default" r:id="rId14"/>
          <w:footerReference w:type="default" r:id="rId15"/>
          <w:pgSz w:w="11910" w:h="16840"/>
          <w:pgMar w:top="1380" w:right="1100" w:bottom="1180" w:left="1300" w:header="860" w:footer="990"/>
          <w:pgNumType w:start="3"/>
          <w:cols w:space="708"/>
        </w:sectPr>
      </w:pPr>
    </w:p>
    <w:p>
      <w:pPr>
        <w:pStyle w:val="BodyText"/>
        <w:spacing w:before="167" w:line="465" w:lineRule="auto"/>
        <w:ind w:left="118" w:right="315" w:firstLine="480"/>
        <w:jc w:val="both"/>
      </w:pPr>
      <w:r>
        <w:t>The first one, the customs coordinator should do the declaration to inspection and quarantine organs</w:t>
      </w:r>
      <w:r>
        <w:rPr>
          <w:spacing w:val="40"/>
        </w:rPr>
        <w:t xml:space="preserve"> </w:t>
      </w:r>
      <w:r>
        <w:t>in stipulated places, provide the necessary working conditions, and providing the relative certification.</w:t>
      </w:r>
    </w:p>
    <w:p>
      <w:pPr>
        <w:pStyle w:val="BodyText"/>
        <w:spacing w:line="465" w:lineRule="auto"/>
        <w:ind w:left="118" w:right="315" w:firstLine="480"/>
        <w:jc w:val="both"/>
      </w:pPr>
      <w:r>
        <w:t xml:space="preserve">The second one, if the customs coordinator has different idea about the result of the inspection, according to the stipulation of relative laws, they can apply for inspect again\to original and higher </w:t>
      </w:r>
      <w:r>
        <w:rPr>
          <w:spacing w:val="-2"/>
        </w:rPr>
        <w:t>authorities.</w:t>
      </w:r>
    </w:p>
    <w:p>
      <w:pPr>
        <w:pStyle w:val="BodyText"/>
        <w:spacing w:line="465" w:lineRule="auto"/>
        <w:ind w:left="118" w:right="316" w:firstLine="480"/>
        <w:jc w:val="both"/>
      </w:pPr>
      <w:r>
        <w:t>The third one, if the customs coordinator has good reason for repeal the declaration, he should repeal declaration formalities according to the relative stipulations.</w:t>
      </w:r>
    </w:p>
    <w:p>
      <w:pPr>
        <w:pStyle w:val="BodyText"/>
        <w:spacing w:line="465" w:lineRule="auto"/>
        <w:ind w:left="118" w:right="316" w:firstLine="480"/>
        <w:jc w:val="both"/>
      </w:pPr>
      <w:r>
        <w:t>The fourth one, the customs coordinator has rights to require the inspection and quarantine authorities keeping secret for the business information and personal profile.</w:t>
      </w:r>
    </w:p>
    <w:p>
      <w:pPr>
        <w:pStyle w:val="BodyText"/>
        <w:spacing w:line="465" w:lineRule="auto"/>
        <w:ind w:left="118" w:right="314" w:firstLine="480"/>
        <w:jc w:val="both"/>
      </w:pPr>
      <w:r>
        <w:t>The last one, the customs coordinator has rights to appeal and accused for the workers in authorities misusing the authority, false inspection results and other illegal actions.</w:t>
      </w:r>
    </w:p>
    <w:p>
      <w:pPr>
        <w:pStyle w:val="BodyText"/>
        <w:spacing w:line="241" w:lineRule="exact"/>
        <w:ind w:left="118"/>
        <w:jc w:val="both"/>
      </w:pPr>
      <w:r>
        <w:t>The</w:t>
      </w:r>
      <w:r>
        <w:rPr>
          <w:spacing w:val="-1"/>
        </w:rPr>
        <w:t xml:space="preserve"> </w:t>
      </w:r>
      <w:r>
        <w:t>obligations of</w:t>
      </w:r>
      <w:r>
        <w:rPr>
          <w:spacing w:val="-1"/>
        </w:rPr>
        <w:t xml:space="preserve"> </w:t>
      </w:r>
      <w:r>
        <w:t xml:space="preserve">the customs </w:t>
      </w:r>
      <w:r>
        <w:rPr>
          <w:spacing w:val="-2"/>
        </w:rPr>
        <w:t>coordinator:</w:t>
      </w:r>
    </w:p>
    <w:p>
      <w:pPr>
        <w:pStyle w:val="BodyText"/>
        <w:spacing w:before="4"/>
        <w:rPr>
          <w:sz w:val="19"/>
        </w:rPr>
      </w:pPr>
    </w:p>
    <w:p>
      <w:pPr>
        <w:pStyle w:val="BodyText"/>
        <w:ind w:left="598"/>
      </w:pPr>
      <w:r>
        <w:t>The</w:t>
      </w:r>
      <w:r>
        <w:rPr>
          <w:spacing w:val="-3"/>
        </w:rPr>
        <w:t xml:space="preserve"> </w:t>
      </w:r>
      <w:r>
        <w:t>first</w:t>
      </w:r>
      <w:r>
        <w:rPr>
          <w:spacing w:val="-1"/>
        </w:rPr>
        <w:t xml:space="preserve"> </w:t>
      </w:r>
      <w:r>
        <w:t>one,</w:t>
      </w:r>
      <w:r>
        <w:rPr>
          <w:spacing w:val="-1"/>
        </w:rPr>
        <w:t xml:space="preserve"> </w:t>
      </w:r>
      <w:r>
        <w:t>the</w:t>
      </w:r>
      <w:r>
        <w:rPr>
          <w:spacing w:val="-1"/>
        </w:rPr>
        <w:t xml:space="preserve"> </w:t>
      </w:r>
      <w:r>
        <w:t>customs</w:t>
      </w:r>
      <w:r>
        <w:rPr>
          <w:spacing w:val="-1"/>
        </w:rPr>
        <w:t xml:space="preserve"> </w:t>
      </w:r>
      <w:r>
        <w:t>coordinator</w:t>
      </w:r>
      <w:r>
        <w:rPr>
          <w:spacing w:val="-1"/>
        </w:rPr>
        <w:t xml:space="preserve"> </w:t>
      </w:r>
      <w:r>
        <w:t>should</w:t>
      </w:r>
      <w:r>
        <w:rPr>
          <w:spacing w:val="-2"/>
        </w:rPr>
        <w:t xml:space="preserve"> </w:t>
      </w:r>
      <w:r>
        <w:t>provide</w:t>
      </w:r>
      <w:r>
        <w:rPr>
          <w:spacing w:val="-1"/>
        </w:rPr>
        <w:t xml:space="preserve"> </w:t>
      </w:r>
      <w:r>
        <w:t>the</w:t>
      </w:r>
      <w:r>
        <w:rPr>
          <w:spacing w:val="-1"/>
        </w:rPr>
        <w:t xml:space="preserve"> </w:t>
      </w:r>
      <w:r>
        <w:t xml:space="preserve">inspection </w:t>
      </w:r>
      <w:r>
        <w:rPr>
          <w:spacing w:val="-2"/>
        </w:rPr>
        <w:t>certification.</w:t>
      </w:r>
    </w:p>
    <w:p>
      <w:pPr>
        <w:pStyle w:val="BodyText"/>
        <w:spacing w:before="8"/>
        <w:rPr>
          <w:sz w:val="19"/>
        </w:rPr>
      </w:pPr>
    </w:p>
    <w:p>
      <w:pPr>
        <w:pStyle w:val="BodyText"/>
        <w:spacing w:line="453" w:lineRule="auto"/>
        <w:ind w:left="118" w:right="315" w:firstLine="480"/>
        <w:jc w:val="both"/>
        <w:rPr>
          <w:rFonts w:ascii="宋体" w:eastAsia="宋体"/>
        </w:rPr>
      </w:pPr>
      <w:r>
        <w:t>The second one, the customs coordinator have obligations to advertise the relative laws, stipulations, notices and management methods to own enterprise</w:t>
      </w:r>
      <w:r>
        <w:rPr>
          <w:rFonts w:ascii="宋体" w:eastAsia="宋体"/>
        </w:rPr>
        <w:t>。</w:t>
      </w:r>
    </w:p>
    <w:p>
      <w:pPr>
        <w:pStyle w:val="BodyText"/>
        <w:spacing w:line="213" w:lineRule="exact"/>
        <w:ind w:left="598"/>
      </w:pPr>
      <w:r>
        <w:t>The</w:t>
      </w:r>
      <w:r>
        <w:rPr>
          <w:spacing w:val="19"/>
        </w:rPr>
        <w:t xml:space="preserve"> </w:t>
      </w:r>
      <w:r>
        <w:t>third</w:t>
      </w:r>
      <w:r>
        <w:rPr>
          <w:spacing w:val="19"/>
        </w:rPr>
        <w:t xml:space="preserve"> </w:t>
      </w:r>
      <w:r>
        <w:t>one,</w:t>
      </w:r>
      <w:r>
        <w:rPr>
          <w:spacing w:val="19"/>
        </w:rPr>
        <w:t xml:space="preserve"> </w:t>
      </w:r>
      <w:r>
        <w:t>the</w:t>
      </w:r>
      <w:r>
        <w:rPr>
          <w:spacing w:val="19"/>
        </w:rPr>
        <w:t xml:space="preserve"> </w:t>
      </w:r>
      <w:r>
        <w:t>customs</w:t>
      </w:r>
      <w:r>
        <w:rPr>
          <w:spacing w:val="20"/>
        </w:rPr>
        <w:t xml:space="preserve"> </w:t>
      </w:r>
      <w:r>
        <w:t>coordinators</w:t>
      </w:r>
      <w:r>
        <w:rPr>
          <w:spacing w:val="19"/>
        </w:rPr>
        <w:t xml:space="preserve"> </w:t>
      </w:r>
      <w:r>
        <w:t>should</w:t>
      </w:r>
      <w:r>
        <w:rPr>
          <w:spacing w:val="19"/>
        </w:rPr>
        <w:t xml:space="preserve"> </w:t>
      </w:r>
      <w:r>
        <w:t>observe</w:t>
      </w:r>
      <w:r>
        <w:rPr>
          <w:spacing w:val="19"/>
        </w:rPr>
        <w:t xml:space="preserve"> </w:t>
      </w:r>
      <w:r>
        <w:t>the</w:t>
      </w:r>
      <w:r>
        <w:rPr>
          <w:spacing w:val="20"/>
        </w:rPr>
        <w:t xml:space="preserve"> </w:t>
      </w:r>
      <w:r>
        <w:t>relative</w:t>
      </w:r>
      <w:r>
        <w:rPr>
          <w:spacing w:val="19"/>
        </w:rPr>
        <w:t xml:space="preserve"> </w:t>
      </w:r>
      <w:r>
        <w:t>laws</w:t>
      </w:r>
      <w:r>
        <w:rPr>
          <w:spacing w:val="19"/>
        </w:rPr>
        <w:t xml:space="preserve"> </w:t>
      </w:r>
      <w:r>
        <w:t>and</w:t>
      </w:r>
      <w:r>
        <w:rPr>
          <w:spacing w:val="19"/>
        </w:rPr>
        <w:t xml:space="preserve"> </w:t>
      </w:r>
      <w:r>
        <w:t>stipulations</w:t>
      </w:r>
      <w:r>
        <w:rPr>
          <w:spacing w:val="20"/>
        </w:rPr>
        <w:t xml:space="preserve"> </w:t>
      </w:r>
      <w:r>
        <w:rPr>
          <w:spacing w:val="-2"/>
        </w:rPr>
        <w:t>providing</w:t>
      </w:r>
    </w:p>
    <w:p>
      <w:pPr>
        <w:pStyle w:val="BodyText"/>
        <w:spacing w:before="8"/>
        <w:rPr>
          <w:sz w:val="19"/>
        </w:rPr>
      </w:pPr>
    </w:p>
    <w:p>
      <w:pPr>
        <w:pStyle w:val="BodyText"/>
        <w:ind w:left="118"/>
        <w:jc w:val="both"/>
      </w:pPr>
      <w:r>
        <w:t>the</w:t>
      </w:r>
      <w:r>
        <w:rPr>
          <w:spacing w:val="-1"/>
        </w:rPr>
        <w:t xml:space="preserve"> </w:t>
      </w:r>
      <w:r>
        <w:t>clear,</w:t>
      </w:r>
      <w:r>
        <w:rPr>
          <w:spacing w:val="-1"/>
        </w:rPr>
        <w:t xml:space="preserve"> </w:t>
      </w:r>
      <w:r>
        <w:t>accuracy, complete,</w:t>
      </w:r>
      <w:r>
        <w:rPr>
          <w:spacing w:val="-1"/>
        </w:rPr>
        <w:t xml:space="preserve"> </w:t>
      </w:r>
      <w:r>
        <w:t>real and</w:t>
      </w:r>
      <w:r>
        <w:rPr>
          <w:spacing w:val="-1"/>
        </w:rPr>
        <w:t xml:space="preserve"> </w:t>
      </w:r>
      <w:r>
        <w:t xml:space="preserve">detailed </w:t>
      </w:r>
      <w:r>
        <w:rPr>
          <w:spacing w:val="-2"/>
        </w:rPr>
        <w:t>information.</w:t>
      </w:r>
    </w:p>
    <w:p>
      <w:pPr>
        <w:pStyle w:val="BodyText"/>
        <w:spacing w:before="8"/>
        <w:rPr>
          <w:sz w:val="19"/>
        </w:rPr>
      </w:pPr>
    </w:p>
    <w:p>
      <w:pPr>
        <w:pStyle w:val="BodyText"/>
        <w:spacing w:line="465" w:lineRule="auto"/>
        <w:ind w:left="118" w:right="315" w:firstLine="480"/>
        <w:jc w:val="both"/>
      </w:pPr>
      <w:r>
        <w:t>The fourth one, the customs coordinators have obligations to provide the necessary working conditions, such as the places or assistants, when the inspection and quarantine authorities do the sampling inspection, quarantine and so on.</w:t>
      </w:r>
    </w:p>
    <w:p>
      <w:pPr>
        <w:pStyle w:val="BodyText"/>
        <w:spacing w:line="465" w:lineRule="auto"/>
        <w:ind w:left="118" w:right="314" w:firstLine="480"/>
        <w:jc w:val="both"/>
      </w:pPr>
      <w:r>
        <w:t xml:space="preserve">The fifth one, the customs coordinators should pay the inspection fees according to the relative </w:t>
      </w:r>
      <w:r>
        <w:rPr>
          <w:spacing w:val="-2"/>
        </w:rPr>
        <w:t>stipulations.</w:t>
      </w:r>
    </w:p>
    <w:p>
      <w:pPr>
        <w:pStyle w:val="BodyText"/>
        <w:spacing w:line="465" w:lineRule="auto"/>
        <w:ind w:left="118" w:right="314" w:firstLine="525"/>
        <w:jc w:val="both"/>
      </w:pPr>
      <w:r>
        <w:t>The last one, the customs coordinators should abide by the relative laws and stipulations and inspection stipulations strictly, and mustn’t unilateral amendment, false or change the information when do the inspection.</w:t>
      </w:r>
    </w:p>
    <w:p>
      <w:pPr>
        <w:pStyle w:val="Heading2"/>
        <w:numPr>
          <w:ilvl w:val="1"/>
          <w:numId w:val="5"/>
        </w:numPr>
        <w:tabs>
          <w:tab w:val="left" w:pos="538"/>
        </w:tabs>
        <w:spacing w:before="34" w:after="0" w:line="240" w:lineRule="auto"/>
        <w:ind w:left="538" w:right="0" w:hanging="420"/>
        <w:jc w:val="left"/>
      </w:pPr>
      <w:bookmarkStart w:id="10" w:name="_TOC_250009"/>
      <w:r>
        <w:t>The</w:t>
      </w:r>
      <w:r>
        <w:rPr>
          <w:spacing w:val="-2"/>
        </w:rPr>
        <w:t xml:space="preserve"> </w:t>
      </w:r>
      <w:r>
        <w:t>procedure</w:t>
      </w:r>
      <w:r>
        <w:rPr>
          <w:spacing w:val="-2"/>
        </w:rPr>
        <w:t xml:space="preserve"> </w:t>
      </w:r>
      <w:r>
        <w:t>and</w:t>
      </w:r>
      <w:r>
        <w:rPr>
          <w:spacing w:val="-2"/>
        </w:rPr>
        <w:t xml:space="preserve"> </w:t>
      </w:r>
      <w:r>
        <w:t>circuit</w:t>
      </w:r>
      <w:r>
        <w:rPr>
          <w:spacing w:val="-1"/>
        </w:rPr>
        <w:t xml:space="preserve"> </w:t>
      </w:r>
      <w:r>
        <w:t>of</w:t>
      </w:r>
      <w:r>
        <w:rPr>
          <w:spacing w:val="-2"/>
        </w:rPr>
        <w:t xml:space="preserve"> </w:t>
      </w:r>
      <w:r>
        <w:t>the</w:t>
      </w:r>
      <w:r>
        <w:rPr>
          <w:spacing w:val="-2"/>
        </w:rPr>
        <w:t xml:space="preserve"> </w:t>
      </w:r>
      <w:r>
        <w:t>export</w:t>
      </w:r>
      <w:r>
        <w:rPr>
          <w:spacing w:val="-1"/>
        </w:rPr>
        <w:t xml:space="preserve"> </w:t>
      </w:r>
      <w:bookmarkEnd w:id="10"/>
      <w:r>
        <w:rPr>
          <w:spacing w:val="-2"/>
        </w:rPr>
        <w:t>inspection</w:t>
      </w:r>
    </w:p>
    <w:p>
      <w:pPr>
        <w:pStyle w:val="Heading3"/>
        <w:numPr>
          <w:ilvl w:val="2"/>
          <w:numId w:val="5"/>
        </w:numPr>
        <w:tabs>
          <w:tab w:val="left" w:pos="658"/>
        </w:tabs>
        <w:spacing w:before="247" w:after="0" w:line="240" w:lineRule="auto"/>
        <w:ind w:left="658" w:right="0" w:hanging="540"/>
        <w:jc w:val="left"/>
      </w:pPr>
      <w:bookmarkStart w:id="11" w:name="_TOC_250008"/>
      <w:r>
        <w:t>The</w:t>
      </w:r>
      <w:r>
        <w:rPr>
          <w:spacing w:val="-3"/>
        </w:rPr>
        <w:t xml:space="preserve"> </w:t>
      </w:r>
      <w:r>
        <w:t>working</w:t>
      </w:r>
      <w:r>
        <w:rPr>
          <w:spacing w:val="-4"/>
        </w:rPr>
        <w:t xml:space="preserve"> </w:t>
      </w:r>
      <w:r>
        <w:t>procedure</w:t>
      </w:r>
      <w:r>
        <w:rPr>
          <w:spacing w:val="-4"/>
        </w:rPr>
        <w:t xml:space="preserve"> </w:t>
      </w:r>
      <w:r>
        <w:t>of</w:t>
      </w:r>
      <w:r>
        <w:rPr>
          <w:spacing w:val="-3"/>
        </w:rPr>
        <w:t xml:space="preserve"> </w:t>
      </w:r>
      <w:r>
        <w:t>the</w:t>
      </w:r>
      <w:bookmarkEnd w:id="11"/>
      <w:r>
        <w:rPr>
          <w:spacing w:val="-2"/>
        </w:rPr>
        <w:t xml:space="preserve"> inspection</w:t>
      </w:r>
    </w:p>
    <w:p>
      <w:pPr>
        <w:pStyle w:val="BodyText"/>
        <w:spacing w:before="210" w:line="465" w:lineRule="auto"/>
        <w:ind w:left="118" w:right="315" w:firstLine="480"/>
        <w:jc w:val="both"/>
      </w:pPr>
      <w:r>
        <w:t>The working procedure of export inspection is declaration inspection to the inspection and quarantine authorities, inspection, and customs clearance release.</w:t>
      </w:r>
    </w:p>
    <w:p>
      <w:pPr>
        <w:spacing w:after="0" w:line="465" w:lineRule="auto"/>
        <w:jc w:val="both"/>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https://d.book118.com/167042131052006046</w:t>
        </w:r>
      </w:hyperlink>
    </w:p>
    <w:p>
      <w:pPr>
        <w:spacing w:after="0" w:line="465" w:lineRule="auto"/>
        <w:jc w:val="both"/>
      </w:pPr>
    </w:p>
    <w:sectPr>
      <w:headerReference w:type="default" r:id="rId17"/>
      <w:footerReference w:type="default" r:id="rId18"/>
      <w:pgSz w:w="11910" w:h="16840"/>
      <w:pgMar w:top="1380" w:right="1100" w:bottom="1180" w:left="1300" w:header="860" w:footer="990"/>
      <w:pgNumType w:start="4"/>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2.05pt;height:12pt;margin-top:781.33pt;margin-left:283.15pt;mso-position-horizontal-relative:page;mso-position-vertical-relative:page;position:absolute;z-index:-25165824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w:t>
                </w:r>
                <w:r>
                  <w:rPr>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2.05pt;height:12pt;margin-top:781.33pt;margin-left:283.15pt;mso-position-horizontal-relative:page;mso-position-vertical-relative:page;position:absolute;z-index:-25165721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ii</w:t>
                </w:r>
                <w:r>
                  <w:rPr>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4.55pt;height:12pt;margin-top:781.38pt;margin-left:290.9pt;mso-position-horizontal-relative:page;mso-position-vertical-relative:page;position:absolute;z-index:-25165619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iii</w:t>
                </w:r>
                <w:r>
                  <w:rPr>
                    <w:spacing w:val="-5"/>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11.5pt;height:12pt;margin-top:781.38pt;margin-left:292.4pt;mso-position-horizontal-relative:page;mso-position-vertical-relative:page;position:absolute;z-index:-251655168" filled="f" stroked="f">
          <v:textbox inset="0,0,0,0">
            <w:txbxContent>
              <w:p>
                <w:pPr>
                  <w:spacing w:before="12"/>
                  <w:ind w:left="60" w:right="0" w:firstLine="0"/>
                  <w:jc w:val="left"/>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11.5pt;height:12pt;margin-top:781.38pt;margin-left:292.4pt;mso-position-horizontal-relative:page;mso-position-vertical-relative:page;position:absolute;z-index:-251654144" filled="f" stroked="f">
          <v:textbox inset="0,0,0,0">
            <w:txbxContent>
              <w:p>
                <w:pPr>
                  <w:spacing w:before="12"/>
                  <w:ind w:left="60" w:right="0" w:firstLine="0"/>
                  <w:jc w:val="left"/>
                  <w:rPr>
                    <w:sz w:val="18"/>
                  </w:rPr>
                </w:pPr>
                <w:r>
                  <w:rPr>
                    <w:sz w:val="18"/>
                  </w:rPr>
                  <w:fldChar w:fldCharType="begin"/>
                </w:r>
                <w:r>
                  <w:rPr>
                    <w:sz w:val="18"/>
                  </w:rPr>
                  <w:instrText xml:space="preserve"> PAGE </w:instrText>
                </w:r>
                <w:r>
                  <w:rPr>
                    <w:sz w:val="18"/>
                  </w:rPr>
                  <w:fldChar w:fldCharType="separate"/>
                </w:r>
                <w:r>
                  <w:rPr>
                    <w:sz w:val="18"/>
                  </w:rPr>
                  <w:t>2</w:t>
                </w:r>
                <w:r>
                  <w:rPr>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11.5pt;height:12pt;margin-top:781.38pt;margin-left:292.4pt;mso-position-horizontal-relative:page;mso-position-vertical-relative:page;position:absolute;z-index:-251653120" filled="f" stroked="f">
          <v:textbox inset="0,0,0,0">
            <w:txbxContent>
              <w:p>
                <w:pPr>
                  <w:spacing w:before="12"/>
                  <w:ind w:left="60" w:right="0" w:firstLine="0"/>
                  <w:jc w:val="left"/>
                  <w:rPr>
                    <w:sz w:val="18"/>
                  </w:rPr>
                </w:pPr>
                <w:r>
                  <w:rPr>
                    <w:sz w:val="18"/>
                  </w:rPr>
                  <w:fldChar w:fldCharType="begin"/>
                </w:r>
                <w:r>
                  <w:rPr>
                    <w:sz w:val="18"/>
                  </w:rPr>
                  <w:instrText xml:space="preserve"> PAGE </w:instrText>
                </w:r>
                <w:r>
                  <w:rPr>
                    <w:sz w:val="18"/>
                  </w:rPr>
                  <w:fldChar w:fldCharType="separate"/>
                </w:r>
                <w:r>
                  <w:rPr>
                    <w:sz w:val="18"/>
                  </w:rPr>
                  <w:t>3</w:t>
                </w:r>
                <w:r>
                  <w:rPr>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11.5pt;height:12pt;margin-top:781.38pt;margin-left:292.4pt;mso-position-horizontal-relative:page;mso-position-vertical-relative:page;position:absolute;z-index:-251652096" filled="f" stroked="f">
          <v:textbox inset="0,0,0,0">
            <w:txbxContent>
              <w:p>
                <w:pPr>
                  <w:spacing w:before="12"/>
                  <w:ind w:left="60" w:right="0" w:firstLine="0"/>
                  <w:jc w:val="left"/>
                  <w:rPr>
                    <w:sz w:val="18"/>
                  </w:rPr>
                </w:pPr>
                <w:r>
                  <w:rPr>
                    <w:sz w:val="18"/>
                  </w:rPr>
                  <w:fldChar w:fldCharType="begin"/>
                </w:r>
                <w:r>
                  <w:rPr>
                    <w:sz w:val="18"/>
                  </w:rPr>
                  <w:instrText xml:space="preserve"> PAGE </w:instrText>
                </w:r>
                <w:r>
                  <w:rPr>
                    <w:sz w:val="18"/>
                  </w:rPr>
                  <w:fldChar w:fldCharType="separate"/>
                </w:r>
                <w:r>
                  <w:rPr>
                    <w:sz w:val="18"/>
                  </w:rPr>
                  <w:t>4</w:t>
                </w:r>
                <w:r>
                  <w:rPr>
                    <w:sz w:val="18"/>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49" style="mso-position-horizontal-relative:page;mso-position-vertical-relative:page;position:absolute;z-index:-251658240" from="69.45pt,54.25pt" to="525.85pt,54.25pt" stroked="t" strokecolor="black" strokeweight="0.75pt">
          <v:stroke dashstyle="solid"/>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1" style="mso-position-horizontal-relative:page;mso-position-vertical-relative:page;position:absolute;z-index:-251657216" from="69.45pt,54.25pt" to="525.85pt,54.25pt" stroked="t" strokecolor="black" strokeweight="0.75pt">
          <v:stroke dashstyle="solid"/>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455.55pt;height:13.65pt;margin-top:42pt;margin-left:69.95pt;mso-position-horizontal-relative:page;mso-position-vertical-relative:page;position:absolute;z-index:-251656192" filled="f" stroked="f">
          <v:textbox inset="0,0,0,0">
            <w:txbxContent>
              <w:p>
                <w:pPr>
                  <w:pStyle w:val="BodyText"/>
                  <w:tabs>
                    <w:tab w:val="left" w:pos="4343"/>
                    <w:tab w:val="left" w:pos="9090"/>
                  </w:tabs>
                  <w:spacing w:before="11"/>
                  <w:ind w:left="20"/>
                </w:pPr>
                <w:r>
                  <w:rPr>
                    <w:u w:val="single"/>
                  </w:rPr>
                  <w:tab/>
                  <w:t xml:space="preserve">- iii </w:t>
                </w:r>
                <w:r>
                  <w:rPr>
                    <w:spacing w:val="-10"/>
                    <w:u w:val="single"/>
                  </w:rPr>
                  <w:t>-</w:t>
                </w:r>
                <w:r>
                  <w:rPr>
                    <w:u w:val="single"/>
                  </w:rPr>
                  <w:tab/>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455.55pt;height:13.65pt;margin-top:42pt;margin-left:69.95pt;mso-position-horizontal-relative:page;mso-position-vertical-relative:page;position:absolute;z-index:-251655168" filled="f" stroked="f">
          <v:textbox inset="0,0,0,0">
            <w:txbxContent>
              <w:p>
                <w:pPr>
                  <w:pStyle w:val="BodyText"/>
                  <w:tabs>
                    <w:tab w:val="left" w:pos="4378"/>
                    <w:tab w:val="left" w:pos="9090"/>
                  </w:tabs>
                  <w:spacing w:before="11"/>
                  <w:ind w:left="20"/>
                </w:pPr>
                <w:r>
                  <w:rPr>
                    <w:u w:val="single"/>
                  </w:rPr>
                  <w:tab/>
                  <w:t xml:space="preserve">- </w:t>
                </w:r>
                <w:r>
                  <w:rPr>
                    <w:u w:val="single"/>
                  </w:rPr>
                  <w:fldChar w:fldCharType="begin"/>
                </w:r>
                <w:r>
                  <w:rPr>
                    <w:u w:val="single"/>
                  </w:rPr>
                  <w:instrText xml:space="preserve"> PAGE </w:instrText>
                </w:r>
                <w:r>
                  <w:rPr>
                    <w:u w:val="single"/>
                  </w:rPr>
                  <w:fldChar w:fldCharType="separate"/>
                </w:r>
                <w:r>
                  <w:rPr>
                    <w:u w:val="single"/>
                  </w:rPr>
                  <w:t>1</w:t>
                </w:r>
                <w:r>
                  <w:rPr>
                    <w:u w:val="single"/>
                  </w:rPr>
                  <w:fldChar w:fldCharType="end"/>
                </w:r>
                <w:r>
                  <w:rPr>
                    <w:u w:val="single"/>
                  </w:rPr>
                  <w:t xml:space="preserve"> </w:t>
                </w:r>
                <w:r>
                  <w:rPr>
                    <w:spacing w:val="-10"/>
                    <w:u w:val="single"/>
                  </w:rPr>
                  <w:t>-</w:t>
                </w:r>
                <w:r>
                  <w:rPr>
                    <w:u w:val="single"/>
                  </w:rPr>
                  <w:tab/>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455.55pt;height:13.65pt;margin-top:42pt;margin-left:69.95pt;mso-position-horizontal-relative:page;mso-position-vertical-relative:page;position:absolute;z-index:-251654144" filled="f" stroked="f">
          <v:textbox inset="0,0,0,0">
            <w:txbxContent>
              <w:p>
                <w:pPr>
                  <w:pStyle w:val="BodyText"/>
                  <w:tabs>
                    <w:tab w:val="left" w:pos="4378"/>
                    <w:tab w:val="left" w:pos="9090"/>
                  </w:tabs>
                  <w:spacing w:before="11"/>
                  <w:ind w:left="20"/>
                </w:pPr>
                <w:r>
                  <w:rPr>
                    <w:u w:val="single"/>
                  </w:rPr>
                  <w:tab/>
                  <w:t xml:space="preserve">- </w:t>
                </w:r>
                <w:r>
                  <w:rPr>
                    <w:u w:val="single"/>
                  </w:rPr>
                  <w:fldChar w:fldCharType="begin"/>
                </w:r>
                <w:r>
                  <w:rPr>
                    <w:u w:val="single"/>
                  </w:rPr>
                  <w:instrText xml:space="preserve"> PAGE </w:instrText>
                </w:r>
                <w:r>
                  <w:rPr>
                    <w:u w:val="single"/>
                  </w:rPr>
                  <w:fldChar w:fldCharType="separate"/>
                </w:r>
                <w:r>
                  <w:rPr>
                    <w:u w:val="single"/>
                  </w:rPr>
                  <w:t>2</w:t>
                </w:r>
                <w:r>
                  <w:rPr>
                    <w:u w:val="single"/>
                  </w:rPr>
                  <w:fldChar w:fldCharType="end"/>
                </w:r>
                <w:r>
                  <w:rPr>
                    <w:u w:val="single"/>
                  </w:rPr>
                  <w:t xml:space="preserve"> </w:t>
                </w:r>
                <w:r>
                  <w:rPr>
                    <w:spacing w:val="-10"/>
                    <w:u w:val="single"/>
                  </w:rPr>
                  <w:t>-</w:t>
                </w:r>
                <w:r>
                  <w:rPr>
                    <w:u w:val="single"/>
                  </w:rPr>
                  <w:tab/>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455.55pt;height:13.65pt;margin-top:42pt;margin-left:69.95pt;mso-position-horizontal-relative:page;mso-position-vertical-relative:page;position:absolute;z-index:-251653120" filled="f" stroked="f">
          <v:textbox inset="0,0,0,0">
            <w:txbxContent>
              <w:p>
                <w:pPr>
                  <w:pStyle w:val="BodyText"/>
                  <w:tabs>
                    <w:tab w:val="left" w:pos="4378"/>
                    <w:tab w:val="left" w:pos="9090"/>
                  </w:tabs>
                  <w:spacing w:before="11"/>
                  <w:ind w:left="20"/>
                </w:pPr>
                <w:r>
                  <w:rPr>
                    <w:u w:val="single"/>
                  </w:rPr>
                  <w:tab/>
                  <w:t xml:space="preserve">- </w:t>
                </w:r>
                <w:r>
                  <w:rPr>
                    <w:u w:val="single"/>
                  </w:rPr>
                  <w:fldChar w:fldCharType="begin"/>
                </w:r>
                <w:r>
                  <w:rPr>
                    <w:u w:val="single"/>
                  </w:rPr>
                  <w:instrText xml:space="preserve"> PAGE </w:instrText>
                </w:r>
                <w:r>
                  <w:rPr>
                    <w:u w:val="single"/>
                  </w:rPr>
                  <w:fldChar w:fldCharType="separate"/>
                </w:r>
                <w:r>
                  <w:rPr>
                    <w:u w:val="single"/>
                  </w:rPr>
                  <w:t>3</w:t>
                </w:r>
                <w:r>
                  <w:rPr>
                    <w:u w:val="single"/>
                  </w:rPr>
                  <w:fldChar w:fldCharType="end"/>
                </w:r>
                <w:r>
                  <w:rPr>
                    <w:u w:val="single"/>
                  </w:rPr>
                  <w:t xml:space="preserve"> </w:t>
                </w:r>
                <w:r>
                  <w:rPr>
                    <w:spacing w:val="-10"/>
                    <w:u w:val="single"/>
                  </w:rPr>
                  <w:t>-</w:t>
                </w:r>
                <w:r>
                  <w:rPr>
                    <w:u w:val="single"/>
                  </w:rPr>
                  <w:tab/>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455.55pt;height:13.65pt;margin-top:42pt;margin-left:69.95pt;mso-position-horizontal-relative:page;mso-position-vertical-relative:page;position:absolute;z-index:-251652096" filled="f" stroked="f">
          <v:textbox inset="0,0,0,0">
            <w:txbxContent>
              <w:p>
                <w:pPr>
                  <w:pStyle w:val="BodyText"/>
                  <w:tabs>
                    <w:tab w:val="left" w:pos="4378"/>
                    <w:tab w:val="left" w:pos="9090"/>
                  </w:tabs>
                  <w:spacing w:before="11"/>
                  <w:ind w:left="20"/>
                </w:pPr>
                <w:r>
                  <w:rPr>
                    <w:u w:val="single"/>
                  </w:rPr>
                  <w:tab/>
                  <w:t xml:space="preserve">- </w:t>
                </w:r>
                <w:r>
                  <w:rPr>
                    <w:u w:val="single"/>
                  </w:rPr>
                  <w:fldChar w:fldCharType="begin"/>
                </w:r>
                <w:r>
                  <w:rPr>
                    <w:u w:val="single"/>
                  </w:rPr>
                  <w:instrText xml:space="preserve"> PAGE </w:instrText>
                </w:r>
                <w:r>
                  <w:rPr>
                    <w:u w:val="single"/>
                  </w:rPr>
                  <w:fldChar w:fldCharType="separate"/>
                </w:r>
                <w:r>
                  <w:rPr>
                    <w:u w:val="single"/>
                  </w:rPr>
                  <w:t>4</w:t>
                </w:r>
                <w:r>
                  <w:rPr>
                    <w:u w:val="single"/>
                  </w:rPr>
                  <w:fldChar w:fldCharType="end"/>
                </w:r>
                <w:r>
                  <w:rPr>
                    <w:u w:val="single"/>
                  </w:rPr>
                  <w:t xml:space="preserve"> </w:t>
                </w:r>
                <w:r>
                  <w:rPr>
                    <w:spacing w:val="-10"/>
                    <w:u w:val="single"/>
                  </w:rPr>
                  <w:t>-</w:t>
                </w:r>
                <w:r>
                  <w:rPr>
                    <w:u w:val="single"/>
                  </w:rPr>
                  <w:tab/>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039BA"/>
    <w:multiLevelType w:val="hybridMultilevel"/>
    <w:tmpl w:val="00000000"/>
    <w:lvl w:ilvl="0">
      <w:start w:val="1"/>
      <w:numFmt w:val="decimal"/>
      <w:lvlText w:val="%1."/>
      <w:lvlJc w:val="left"/>
      <w:pPr>
        <w:ind w:left="328"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decimal"/>
      <w:lvlText w:val="%2."/>
      <w:lvlJc w:val="left"/>
      <w:pPr>
        <w:ind w:left="521" w:hanging="174"/>
        <w:jc w:val="left"/>
      </w:pPr>
      <w:rPr>
        <w:rFonts w:ascii="Times New Roman" w:eastAsia="Times New Roman" w:hAnsi="Times New Roman" w:cs="Times New Roman" w:hint="default"/>
        <w:b w:val="0"/>
        <w:bCs w:val="0"/>
        <w:i w:val="0"/>
        <w:iCs w:val="0"/>
        <w:w w:val="100"/>
        <w:sz w:val="21"/>
        <w:szCs w:val="21"/>
        <w:lang w:val="en-US" w:eastAsia="zh-CN" w:bidi="ar-SA"/>
      </w:rPr>
    </w:lvl>
    <w:lvl w:ilvl="2">
      <w:start w:val="0"/>
      <w:numFmt w:val="bullet"/>
      <w:lvlText w:val="•"/>
      <w:lvlJc w:val="left"/>
      <w:pPr>
        <w:ind w:left="1518" w:hanging="174"/>
      </w:pPr>
      <w:rPr>
        <w:rFonts w:hint="default"/>
        <w:lang w:val="en-US" w:eastAsia="zh-CN" w:bidi="ar-SA"/>
      </w:rPr>
    </w:lvl>
    <w:lvl w:ilvl="3">
      <w:start w:val="0"/>
      <w:numFmt w:val="bullet"/>
      <w:lvlText w:val="•"/>
      <w:lvlJc w:val="left"/>
      <w:pPr>
        <w:ind w:left="2516" w:hanging="174"/>
      </w:pPr>
      <w:rPr>
        <w:rFonts w:hint="default"/>
        <w:lang w:val="en-US" w:eastAsia="zh-CN" w:bidi="ar-SA"/>
      </w:rPr>
    </w:lvl>
    <w:lvl w:ilvl="4">
      <w:start w:val="0"/>
      <w:numFmt w:val="bullet"/>
      <w:lvlText w:val="•"/>
      <w:lvlJc w:val="left"/>
      <w:pPr>
        <w:ind w:left="3515" w:hanging="174"/>
      </w:pPr>
      <w:rPr>
        <w:rFonts w:hint="default"/>
        <w:lang w:val="en-US" w:eastAsia="zh-CN" w:bidi="ar-SA"/>
      </w:rPr>
    </w:lvl>
    <w:lvl w:ilvl="5">
      <w:start w:val="0"/>
      <w:numFmt w:val="bullet"/>
      <w:lvlText w:val="•"/>
      <w:lvlJc w:val="left"/>
      <w:pPr>
        <w:ind w:left="4513" w:hanging="174"/>
      </w:pPr>
      <w:rPr>
        <w:rFonts w:hint="default"/>
        <w:lang w:val="en-US" w:eastAsia="zh-CN" w:bidi="ar-SA"/>
      </w:rPr>
    </w:lvl>
    <w:lvl w:ilvl="6">
      <w:start w:val="0"/>
      <w:numFmt w:val="bullet"/>
      <w:lvlText w:val="•"/>
      <w:lvlJc w:val="left"/>
      <w:pPr>
        <w:ind w:left="5512" w:hanging="174"/>
      </w:pPr>
      <w:rPr>
        <w:rFonts w:hint="default"/>
        <w:lang w:val="en-US" w:eastAsia="zh-CN" w:bidi="ar-SA"/>
      </w:rPr>
    </w:lvl>
    <w:lvl w:ilvl="7">
      <w:start w:val="0"/>
      <w:numFmt w:val="bullet"/>
      <w:lvlText w:val="•"/>
      <w:lvlJc w:val="left"/>
      <w:pPr>
        <w:ind w:left="6510" w:hanging="174"/>
      </w:pPr>
      <w:rPr>
        <w:rFonts w:hint="default"/>
        <w:lang w:val="en-US" w:eastAsia="zh-CN" w:bidi="ar-SA"/>
      </w:rPr>
    </w:lvl>
    <w:lvl w:ilvl="8">
      <w:start w:val="0"/>
      <w:numFmt w:val="bullet"/>
      <w:lvlText w:val="•"/>
      <w:lvlJc w:val="left"/>
      <w:pPr>
        <w:ind w:left="7509" w:hanging="174"/>
      </w:pPr>
      <w:rPr>
        <w:rFonts w:hint="default"/>
        <w:lang w:val="en-US" w:eastAsia="zh-CN" w:bidi="ar-SA"/>
      </w:rPr>
    </w:lvl>
  </w:abstractNum>
  <w:abstractNum w:abstractNumId="1">
    <w:nsid w:val="10B2837E"/>
    <w:multiLevelType w:val="hybridMultilevel"/>
    <w:tmpl w:val="00000000"/>
    <w:lvl w:ilvl="0">
      <w:start w:val="1"/>
      <w:numFmt w:val="decimal"/>
      <w:lvlText w:val="%1."/>
      <w:lvlJc w:val="left"/>
      <w:pPr>
        <w:ind w:left="118" w:hanging="17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058" w:hanging="174"/>
      </w:pPr>
      <w:rPr>
        <w:rFonts w:hint="default"/>
        <w:lang w:val="en-US" w:eastAsia="zh-CN" w:bidi="ar-SA"/>
      </w:rPr>
    </w:lvl>
    <w:lvl w:ilvl="2">
      <w:start w:val="0"/>
      <w:numFmt w:val="bullet"/>
      <w:lvlText w:val="•"/>
      <w:lvlJc w:val="left"/>
      <w:pPr>
        <w:ind w:left="1997" w:hanging="174"/>
      </w:pPr>
      <w:rPr>
        <w:rFonts w:hint="default"/>
        <w:lang w:val="en-US" w:eastAsia="zh-CN" w:bidi="ar-SA"/>
      </w:rPr>
    </w:lvl>
    <w:lvl w:ilvl="3">
      <w:start w:val="0"/>
      <w:numFmt w:val="bullet"/>
      <w:lvlText w:val="•"/>
      <w:lvlJc w:val="left"/>
      <w:pPr>
        <w:ind w:left="2935" w:hanging="174"/>
      </w:pPr>
      <w:rPr>
        <w:rFonts w:hint="default"/>
        <w:lang w:val="en-US" w:eastAsia="zh-CN" w:bidi="ar-SA"/>
      </w:rPr>
    </w:lvl>
    <w:lvl w:ilvl="4">
      <w:start w:val="0"/>
      <w:numFmt w:val="bullet"/>
      <w:lvlText w:val="•"/>
      <w:lvlJc w:val="left"/>
      <w:pPr>
        <w:ind w:left="3874" w:hanging="174"/>
      </w:pPr>
      <w:rPr>
        <w:rFonts w:hint="default"/>
        <w:lang w:val="en-US" w:eastAsia="zh-CN" w:bidi="ar-SA"/>
      </w:rPr>
    </w:lvl>
    <w:lvl w:ilvl="5">
      <w:start w:val="0"/>
      <w:numFmt w:val="bullet"/>
      <w:lvlText w:val="•"/>
      <w:lvlJc w:val="left"/>
      <w:pPr>
        <w:ind w:left="4813" w:hanging="174"/>
      </w:pPr>
      <w:rPr>
        <w:rFonts w:hint="default"/>
        <w:lang w:val="en-US" w:eastAsia="zh-CN" w:bidi="ar-SA"/>
      </w:rPr>
    </w:lvl>
    <w:lvl w:ilvl="6">
      <w:start w:val="0"/>
      <w:numFmt w:val="bullet"/>
      <w:lvlText w:val="•"/>
      <w:lvlJc w:val="left"/>
      <w:pPr>
        <w:ind w:left="5751" w:hanging="174"/>
      </w:pPr>
      <w:rPr>
        <w:rFonts w:hint="default"/>
        <w:lang w:val="en-US" w:eastAsia="zh-CN" w:bidi="ar-SA"/>
      </w:rPr>
    </w:lvl>
    <w:lvl w:ilvl="7">
      <w:start w:val="0"/>
      <w:numFmt w:val="bullet"/>
      <w:lvlText w:val="•"/>
      <w:lvlJc w:val="left"/>
      <w:pPr>
        <w:ind w:left="6690" w:hanging="174"/>
      </w:pPr>
      <w:rPr>
        <w:rFonts w:hint="default"/>
        <w:lang w:val="en-US" w:eastAsia="zh-CN" w:bidi="ar-SA"/>
      </w:rPr>
    </w:lvl>
    <w:lvl w:ilvl="8">
      <w:start w:val="0"/>
      <w:numFmt w:val="bullet"/>
      <w:lvlText w:val="•"/>
      <w:lvlJc w:val="left"/>
      <w:pPr>
        <w:ind w:left="7628" w:hanging="174"/>
      </w:pPr>
      <w:rPr>
        <w:rFonts w:hint="default"/>
        <w:lang w:val="en-US" w:eastAsia="zh-CN" w:bidi="ar-SA"/>
      </w:rPr>
    </w:lvl>
  </w:abstractNum>
  <w:abstractNum w:abstractNumId="2">
    <w:nsid w:val="14CBC838"/>
    <w:multiLevelType w:val="hybridMultilevel"/>
    <w:tmpl w:val="00000000"/>
    <w:lvl w:ilvl="0">
      <w:start w:val="2"/>
      <w:numFmt w:val="decimal"/>
      <w:lvlText w:val="%1"/>
      <w:lvlJc w:val="left"/>
      <w:pPr>
        <w:ind w:left="538" w:hanging="420"/>
        <w:jc w:val="left"/>
      </w:pPr>
      <w:rPr>
        <w:rFonts w:hint="default"/>
        <w:lang w:val="en-US" w:eastAsia="zh-CN" w:bidi="ar-SA"/>
      </w:rPr>
    </w:lvl>
    <w:lvl w:ilvl="1">
      <w:start w:val="1"/>
      <w:numFmt w:val="decimal"/>
      <w:lvlText w:val="%1.%2"/>
      <w:lvlJc w:val="left"/>
      <w:pPr>
        <w:ind w:left="538" w:hanging="420"/>
        <w:jc w:val="left"/>
      </w:pPr>
      <w:rPr>
        <w:rFonts w:ascii="Times New Roman" w:eastAsia="Times New Roman" w:hAnsi="Times New Roman" w:cs="Times New Roman" w:hint="default"/>
        <w:b/>
        <w:bCs/>
        <w:i w:val="0"/>
        <w:iCs w:val="0"/>
        <w:w w:val="100"/>
        <w:sz w:val="28"/>
        <w:szCs w:val="28"/>
        <w:lang w:val="en-US" w:eastAsia="zh-CN" w:bidi="ar-SA"/>
      </w:rPr>
    </w:lvl>
    <w:lvl w:ilvl="2">
      <w:start w:val="1"/>
      <w:numFmt w:val="decimal"/>
      <w:lvlText w:val="%1.%2.%3"/>
      <w:lvlJc w:val="left"/>
      <w:pPr>
        <w:ind w:left="658" w:hanging="540"/>
        <w:jc w:val="left"/>
      </w:pPr>
      <w:rPr>
        <w:rFonts w:ascii="Times New Roman" w:eastAsia="Times New Roman" w:hAnsi="Times New Roman" w:cs="Times New Roman" w:hint="default"/>
        <w:b/>
        <w:bCs/>
        <w:i w:val="0"/>
        <w:iCs w:val="0"/>
        <w:w w:val="100"/>
        <w:sz w:val="24"/>
        <w:szCs w:val="24"/>
        <w:lang w:val="en-US" w:eastAsia="zh-CN" w:bidi="ar-SA"/>
      </w:rPr>
    </w:lvl>
    <w:lvl w:ilvl="3">
      <w:start w:val="1"/>
      <w:numFmt w:val="lowerRoman"/>
      <w:lvlText w:val="(%4)"/>
      <w:lvlJc w:val="left"/>
      <w:pPr>
        <w:ind w:left="1482" w:hanging="720"/>
        <w:jc w:val="left"/>
      </w:pPr>
      <w:rPr>
        <w:rFonts w:hint="default"/>
        <w:w w:val="100"/>
        <w:lang w:val="en-US" w:eastAsia="zh-CN" w:bidi="ar-SA"/>
      </w:rPr>
    </w:lvl>
    <w:lvl w:ilvl="4">
      <w:start w:val="0"/>
      <w:numFmt w:val="bullet"/>
      <w:lvlText w:val="•"/>
      <w:lvlJc w:val="left"/>
      <w:pPr>
        <w:ind w:left="3486" w:hanging="720"/>
      </w:pPr>
      <w:rPr>
        <w:rFonts w:hint="default"/>
        <w:lang w:val="en-US" w:eastAsia="zh-CN" w:bidi="ar-SA"/>
      </w:rPr>
    </w:lvl>
    <w:lvl w:ilvl="5">
      <w:start w:val="0"/>
      <w:numFmt w:val="bullet"/>
      <w:lvlText w:val="•"/>
      <w:lvlJc w:val="left"/>
      <w:pPr>
        <w:ind w:left="4489" w:hanging="720"/>
      </w:pPr>
      <w:rPr>
        <w:rFonts w:hint="default"/>
        <w:lang w:val="en-US" w:eastAsia="zh-CN" w:bidi="ar-SA"/>
      </w:rPr>
    </w:lvl>
    <w:lvl w:ilvl="6">
      <w:start w:val="0"/>
      <w:numFmt w:val="bullet"/>
      <w:lvlText w:val="•"/>
      <w:lvlJc w:val="left"/>
      <w:pPr>
        <w:ind w:left="5493" w:hanging="720"/>
      </w:pPr>
      <w:rPr>
        <w:rFonts w:hint="default"/>
        <w:lang w:val="en-US" w:eastAsia="zh-CN" w:bidi="ar-SA"/>
      </w:rPr>
    </w:lvl>
    <w:lvl w:ilvl="7">
      <w:start w:val="0"/>
      <w:numFmt w:val="bullet"/>
      <w:lvlText w:val="•"/>
      <w:lvlJc w:val="left"/>
      <w:pPr>
        <w:ind w:left="6496" w:hanging="720"/>
      </w:pPr>
      <w:rPr>
        <w:rFonts w:hint="default"/>
        <w:lang w:val="en-US" w:eastAsia="zh-CN" w:bidi="ar-SA"/>
      </w:rPr>
    </w:lvl>
    <w:lvl w:ilvl="8">
      <w:start w:val="0"/>
      <w:numFmt w:val="bullet"/>
      <w:lvlText w:val="•"/>
      <w:lvlJc w:val="left"/>
      <w:pPr>
        <w:ind w:left="7499" w:hanging="720"/>
      </w:pPr>
      <w:rPr>
        <w:rFonts w:hint="default"/>
        <w:lang w:val="en-US" w:eastAsia="zh-CN" w:bidi="ar-SA"/>
      </w:rPr>
    </w:lvl>
  </w:abstractNum>
  <w:abstractNum w:abstractNumId="3">
    <w:nsid w:val="2F3A2E56"/>
    <w:multiLevelType w:val="hybridMultilevel"/>
    <w:tmpl w:val="00000000"/>
    <w:lvl w:ilvl="0">
      <w:start w:val="1"/>
      <w:numFmt w:val="decimal"/>
      <w:lvlText w:val="%1"/>
      <w:lvlJc w:val="left"/>
      <w:pPr>
        <w:ind w:left="118" w:hanging="2001"/>
        <w:jc w:val="left"/>
      </w:pPr>
      <w:rPr>
        <w:rFonts w:hint="default"/>
        <w:lang w:val="en-US" w:eastAsia="zh-CN" w:bidi="ar-SA"/>
      </w:rPr>
    </w:lvl>
    <w:lvl w:ilvl="1">
      <w:start w:val="1"/>
      <w:numFmt w:val="decimal"/>
      <w:lvlText w:val="%1.%2"/>
      <w:lvlJc w:val="left"/>
      <w:pPr>
        <w:ind w:left="118" w:hanging="2001"/>
        <w:jc w:val="left"/>
      </w:pPr>
      <w:rPr>
        <w:rFonts w:ascii="Times New Roman" w:eastAsia="Times New Roman" w:hAnsi="Times New Roman" w:cs="Times New Roman" w:hint="default"/>
        <w:b w:val="0"/>
        <w:bCs w:val="0"/>
        <w:i w:val="0"/>
        <w:iCs w:val="0"/>
        <w:w w:val="100"/>
        <w:sz w:val="21"/>
        <w:szCs w:val="21"/>
        <w:lang w:val="en-US" w:eastAsia="zh-CN" w:bidi="ar-SA"/>
      </w:rPr>
    </w:lvl>
    <w:lvl w:ilvl="2">
      <w:start w:val="0"/>
      <w:numFmt w:val="bullet"/>
      <w:lvlText w:val="•"/>
      <w:lvlJc w:val="left"/>
      <w:pPr>
        <w:ind w:left="1997" w:hanging="2001"/>
      </w:pPr>
      <w:rPr>
        <w:rFonts w:hint="default"/>
        <w:lang w:val="en-US" w:eastAsia="zh-CN" w:bidi="ar-SA"/>
      </w:rPr>
    </w:lvl>
    <w:lvl w:ilvl="3">
      <w:start w:val="0"/>
      <w:numFmt w:val="bullet"/>
      <w:lvlText w:val="•"/>
      <w:lvlJc w:val="left"/>
      <w:pPr>
        <w:ind w:left="2935" w:hanging="2001"/>
      </w:pPr>
      <w:rPr>
        <w:rFonts w:hint="default"/>
        <w:lang w:val="en-US" w:eastAsia="zh-CN" w:bidi="ar-SA"/>
      </w:rPr>
    </w:lvl>
    <w:lvl w:ilvl="4">
      <w:start w:val="0"/>
      <w:numFmt w:val="bullet"/>
      <w:lvlText w:val="•"/>
      <w:lvlJc w:val="left"/>
      <w:pPr>
        <w:ind w:left="3874" w:hanging="2001"/>
      </w:pPr>
      <w:rPr>
        <w:rFonts w:hint="default"/>
        <w:lang w:val="en-US" w:eastAsia="zh-CN" w:bidi="ar-SA"/>
      </w:rPr>
    </w:lvl>
    <w:lvl w:ilvl="5">
      <w:start w:val="0"/>
      <w:numFmt w:val="bullet"/>
      <w:lvlText w:val="•"/>
      <w:lvlJc w:val="left"/>
      <w:pPr>
        <w:ind w:left="4813" w:hanging="2001"/>
      </w:pPr>
      <w:rPr>
        <w:rFonts w:hint="default"/>
        <w:lang w:val="en-US" w:eastAsia="zh-CN" w:bidi="ar-SA"/>
      </w:rPr>
    </w:lvl>
    <w:lvl w:ilvl="6">
      <w:start w:val="0"/>
      <w:numFmt w:val="bullet"/>
      <w:lvlText w:val="•"/>
      <w:lvlJc w:val="left"/>
      <w:pPr>
        <w:ind w:left="5751" w:hanging="2001"/>
      </w:pPr>
      <w:rPr>
        <w:rFonts w:hint="default"/>
        <w:lang w:val="en-US" w:eastAsia="zh-CN" w:bidi="ar-SA"/>
      </w:rPr>
    </w:lvl>
    <w:lvl w:ilvl="7">
      <w:start w:val="0"/>
      <w:numFmt w:val="bullet"/>
      <w:lvlText w:val="•"/>
      <w:lvlJc w:val="left"/>
      <w:pPr>
        <w:ind w:left="6690" w:hanging="2001"/>
      </w:pPr>
      <w:rPr>
        <w:rFonts w:hint="default"/>
        <w:lang w:val="en-US" w:eastAsia="zh-CN" w:bidi="ar-SA"/>
      </w:rPr>
    </w:lvl>
    <w:lvl w:ilvl="8">
      <w:start w:val="0"/>
      <w:numFmt w:val="bullet"/>
      <w:lvlText w:val="•"/>
      <w:lvlJc w:val="left"/>
      <w:pPr>
        <w:ind w:left="7628" w:hanging="2001"/>
      </w:pPr>
      <w:rPr>
        <w:rFonts w:hint="default"/>
        <w:lang w:val="en-US" w:eastAsia="zh-CN" w:bidi="ar-SA"/>
      </w:rPr>
    </w:lvl>
  </w:abstractNum>
  <w:abstractNum w:abstractNumId="4">
    <w:nsid w:val="3B807F7D"/>
    <w:multiLevelType w:val="hybridMultilevel"/>
    <w:tmpl w:val="00000000"/>
    <w:lvl w:ilvl="0">
      <w:start w:val="1"/>
      <w:numFmt w:val="decimal"/>
      <w:lvlText w:val="%1"/>
      <w:lvlJc w:val="left"/>
      <w:pPr>
        <w:ind w:left="538" w:hanging="420"/>
        <w:jc w:val="left"/>
      </w:pPr>
      <w:rPr>
        <w:rFonts w:hint="default"/>
        <w:lang w:val="en-US" w:eastAsia="zh-CN" w:bidi="ar-SA"/>
      </w:rPr>
    </w:lvl>
    <w:lvl w:ilvl="1">
      <w:start w:val="1"/>
      <w:numFmt w:val="decimal"/>
      <w:lvlText w:val="%1.%2"/>
      <w:lvlJc w:val="left"/>
      <w:pPr>
        <w:ind w:left="538" w:hanging="420"/>
        <w:jc w:val="left"/>
      </w:pPr>
      <w:rPr>
        <w:rFonts w:ascii="Times New Roman" w:eastAsia="Times New Roman" w:hAnsi="Times New Roman" w:cs="Times New Roman" w:hint="default"/>
        <w:b/>
        <w:bCs/>
        <w:i w:val="0"/>
        <w:iCs w:val="0"/>
        <w:w w:val="100"/>
        <w:sz w:val="28"/>
        <w:szCs w:val="28"/>
        <w:lang w:val="en-US" w:eastAsia="zh-CN" w:bidi="ar-SA"/>
      </w:rPr>
    </w:lvl>
    <w:lvl w:ilvl="2">
      <w:start w:val="0"/>
      <w:numFmt w:val="bullet"/>
      <w:lvlText w:val="•"/>
      <w:lvlJc w:val="left"/>
      <w:pPr>
        <w:ind w:left="2333" w:hanging="420"/>
      </w:pPr>
      <w:rPr>
        <w:rFonts w:hint="default"/>
        <w:lang w:val="en-US" w:eastAsia="zh-CN" w:bidi="ar-SA"/>
      </w:rPr>
    </w:lvl>
    <w:lvl w:ilvl="3">
      <w:start w:val="0"/>
      <w:numFmt w:val="bullet"/>
      <w:lvlText w:val="•"/>
      <w:lvlJc w:val="left"/>
      <w:pPr>
        <w:ind w:left="3229" w:hanging="420"/>
      </w:pPr>
      <w:rPr>
        <w:rFonts w:hint="default"/>
        <w:lang w:val="en-US" w:eastAsia="zh-CN" w:bidi="ar-SA"/>
      </w:rPr>
    </w:lvl>
    <w:lvl w:ilvl="4">
      <w:start w:val="0"/>
      <w:numFmt w:val="bullet"/>
      <w:lvlText w:val="•"/>
      <w:lvlJc w:val="left"/>
      <w:pPr>
        <w:ind w:left="4126" w:hanging="420"/>
      </w:pPr>
      <w:rPr>
        <w:rFonts w:hint="default"/>
        <w:lang w:val="en-US" w:eastAsia="zh-CN" w:bidi="ar-SA"/>
      </w:rPr>
    </w:lvl>
    <w:lvl w:ilvl="5">
      <w:start w:val="0"/>
      <w:numFmt w:val="bullet"/>
      <w:lvlText w:val="•"/>
      <w:lvlJc w:val="left"/>
      <w:pPr>
        <w:ind w:left="5023" w:hanging="420"/>
      </w:pPr>
      <w:rPr>
        <w:rFonts w:hint="default"/>
        <w:lang w:val="en-US" w:eastAsia="zh-CN" w:bidi="ar-SA"/>
      </w:rPr>
    </w:lvl>
    <w:lvl w:ilvl="6">
      <w:start w:val="0"/>
      <w:numFmt w:val="bullet"/>
      <w:lvlText w:val="•"/>
      <w:lvlJc w:val="left"/>
      <w:pPr>
        <w:ind w:left="5919" w:hanging="420"/>
      </w:pPr>
      <w:rPr>
        <w:rFonts w:hint="default"/>
        <w:lang w:val="en-US" w:eastAsia="zh-CN" w:bidi="ar-SA"/>
      </w:rPr>
    </w:lvl>
    <w:lvl w:ilvl="7">
      <w:start w:val="0"/>
      <w:numFmt w:val="bullet"/>
      <w:lvlText w:val="•"/>
      <w:lvlJc w:val="left"/>
      <w:pPr>
        <w:ind w:left="6816" w:hanging="420"/>
      </w:pPr>
      <w:rPr>
        <w:rFonts w:hint="default"/>
        <w:lang w:val="en-US" w:eastAsia="zh-CN" w:bidi="ar-SA"/>
      </w:rPr>
    </w:lvl>
    <w:lvl w:ilvl="8">
      <w:start w:val="0"/>
      <w:numFmt w:val="bullet"/>
      <w:lvlText w:val="•"/>
      <w:lvlJc w:val="left"/>
      <w:pPr>
        <w:ind w:left="7712" w:hanging="420"/>
      </w:pPr>
      <w:rPr>
        <w:rFonts w:hint="default"/>
        <w:lang w:val="en-US" w:eastAsia="zh-CN" w:bidi="ar-SA"/>
      </w:rPr>
    </w:lvl>
  </w:abstractNum>
  <w:abstractNum w:abstractNumId="5">
    <w:nsid w:val="4E093E53"/>
    <w:multiLevelType w:val="hybridMultilevel"/>
    <w:tmpl w:val="00000000"/>
    <w:lvl w:ilvl="0">
      <w:start w:val="1"/>
      <w:numFmt w:val="upperRoman"/>
      <w:lvlText w:val="%1."/>
      <w:lvlJc w:val="left"/>
      <w:pPr>
        <w:ind w:left="402" w:hanging="285"/>
        <w:jc w:val="left"/>
      </w:pPr>
      <w:rPr>
        <w:rFonts w:ascii="Times New Roman" w:eastAsia="Times New Roman" w:hAnsi="Times New Roman" w:cs="Times New Roman" w:hint="default"/>
        <w:b/>
        <w:bCs/>
        <w:i w:val="0"/>
        <w:iCs w:val="0"/>
        <w:spacing w:val="-1"/>
        <w:w w:val="100"/>
        <w:sz w:val="32"/>
        <w:szCs w:val="32"/>
        <w:lang w:val="en-US" w:eastAsia="zh-CN" w:bidi="ar-SA"/>
      </w:rPr>
    </w:lvl>
    <w:lvl w:ilvl="1">
      <w:start w:val="0"/>
      <w:numFmt w:val="bullet"/>
      <w:lvlText w:val="•"/>
      <w:lvlJc w:val="left"/>
      <w:pPr>
        <w:ind w:left="1310" w:hanging="285"/>
      </w:pPr>
      <w:rPr>
        <w:rFonts w:hint="default"/>
        <w:lang w:val="en-US" w:eastAsia="zh-CN" w:bidi="ar-SA"/>
      </w:rPr>
    </w:lvl>
    <w:lvl w:ilvl="2">
      <w:start w:val="0"/>
      <w:numFmt w:val="bullet"/>
      <w:lvlText w:val="•"/>
      <w:lvlJc w:val="left"/>
      <w:pPr>
        <w:ind w:left="2221" w:hanging="285"/>
      </w:pPr>
      <w:rPr>
        <w:rFonts w:hint="default"/>
        <w:lang w:val="en-US" w:eastAsia="zh-CN" w:bidi="ar-SA"/>
      </w:rPr>
    </w:lvl>
    <w:lvl w:ilvl="3">
      <w:start w:val="0"/>
      <w:numFmt w:val="bullet"/>
      <w:lvlText w:val="•"/>
      <w:lvlJc w:val="left"/>
      <w:pPr>
        <w:ind w:left="3131" w:hanging="285"/>
      </w:pPr>
      <w:rPr>
        <w:rFonts w:hint="default"/>
        <w:lang w:val="en-US" w:eastAsia="zh-CN" w:bidi="ar-SA"/>
      </w:rPr>
    </w:lvl>
    <w:lvl w:ilvl="4">
      <w:start w:val="0"/>
      <w:numFmt w:val="bullet"/>
      <w:lvlText w:val="•"/>
      <w:lvlJc w:val="left"/>
      <w:pPr>
        <w:ind w:left="4042" w:hanging="285"/>
      </w:pPr>
      <w:rPr>
        <w:rFonts w:hint="default"/>
        <w:lang w:val="en-US" w:eastAsia="zh-CN" w:bidi="ar-SA"/>
      </w:rPr>
    </w:lvl>
    <w:lvl w:ilvl="5">
      <w:start w:val="0"/>
      <w:numFmt w:val="bullet"/>
      <w:lvlText w:val="•"/>
      <w:lvlJc w:val="left"/>
      <w:pPr>
        <w:ind w:left="4953" w:hanging="285"/>
      </w:pPr>
      <w:rPr>
        <w:rFonts w:hint="default"/>
        <w:lang w:val="en-US" w:eastAsia="zh-CN" w:bidi="ar-SA"/>
      </w:rPr>
    </w:lvl>
    <w:lvl w:ilvl="6">
      <w:start w:val="0"/>
      <w:numFmt w:val="bullet"/>
      <w:lvlText w:val="•"/>
      <w:lvlJc w:val="left"/>
      <w:pPr>
        <w:ind w:left="5863" w:hanging="285"/>
      </w:pPr>
      <w:rPr>
        <w:rFonts w:hint="default"/>
        <w:lang w:val="en-US" w:eastAsia="zh-CN" w:bidi="ar-SA"/>
      </w:rPr>
    </w:lvl>
    <w:lvl w:ilvl="7">
      <w:start w:val="0"/>
      <w:numFmt w:val="bullet"/>
      <w:lvlText w:val="•"/>
      <w:lvlJc w:val="left"/>
      <w:pPr>
        <w:ind w:left="6774" w:hanging="285"/>
      </w:pPr>
      <w:rPr>
        <w:rFonts w:hint="default"/>
        <w:lang w:val="en-US" w:eastAsia="zh-CN" w:bidi="ar-SA"/>
      </w:rPr>
    </w:lvl>
    <w:lvl w:ilvl="8">
      <w:start w:val="0"/>
      <w:numFmt w:val="bullet"/>
      <w:lvlText w:val="•"/>
      <w:lvlJc w:val="left"/>
      <w:pPr>
        <w:ind w:left="7684" w:hanging="285"/>
      </w:pPr>
      <w:rPr>
        <w:rFonts w:hint="default"/>
        <w:lang w:val="en-US" w:eastAsia="zh-CN" w:bidi="ar-SA"/>
      </w:rPr>
    </w:lvl>
  </w:abstractNum>
  <w:abstractNum w:abstractNumId="6">
    <w:nsid w:val="56591653"/>
    <w:multiLevelType w:val="hybridMultilevel"/>
    <w:tmpl w:val="00000000"/>
    <w:lvl w:ilvl="0">
      <w:start w:val="3"/>
      <w:numFmt w:val="decimal"/>
      <w:lvlText w:val="%1"/>
      <w:lvlJc w:val="left"/>
      <w:pPr>
        <w:ind w:left="538" w:hanging="420"/>
        <w:jc w:val="left"/>
      </w:pPr>
      <w:rPr>
        <w:rFonts w:hint="default"/>
        <w:lang w:val="en-US" w:eastAsia="zh-CN" w:bidi="ar-SA"/>
      </w:rPr>
    </w:lvl>
    <w:lvl w:ilvl="1">
      <w:start w:val="1"/>
      <w:numFmt w:val="decimal"/>
      <w:lvlText w:val="%1.%2"/>
      <w:lvlJc w:val="left"/>
      <w:pPr>
        <w:ind w:left="538" w:hanging="420"/>
        <w:jc w:val="left"/>
      </w:pPr>
      <w:rPr>
        <w:rFonts w:ascii="Times New Roman" w:eastAsia="Times New Roman" w:hAnsi="Times New Roman" w:cs="Times New Roman" w:hint="default"/>
        <w:b/>
        <w:bCs/>
        <w:i w:val="0"/>
        <w:iCs w:val="0"/>
        <w:w w:val="100"/>
        <w:sz w:val="28"/>
        <w:szCs w:val="28"/>
        <w:lang w:val="en-US" w:eastAsia="zh-CN" w:bidi="ar-SA"/>
      </w:rPr>
    </w:lvl>
    <w:lvl w:ilvl="2">
      <w:start w:val="0"/>
      <w:numFmt w:val="bullet"/>
      <w:lvlText w:val="•"/>
      <w:lvlJc w:val="left"/>
      <w:pPr>
        <w:ind w:left="2333" w:hanging="420"/>
      </w:pPr>
      <w:rPr>
        <w:rFonts w:hint="default"/>
        <w:lang w:val="en-US" w:eastAsia="zh-CN" w:bidi="ar-SA"/>
      </w:rPr>
    </w:lvl>
    <w:lvl w:ilvl="3">
      <w:start w:val="0"/>
      <w:numFmt w:val="bullet"/>
      <w:lvlText w:val="•"/>
      <w:lvlJc w:val="left"/>
      <w:pPr>
        <w:ind w:left="3229" w:hanging="420"/>
      </w:pPr>
      <w:rPr>
        <w:rFonts w:hint="default"/>
        <w:lang w:val="en-US" w:eastAsia="zh-CN" w:bidi="ar-SA"/>
      </w:rPr>
    </w:lvl>
    <w:lvl w:ilvl="4">
      <w:start w:val="0"/>
      <w:numFmt w:val="bullet"/>
      <w:lvlText w:val="•"/>
      <w:lvlJc w:val="left"/>
      <w:pPr>
        <w:ind w:left="4126" w:hanging="420"/>
      </w:pPr>
      <w:rPr>
        <w:rFonts w:hint="default"/>
        <w:lang w:val="en-US" w:eastAsia="zh-CN" w:bidi="ar-SA"/>
      </w:rPr>
    </w:lvl>
    <w:lvl w:ilvl="5">
      <w:start w:val="0"/>
      <w:numFmt w:val="bullet"/>
      <w:lvlText w:val="•"/>
      <w:lvlJc w:val="left"/>
      <w:pPr>
        <w:ind w:left="5023" w:hanging="420"/>
      </w:pPr>
      <w:rPr>
        <w:rFonts w:hint="default"/>
        <w:lang w:val="en-US" w:eastAsia="zh-CN" w:bidi="ar-SA"/>
      </w:rPr>
    </w:lvl>
    <w:lvl w:ilvl="6">
      <w:start w:val="0"/>
      <w:numFmt w:val="bullet"/>
      <w:lvlText w:val="•"/>
      <w:lvlJc w:val="left"/>
      <w:pPr>
        <w:ind w:left="5919" w:hanging="420"/>
      </w:pPr>
      <w:rPr>
        <w:rFonts w:hint="default"/>
        <w:lang w:val="en-US" w:eastAsia="zh-CN" w:bidi="ar-SA"/>
      </w:rPr>
    </w:lvl>
    <w:lvl w:ilvl="7">
      <w:start w:val="0"/>
      <w:numFmt w:val="bullet"/>
      <w:lvlText w:val="•"/>
      <w:lvlJc w:val="left"/>
      <w:pPr>
        <w:ind w:left="6816" w:hanging="420"/>
      </w:pPr>
      <w:rPr>
        <w:rFonts w:hint="default"/>
        <w:lang w:val="en-US" w:eastAsia="zh-CN" w:bidi="ar-SA"/>
      </w:rPr>
    </w:lvl>
    <w:lvl w:ilvl="8">
      <w:start w:val="0"/>
      <w:numFmt w:val="bullet"/>
      <w:lvlText w:val="•"/>
      <w:lvlJc w:val="left"/>
      <w:pPr>
        <w:ind w:left="7712" w:hanging="420"/>
      </w:pPr>
      <w:rPr>
        <w:rFonts w:hint="default"/>
        <w:lang w:val="en-US" w:eastAsia="zh-CN" w:bidi="ar-SA"/>
      </w:rPr>
    </w:lvl>
  </w:abstractNum>
  <w:abstractNum w:abstractNumId="7">
    <w:nsid w:val="5666BBD4"/>
    <w:multiLevelType w:val="hybridMultilevel"/>
    <w:tmpl w:val="00000000"/>
    <w:lvl w:ilvl="0">
      <w:start w:val="1"/>
      <w:numFmt w:val="decimal"/>
      <w:lvlText w:val="%1."/>
      <w:lvlJc w:val="left"/>
      <w:pPr>
        <w:ind w:left="118" w:hanging="300"/>
        <w:jc w:val="left"/>
      </w:pPr>
      <w:rPr>
        <w:rFonts w:hint="default"/>
        <w:w w:val="100"/>
        <w:lang w:val="en-US" w:eastAsia="zh-CN" w:bidi="ar-SA"/>
      </w:rPr>
    </w:lvl>
    <w:lvl w:ilvl="1">
      <w:start w:val="0"/>
      <w:numFmt w:val="bullet"/>
      <w:lvlText w:val="•"/>
      <w:lvlJc w:val="left"/>
      <w:pPr>
        <w:ind w:left="1058" w:hanging="300"/>
      </w:pPr>
      <w:rPr>
        <w:rFonts w:hint="default"/>
        <w:lang w:val="en-US" w:eastAsia="zh-CN" w:bidi="ar-SA"/>
      </w:rPr>
    </w:lvl>
    <w:lvl w:ilvl="2">
      <w:start w:val="0"/>
      <w:numFmt w:val="bullet"/>
      <w:lvlText w:val="•"/>
      <w:lvlJc w:val="left"/>
      <w:pPr>
        <w:ind w:left="1997" w:hanging="300"/>
      </w:pPr>
      <w:rPr>
        <w:rFonts w:hint="default"/>
        <w:lang w:val="en-US" w:eastAsia="zh-CN" w:bidi="ar-SA"/>
      </w:rPr>
    </w:lvl>
    <w:lvl w:ilvl="3">
      <w:start w:val="0"/>
      <w:numFmt w:val="bullet"/>
      <w:lvlText w:val="•"/>
      <w:lvlJc w:val="left"/>
      <w:pPr>
        <w:ind w:left="2935" w:hanging="300"/>
      </w:pPr>
      <w:rPr>
        <w:rFonts w:hint="default"/>
        <w:lang w:val="en-US" w:eastAsia="zh-CN" w:bidi="ar-SA"/>
      </w:rPr>
    </w:lvl>
    <w:lvl w:ilvl="4">
      <w:start w:val="0"/>
      <w:numFmt w:val="bullet"/>
      <w:lvlText w:val="•"/>
      <w:lvlJc w:val="left"/>
      <w:pPr>
        <w:ind w:left="3874" w:hanging="300"/>
      </w:pPr>
      <w:rPr>
        <w:rFonts w:hint="default"/>
        <w:lang w:val="en-US" w:eastAsia="zh-CN" w:bidi="ar-SA"/>
      </w:rPr>
    </w:lvl>
    <w:lvl w:ilvl="5">
      <w:start w:val="0"/>
      <w:numFmt w:val="bullet"/>
      <w:lvlText w:val="•"/>
      <w:lvlJc w:val="left"/>
      <w:pPr>
        <w:ind w:left="4813" w:hanging="300"/>
      </w:pPr>
      <w:rPr>
        <w:rFonts w:hint="default"/>
        <w:lang w:val="en-US" w:eastAsia="zh-CN" w:bidi="ar-SA"/>
      </w:rPr>
    </w:lvl>
    <w:lvl w:ilvl="6">
      <w:start w:val="0"/>
      <w:numFmt w:val="bullet"/>
      <w:lvlText w:val="•"/>
      <w:lvlJc w:val="left"/>
      <w:pPr>
        <w:ind w:left="5751" w:hanging="300"/>
      </w:pPr>
      <w:rPr>
        <w:rFonts w:hint="default"/>
        <w:lang w:val="en-US" w:eastAsia="zh-CN" w:bidi="ar-SA"/>
      </w:rPr>
    </w:lvl>
    <w:lvl w:ilvl="7">
      <w:start w:val="0"/>
      <w:numFmt w:val="bullet"/>
      <w:lvlText w:val="•"/>
      <w:lvlJc w:val="left"/>
      <w:pPr>
        <w:ind w:left="6690" w:hanging="300"/>
      </w:pPr>
      <w:rPr>
        <w:rFonts w:hint="default"/>
        <w:lang w:val="en-US" w:eastAsia="zh-CN" w:bidi="ar-SA"/>
      </w:rPr>
    </w:lvl>
    <w:lvl w:ilvl="8">
      <w:start w:val="0"/>
      <w:numFmt w:val="bullet"/>
      <w:lvlText w:val="•"/>
      <w:lvlJc w:val="left"/>
      <w:pPr>
        <w:ind w:left="7628" w:hanging="300"/>
      </w:pPr>
      <w:rPr>
        <w:rFonts w:hint="default"/>
        <w:lang w:val="en-US" w:eastAsia="zh-CN" w:bidi="ar-SA"/>
      </w:rPr>
    </w:lvl>
  </w:abstractNum>
  <w:abstractNum w:abstractNumId="8">
    <w:nsid w:val="673BF852"/>
    <w:multiLevelType w:val="hybridMultilevel"/>
    <w:tmpl w:val="00000000"/>
    <w:lvl w:ilvl="0">
      <w:start w:val="1"/>
      <w:numFmt w:val="upperRoman"/>
      <w:lvlText w:val="%1."/>
      <w:lvlJc w:val="left"/>
      <w:pPr>
        <w:ind w:left="292" w:hanging="175"/>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220" w:hanging="175"/>
      </w:pPr>
      <w:rPr>
        <w:rFonts w:hint="default"/>
        <w:lang w:val="en-US" w:eastAsia="zh-CN" w:bidi="ar-SA"/>
      </w:rPr>
    </w:lvl>
    <w:lvl w:ilvl="2">
      <w:start w:val="0"/>
      <w:numFmt w:val="bullet"/>
      <w:lvlText w:val="•"/>
      <w:lvlJc w:val="left"/>
      <w:pPr>
        <w:ind w:left="2141" w:hanging="175"/>
      </w:pPr>
      <w:rPr>
        <w:rFonts w:hint="default"/>
        <w:lang w:val="en-US" w:eastAsia="zh-CN" w:bidi="ar-SA"/>
      </w:rPr>
    </w:lvl>
    <w:lvl w:ilvl="3">
      <w:start w:val="0"/>
      <w:numFmt w:val="bullet"/>
      <w:lvlText w:val="•"/>
      <w:lvlJc w:val="left"/>
      <w:pPr>
        <w:ind w:left="3061" w:hanging="175"/>
      </w:pPr>
      <w:rPr>
        <w:rFonts w:hint="default"/>
        <w:lang w:val="en-US" w:eastAsia="zh-CN" w:bidi="ar-SA"/>
      </w:rPr>
    </w:lvl>
    <w:lvl w:ilvl="4">
      <w:start w:val="0"/>
      <w:numFmt w:val="bullet"/>
      <w:lvlText w:val="•"/>
      <w:lvlJc w:val="left"/>
      <w:pPr>
        <w:ind w:left="3982" w:hanging="175"/>
      </w:pPr>
      <w:rPr>
        <w:rFonts w:hint="default"/>
        <w:lang w:val="en-US" w:eastAsia="zh-CN" w:bidi="ar-SA"/>
      </w:rPr>
    </w:lvl>
    <w:lvl w:ilvl="5">
      <w:start w:val="0"/>
      <w:numFmt w:val="bullet"/>
      <w:lvlText w:val="•"/>
      <w:lvlJc w:val="left"/>
      <w:pPr>
        <w:ind w:left="4903" w:hanging="175"/>
      </w:pPr>
      <w:rPr>
        <w:rFonts w:hint="default"/>
        <w:lang w:val="en-US" w:eastAsia="zh-CN" w:bidi="ar-SA"/>
      </w:rPr>
    </w:lvl>
    <w:lvl w:ilvl="6">
      <w:start w:val="0"/>
      <w:numFmt w:val="bullet"/>
      <w:lvlText w:val="•"/>
      <w:lvlJc w:val="left"/>
      <w:pPr>
        <w:ind w:left="5823" w:hanging="175"/>
      </w:pPr>
      <w:rPr>
        <w:rFonts w:hint="default"/>
        <w:lang w:val="en-US" w:eastAsia="zh-CN" w:bidi="ar-SA"/>
      </w:rPr>
    </w:lvl>
    <w:lvl w:ilvl="7">
      <w:start w:val="0"/>
      <w:numFmt w:val="bullet"/>
      <w:lvlText w:val="•"/>
      <w:lvlJc w:val="left"/>
      <w:pPr>
        <w:ind w:left="6744" w:hanging="175"/>
      </w:pPr>
      <w:rPr>
        <w:rFonts w:hint="default"/>
        <w:lang w:val="en-US" w:eastAsia="zh-CN" w:bidi="ar-SA"/>
      </w:rPr>
    </w:lvl>
    <w:lvl w:ilvl="8">
      <w:start w:val="0"/>
      <w:numFmt w:val="bullet"/>
      <w:lvlText w:val="•"/>
      <w:lvlJc w:val="left"/>
      <w:pPr>
        <w:ind w:left="7664" w:hanging="175"/>
      </w:pPr>
      <w:rPr>
        <w:rFonts w:hint="default"/>
        <w:lang w:val="en-US" w:eastAsia="zh-CN" w:bidi="ar-SA"/>
      </w:rPr>
    </w:lvl>
  </w:abstractNum>
  <w:abstractNum w:abstractNumId="9">
    <w:nsid w:val="7357C1D4"/>
    <w:multiLevelType w:val="hybridMultilevel"/>
    <w:tmpl w:val="00000000"/>
    <w:lvl w:ilvl="0">
      <w:start w:val="3"/>
      <w:numFmt w:val="decimal"/>
      <w:lvlText w:val="%1"/>
      <w:lvlJc w:val="left"/>
      <w:pPr>
        <w:ind w:left="433" w:hanging="315"/>
        <w:jc w:val="left"/>
      </w:pPr>
      <w:rPr>
        <w:rFonts w:hint="default"/>
        <w:lang w:val="en-US" w:eastAsia="zh-CN" w:bidi="ar-SA"/>
      </w:rPr>
    </w:lvl>
    <w:lvl w:ilvl="1">
      <w:start w:val="1"/>
      <w:numFmt w:val="decimal"/>
      <w:lvlText w:val="%1.%2"/>
      <w:lvlJc w:val="left"/>
      <w:pPr>
        <w:ind w:left="433" w:hanging="315"/>
        <w:jc w:val="left"/>
      </w:pPr>
      <w:rPr>
        <w:rFonts w:ascii="Times New Roman" w:eastAsia="Times New Roman" w:hAnsi="Times New Roman" w:cs="Times New Roman" w:hint="default"/>
        <w:b w:val="0"/>
        <w:bCs w:val="0"/>
        <w:i w:val="0"/>
        <w:iCs w:val="0"/>
        <w:w w:val="100"/>
        <w:sz w:val="21"/>
        <w:szCs w:val="21"/>
        <w:lang w:val="en-US" w:eastAsia="zh-CN" w:bidi="ar-SA"/>
      </w:rPr>
    </w:lvl>
    <w:lvl w:ilvl="2">
      <w:start w:val="0"/>
      <w:numFmt w:val="bullet"/>
      <w:lvlText w:val="•"/>
      <w:lvlJc w:val="left"/>
      <w:pPr>
        <w:ind w:left="2253" w:hanging="315"/>
      </w:pPr>
      <w:rPr>
        <w:rFonts w:hint="default"/>
        <w:lang w:val="en-US" w:eastAsia="zh-CN" w:bidi="ar-SA"/>
      </w:rPr>
    </w:lvl>
    <w:lvl w:ilvl="3">
      <w:start w:val="0"/>
      <w:numFmt w:val="bullet"/>
      <w:lvlText w:val="•"/>
      <w:lvlJc w:val="left"/>
      <w:pPr>
        <w:ind w:left="3159" w:hanging="315"/>
      </w:pPr>
      <w:rPr>
        <w:rFonts w:hint="default"/>
        <w:lang w:val="en-US" w:eastAsia="zh-CN" w:bidi="ar-SA"/>
      </w:rPr>
    </w:lvl>
    <w:lvl w:ilvl="4">
      <w:start w:val="0"/>
      <w:numFmt w:val="bullet"/>
      <w:lvlText w:val="•"/>
      <w:lvlJc w:val="left"/>
      <w:pPr>
        <w:ind w:left="4066" w:hanging="315"/>
      </w:pPr>
      <w:rPr>
        <w:rFonts w:hint="default"/>
        <w:lang w:val="en-US" w:eastAsia="zh-CN" w:bidi="ar-SA"/>
      </w:rPr>
    </w:lvl>
    <w:lvl w:ilvl="5">
      <w:start w:val="0"/>
      <w:numFmt w:val="bullet"/>
      <w:lvlText w:val="•"/>
      <w:lvlJc w:val="left"/>
      <w:pPr>
        <w:ind w:left="4973" w:hanging="315"/>
      </w:pPr>
      <w:rPr>
        <w:rFonts w:hint="default"/>
        <w:lang w:val="en-US" w:eastAsia="zh-CN" w:bidi="ar-SA"/>
      </w:rPr>
    </w:lvl>
    <w:lvl w:ilvl="6">
      <w:start w:val="0"/>
      <w:numFmt w:val="bullet"/>
      <w:lvlText w:val="•"/>
      <w:lvlJc w:val="left"/>
      <w:pPr>
        <w:ind w:left="5879" w:hanging="315"/>
      </w:pPr>
      <w:rPr>
        <w:rFonts w:hint="default"/>
        <w:lang w:val="en-US" w:eastAsia="zh-CN" w:bidi="ar-SA"/>
      </w:rPr>
    </w:lvl>
    <w:lvl w:ilvl="7">
      <w:start w:val="0"/>
      <w:numFmt w:val="bullet"/>
      <w:lvlText w:val="•"/>
      <w:lvlJc w:val="left"/>
      <w:pPr>
        <w:ind w:left="6786" w:hanging="315"/>
      </w:pPr>
      <w:rPr>
        <w:rFonts w:hint="default"/>
        <w:lang w:val="en-US" w:eastAsia="zh-CN" w:bidi="ar-SA"/>
      </w:rPr>
    </w:lvl>
    <w:lvl w:ilvl="8">
      <w:start w:val="0"/>
      <w:numFmt w:val="bullet"/>
      <w:lvlText w:val="•"/>
      <w:lvlJc w:val="left"/>
      <w:pPr>
        <w:ind w:left="7692" w:hanging="315"/>
      </w:pPr>
      <w:rPr>
        <w:rFonts w:hint="default"/>
        <w:lang w:val="en-US" w:eastAsia="zh-CN" w:bidi="ar-SA"/>
      </w:rPr>
    </w:lvl>
  </w:abstractNum>
  <w:abstractNum w:abstractNumId="10">
    <w:nsid w:val="75EE1E6D"/>
    <w:multiLevelType w:val="hybridMultilevel"/>
    <w:tmpl w:val="00000000"/>
    <w:lvl w:ilvl="0">
      <w:start w:val="2"/>
      <w:numFmt w:val="decimal"/>
      <w:lvlText w:val="%1"/>
      <w:lvlJc w:val="left"/>
      <w:pPr>
        <w:ind w:left="433" w:hanging="315"/>
        <w:jc w:val="left"/>
      </w:pPr>
      <w:rPr>
        <w:rFonts w:hint="default"/>
        <w:lang w:val="en-US" w:eastAsia="zh-CN" w:bidi="ar-SA"/>
      </w:rPr>
    </w:lvl>
    <w:lvl w:ilvl="1">
      <w:start w:val="1"/>
      <w:numFmt w:val="decimal"/>
      <w:lvlText w:val="%1.%2"/>
      <w:lvlJc w:val="left"/>
      <w:pPr>
        <w:ind w:left="433" w:hanging="315"/>
        <w:jc w:val="left"/>
      </w:pPr>
      <w:rPr>
        <w:rFonts w:ascii="Times New Roman" w:eastAsia="Times New Roman" w:hAnsi="Times New Roman" w:cs="Times New Roman" w:hint="default"/>
        <w:b w:val="0"/>
        <w:bCs w:val="0"/>
        <w:i w:val="0"/>
        <w:iCs w:val="0"/>
        <w:w w:val="100"/>
        <w:sz w:val="21"/>
        <w:szCs w:val="21"/>
        <w:lang w:val="en-US" w:eastAsia="zh-CN" w:bidi="ar-SA"/>
      </w:rPr>
    </w:lvl>
    <w:lvl w:ilvl="2">
      <w:start w:val="1"/>
      <w:numFmt w:val="decimal"/>
      <w:lvlText w:val="%1.%2.%3"/>
      <w:lvlJc w:val="left"/>
      <w:pPr>
        <w:ind w:left="590" w:hanging="473"/>
        <w:jc w:val="left"/>
      </w:pPr>
      <w:rPr>
        <w:rFonts w:ascii="Times New Roman" w:eastAsia="Times New Roman" w:hAnsi="Times New Roman" w:cs="Times New Roman" w:hint="default"/>
        <w:b w:val="0"/>
        <w:bCs w:val="0"/>
        <w:i w:val="0"/>
        <w:iCs w:val="0"/>
        <w:w w:val="100"/>
        <w:sz w:val="21"/>
        <w:szCs w:val="21"/>
        <w:lang w:val="en-US" w:eastAsia="zh-CN" w:bidi="ar-SA"/>
      </w:rPr>
    </w:lvl>
    <w:lvl w:ilvl="3">
      <w:start w:val="0"/>
      <w:numFmt w:val="bullet"/>
      <w:lvlText w:val="•"/>
      <w:lvlJc w:val="left"/>
      <w:pPr>
        <w:ind w:left="2579" w:hanging="473"/>
      </w:pPr>
      <w:rPr>
        <w:rFonts w:hint="default"/>
        <w:lang w:val="en-US" w:eastAsia="zh-CN" w:bidi="ar-SA"/>
      </w:rPr>
    </w:lvl>
    <w:lvl w:ilvl="4">
      <w:start w:val="0"/>
      <w:numFmt w:val="bullet"/>
      <w:lvlText w:val="•"/>
      <w:lvlJc w:val="left"/>
      <w:pPr>
        <w:ind w:left="3568" w:hanging="473"/>
      </w:pPr>
      <w:rPr>
        <w:rFonts w:hint="default"/>
        <w:lang w:val="en-US" w:eastAsia="zh-CN" w:bidi="ar-SA"/>
      </w:rPr>
    </w:lvl>
    <w:lvl w:ilvl="5">
      <w:start w:val="0"/>
      <w:numFmt w:val="bullet"/>
      <w:lvlText w:val="•"/>
      <w:lvlJc w:val="left"/>
      <w:pPr>
        <w:ind w:left="4558" w:hanging="473"/>
      </w:pPr>
      <w:rPr>
        <w:rFonts w:hint="default"/>
        <w:lang w:val="en-US" w:eastAsia="zh-CN" w:bidi="ar-SA"/>
      </w:rPr>
    </w:lvl>
    <w:lvl w:ilvl="6">
      <w:start w:val="0"/>
      <w:numFmt w:val="bullet"/>
      <w:lvlText w:val="•"/>
      <w:lvlJc w:val="left"/>
      <w:pPr>
        <w:ind w:left="5547" w:hanging="473"/>
      </w:pPr>
      <w:rPr>
        <w:rFonts w:hint="default"/>
        <w:lang w:val="en-US" w:eastAsia="zh-CN" w:bidi="ar-SA"/>
      </w:rPr>
    </w:lvl>
    <w:lvl w:ilvl="7">
      <w:start w:val="0"/>
      <w:numFmt w:val="bullet"/>
      <w:lvlText w:val="•"/>
      <w:lvlJc w:val="left"/>
      <w:pPr>
        <w:ind w:left="6537" w:hanging="473"/>
      </w:pPr>
      <w:rPr>
        <w:rFonts w:hint="default"/>
        <w:lang w:val="en-US" w:eastAsia="zh-CN" w:bidi="ar-SA"/>
      </w:rPr>
    </w:lvl>
    <w:lvl w:ilvl="8">
      <w:start w:val="0"/>
      <w:numFmt w:val="bullet"/>
      <w:lvlText w:val="•"/>
      <w:lvlJc w:val="left"/>
      <w:pPr>
        <w:ind w:left="7526" w:hanging="473"/>
      </w:pPr>
      <w:rPr>
        <w:rFonts w:hint="default"/>
        <w:lang w:val="en-US" w:eastAsia="zh-CN" w:bidi="ar-SA"/>
      </w:rPr>
    </w:lvl>
  </w:abstractNum>
  <w:num w:numId="1">
    <w:abstractNumId w:val="7"/>
  </w:num>
  <w:num w:numId="2">
    <w:abstractNumId w:val="1"/>
  </w:num>
  <w:num w:numId="3">
    <w:abstractNumId w:val="0"/>
  </w:num>
  <w:num w:numId="4">
    <w:abstractNumId w:val="6"/>
  </w:num>
  <w:num w:numId="5">
    <w:abstractNumId w:val="2"/>
  </w:num>
  <w:num w:numId="6">
    <w:abstractNumId w:val="4"/>
  </w:num>
  <w:num w:numId="7">
    <w:abstractNumId w:val="5"/>
  </w:num>
  <w:num w:numId="8">
    <w:abstractNumId w:val="9"/>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zh-CN" w:bidi="ar-SA"/>
    </w:rPr>
  </w:style>
  <w:style w:type="paragraph" w:styleId="Heading1">
    <w:name w:val="heading 1"/>
    <w:basedOn w:val="Normal"/>
    <w:uiPriority w:val="1"/>
    <w:qFormat/>
    <w:pPr>
      <w:ind w:left="118"/>
      <w:outlineLvl w:val="0"/>
    </w:pPr>
    <w:rPr>
      <w:rFonts w:ascii="Times New Roman" w:eastAsia="Times New Roman" w:hAnsi="Times New Roman" w:cs="Times New Roman"/>
      <w:b/>
      <w:bCs/>
      <w:sz w:val="32"/>
      <w:szCs w:val="32"/>
      <w:lang w:val="en-US" w:eastAsia="zh-CN" w:bidi="ar-SA"/>
    </w:rPr>
  </w:style>
  <w:style w:type="paragraph" w:styleId="Heading2">
    <w:name w:val="heading 2"/>
    <w:basedOn w:val="Normal"/>
    <w:uiPriority w:val="1"/>
    <w:qFormat/>
    <w:pPr>
      <w:spacing w:before="88"/>
      <w:ind w:left="538" w:hanging="420"/>
      <w:outlineLvl w:val="1"/>
    </w:pPr>
    <w:rPr>
      <w:rFonts w:ascii="Times New Roman" w:eastAsia="Times New Roman" w:hAnsi="Times New Roman" w:cs="Times New Roman"/>
      <w:b/>
      <w:bCs/>
      <w:sz w:val="28"/>
      <w:szCs w:val="28"/>
      <w:lang w:val="en-US" w:eastAsia="zh-CN" w:bidi="ar-SA"/>
    </w:rPr>
  </w:style>
  <w:style w:type="paragraph" w:styleId="Heading3">
    <w:name w:val="heading 3"/>
    <w:basedOn w:val="Normal"/>
    <w:uiPriority w:val="1"/>
    <w:qFormat/>
    <w:pPr>
      <w:ind w:left="658" w:hanging="540"/>
      <w:jc w:val="both"/>
      <w:outlineLvl w:val="2"/>
    </w:pPr>
    <w:rPr>
      <w:rFonts w:ascii="Times New Roman" w:eastAsia="Times New Roman" w:hAnsi="Times New Roman" w:cs="Times New Roman"/>
      <w:b/>
      <w:bCs/>
      <w:sz w:val="24"/>
      <w:szCs w:val="24"/>
      <w:lang w:val="en-US" w:eastAsia="zh-CN" w:bidi="ar-SA"/>
    </w:rPr>
  </w:style>
  <w:style w:type="paragraph" w:styleId="Heading4">
    <w:name w:val="heading 4"/>
    <w:basedOn w:val="Normal"/>
    <w:uiPriority w:val="1"/>
    <w:qFormat/>
    <w:pPr>
      <w:spacing w:line="241" w:lineRule="exact"/>
      <w:ind w:left="1482" w:hanging="720"/>
      <w:jc w:val="both"/>
      <w:outlineLvl w:val="3"/>
    </w:pPr>
    <w:rPr>
      <w:rFonts w:ascii="Times New Roman" w:eastAsia="Times New Roman" w:hAnsi="Times New Roman" w:cs="Times New Roman"/>
      <w:b/>
      <w:bCs/>
      <w:sz w:val="21"/>
      <w:szCs w:val="21"/>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26"/>
      <w:ind w:left="433" w:hanging="315"/>
    </w:pPr>
    <w:rPr>
      <w:rFonts w:ascii="Times New Roman" w:eastAsia="Times New Roman" w:hAnsi="Times New Roman" w:cs="Times New Roman"/>
      <w:sz w:val="21"/>
      <w:szCs w:val="21"/>
      <w:lang w:val="en-US" w:eastAsia="zh-CN" w:bidi="ar-SA"/>
    </w:rPr>
  </w:style>
  <w:style w:type="paragraph" w:styleId="BodyText">
    <w:name w:val="Body Text"/>
    <w:basedOn w:val="Normal"/>
    <w:uiPriority w:val="1"/>
    <w:qFormat/>
    <w:rPr>
      <w:rFonts w:ascii="Times New Roman" w:eastAsia="Times New Roman" w:hAnsi="Times New Roman" w:cs="Times New Roman"/>
      <w:sz w:val="21"/>
      <w:szCs w:val="21"/>
      <w:lang w:val="en-US" w:eastAsia="zh-CN" w:bidi="ar-SA"/>
    </w:rPr>
  </w:style>
  <w:style w:type="paragraph" w:styleId="Title">
    <w:name w:val="Title"/>
    <w:basedOn w:val="Normal"/>
    <w:uiPriority w:val="1"/>
    <w:qFormat/>
    <w:pPr>
      <w:ind w:right="199"/>
      <w:jc w:val="center"/>
    </w:pPr>
    <w:rPr>
      <w:rFonts w:ascii="Microsoft JhengHei" w:eastAsia="Microsoft JhengHei" w:hAnsi="Microsoft JhengHei" w:cs="Microsoft JhengHei"/>
      <w:b/>
      <w:bCs/>
      <w:sz w:val="48"/>
      <w:szCs w:val="48"/>
      <w:lang w:val="en-US" w:eastAsia="zh-CN" w:bidi="ar-SA"/>
    </w:rPr>
  </w:style>
  <w:style w:type="paragraph" w:styleId="ListParagraph">
    <w:name w:val="List Paragraph"/>
    <w:basedOn w:val="Normal"/>
    <w:uiPriority w:val="1"/>
    <w:qFormat/>
    <w:pPr>
      <w:ind w:left="433" w:hanging="315"/>
    </w:pPr>
    <w:rPr>
      <w:rFonts w:ascii="Times New Roman" w:eastAsia="Times New Roman" w:hAnsi="Times New Roman" w:cs="Times New Roman"/>
      <w:lang w:val="en-US" w:eastAsia="zh-CN" w:bidi="ar-SA"/>
    </w:rPr>
  </w:style>
  <w:style w:type="paragraph" w:customStyle="1" w:styleId="TableParagraph">
    <w:name w:val="Table Paragraph"/>
    <w:basedOn w:val="Normal"/>
    <w:uiPriority w:val="1"/>
    <w:qFormat/>
    <w:rPr>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67042131052006046"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2024-03-01T13:10:46Z</dcterms:created>
  <dcterms:modified xsi:type="dcterms:W3CDTF">2024-03-01T13:10:46Z</dcterms:modified>
</cp:coreProperties>
</file>