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提升机项目构思建设方案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83" w:history="1">
        <w:r>
          <w:rPr>
            <w:rFonts w:ascii="仿宋" w:eastAsia="仿宋" w:hAnsi="仿宋" w:cs="仿宋" w:hint="eastAsia"/>
            <w:lang w:eastAsia="zh-CN"/>
          </w:rPr>
          <w:t>前言</w:t>
        </w:r>
        <w:r>
          <w:tab/>
        </w:r>
        <w:r>
          <w:fldChar w:fldCharType="begin"/>
        </w:r>
        <w:r>
          <w:instrText xml:space="preserve"> PAGEREF _Toc9283 \h </w:instrText>
        </w:r>
        <w:r>
          <w:fldChar w:fldCharType="separate"/>
        </w:r>
        <w:r>
          <w:t>3</w:t>
        </w:r>
        <w:r>
          <w:fldChar w:fldCharType="end"/>
        </w:r>
      </w:hyperlink>
    </w:p>
    <w:p>
      <w:pPr>
        <w:pStyle w:val="TOC1"/>
        <w:tabs>
          <w:tab w:val="right" w:leader="dot" w:pos="8306"/>
        </w:tabs>
      </w:pPr>
      <w:hyperlink w:anchor="_Toc9910" w:history="1">
        <w:r>
          <w:rPr>
            <w:rFonts w:ascii="仿宋" w:eastAsia="仿宋" w:hAnsi="仿宋" w:cs="仿宋" w:hint="eastAsia"/>
            <w:lang w:eastAsia="zh-CN"/>
          </w:rPr>
          <w:t>一、经济影响分析</w:t>
        </w:r>
        <w:r>
          <w:tab/>
        </w:r>
        <w:r>
          <w:fldChar w:fldCharType="begin"/>
        </w:r>
        <w:r>
          <w:instrText xml:space="preserve"> PAGEREF _Toc9910 \h </w:instrText>
        </w:r>
        <w:r>
          <w:fldChar w:fldCharType="separate"/>
        </w:r>
        <w:r>
          <w:t>3</w:t>
        </w:r>
        <w:r>
          <w:fldChar w:fldCharType="end"/>
        </w:r>
      </w:hyperlink>
    </w:p>
    <w:p>
      <w:pPr>
        <w:pStyle w:val="TOC2"/>
        <w:tabs>
          <w:tab w:val="right" w:leader="dot" w:pos="8306"/>
        </w:tabs>
      </w:pPr>
      <w:hyperlink w:anchor="_Toc32692" w:history="1">
        <w:r>
          <w:rPr>
            <w:rFonts w:ascii="仿宋" w:eastAsia="仿宋" w:hAnsi="仿宋" w:cs="仿宋" w:hint="eastAsia"/>
            <w:lang w:eastAsia="zh-CN"/>
          </w:rPr>
          <w:t>(一)、经济费用效益或费用效果分析</w:t>
        </w:r>
        <w:r>
          <w:tab/>
        </w:r>
        <w:r>
          <w:fldChar w:fldCharType="begin"/>
        </w:r>
        <w:r>
          <w:instrText xml:space="preserve"> PAGEREF _Toc32692 \h </w:instrText>
        </w:r>
        <w:r>
          <w:fldChar w:fldCharType="separate"/>
        </w:r>
        <w:r>
          <w:t>3</w:t>
        </w:r>
        <w:r>
          <w:fldChar w:fldCharType="end"/>
        </w:r>
      </w:hyperlink>
    </w:p>
    <w:p>
      <w:pPr>
        <w:pStyle w:val="TOC2"/>
        <w:tabs>
          <w:tab w:val="right" w:leader="dot" w:pos="8306"/>
        </w:tabs>
      </w:pPr>
      <w:hyperlink w:anchor="_Toc16550" w:history="1">
        <w:r>
          <w:rPr>
            <w:rFonts w:ascii="仿宋" w:eastAsia="仿宋" w:hAnsi="仿宋" w:cs="仿宋" w:hint="eastAsia"/>
            <w:lang w:eastAsia="zh-CN"/>
          </w:rPr>
          <w:t>(二)、行业影响分析</w:t>
        </w:r>
        <w:r>
          <w:tab/>
        </w:r>
        <w:r>
          <w:fldChar w:fldCharType="begin"/>
        </w:r>
        <w:r>
          <w:instrText xml:space="preserve"> PAGEREF _Toc16550 \h </w:instrText>
        </w:r>
        <w:r>
          <w:fldChar w:fldCharType="separate"/>
        </w:r>
        <w:r>
          <w:t>5</w:t>
        </w:r>
        <w:r>
          <w:fldChar w:fldCharType="end"/>
        </w:r>
      </w:hyperlink>
    </w:p>
    <w:p>
      <w:pPr>
        <w:pStyle w:val="TOC2"/>
        <w:tabs>
          <w:tab w:val="right" w:leader="dot" w:pos="8306"/>
        </w:tabs>
      </w:pPr>
      <w:hyperlink w:anchor="_Toc4922" w:history="1">
        <w:r>
          <w:rPr>
            <w:rFonts w:ascii="仿宋" w:eastAsia="仿宋" w:hAnsi="仿宋" w:cs="仿宋" w:hint="eastAsia"/>
            <w:lang w:eastAsia="zh-CN"/>
          </w:rPr>
          <w:t>(三)、区域经济影响分析</w:t>
        </w:r>
        <w:r>
          <w:tab/>
        </w:r>
        <w:r>
          <w:fldChar w:fldCharType="begin"/>
        </w:r>
        <w:r>
          <w:instrText xml:space="preserve"> PAGEREF _Toc4922 \h </w:instrText>
        </w:r>
        <w:r>
          <w:fldChar w:fldCharType="separate"/>
        </w:r>
        <w:r>
          <w:t>7</w:t>
        </w:r>
        <w:r>
          <w:fldChar w:fldCharType="end"/>
        </w:r>
      </w:hyperlink>
    </w:p>
    <w:p>
      <w:pPr>
        <w:pStyle w:val="TOC2"/>
        <w:tabs>
          <w:tab w:val="right" w:leader="dot" w:pos="8306"/>
        </w:tabs>
      </w:pPr>
      <w:hyperlink w:anchor="_Toc12208" w:history="1">
        <w:r>
          <w:rPr>
            <w:rFonts w:ascii="仿宋" w:eastAsia="仿宋" w:hAnsi="仿宋" w:cs="仿宋" w:hint="eastAsia"/>
            <w:lang w:eastAsia="zh-CN"/>
          </w:rPr>
          <w:t>(四)、宏观经济影响分析</w:t>
        </w:r>
        <w:r>
          <w:tab/>
        </w:r>
        <w:r>
          <w:fldChar w:fldCharType="begin"/>
        </w:r>
        <w:r>
          <w:instrText xml:space="preserve"> PAGEREF _Toc12208 \h </w:instrText>
        </w:r>
        <w:r>
          <w:fldChar w:fldCharType="separate"/>
        </w:r>
        <w:r>
          <w:t>8</w:t>
        </w:r>
        <w:r>
          <w:fldChar w:fldCharType="end"/>
        </w:r>
      </w:hyperlink>
    </w:p>
    <w:p>
      <w:pPr>
        <w:pStyle w:val="TOC1"/>
        <w:tabs>
          <w:tab w:val="right" w:leader="dot" w:pos="8306"/>
        </w:tabs>
      </w:pPr>
      <w:hyperlink w:anchor="_Toc24683" w:history="1">
        <w:r>
          <w:rPr>
            <w:rFonts w:ascii="仿宋" w:eastAsia="仿宋" w:hAnsi="仿宋" w:cs="仿宋" w:hint="eastAsia"/>
            <w:lang w:eastAsia="zh-CN"/>
          </w:rPr>
          <w:t>二、建设风险评估分析</w:t>
        </w:r>
        <w:r>
          <w:tab/>
        </w:r>
        <w:r>
          <w:fldChar w:fldCharType="begin"/>
        </w:r>
        <w:r>
          <w:instrText xml:space="preserve"> PAGEREF _Toc24683 \h </w:instrText>
        </w:r>
        <w:r>
          <w:fldChar w:fldCharType="separate"/>
        </w:r>
        <w:r>
          <w:t>9</w:t>
        </w:r>
        <w:r>
          <w:fldChar w:fldCharType="end"/>
        </w:r>
      </w:hyperlink>
    </w:p>
    <w:p>
      <w:pPr>
        <w:pStyle w:val="TOC2"/>
        <w:tabs>
          <w:tab w:val="right" w:leader="dot" w:pos="8306"/>
        </w:tabs>
      </w:pPr>
      <w:hyperlink w:anchor="_Toc13266" w:history="1">
        <w:r>
          <w:rPr>
            <w:rFonts w:ascii="仿宋" w:eastAsia="仿宋" w:hAnsi="仿宋" w:cs="仿宋" w:hint="eastAsia"/>
            <w:lang w:eastAsia="zh-CN"/>
          </w:rPr>
          <w:t>(一)、政策风险分析</w:t>
        </w:r>
        <w:r>
          <w:tab/>
        </w:r>
        <w:r>
          <w:fldChar w:fldCharType="begin"/>
        </w:r>
        <w:r>
          <w:instrText xml:space="preserve"> PAGEREF _Toc13266 \h </w:instrText>
        </w:r>
        <w:r>
          <w:fldChar w:fldCharType="separate"/>
        </w:r>
        <w:r>
          <w:t>9</w:t>
        </w:r>
        <w:r>
          <w:fldChar w:fldCharType="end"/>
        </w:r>
      </w:hyperlink>
    </w:p>
    <w:p>
      <w:pPr>
        <w:pStyle w:val="TOC2"/>
        <w:tabs>
          <w:tab w:val="right" w:leader="dot" w:pos="8306"/>
        </w:tabs>
      </w:pPr>
      <w:hyperlink w:anchor="_Toc24836" w:history="1">
        <w:r>
          <w:rPr>
            <w:rFonts w:ascii="仿宋" w:eastAsia="仿宋" w:hAnsi="仿宋" w:cs="仿宋" w:hint="eastAsia"/>
            <w:lang w:eastAsia="zh-CN"/>
          </w:rPr>
          <w:t>(二)、社会风险分析</w:t>
        </w:r>
        <w:r>
          <w:tab/>
        </w:r>
        <w:r>
          <w:fldChar w:fldCharType="begin"/>
        </w:r>
        <w:r>
          <w:instrText xml:space="preserve"> PAGEREF _Toc24836 \h </w:instrText>
        </w:r>
        <w:r>
          <w:fldChar w:fldCharType="separate"/>
        </w:r>
        <w:r>
          <w:t>10</w:t>
        </w:r>
        <w:r>
          <w:fldChar w:fldCharType="end"/>
        </w:r>
      </w:hyperlink>
    </w:p>
    <w:p>
      <w:pPr>
        <w:pStyle w:val="TOC2"/>
        <w:tabs>
          <w:tab w:val="right" w:leader="dot" w:pos="8306"/>
        </w:tabs>
      </w:pPr>
      <w:hyperlink w:anchor="_Toc6825" w:history="1">
        <w:r>
          <w:rPr>
            <w:rFonts w:ascii="仿宋" w:eastAsia="仿宋" w:hAnsi="仿宋" w:cs="仿宋" w:hint="eastAsia"/>
            <w:lang w:eastAsia="zh-CN"/>
          </w:rPr>
          <w:t>(三)、市场风险分析</w:t>
        </w:r>
        <w:r>
          <w:tab/>
        </w:r>
        <w:r>
          <w:fldChar w:fldCharType="begin"/>
        </w:r>
        <w:r>
          <w:instrText xml:space="preserve"> PAGEREF _Toc6825 \h </w:instrText>
        </w:r>
        <w:r>
          <w:fldChar w:fldCharType="separate"/>
        </w:r>
        <w:r>
          <w:t>12</w:t>
        </w:r>
        <w:r>
          <w:fldChar w:fldCharType="end"/>
        </w:r>
      </w:hyperlink>
    </w:p>
    <w:p>
      <w:pPr>
        <w:pStyle w:val="TOC2"/>
        <w:tabs>
          <w:tab w:val="right" w:leader="dot" w:pos="8306"/>
        </w:tabs>
      </w:pPr>
      <w:hyperlink w:anchor="_Toc17338" w:history="1">
        <w:r>
          <w:rPr>
            <w:rFonts w:ascii="仿宋" w:eastAsia="仿宋" w:hAnsi="仿宋" w:cs="仿宋" w:hint="eastAsia"/>
            <w:lang w:eastAsia="zh-CN"/>
          </w:rPr>
          <w:t>(四)、资金风险分析</w:t>
        </w:r>
        <w:r>
          <w:tab/>
        </w:r>
        <w:r>
          <w:fldChar w:fldCharType="begin"/>
        </w:r>
        <w:r>
          <w:instrText xml:space="preserve"> PAGEREF _Toc17338 \h </w:instrText>
        </w:r>
        <w:r>
          <w:fldChar w:fldCharType="separate"/>
        </w:r>
        <w:r>
          <w:t>13</w:t>
        </w:r>
        <w:r>
          <w:fldChar w:fldCharType="end"/>
        </w:r>
      </w:hyperlink>
    </w:p>
    <w:p>
      <w:pPr>
        <w:pStyle w:val="TOC2"/>
        <w:tabs>
          <w:tab w:val="right" w:leader="dot" w:pos="8306"/>
        </w:tabs>
      </w:pPr>
      <w:hyperlink w:anchor="_Toc14712" w:history="1">
        <w:r>
          <w:rPr>
            <w:rFonts w:ascii="仿宋" w:eastAsia="仿宋" w:hAnsi="仿宋" w:cs="仿宋" w:hint="eastAsia"/>
            <w:lang w:eastAsia="zh-CN"/>
          </w:rPr>
          <w:t>(五)、技术风险分析</w:t>
        </w:r>
        <w:r>
          <w:tab/>
        </w:r>
        <w:r>
          <w:fldChar w:fldCharType="begin"/>
        </w:r>
        <w:r>
          <w:instrText xml:space="preserve"> PAGEREF _Toc14712 \h </w:instrText>
        </w:r>
        <w:r>
          <w:fldChar w:fldCharType="separate"/>
        </w:r>
        <w:r>
          <w:t>14</w:t>
        </w:r>
        <w:r>
          <w:fldChar w:fldCharType="end"/>
        </w:r>
      </w:hyperlink>
    </w:p>
    <w:p>
      <w:pPr>
        <w:pStyle w:val="TOC2"/>
        <w:tabs>
          <w:tab w:val="right" w:leader="dot" w:pos="8306"/>
        </w:tabs>
      </w:pPr>
      <w:hyperlink w:anchor="_Toc27805" w:history="1">
        <w:r>
          <w:rPr>
            <w:rFonts w:ascii="仿宋" w:eastAsia="仿宋" w:hAnsi="仿宋" w:cs="仿宋" w:hint="eastAsia"/>
            <w:lang w:eastAsia="zh-CN"/>
          </w:rPr>
          <w:t>(六)、财务风险分析</w:t>
        </w:r>
        <w:r>
          <w:tab/>
        </w:r>
        <w:r>
          <w:fldChar w:fldCharType="begin"/>
        </w:r>
        <w:r>
          <w:instrText xml:space="preserve"> PAGEREF _Toc27805 \h </w:instrText>
        </w:r>
        <w:r>
          <w:fldChar w:fldCharType="separate"/>
        </w:r>
        <w:r>
          <w:t>15</w:t>
        </w:r>
        <w:r>
          <w:fldChar w:fldCharType="end"/>
        </w:r>
      </w:hyperlink>
    </w:p>
    <w:p>
      <w:pPr>
        <w:pStyle w:val="TOC2"/>
        <w:tabs>
          <w:tab w:val="right" w:leader="dot" w:pos="8306"/>
        </w:tabs>
      </w:pPr>
      <w:hyperlink w:anchor="_Toc8320" w:history="1">
        <w:r>
          <w:rPr>
            <w:rFonts w:ascii="仿宋" w:eastAsia="仿宋" w:hAnsi="仿宋" w:cs="仿宋" w:hint="eastAsia"/>
            <w:lang w:eastAsia="zh-CN"/>
          </w:rPr>
          <w:t>(七)、管理风险分析</w:t>
        </w:r>
        <w:r>
          <w:tab/>
        </w:r>
        <w:r>
          <w:fldChar w:fldCharType="begin"/>
        </w:r>
        <w:r>
          <w:instrText xml:space="preserve"> PAGEREF _Toc8320 \h </w:instrText>
        </w:r>
        <w:r>
          <w:fldChar w:fldCharType="separate"/>
        </w:r>
        <w:r>
          <w:t>17</w:t>
        </w:r>
        <w:r>
          <w:fldChar w:fldCharType="end"/>
        </w:r>
      </w:hyperlink>
    </w:p>
    <w:p>
      <w:pPr>
        <w:pStyle w:val="TOC2"/>
        <w:tabs>
          <w:tab w:val="right" w:leader="dot" w:pos="8306"/>
        </w:tabs>
      </w:pPr>
      <w:hyperlink w:anchor="_Toc15765" w:history="1">
        <w:r>
          <w:rPr>
            <w:rFonts w:ascii="仿宋" w:eastAsia="仿宋" w:hAnsi="仿宋" w:cs="仿宋" w:hint="eastAsia"/>
            <w:lang w:eastAsia="zh-CN"/>
          </w:rPr>
          <w:t>(八)、其它风险分析</w:t>
        </w:r>
        <w:r>
          <w:tab/>
        </w:r>
        <w:r>
          <w:fldChar w:fldCharType="begin"/>
        </w:r>
        <w:r>
          <w:instrText xml:space="preserve"> PAGEREF _Toc15765 \h </w:instrText>
        </w:r>
        <w:r>
          <w:fldChar w:fldCharType="separate"/>
        </w:r>
        <w:r>
          <w:t>18</w:t>
        </w:r>
        <w:r>
          <w:fldChar w:fldCharType="end"/>
        </w:r>
      </w:hyperlink>
    </w:p>
    <w:p>
      <w:pPr>
        <w:pStyle w:val="TOC2"/>
        <w:tabs>
          <w:tab w:val="right" w:leader="dot" w:pos="8306"/>
        </w:tabs>
      </w:pPr>
      <w:hyperlink w:anchor="_Toc6666" w:history="1">
        <w:r>
          <w:rPr>
            <w:rFonts w:ascii="仿宋" w:eastAsia="仿宋" w:hAnsi="仿宋" w:cs="仿宋" w:hint="eastAsia"/>
            <w:lang w:eastAsia="zh-CN"/>
          </w:rPr>
          <w:t>(九)、社会影响评估</w:t>
        </w:r>
        <w:r>
          <w:tab/>
        </w:r>
        <w:r>
          <w:fldChar w:fldCharType="begin"/>
        </w:r>
        <w:r>
          <w:instrText xml:space="preserve"> PAGEREF _Toc6666 \h </w:instrText>
        </w:r>
        <w:r>
          <w:fldChar w:fldCharType="separate"/>
        </w:r>
        <w:r>
          <w:t>20</w:t>
        </w:r>
        <w:r>
          <w:fldChar w:fldCharType="end"/>
        </w:r>
      </w:hyperlink>
    </w:p>
    <w:p>
      <w:pPr>
        <w:pStyle w:val="TOC1"/>
        <w:tabs>
          <w:tab w:val="right" w:leader="dot" w:pos="8306"/>
        </w:tabs>
      </w:pPr>
      <w:hyperlink w:anchor="_Toc4031" w:history="1">
        <w:r>
          <w:rPr>
            <w:rFonts w:ascii="仿宋" w:eastAsia="仿宋" w:hAnsi="仿宋" w:cs="仿宋" w:hint="eastAsia"/>
            <w:lang w:eastAsia="zh-CN"/>
          </w:rPr>
          <w:t>三、背景、必要性分析</w:t>
        </w:r>
        <w:r>
          <w:tab/>
        </w:r>
        <w:r>
          <w:fldChar w:fldCharType="begin"/>
        </w:r>
        <w:r>
          <w:instrText xml:space="preserve"> PAGEREF _Toc4031 \h </w:instrText>
        </w:r>
        <w:r>
          <w:fldChar w:fldCharType="separate"/>
        </w:r>
        <w:r>
          <w:t>22</w:t>
        </w:r>
        <w:r>
          <w:fldChar w:fldCharType="end"/>
        </w:r>
      </w:hyperlink>
    </w:p>
    <w:p>
      <w:pPr>
        <w:pStyle w:val="TOC2"/>
        <w:tabs>
          <w:tab w:val="right" w:leader="dot" w:pos="8306"/>
        </w:tabs>
      </w:pPr>
      <w:hyperlink w:anchor="_Toc23250" w:history="1">
        <w:r>
          <w:rPr>
            <w:rFonts w:ascii="仿宋" w:eastAsia="仿宋" w:hAnsi="仿宋" w:cs="仿宋" w:hint="eastAsia"/>
            <w:lang w:eastAsia="zh-CN"/>
          </w:rPr>
          <w:t>(一)、项目建设背景</w:t>
        </w:r>
        <w:r>
          <w:tab/>
        </w:r>
        <w:r>
          <w:fldChar w:fldCharType="begin"/>
        </w:r>
        <w:r>
          <w:instrText xml:space="preserve"> PAGEREF _Toc23250 \h </w:instrText>
        </w:r>
        <w:r>
          <w:fldChar w:fldCharType="separate"/>
        </w:r>
        <w:r>
          <w:t>22</w:t>
        </w:r>
        <w:r>
          <w:fldChar w:fldCharType="end"/>
        </w:r>
      </w:hyperlink>
    </w:p>
    <w:p>
      <w:pPr>
        <w:pStyle w:val="TOC2"/>
        <w:tabs>
          <w:tab w:val="right" w:leader="dot" w:pos="8306"/>
        </w:tabs>
      </w:pPr>
      <w:hyperlink w:anchor="_Toc19635" w:history="1">
        <w:r>
          <w:rPr>
            <w:rFonts w:ascii="仿宋" w:eastAsia="仿宋" w:hAnsi="仿宋" w:cs="仿宋" w:hint="eastAsia"/>
            <w:lang w:eastAsia="zh-CN"/>
          </w:rPr>
          <w:t>(二)、必要性分析</w:t>
        </w:r>
        <w:r>
          <w:tab/>
        </w:r>
        <w:r>
          <w:fldChar w:fldCharType="begin"/>
        </w:r>
        <w:r>
          <w:instrText xml:space="preserve"> PAGEREF _Toc19635 \h </w:instrText>
        </w:r>
        <w:r>
          <w:fldChar w:fldCharType="separate"/>
        </w:r>
        <w:r>
          <w:t>23</w:t>
        </w:r>
        <w:r>
          <w:fldChar w:fldCharType="end"/>
        </w:r>
      </w:hyperlink>
    </w:p>
    <w:p>
      <w:pPr>
        <w:pStyle w:val="TOC2"/>
        <w:tabs>
          <w:tab w:val="right" w:leader="dot" w:pos="8306"/>
        </w:tabs>
      </w:pPr>
      <w:hyperlink w:anchor="_Toc14002" w:history="1">
        <w:r>
          <w:rPr>
            <w:rFonts w:ascii="仿宋" w:eastAsia="仿宋" w:hAnsi="仿宋" w:cs="仿宋" w:hint="eastAsia"/>
            <w:lang w:eastAsia="zh-CN"/>
          </w:rPr>
          <w:t>(三)、项目建设有利条件</w:t>
        </w:r>
        <w:r>
          <w:tab/>
        </w:r>
        <w:r>
          <w:fldChar w:fldCharType="begin"/>
        </w:r>
        <w:r>
          <w:instrText xml:space="preserve"> PAGEREF _Toc14002 \h </w:instrText>
        </w:r>
        <w:r>
          <w:fldChar w:fldCharType="separate"/>
        </w:r>
        <w:r>
          <w:t>24</w:t>
        </w:r>
        <w:r>
          <w:fldChar w:fldCharType="end"/>
        </w:r>
      </w:hyperlink>
    </w:p>
    <w:p>
      <w:pPr>
        <w:pStyle w:val="TOC1"/>
        <w:tabs>
          <w:tab w:val="right" w:leader="dot" w:pos="8306"/>
        </w:tabs>
      </w:pPr>
      <w:hyperlink w:anchor="_Toc20219" w:history="1">
        <w:r>
          <w:rPr>
            <w:rFonts w:ascii="仿宋" w:eastAsia="仿宋" w:hAnsi="仿宋" w:cs="仿宋" w:hint="eastAsia"/>
            <w:lang w:eastAsia="zh-CN"/>
          </w:rPr>
          <w:t>四、提升机项目概论</w:t>
        </w:r>
        <w:r>
          <w:tab/>
        </w:r>
        <w:r>
          <w:fldChar w:fldCharType="begin"/>
        </w:r>
        <w:r>
          <w:instrText xml:space="preserve"> PAGEREF _Toc20219 \h </w:instrText>
        </w:r>
        <w:r>
          <w:fldChar w:fldCharType="separate"/>
        </w:r>
        <w:r>
          <w:t>26</w:t>
        </w:r>
        <w:r>
          <w:fldChar w:fldCharType="end"/>
        </w:r>
      </w:hyperlink>
    </w:p>
    <w:p>
      <w:pPr>
        <w:pStyle w:val="TOC2"/>
        <w:tabs>
          <w:tab w:val="right" w:leader="dot" w:pos="8306"/>
        </w:tabs>
      </w:pPr>
      <w:hyperlink w:anchor="_Toc960" w:history="1">
        <w:r>
          <w:rPr>
            <w:rFonts w:ascii="仿宋" w:eastAsia="仿宋" w:hAnsi="仿宋" w:cs="仿宋" w:hint="eastAsia"/>
            <w:lang w:eastAsia="zh-CN"/>
          </w:rPr>
          <w:t>(一)、项目申报单位概况</w:t>
        </w:r>
        <w:r>
          <w:tab/>
        </w:r>
        <w:r>
          <w:fldChar w:fldCharType="begin"/>
        </w:r>
        <w:r>
          <w:instrText xml:space="preserve"> PAGEREF _Toc960 \h </w:instrText>
        </w:r>
        <w:r>
          <w:fldChar w:fldCharType="separate"/>
        </w:r>
        <w:r>
          <w:t>26</w:t>
        </w:r>
        <w:r>
          <w:fldChar w:fldCharType="end"/>
        </w:r>
      </w:hyperlink>
    </w:p>
    <w:p>
      <w:pPr>
        <w:pStyle w:val="TOC2"/>
        <w:tabs>
          <w:tab w:val="right" w:leader="dot" w:pos="8306"/>
        </w:tabs>
      </w:pPr>
      <w:hyperlink w:anchor="_Toc11075" w:history="1">
        <w:r>
          <w:rPr>
            <w:rFonts w:ascii="仿宋" w:eastAsia="仿宋" w:hAnsi="仿宋" w:cs="仿宋" w:hint="eastAsia"/>
            <w:lang w:eastAsia="zh-CN"/>
          </w:rPr>
          <w:t>(二)、项目概况</w:t>
        </w:r>
        <w:r>
          <w:tab/>
        </w:r>
        <w:r>
          <w:fldChar w:fldCharType="begin"/>
        </w:r>
        <w:r>
          <w:instrText xml:space="preserve"> PAGEREF _Toc11075 \h </w:instrText>
        </w:r>
        <w:r>
          <w:fldChar w:fldCharType="separate"/>
        </w:r>
        <w:r>
          <w:t>27</w:t>
        </w:r>
        <w:r>
          <w:fldChar w:fldCharType="end"/>
        </w:r>
      </w:hyperlink>
    </w:p>
    <w:p>
      <w:pPr>
        <w:pStyle w:val="TOC1"/>
        <w:tabs>
          <w:tab w:val="right" w:leader="dot" w:pos="8306"/>
        </w:tabs>
      </w:pPr>
      <w:hyperlink w:anchor="_Toc26425" w:history="1">
        <w:r>
          <w:rPr>
            <w:rFonts w:ascii="仿宋" w:eastAsia="仿宋" w:hAnsi="仿宋" w:cs="仿宋" w:hint="eastAsia"/>
            <w:lang w:eastAsia="zh-CN"/>
          </w:rPr>
          <w:t>五、环境和生态影响分析</w:t>
        </w:r>
        <w:r>
          <w:tab/>
        </w:r>
        <w:r>
          <w:fldChar w:fldCharType="begin"/>
        </w:r>
        <w:r>
          <w:instrText xml:space="preserve"> PAGEREF _Toc26425 \h </w:instrText>
        </w:r>
        <w:r>
          <w:fldChar w:fldCharType="separate"/>
        </w:r>
        <w:r>
          <w:t>30</w:t>
        </w:r>
        <w:r>
          <w:fldChar w:fldCharType="end"/>
        </w:r>
      </w:hyperlink>
    </w:p>
    <w:p>
      <w:pPr>
        <w:pStyle w:val="TOC2"/>
        <w:tabs>
          <w:tab w:val="right" w:leader="dot" w:pos="8306"/>
        </w:tabs>
      </w:pPr>
      <w:hyperlink w:anchor="_Toc20489" w:history="1">
        <w:r>
          <w:rPr>
            <w:rFonts w:ascii="仿宋" w:eastAsia="仿宋" w:hAnsi="仿宋" w:cs="仿宋" w:hint="eastAsia"/>
            <w:lang w:eastAsia="zh-CN"/>
          </w:rPr>
          <w:t>(一)、环境和生态现状</w:t>
        </w:r>
        <w:r>
          <w:tab/>
        </w:r>
        <w:r>
          <w:fldChar w:fldCharType="begin"/>
        </w:r>
        <w:r>
          <w:instrText xml:space="preserve"> PAGEREF _Toc20489 \h </w:instrText>
        </w:r>
        <w:r>
          <w:fldChar w:fldCharType="separate"/>
        </w:r>
        <w:r>
          <w:t>30</w:t>
        </w:r>
        <w:r>
          <w:fldChar w:fldCharType="end"/>
        </w:r>
      </w:hyperlink>
    </w:p>
    <w:p>
      <w:pPr>
        <w:pStyle w:val="TOC2"/>
        <w:tabs>
          <w:tab w:val="right" w:leader="dot" w:pos="8306"/>
        </w:tabs>
      </w:pPr>
      <w:hyperlink w:anchor="_Toc25330" w:history="1">
        <w:r>
          <w:rPr>
            <w:rFonts w:ascii="仿宋" w:eastAsia="仿宋" w:hAnsi="仿宋" w:cs="仿宋" w:hint="eastAsia"/>
            <w:lang w:eastAsia="zh-CN"/>
          </w:rPr>
          <w:t>(二)、生态环境影响分析</w:t>
        </w:r>
        <w:r>
          <w:tab/>
        </w:r>
        <w:r>
          <w:fldChar w:fldCharType="begin"/>
        </w:r>
        <w:r>
          <w:instrText xml:space="preserve"> PAGEREF _Toc25330 \h </w:instrText>
        </w:r>
        <w:r>
          <w:fldChar w:fldCharType="separate"/>
        </w:r>
        <w:r>
          <w:t>31</w:t>
        </w:r>
        <w:r>
          <w:fldChar w:fldCharType="end"/>
        </w:r>
      </w:hyperlink>
    </w:p>
    <w:p>
      <w:pPr>
        <w:pStyle w:val="TOC2"/>
        <w:tabs>
          <w:tab w:val="right" w:leader="dot" w:pos="8306"/>
        </w:tabs>
      </w:pPr>
      <w:hyperlink w:anchor="_Toc6107" w:history="1">
        <w:r>
          <w:rPr>
            <w:rFonts w:ascii="仿宋" w:eastAsia="仿宋" w:hAnsi="仿宋" w:cs="仿宋" w:hint="eastAsia"/>
            <w:lang w:eastAsia="zh-CN"/>
          </w:rPr>
          <w:t>(三)、生态环境保护措施</w:t>
        </w:r>
        <w:r>
          <w:tab/>
        </w:r>
        <w:r>
          <w:fldChar w:fldCharType="begin"/>
        </w:r>
        <w:r>
          <w:instrText xml:space="preserve"> PAGEREF _Toc6107 \h </w:instrText>
        </w:r>
        <w:r>
          <w:fldChar w:fldCharType="separate"/>
        </w:r>
        <w:r>
          <w:t>32</w:t>
        </w:r>
        <w:r>
          <w:fldChar w:fldCharType="end"/>
        </w:r>
      </w:hyperlink>
    </w:p>
    <w:p>
      <w:pPr>
        <w:pStyle w:val="TOC2"/>
        <w:tabs>
          <w:tab w:val="right" w:leader="dot" w:pos="8306"/>
        </w:tabs>
      </w:pPr>
      <w:hyperlink w:anchor="_Toc28455" w:history="1">
        <w:r>
          <w:rPr>
            <w:rFonts w:ascii="仿宋" w:eastAsia="仿宋" w:hAnsi="仿宋" w:cs="仿宋" w:hint="eastAsia"/>
            <w:lang w:eastAsia="zh-CN"/>
          </w:rPr>
          <w:t>(四)、地质灾害影响分析</w:t>
        </w:r>
        <w:r>
          <w:tab/>
        </w:r>
        <w:r>
          <w:fldChar w:fldCharType="begin"/>
        </w:r>
        <w:r>
          <w:instrText xml:space="preserve"> PAGEREF _Toc28455 \h </w:instrText>
        </w:r>
        <w:r>
          <w:fldChar w:fldCharType="separate"/>
        </w:r>
        <w:r>
          <w:t>34</w:t>
        </w:r>
        <w:r>
          <w:fldChar w:fldCharType="end"/>
        </w:r>
      </w:hyperlink>
    </w:p>
    <w:p>
      <w:pPr>
        <w:pStyle w:val="TOC2"/>
        <w:tabs>
          <w:tab w:val="right" w:leader="dot" w:pos="8306"/>
        </w:tabs>
      </w:pPr>
      <w:hyperlink w:anchor="_Toc2653" w:history="1">
        <w:r>
          <w:rPr>
            <w:rFonts w:ascii="仿宋" w:eastAsia="仿宋" w:hAnsi="仿宋" w:cs="仿宋" w:hint="eastAsia"/>
            <w:lang w:eastAsia="zh-CN"/>
          </w:rPr>
          <w:t>(五)、特殊环境影响</w:t>
        </w:r>
        <w:r>
          <w:tab/>
        </w:r>
        <w:r>
          <w:fldChar w:fldCharType="begin"/>
        </w:r>
        <w:r>
          <w:instrText xml:space="preserve"> PAGEREF _Toc2653 \h </w:instrText>
        </w:r>
        <w:r>
          <w:fldChar w:fldCharType="separate"/>
        </w:r>
        <w:r>
          <w:t>36</w:t>
        </w:r>
        <w:r>
          <w:fldChar w:fldCharType="end"/>
        </w:r>
      </w:hyperlink>
    </w:p>
    <w:p>
      <w:pPr>
        <w:pStyle w:val="TOC1"/>
        <w:tabs>
          <w:tab w:val="right" w:leader="dot" w:pos="8306"/>
        </w:tabs>
      </w:pPr>
      <w:hyperlink w:anchor="_Toc3035" w:history="1">
        <w:r>
          <w:rPr>
            <w:rFonts w:ascii="仿宋" w:eastAsia="仿宋" w:hAnsi="仿宋" w:cs="仿宋" w:hint="eastAsia"/>
            <w:lang w:eastAsia="zh-CN"/>
          </w:rPr>
          <w:t>六、发展规划、产业政策和行业准入分析</w:t>
        </w:r>
        <w:r>
          <w:tab/>
        </w:r>
        <w:r>
          <w:fldChar w:fldCharType="begin"/>
        </w:r>
        <w:r>
          <w:instrText xml:space="preserve"> PAGEREF _Toc3035 \h </w:instrText>
        </w:r>
        <w:r>
          <w:fldChar w:fldCharType="separate"/>
        </w:r>
        <w:r>
          <w:t>37</w:t>
        </w:r>
        <w:r>
          <w:fldChar w:fldCharType="end"/>
        </w:r>
      </w:hyperlink>
    </w:p>
    <w:p>
      <w:pPr>
        <w:pStyle w:val="TOC2"/>
        <w:tabs>
          <w:tab w:val="right" w:leader="dot" w:pos="8306"/>
        </w:tabs>
      </w:pPr>
      <w:hyperlink w:anchor="_Toc10929" w:history="1">
        <w:r>
          <w:rPr>
            <w:rFonts w:ascii="仿宋" w:eastAsia="仿宋" w:hAnsi="仿宋" w:cs="仿宋" w:hint="eastAsia"/>
            <w:lang w:eastAsia="zh-CN"/>
          </w:rPr>
          <w:t>(一)、发展规划分析</w:t>
        </w:r>
        <w:r>
          <w:tab/>
        </w:r>
        <w:r>
          <w:fldChar w:fldCharType="begin"/>
        </w:r>
        <w:r>
          <w:instrText xml:space="preserve"> PAGEREF _Toc10929 \h </w:instrText>
        </w:r>
        <w:r>
          <w:fldChar w:fldCharType="separate"/>
        </w:r>
        <w:r>
          <w:t>37</w:t>
        </w:r>
        <w:r>
          <w:fldChar w:fldCharType="end"/>
        </w:r>
      </w:hyperlink>
    </w:p>
    <w:p>
      <w:pPr>
        <w:pStyle w:val="TOC2"/>
        <w:tabs>
          <w:tab w:val="right" w:leader="dot" w:pos="8306"/>
        </w:tabs>
      </w:pPr>
      <w:hyperlink w:anchor="_Toc20012" w:history="1">
        <w:r>
          <w:rPr>
            <w:rFonts w:ascii="仿宋" w:eastAsia="仿宋" w:hAnsi="仿宋" w:cs="仿宋" w:hint="eastAsia"/>
            <w:lang w:eastAsia="zh-CN"/>
          </w:rPr>
          <w:t>(二)、产业政策分析</w:t>
        </w:r>
        <w:r>
          <w:tab/>
        </w:r>
        <w:r>
          <w:fldChar w:fldCharType="begin"/>
        </w:r>
        <w:r>
          <w:instrText xml:space="preserve"> PAGEREF _Toc20012 \h </w:instrText>
        </w:r>
        <w:r>
          <w:fldChar w:fldCharType="separate"/>
        </w:r>
        <w:r>
          <w:t>38</w:t>
        </w:r>
        <w:r>
          <w:fldChar w:fldCharType="end"/>
        </w:r>
      </w:hyperlink>
    </w:p>
    <w:p>
      <w:pPr>
        <w:pStyle w:val="TOC2"/>
        <w:tabs>
          <w:tab w:val="right" w:leader="dot" w:pos="8306"/>
        </w:tabs>
      </w:pPr>
      <w:hyperlink w:anchor="_Toc26106" w:history="1">
        <w:r>
          <w:rPr>
            <w:rFonts w:ascii="仿宋" w:eastAsia="仿宋" w:hAnsi="仿宋" w:cs="仿宋" w:hint="eastAsia"/>
            <w:lang w:eastAsia="zh-CN"/>
          </w:rPr>
          <w:t>(三)、行业准入分析</w:t>
        </w:r>
        <w:r>
          <w:tab/>
        </w:r>
        <w:r>
          <w:fldChar w:fldCharType="begin"/>
        </w:r>
        <w:r>
          <w:instrText xml:space="preserve"> PAGEREF _Toc26106 \h </w:instrText>
        </w:r>
        <w:r>
          <w:fldChar w:fldCharType="separate"/>
        </w:r>
        <w:r>
          <w:t>40</w:t>
        </w:r>
        <w:r>
          <w:fldChar w:fldCharType="end"/>
        </w:r>
      </w:hyperlink>
    </w:p>
    <w:p>
      <w:pPr>
        <w:pStyle w:val="TOC1"/>
        <w:tabs>
          <w:tab w:val="right" w:leader="dot" w:pos="8306"/>
        </w:tabs>
      </w:pPr>
      <w:hyperlink w:anchor="_Toc20799" w:history="1">
        <w:r>
          <w:rPr>
            <w:rFonts w:ascii="仿宋" w:eastAsia="仿宋" w:hAnsi="仿宋" w:cs="仿宋" w:hint="eastAsia"/>
            <w:lang w:eastAsia="zh-CN"/>
          </w:rPr>
          <w:t>七、安全与应急管理</w:t>
        </w:r>
        <w:r>
          <w:tab/>
        </w:r>
        <w:r>
          <w:fldChar w:fldCharType="begin"/>
        </w:r>
        <w:r>
          <w:instrText xml:space="preserve"> PAGEREF _Toc20799 \h </w:instrText>
        </w:r>
        <w:r>
          <w:fldChar w:fldCharType="separate"/>
        </w:r>
        <w:r>
          <w:t>41</w:t>
        </w:r>
        <w:r>
          <w:fldChar w:fldCharType="end"/>
        </w:r>
      </w:hyperlink>
    </w:p>
    <w:p>
      <w:pPr>
        <w:pStyle w:val="TOC2"/>
        <w:tabs>
          <w:tab w:val="right" w:leader="dot" w:pos="8306"/>
        </w:tabs>
      </w:pPr>
      <w:hyperlink w:anchor="_Toc2829" w:history="1">
        <w:r>
          <w:rPr>
            <w:rFonts w:ascii="仿宋" w:eastAsia="仿宋" w:hAnsi="仿宋" w:cs="仿宋" w:hint="eastAsia"/>
            <w:lang w:eastAsia="zh-CN"/>
          </w:rPr>
          <w:t>(一)、安全生产管理</w:t>
        </w:r>
        <w:r>
          <w:tab/>
        </w:r>
        <w:r>
          <w:fldChar w:fldCharType="begin"/>
        </w:r>
        <w:r>
          <w:instrText xml:space="preserve"> PAGEREF _Toc2829 \h </w:instrText>
        </w:r>
        <w:r>
          <w:fldChar w:fldCharType="separate"/>
        </w:r>
        <w:r>
          <w:t>41</w:t>
        </w:r>
        <w:r>
          <w:fldChar w:fldCharType="end"/>
        </w:r>
      </w:hyperlink>
    </w:p>
    <w:p>
      <w:pPr>
        <w:pStyle w:val="TOC2"/>
        <w:tabs>
          <w:tab w:val="right" w:leader="dot" w:pos="8306"/>
        </w:tabs>
      </w:pPr>
      <w:hyperlink w:anchor="_Toc28606" w:history="1">
        <w:r>
          <w:rPr>
            <w:rFonts w:ascii="仿宋" w:eastAsia="仿宋" w:hAnsi="仿宋" w:cs="仿宋" w:hint="eastAsia"/>
            <w:lang w:eastAsia="zh-CN"/>
          </w:rPr>
          <w:t>(二)、应急预案与响应</w:t>
        </w:r>
        <w:r>
          <w:tab/>
        </w:r>
        <w:r>
          <w:fldChar w:fldCharType="begin"/>
        </w:r>
        <w:r>
          <w:instrText xml:space="preserve"> PAGEREF _Toc28606 \h </w:instrText>
        </w:r>
        <w:r>
          <w:fldChar w:fldCharType="separate"/>
        </w:r>
        <w:r>
          <w:t>43</w:t>
        </w:r>
        <w:r>
          <w:fldChar w:fldCharType="end"/>
        </w:r>
      </w:hyperlink>
    </w:p>
    <w:p>
      <w:pPr>
        <w:pStyle w:val="TOC1"/>
        <w:tabs>
          <w:tab w:val="right" w:leader="dot" w:pos="8306"/>
        </w:tabs>
      </w:pPr>
      <w:hyperlink w:anchor="_Toc15499" w:history="1">
        <w:r>
          <w:rPr>
            <w:rFonts w:ascii="仿宋" w:eastAsia="仿宋" w:hAnsi="仿宋" w:cs="仿宋" w:hint="eastAsia"/>
            <w:lang w:eastAsia="zh-CN"/>
          </w:rPr>
          <w:t>八、环境保护与绿色发展</w:t>
        </w:r>
        <w:r>
          <w:tab/>
        </w:r>
        <w:r>
          <w:fldChar w:fldCharType="begin"/>
        </w:r>
        <w:r>
          <w:instrText xml:space="preserve"> PAGEREF _Toc15499 \h </w:instrText>
        </w:r>
        <w:r>
          <w:fldChar w:fldCharType="separate"/>
        </w:r>
        <w:r>
          <w:t>44</w:t>
        </w:r>
        <w:r>
          <w:fldChar w:fldCharType="end"/>
        </w:r>
      </w:hyperlink>
    </w:p>
    <w:p>
      <w:pPr>
        <w:pStyle w:val="TOC2"/>
        <w:tabs>
          <w:tab w:val="right" w:leader="dot" w:pos="8306"/>
        </w:tabs>
      </w:pPr>
      <w:hyperlink w:anchor="_Toc4595" w:history="1">
        <w:r>
          <w:rPr>
            <w:rFonts w:ascii="仿宋" w:eastAsia="仿宋" w:hAnsi="仿宋" w:cs="仿宋" w:hint="eastAsia"/>
            <w:lang w:eastAsia="zh-CN"/>
          </w:rPr>
          <w:t>(一)、环境保护措施</w:t>
        </w:r>
        <w:r>
          <w:tab/>
        </w:r>
        <w:r>
          <w:fldChar w:fldCharType="begin"/>
        </w:r>
        <w:r>
          <w:instrText xml:space="preserve"> PAGEREF _Toc4595 \h </w:instrText>
        </w:r>
        <w:r>
          <w:fldChar w:fldCharType="separate"/>
        </w:r>
        <w:r>
          <w:t>44</w:t>
        </w:r>
        <w:r>
          <w:fldChar w:fldCharType="end"/>
        </w:r>
      </w:hyperlink>
    </w:p>
    <w:p>
      <w:pPr>
        <w:pStyle w:val="TOC2"/>
        <w:tabs>
          <w:tab w:val="right" w:leader="dot" w:pos="8306"/>
        </w:tabs>
      </w:pPr>
      <w:hyperlink w:anchor="_Toc6398" w:history="1">
        <w:r>
          <w:rPr>
            <w:rFonts w:ascii="仿宋" w:eastAsia="仿宋" w:hAnsi="仿宋" w:cs="仿宋" w:hint="eastAsia"/>
            <w:lang w:eastAsia="zh-CN"/>
          </w:rPr>
          <w:t>(二)、绿色发展与可持续发展策略</w:t>
        </w:r>
        <w:r>
          <w:tab/>
        </w:r>
        <w:r>
          <w:fldChar w:fldCharType="begin"/>
        </w:r>
        <w:r>
          <w:instrText xml:space="preserve"> PAGEREF _Toc6398 \h </w:instrText>
        </w:r>
        <w:r>
          <w:fldChar w:fldCharType="separate"/>
        </w:r>
        <w:r>
          <w:t>46</w:t>
        </w:r>
        <w:r>
          <w:fldChar w:fldCharType="end"/>
        </w:r>
      </w:hyperlink>
    </w:p>
    <w:p>
      <w:pPr>
        <w:pStyle w:val="TOC1"/>
        <w:tabs>
          <w:tab w:val="right" w:leader="dot" w:pos="8306"/>
        </w:tabs>
      </w:pPr>
      <w:hyperlink w:anchor="_Toc32260" w:history="1">
        <w:r>
          <w:rPr>
            <w:rFonts w:ascii="仿宋" w:eastAsia="仿宋" w:hAnsi="仿宋" w:cs="仿宋" w:hint="eastAsia"/>
            <w:lang w:eastAsia="zh-CN"/>
          </w:rPr>
          <w:t>九、技术创新与产业升级</w:t>
        </w:r>
        <w:r>
          <w:tab/>
        </w:r>
        <w:r>
          <w:fldChar w:fldCharType="begin"/>
        </w:r>
        <w:r>
          <w:instrText xml:space="preserve"> PAGEREF _Toc32260 \h </w:instrText>
        </w:r>
        <w:r>
          <w:fldChar w:fldCharType="separate"/>
        </w:r>
        <w:r>
          <w:t>48</w:t>
        </w:r>
        <w:r>
          <w:fldChar w:fldCharType="end"/>
        </w:r>
      </w:hyperlink>
    </w:p>
    <w:p>
      <w:pPr>
        <w:pStyle w:val="TOC2"/>
        <w:tabs>
          <w:tab w:val="right" w:leader="dot" w:pos="8306"/>
        </w:tabs>
      </w:pPr>
      <w:hyperlink w:anchor="_Toc28848" w:history="1">
        <w:r>
          <w:rPr>
            <w:rFonts w:ascii="仿宋" w:eastAsia="仿宋" w:hAnsi="仿宋" w:cs="仿宋" w:hint="eastAsia"/>
            <w:lang w:eastAsia="zh-CN"/>
          </w:rPr>
          <w:t>(一)、技术创新方向与目标</w:t>
        </w:r>
        <w:r>
          <w:tab/>
        </w:r>
        <w:r>
          <w:fldChar w:fldCharType="begin"/>
        </w:r>
        <w:r>
          <w:instrText xml:space="preserve"> PAGEREF _Toc28848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25" w:history="1">
        <w:r>
          <w:rPr>
            <w:rFonts w:ascii="仿宋" w:eastAsia="仿宋" w:hAnsi="仿宋" w:cs="仿宋" w:hint="eastAsia"/>
            <w:lang w:eastAsia="zh-CN"/>
          </w:rPr>
          <w:t>(二)、产业升级路径与措施</w:t>
        </w:r>
        <w:r>
          <w:tab/>
        </w:r>
        <w:r>
          <w:fldChar w:fldCharType="begin"/>
        </w:r>
        <w:r>
          <w:instrText xml:space="preserve"> PAGEREF _Toc17125 \h </w:instrText>
        </w:r>
        <w:r>
          <w:fldChar w:fldCharType="separate"/>
        </w:r>
        <w:r>
          <w:t>49</w:t>
        </w:r>
        <w:r>
          <w:fldChar w:fldCharType="end"/>
        </w:r>
      </w:hyperlink>
    </w:p>
    <w:p>
      <w:pPr>
        <w:pStyle w:val="TOC1"/>
        <w:tabs>
          <w:tab w:val="right" w:leader="dot" w:pos="8306"/>
        </w:tabs>
      </w:pPr>
      <w:hyperlink w:anchor="_Toc24397" w:history="1">
        <w:r>
          <w:rPr>
            <w:rFonts w:ascii="仿宋" w:eastAsia="仿宋" w:hAnsi="仿宋" w:cs="仿宋" w:hint="eastAsia"/>
            <w:lang w:eastAsia="zh-CN"/>
          </w:rPr>
          <w:t>十、项目质量与标准</w:t>
        </w:r>
        <w:r>
          <w:tab/>
        </w:r>
        <w:r>
          <w:fldChar w:fldCharType="begin"/>
        </w:r>
        <w:r>
          <w:instrText xml:space="preserve"> PAGEREF _Toc24397 \h </w:instrText>
        </w:r>
        <w:r>
          <w:fldChar w:fldCharType="separate"/>
        </w:r>
        <w:r>
          <w:t>50</w:t>
        </w:r>
        <w:r>
          <w:fldChar w:fldCharType="end"/>
        </w:r>
      </w:hyperlink>
    </w:p>
    <w:p>
      <w:pPr>
        <w:pStyle w:val="TOC2"/>
        <w:tabs>
          <w:tab w:val="right" w:leader="dot" w:pos="8306"/>
        </w:tabs>
      </w:pPr>
      <w:hyperlink w:anchor="_Toc23539" w:history="1">
        <w:r>
          <w:rPr>
            <w:rFonts w:ascii="仿宋" w:eastAsia="仿宋" w:hAnsi="仿宋" w:cs="仿宋" w:hint="eastAsia"/>
            <w:lang w:eastAsia="zh-CN"/>
          </w:rPr>
          <w:t>(一)、质量保障体系</w:t>
        </w:r>
        <w:r>
          <w:tab/>
        </w:r>
        <w:r>
          <w:fldChar w:fldCharType="begin"/>
        </w:r>
        <w:r>
          <w:instrText xml:space="preserve"> PAGEREF _Toc23539 \h </w:instrText>
        </w:r>
        <w:r>
          <w:fldChar w:fldCharType="separate"/>
        </w:r>
        <w:r>
          <w:t>50</w:t>
        </w:r>
        <w:r>
          <w:fldChar w:fldCharType="end"/>
        </w:r>
      </w:hyperlink>
    </w:p>
    <w:p>
      <w:pPr>
        <w:pStyle w:val="TOC2"/>
        <w:tabs>
          <w:tab w:val="right" w:leader="dot" w:pos="8306"/>
        </w:tabs>
      </w:pPr>
      <w:hyperlink w:anchor="_Toc3990" w:history="1">
        <w:r>
          <w:rPr>
            <w:rFonts w:ascii="仿宋" w:eastAsia="仿宋" w:hAnsi="仿宋" w:cs="仿宋" w:hint="eastAsia"/>
            <w:lang w:eastAsia="zh-CN"/>
          </w:rPr>
          <w:t>(二)、标准化作业流程</w:t>
        </w:r>
        <w:r>
          <w:tab/>
        </w:r>
        <w:r>
          <w:fldChar w:fldCharType="begin"/>
        </w:r>
        <w:r>
          <w:instrText xml:space="preserve"> PAGEREF _Toc3990 \h </w:instrText>
        </w:r>
        <w:r>
          <w:fldChar w:fldCharType="separate"/>
        </w:r>
        <w:r>
          <w:t>52</w:t>
        </w:r>
        <w:r>
          <w:fldChar w:fldCharType="end"/>
        </w:r>
      </w:hyperlink>
    </w:p>
    <w:p>
      <w:pPr>
        <w:pStyle w:val="TOC2"/>
        <w:tabs>
          <w:tab w:val="right" w:leader="dot" w:pos="8306"/>
        </w:tabs>
      </w:pPr>
      <w:hyperlink w:anchor="_Toc23132" w:history="1">
        <w:r>
          <w:rPr>
            <w:rFonts w:ascii="仿宋" w:eastAsia="仿宋" w:hAnsi="仿宋" w:cs="仿宋" w:hint="eastAsia"/>
            <w:lang w:eastAsia="zh-CN"/>
          </w:rPr>
          <w:t>(三)、质量监控与评估</w:t>
        </w:r>
        <w:r>
          <w:tab/>
        </w:r>
        <w:r>
          <w:fldChar w:fldCharType="begin"/>
        </w:r>
        <w:r>
          <w:instrText xml:space="preserve"> PAGEREF _Toc23132 \h </w:instrText>
        </w:r>
        <w:r>
          <w:fldChar w:fldCharType="separate"/>
        </w:r>
        <w:r>
          <w:t>53</w:t>
        </w:r>
        <w:r>
          <w:fldChar w:fldCharType="end"/>
        </w:r>
      </w:hyperlink>
    </w:p>
    <w:p>
      <w:pPr>
        <w:pStyle w:val="TOC2"/>
        <w:tabs>
          <w:tab w:val="right" w:leader="dot" w:pos="8306"/>
        </w:tabs>
      </w:pPr>
      <w:hyperlink w:anchor="_Toc25007" w:history="1">
        <w:r>
          <w:rPr>
            <w:rFonts w:ascii="仿宋" w:eastAsia="仿宋" w:hAnsi="仿宋" w:cs="仿宋" w:hint="eastAsia"/>
            <w:lang w:eastAsia="zh-CN"/>
          </w:rPr>
          <w:t>(四)、质量改进计划</w:t>
        </w:r>
        <w:r>
          <w:tab/>
        </w:r>
        <w:r>
          <w:fldChar w:fldCharType="begin"/>
        </w:r>
        <w:r>
          <w:instrText xml:space="preserve"> PAGEREF _Toc25007 \h </w:instrText>
        </w:r>
        <w:r>
          <w:fldChar w:fldCharType="separate"/>
        </w:r>
        <w:r>
          <w:t>54</w:t>
        </w:r>
        <w:r>
          <w:fldChar w:fldCharType="end"/>
        </w:r>
      </w:hyperlink>
    </w:p>
    <w:p>
      <w:pPr>
        <w:pStyle w:val="TOC1"/>
        <w:tabs>
          <w:tab w:val="right" w:leader="dot" w:pos="8306"/>
        </w:tabs>
      </w:pPr>
      <w:hyperlink w:anchor="_Toc2743" w:history="1">
        <w:r>
          <w:rPr>
            <w:rFonts w:ascii="仿宋" w:eastAsia="仿宋" w:hAnsi="仿宋" w:cs="仿宋" w:hint="eastAsia"/>
            <w:lang w:eastAsia="zh-CN"/>
          </w:rPr>
          <w:t>十一、项目实施与管理方案</w:t>
        </w:r>
        <w:r>
          <w:tab/>
        </w:r>
        <w:r>
          <w:fldChar w:fldCharType="begin"/>
        </w:r>
        <w:r>
          <w:instrText xml:space="preserve"> PAGEREF _Toc2743 \h </w:instrText>
        </w:r>
        <w:r>
          <w:fldChar w:fldCharType="separate"/>
        </w:r>
        <w:r>
          <w:t>56</w:t>
        </w:r>
        <w:r>
          <w:fldChar w:fldCharType="end"/>
        </w:r>
      </w:hyperlink>
    </w:p>
    <w:p>
      <w:pPr>
        <w:pStyle w:val="TOC2"/>
        <w:tabs>
          <w:tab w:val="right" w:leader="dot" w:pos="8306"/>
        </w:tabs>
      </w:pPr>
      <w:hyperlink w:anchor="_Toc12490" w:history="1">
        <w:r>
          <w:rPr>
            <w:rFonts w:ascii="仿宋" w:eastAsia="仿宋" w:hAnsi="仿宋" w:cs="仿宋" w:hint="eastAsia"/>
            <w:lang w:eastAsia="zh-CN"/>
          </w:rPr>
          <w:t>(一)、项目实施计划</w:t>
        </w:r>
        <w:r>
          <w:tab/>
        </w:r>
        <w:r>
          <w:fldChar w:fldCharType="begin"/>
        </w:r>
        <w:r>
          <w:instrText xml:space="preserve"> PAGEREF _Toc12490 \h </w:instrText>
        </w:r>
        <w:r>
          <w:fldChar w:fldCharType="separate"/>
        </w:r>
        <w:r>
          <w:t>56</w:t>
        </w:r>
        <w:r>
          <w:fldChar w:fldCharType="end"/>
        </w:r>
      </w:hyperlink>
    </w:p>
    <w:p>
      <w:pPr>
        <w:pStyle w:val="TOC2"/>
        <w:tabs>
          <w:tab w:val="right" w:leader="dot" w:pos="8306"/>
        </w:tabs>
      </w:pPr>
      <w:hyperlink w:anchor="_Toc128" w:history="1">
        <w:r>
          <w:rPr>
            <w:rFonts w:ascii="仿宋" w:eastAsia="仿宋" w:hAnsi="仿宋" w:cs="仿宋" w:hint="eastAsia"/>
            <w:lang w:eastAsia="zh-CN"/>
          </w:rPr>
          <w:t>(二)、项目组织机构与职责</w:t>
        </w:r>
        <w:r>
          <w:tab/>
        </w:r>
        <w:r>
          <w:fldChar w:fldCharType="begin"/>
        </w:r>
        <w:r>
          <w:instrText xml:space="preserve"> PAGEREF _Toc128 \h </w:instrText>
        </w:r>
        <w:r>
          <w:fldChar w:fldCharType="separate"/>
        </w:r>
        <w:r>
          <w:t>57</w:t>
        </w:r>
        <w:r>
          <w:fldChar w:fldCharType="end"/>
        </w:r>
      </w:hyperlink>
    </w:p>
    <w:p>
      <w:pPr>
        <w:pStyle w:val="TOC2"/>
        <w:tabs>
          <w:tab w:val="right" w:leader="dot" w:pos="8306"/>
        </w:tabs>
      </w:pPr>
      <w:hyperlink w:anchor="_Toc6974" w:history="1">
        <w:r>
          <w:rPr>
            <w:rFonts w:ascii="仿宋" w:eastAsia="仿宋" w:hAnsi="仿宋" w:cs="仿宋" w:hint="eastAsia"/>
            <w:lang w:eastAsia="zh-CN"/>
          </w:rPr>
          <w:t>(三)、项目管理与监控体系</w:t>
        </w:r>
        <w:r>
          <w:tab/>
        </w:r>
        <w:r>
          <w:fldChar w:fldCharType="begin"/>
        </w:r>
        <w:r>
          <w:instrText xml:space="preserve"> PAGEREF _Toc6974 \h </w:instrText>
        </w:r>
        <w:r>
          <w:fldChar w:fldCharType="separate"/>
        </w:r>
        <w:r>
          <w:t>60</w:t>
        </w:r>
        <w:r>
          <w:fldChar w:fldCharType="end"/>
        </w:r>
      </w:hyperlink>
    </w:p>
    <w:p>
      <w:pPr>
        <w:pStyle w:val="TOC1"/>
        <w:tabs>
          <w:tab w:val="right" w:leader="dot" w:pos="8306"/>
        </w:tabs>
      </w:pPr>
      <w:hyperlink w:anchor="_Toc32340" w:history="1">
        <w:r>
          <w:rPr>
            <w:rFonts w:ascii="仿宋" w:eastAsia="仿宋" w:hAnsi="仿宋" w:cs="仿宋" w:hint="eastAsia"/>
            <w:lang w:eastAsia="zh-CN"/>
          </w:rPr>
          <w:t>十二、客户关系管理与市场拓展</w:t>
        </w:r>
        <w:r>
          <w:tab/>
        </w:r>
        <w:r>
          <w:fldChar w:fldCharType="begin"/>
        </w:r>
        <w:r>
          <w:instrText xml:space="preserve"> PAGEREF _Toc32340 \h </w:instrText>
        </w:r>
        <w:r>
          <w:fldChar w:fldCharType="separate"/>
        </w:r>
        <w:r>
          <w:t>61</w:t>
        </w:r>
        <w:r>
          <w:fldChar w:fldCharType="end"/>
        </w:r>
      </w:hyperlink>
    </w:p>
    <w:p>
      <w:pPr>
        <w:pStyle w:val="TOC2"/>
        <w:tabs>
          <w:tab w:val="right" w:leader="dot" w:pos="8306"/>
        </w:tabs>
      </w:pPr>
      <w:hyperlink w:anchor="_Toc2127" w:history="1">
        <w:r>
          <w:rPr>
            <w:rFonts w:ascii="仿宋" w:eastAsia="仿宋" w:hAnsi="仿宋" w:cs="仿宋" w:hint="eastAsia"/>
            <w:lang w:eastAsia="zh-CN"/>
          </w:rPr>
          <w:t>(一)、客户关系管理策略</w:t>
        </w:r>
        <w:r>
          <w:tab/>
        </w:r>
        <w:r>
          <w:fldChar w:fldCharType="begin"/>
        </w:r>
        <w:r>
          <w:instrText xml:space="preserve"> PAGEREF _Toc2127 \h </w:instrText>
        </w:r>
        <w:r>
          <w:fldChar w:fldCharType="separate"/>
        </w:r>
        <w:r>
          <w:t>61</w:t>
        </w:r>
        <w:r>
          <w:fldChar w:fldCharType="end"/>
        </w:r>
      </w:hyperlink>
    </w:p>
    <w:p>
      <w:pPr>
        <w:pStyle w:val="TOC2"/>
        <w:tabs>
          <w:tab w:val="right" w:leader="dot" w:pos="8306"/>
        </w:tabs>
      </w:pPr>
      <w:hyperlink w:anchor="_Toc10524" w:history="1">
        <w:r>
          <w:rPr>
            <w:rFonts w:ascii="仿宋" w:eastAsia="仿宋" w:hAnsi="仿宋" w:cs="仿宋" w:hint="eastAsia"/>
            <w:lang w:eastAsia="zh-CN"/>
          </w:rPr>
          <w:t>(二)、市场拓展方案</w:t>
        </w:r>
        <w:r>
          <w:tab/>
        </w:r>
        <w:r>
          <w:fldChar w:fldCharType="begin"/>
        </w:r>
        <w:r>
          <w:instrText xml:space="preserve"> PAGEREF _Toc10524 \h </w:instrText>
        </w:r>
        <w:r>
          <w:fldChar w:fldCharType="separate"/>
        </w:r>
        <w:r>
          <w:t>62</w:t>
        </w:r>
        <w:r>
          <w:fldChar w:fldCharType="end"/>
        </w:r>
      </w:hyperlink>
    </w:p>
    <w:p>
      <w:pPr>
        <w:pStyle w:val="TOC1"/>
        <w:tabs>
          <w:tab w:val="right" w:leader="dot" w:pos="8306"/>
        </w:tabs>
      </w:pPr>
      <w:hyperlink w:anchor="_Toc16682" w:history="1">
        <w:r>
          <w:rPr>
            <w:rFonts w:ascii="仿宋" w:eastAsia="仿宋" w:hAnsi="仿宋" w:cs="仿宋" w:hint="eastAsia"/>
            <w:lang w:eastAsia="zh-CN"/>
          </w:rPr>
          <w:t>十三、设施与设备管理</w:t>
        </w:r>
        <w:r>
          <w:tab/>
        </w:r>
        <w:r>
          <w:fldChar w:fldCharType="begin"/>
        </w:r>
        <w:r>
          <w:instrText xml:space="preserve"> PAGEREF _Toc16682 \h </w:instrText>
        </w:r>
        <w:r>
          <w:fldChar w:fldCharType="separate"/>
        </w:r>
        <w:r>
          <w:t>64</w:t>
        </w:r>
        <w:r>
          <w:fldChar w:fldCharType="end"/>
        </w:r>
      </w:hyperlink>
    </w:p>
    <w:p>
      <w:pPr>
        <w:pStyle w:val="TOC2"/>
        <w:tabs>
          <w:tab w:val="right" w:leader="dot" w:pos="8306"/>
        </w:tabs>
      </w:pPr>
      <w:hyperlink w:anchor="_Toc9613" w:history="1">
        <w:r>
          <w:rPr>
            <w:rFonts w:ascii="仿宋" w:eastAsia="仿宋" w:hAnsi="仿宋" w:cs="仿宋" w:hint="eastAsia"/>
            <w:lang w:eastAsia="zh-CN"/>
          </w:rPr>
          <w:t>(一)、设施规划与配置</w:t>
        </w:r>
        <w:r>
          <w:tab/>
        </w:r>
        <w:r>
          <w:fldChar w:fldCharType="begin"/>
        </w:r>
        <w:r>
          <w:instrText xml:space="preserve"> PAGEREF _Toc9613 \h </w:instrText>
        </w:r>
        <w:r>
          <w:fldChar w:fldCharType="separate"/>
        </w:r>
        <w:r>
          <w:t>64</w:t>
        </w:r>
        <w:r>
          <w:fldChar w:fldCharType="end"/>
        </w:r>
      </w:hyperlink>
    </w:p>
    <w:p>
      <w:pPr>
        <w:pStyle w:val="TOC2"/>
        <w:tabs>
          <w:tab w:val="right" w:leader="dot" w:pos="8306"/>
        </w:tabs>
      </w:pPr>
      <w:hyperlink w:anchor="_Toc24302" w:history="1">
        <w:r>
          <w:rPr>
            <w:rFonts w:ascii="仿宋" w:eastAsia="仿宋" w:hAnsi="仿宋" w:cs="仿宋" w:hint="eastAsia"/>
            <w:lang w:eastAsia="zh-CN"/>
          </w:rPr>
          <w:t>(二)、设备采购与维护管理</w:t>
        </w:r>
        <w:r>
          <w:tab/>
        </w:r>
        <w:r>
          <w:fldChar w:fldCharType="begin"/>
        </w:r>
        <w:r>
          <w:instrText xml:space="preserve"> PAGEREF _Toc24302 \h </w:instrText>
        </w:r>
        <w:r>
          <w:fldChar w:fldCharType="separate"/>
        </w:r>
        <w:r>
          <w:t>64</w:t>
        </w:r>
        <w:r>
          <w:fldChar w:fldCharType="end"/>
        </w:r>
      </w:hyperlink>
    </w:p>
    <w:p>
      <w:pPr>
        <w:pStyle w:val="TOC2"/>
        <w:tabs>
          <w:tab w:val="right" w:leader="dot" w:pos="8306"/>
        </w:tabs>
      </w:pPr>
      <w:hyperlink w:anchor="_Toc31395" w:history="1">
        <w:r>
          <w:rPr>
            <w:rFonts w:ascii="仿宋" w:eastAsia="仿宋" w:hAnsi="仿宋" w:cs="仿宋" w:hint="eastAsia"/>
            <w:lang w:eastAsia="zh-CN"/>
          </w:rPr>
          <w:t>(三)、设施设备升级策略</w:t>
        </w:r>
        <w:r>
          <w:tab/>
        </w:r>
        <w:r>
          <w:fldChar w:fldCharType="begin"/>
        </w:r>
        <w:r>
          <w:instrText xml:space="preserve"> PAGEREF _Toc31395 \h </w:instrText>
        </w:r>
        <w:r>
          <w:fldChar w:fldCharType="separate"/>
        </w:r>
        <w:r>
          <w:t>65</w:t>
        </w:r>
        <w:r>
          <w:fldChar w:fldCharType="end"/>
        </w:r>
      </w:hyperlink>
    </w:p>
    <w:p>
      <w:pPr>
        <w:pStyle w:val="TOC1"/>
        <w:tabs>
          <w:tab w:val="right" w:leader="dot" w:pos="8306"/>
        </w:tabs>
      </w:pPr>
      <w:hyperlink w:anchor="_Toc7596" w:history="1">
        <w:r>
          <w:rPr>
            <w:rFonts w:ascii="仿宋" w:eastAsia="仿宋" w:hAnsi="仿宋" w:cs="仿宋" w:hint="eastAsia"/>
            <w:lang w:eastAsia="zh-CN"/>
          </w:rPr>
          <w:t>十四、创新驱动与持续发展</w:t>
        </w:r>
        <w:r>
          <w:tab/>
        </w:r>
        <w:r>
          <w:fldChar w:fldCharType="begin"/>
        </w:r>
        <w:r>
          <w:instrText xml:space="preserve"> PAGEREF _Toc7596 \h </w:instrText>
        </w:r>
        <w:r>
          <w:fldChar w:fldCharType="separate"/>
        </w:r>
        <w:r>
          <w:t>66</w:t>
        </w:r>
        <w:r>
          <w:fldChar w:fldCharType="end"/>
        </w:r>
      </w:hyperlink>
    </w:p>
    <w:p>
      <w:pPr>
        <w:pStyle w:val="TOC2"/>
        <w:tabs>
          <w:tab w:val="right" w:leader="dot" w:pos="8306"/>
        </w:tabs>
      </w:pPr>
      <w:hyperlink w:anchor="_Toc10501" w:history="1">
        <w:r>
          <w:rPr>
            <w:rFonts w:ascii="仿宋" w:eastAsia="仿宋" w:hAnsi="仿宋" w:cs="仿宋" w:hint="eastAsia"/>
            <w:lang w:eastAsia="zh-CN"/>
          </w:rPr>
          <w:t>(一)、创新驱动战略实施</w:t>
        </w:r>
        <w:r>
          <w:tab/>
        </w:r>
        <w:r>
          <w:fldChar w:fldCharType="begin"/>
        </w:r>
        <w:r>
          <w:instrText xml:space="preserve"> PAGEREF _Toc10501 \h </w:instrText>
        </w:r>
        <w:r>
          <w:fldChar w:fldCharType="separate"/>
        </w:r>
        <w:r>
          <w:t>66</w:t>
        </w:r>
        <w:r>
          <w:fldChar w:fldCharType="end"/>
        </w:r>
      </w:hyperlink>
    </w:p>
    <w:p>
      <w:pPr>
        <w:pStyle w:val="TOC2"/>
        <w:tabs>
          <w:tab w:val="right" w:leader="dot" w:pos="8306"/>
        </w:tabs>
      </w:pPr>
      <w:hyperlink w:anchor="_Toc25805" w:history="1">
        <w:r>
          <w:rPr>
            <w:rFonts w:ascii="仿宋" w:eastAsia="仿宋" w:hAnsi="仿宋" w:cs="仿宋" w:hint="eastAsia"/>
            <w:lang w:eastAsia="zh-CN"/>
          </w:rPr>
          <w:t>(二)、持续发展路径探索</w:t>
        </w:r>
        <w:r>
          <w:tab/>
        </w:r>
        <w:r>
          <w:fldChar w:fldCharType="begin"/>
        </w:r>
        <w:r>
          <w:instrText xml:space="preserve"> PAGEREF _Toc25805 \h </w:instrText>
        </w:r>
        <w:r>
          <w:fldChar w:fldCharType="separate"/>
        </w:r>
        <w:r>
          <w:t>67</w:t>
        </w:r>
        <w:r>
          <w:fldChar w:fldCharType="end"/>
        </w:r>
      </w:hyperlink>
    </w:p>
    <w:p>
      <w:pPr>
        <w:pStyle w:val="TOC1"/>
        <w:tabs>
          <w:tab w:val="right" w:leader="dot" w:pos="8306"/>
        </w:tabs>
      </w:pPr>
      <w:hyperlink w:anchor="_Toc9841" w:history="1">
        <w:r>
          <w:rPr>
            <w:rFonts w:ascii="仿宋" w:eastAsia="仿宋" w:hAnsi="仿宋" w:cs="仿宋" w:hint="eastAsia"/>
            <w:lang w:eastAsia="zh-CN"/>
          </w:rPr>
          <w:t>十五、合作与交流机制建立</w:t>
        </w:r>
        <w:r>
          <w:tab/>
        </w:r>
        <w:r>
          <w:fldChar w:fldCharType="begin"/>
        </w:r>
        <w:r>
          <w:instrText xml:space="preserve"> PAGEREF _Toc9841 \h </w:instrText>
        </w:r>
        <w:r>
          <w:fldChar w:fldCharType="separate"/>
        </w:r>
        <w:r>
          <w:t>71</w:t>
        </w:r>
        <w:r>
          <w:fldChar w:fldCharType="end"/>
        </w:r>
      </w:hyperlink>
    </w:p>
    <w:p>
      <w:pPr>
        <w:pStyle w:val="TOC2"/>
        <w:tabs>
          <w:tab w:val="right" w:leader="dot" w:pos="8306"/>
        </w:tabs>
      </w:pPr>
      <w:hyperlink w:anchor="_Toc5948" w:history="1">
        <w:r>
          <w:rPr>
            <w:rFonts w:ascii="仿宋" w:eastAsia="仿宋" w:hAnsi="仿宋" w:cs="仿宋" w:hint="eastAsia"/>
            <w:lang w:eastAsia="zh-CN"/>
          </w:rPr>
          <w:t>(一)、合作伙伴选择与合作方式</w:t>
        </w:r>
        <w:r>
          <w:tab/>
        </w:r>
        <w:r>
          <w:fldChar w:fldCharType="begin"/>
        </w:r>
        <w:r>
          <w:instrText xml:space="preserve"> PAGEREF _Toc5948 \h </w:instrText>
        </w:r>
        <w:r>
          <w:fldChar w:fldCharType="separate"/>
        </w:r>
        <w:r>
          <w:t>71</w:t>
        </w:r>
        <w:r>
          <w:fldChar w:fldCharType="end"/>
        </w:r>
      </w:hyperlink>
    </w:p>
    <w:p>
      <w:pPr>
        <w:pStyle w:val="TOC2"/>
        <w:tabs>
          <w:tab w:val="right" w:leader="dot" w:pos="8306"/>
        </w:tabs>
      </w:pPr>
      <w:hyperlink w:anchor="_Toc9636" w:history="1">
        <w:r>
          <w:rPr>
            <w:rFonts w:ascii="仿宋" w:eastAsia="仿宋" w:hAnsi="仿宋" w:cs="仿宋" w:hint="eastAsia"/>
            <w:lang w:eastAsia="zh-CN"/>
          </w:rPr>
          <w:t>(二)、交流与合作平台搭建</w:t>
        </w:r>
        <w:r>
          <w:tab/>
        </w:r>
        <w:r>
          <w:fldChar w:fldCharType="begin"/>
        </w:r>
        <w:r>
          <w:instrText xml:space="preserve"> PAGEREF _Toc9636 \h </w:instrText>
        </w:r>
        <w:r>
          <w:fldChar w:fldCharType="separate"/>
        </w:r>
        <w:r>
          <w:t>73</w:t>
        </w:r>
        <w:r>
          <w:fldChar w:fldCharType="end"/>
        </w:r>
      </w:hyperlink>
    </w:p>
    <w:p>
      <w:pPr>
        <w:pStyle w:val="TOC1"/>
        <w:tabs>
          <w:tab w:val="right" w:leader="dot" w:pos="8306"/>
        </w:tabs>
      </w:pPr>
      <w:hyperlink w:anchor="_Toc4675" w:history="1">
        <w:r>
          <w:rPr>
            <w:rFonts w:ascii="仿宋" w:eastAsia="仿宋" w:hAnsi="仿宋" w:cs="仿宋" w:hint="eastAsia"/>
            <w:lang w:eastAsia="zh-CN"/>
          </w:rPr>
          <w:t>十六、知识产权管理与保护</w:t>
        </w:r>
        <w:r>
          <w:tab/>
        </w:r>
        <w:r>
          <w:fldChar w:fldCharType="begin"/>
        </w:r>
        <w:r>
          <w:instrText xml:space="preserve"> PAGEREF _Toc4675 \h </w:instrText>
        </w:r>
        <w:r>
          <w:fldChar w:fldCharType="separate"/>
        </w:r>
        <w:r>
          <w:t>74</w:t>
        </w:r>
        <w:r>
          <w:fldChar w:fldCharType="end"/>
        </w:r>
      </w:hyperlink>
    </w:p>
    <w:p>
      <w:pPr>
        <w:pStyle w:val="TOC2"/>
        <w:tabs>
          <w:tab w:val="right" w:leader="dot" w:pos="8306"/>
        </w:tabs>
      </w:pPr>
      <w:hyperlink w:anchor="_Toc5716" w:history="1">
        <w:r>
          <w:rPr>
            <w:rFonts w:ascii="仿宋" w:eastAsia="仿宋" w:hAnsi="仿宋" w:cs="仿宋" w:hint="eastAsia"/>
            <w:lang w:eastAsia="zh-CN"/>
          </w:rPr>
          <w:t>(一)、知识产权管理体系建设</w:t>
        </w:r>
        <w:r>
          <w:tab/>
        </w:r>
        <w:r>
          <w:fldChar w:fldCharType="begin"/>
        </w:r>
        <w:r>
          <w:instrText xml:space="preserve"> PAGEREF _Toc5716 \h </w:instrText>
        </w:r>
        <w:r>
          <w:fldChar w:fldCharType="separate"/>
        </w:r>
        <w:r>
          <w:t>74</w:t>
        </w:r>
        <w:r>
          <w:fldChar w:fldCharType="end"/>
        </w:r>
      </w:hyperlink>
    </w:p>
    <w:p>
      <w:pPr>
        <w:pStyle w:val="TOC2"/>
        <w:tabs>
          <w:tab w:val="right" w:leader="dot" w:pos="8306"/>
        </w:tabs>
      </w:pPr>
      <w:hyperlink w:anchor="_Toc14340" w:history="1">
        <w:r>
          <w:rPr>
            <w:rFonts w:ascii="仿宋" w:eastAsia="仿宋" w:hAnsi="仿宋" w:cs="仿宋" w:hint="eastAsia"/>
            <w:lang w:eastAsia="zh-CN"/>
          </w:rPr>
          <w:t>(二)、知识产权保护措施</w:t>
        </w:r>
        <w:r>
          <w:tab/>
        </w:r>
        <w:r>
          <w:fldChar w:fldCharType="begin"/>
        </w:r>
        <w:r>
          <w:instrText xml:space="preserve"> PAGEREF _Toc14340 \h </w:instrText>
        </w:r>
        <w:r>
          <w:fldChar w:fldCharType="separate"/>
        </w:r>
        <w:r>
          <w:t>75</w:t>
        </w:r>
        <w:r>
          <w:fldChar w:fldCharType="end"/>
        </w:r>
      </w:hyperlink>
    </w:p>
    <w:p>
      <w:pPr>
        <w:pStyle w:val="TOC1"/>
        <w:tabs>
          <w:tab w:val="right" w:leader="dot" w:pos="8306"/>
        </w:tabs>
      </w:pPr>
      <w:hyperlink w:anchor="_Toc26172" w:history="1">
        <w:r>
          <w:rPr>
            <w:rFonts w:ascii="仿宋" w:eastAsia="仿宋" w:hAnsi="仿宋" w:cs="仿宋" w:hint="eastAsia"/>
            <w:lang w:eastAsia="zh-CN"/>
          </w:rPr>
          <w:t>十七、产业协同与集群发展</w:t>
        </w:r>
        <w:r>
          <w:tab/>
        </w:r>
        <w:r>
          <w:fldChar w:fldCharType="begin"/>
        </w:r>
        <w:r>
          <w:instrText xml:space="preserve"> PAGEREF _Toc26172 \h </w:instrText>
        </w:r>
        <w:r>
          <w:fldChar w:fldCharType="separate"/>
        </w:r>
        <w:r>
          <w:t>77</w:t>
        </w:r>
        <w:r>
          <w:fldChar w:fldCharType="end"/>
        </w:r>
      </w:hyperlink>
    </w:p>
    <w:p>
      <w:pPr>
        <w:pStyle w:val="TOC2"/>
        <w:tabs>
          <w:tab w:val="right" w:leader="dot" w:pos="8306"/>
        </w:tabs>
      </w:pPr>
      <w:hyperlink w:anchor="_Toc2795" w:history="1">
        <w:r>
          <w:rPr>
            <w:rFonts w:ascii="仿宋" w:eastAsia="仿宋" w:hAnsi="仿宋" w:cs="仿宋" w:hint="eastAsia"/>
            <w:lang w:eastAsia="zh-CN"/>
          </w:rPr>
          <w:t>(一)、产业协同机制建设</w:t>
        </w:r>
        <w:r>
          <w:tab/>
        </w:r>
        <w:r>
          <w:fldChar w:fldCharType="begin"/>
        </w:r>
        <w:r>
          <w:instrText xml:space="preserve"> PAGEREF _Toc2795 \h </w:instrText>
        </w:r>
        <w:r>
          <w:fldChar w:fldCharType="separate"/>
        </w:r>
        <w:r>
          <w:t>77</w:t>
        </w:r>
        <w:r>
          <w:fldChar w:fldCharType="end"/>
        </w:r>
      </w:hyperlink>
    </w:p>
    <w:p>
      <w:pPr>
        <w:pStyle w:val="TOC2"/>
        <w:tabs>
          <w:tab w:val="right" w:leader="dot" w:pos="8306"/>
        </w:tabs>
      </w:pPr>
      <w:hyperlink w:anchor="_Toc4939" w:history="1">
        <w:r>
          <w:rPr>
            <w:rFonts w:ascii="仿宋" w:eastAsia="仿宋" w:hAnsi="仿宋" w:cs="仿宋" w:hint="eastAsia"/>
            <w:lang w:eastAsia="zh-CN"/>
          </w:rPr>
          <w:t>(二)、产业集群培育与发展</w:t>
        </w:r>
        <w:r>
          <w:tab/>
        </w:r>
        <w:r>
          <w:fldChar w:fldCharType="begin"/>
        </w:r>
        <w:r>
          <w:instrText xml:space="preserve"> PAGEREF _Toc4939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1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69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直接收益：假设提升机项目的产品或服务年销售收入为XX万元。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55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若提升机项目成功推广新型环保产品，比如采用可回收材料的包装，可能会激发消费者对可持续产品的需求。这种需求的增长可能迫使整个行业转向更环保的产品设计和生产方法。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92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20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提升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提升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提升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683"/>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3266"/>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4836"/>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https://d.book118.com/167046024132006030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3A2F1E"/>
    <w:rsid w:val="523A2F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04602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2024-01-06T08:27:00Z</dcterms:created>
  <dcterms:modified xsi:type="dcterms:W3CDTF">2024-01-06T08:28:02Z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067AE38770384712BE70C77A2D404420_11</vt:lpwstr>
  </property>
  <property fmtid="{D5CDD505-2E9C-101B-9397-08002B2CF9AE}" pid="3" name="KSOProductBuildVer">
    <vt:lpwstr>2052-12.1.0.16120</vt:lpwstr>
  </property>
</Properties>
</file>