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冰雪运动项目建设总纲及方案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470" w:history="1">
        <w:r>
          <w:rPr>
            <w:rFonts w:ascii="仿宋" w:eastAsia="仿宋" w:hAnsi="仿宋" w:cs="仿宋" w:hint="eastAsia"/>
            <w:lang w:eastAsia="zh-CN"/>
          </w:rPr>
          <w:t>序言</w:t>
        </w:r>
        <w:r>
          <w:tab/>
        </w:r>
        <w:r>
          <w:fldChar w:fldCharType="begin"/>
        </w:r>
        <w:r>
          <w:instrText xml:space="preserve"> PAGEREF _Toc8470 \h </w:instrText>
        </w:r>
        <w:r>
          <w:fldChar w:fldCharType="separate"/>
        </w:r>
        <w:r>
          <w:t>3</w:t>
        </w:r>
        <w:r>
          <w:fldChar w:fldCharType="end"/>
        </w:r>
      </w:hyperlink>
    </w:p>
    <w:p>
      <w:pPr>
        <w:pStyle w:val="TOC1"/>
        <w:tabs>
          <w:tab w:val="right" w:leader="dot" w:pos="8306"/>
        </w:tabs>
      </w:pPr>
      <w:hyperlink w:anchor="_Toc24356" w:history="1">
        <w:r>
          <w:rPr>
            <w:rFonts w:ascii="仿宋" w:eastAsia="仿宋" w:hAnsi="仿宋" w:cs="仿宋" w:hint="eastAsia"/>
            <w:lang w:eastAsia="zh-CN"/>
          </w:rPr>
          <w:t>一、项目选址研究</w:t>
        </w:r>
        <w:r>
          <w:tab/>
        </w:r>
        <w:r>
          <w:fldChar w:fldCharType="begin"/>
        </w:r>
        <w:r>
          <w:instrText xml:space="preserve"> PAGEREF _Toc24356 \h </w:instrText>
        </w:r>
        <w:r>
          <w:fldChar w:fldCharType="separate"/>
        </w:r>
        <w:r>
          <w:t>3</w:t>
        </w:r>
        <w:r>
          <w:fldChar w:fldCharType="end"/>
        </w:r>
      </w:hyperlink>
    </w:p>
    <w:p>
      <w:pPr>
        <w:pStyle w:val="TOC2"/>
        <w:tabs>
          <w:tab w:val="right" w:leader="dot" w:pos="8306"/>
        </w:tabs>
      </w:pPr>
      <w:hyperlink w:anchor="_Toc21687" w:history="1">
        <w:r>
          <w:rPr>
            <w:rFonts w:ascii="仿宋" w:eastAsia="仿宋" w:hAnsi="仿宋" w:cs="仿宋" w:hint="eastAsia"/>
            <w:lang w:eastAsia="zh-CN"/>
          </w:rPr>
          <w:t>(一)、项目选址原则</w:t>
        </w:r>
        <w:r>
          <w:tab/>
        </w:r>
        <w:r>
          <w:fldChar w:fldCharType="begin"/>
        </w:r>
        <w:r>
          <w:instrText xml:space="preserve"> PAGEREF _Toc21687 \h </w:instrText>
        </w:r>
        <w:r>
          <w:fldChar w:fldCharType="separate"/>
        </w:r>
        <w:r>
          <w:t>3</w:t>
        </w:r>
        <w:r>
          <w:fldChar w:fldCharType="end"/>
        </w:r>
      </w:hyperlink>
    </w:p>
    <w:p>
      <w:pPr>
        <w:pStyle w:val="TOC2"/>
        <w:tabs>
          <w:tab w:val="right" w:leader="dot" w:pos="8306"/>
        </w:tabs>
      </w:pPr>
      <w:hyperlink w:anchor="_Toc9659" w:history="1">
        <w:r>
          <w:rPr>
            <w:rFonts w:ascii="仿宋" w:eastAsia="仿宋" w:hAnsi="仿宋" w:cs="仿宋" w:hint="eastAsia"/>
            <w:lang w:eastAsia="zh-CN"/>
          </w:rPr>
          <w:t>(二)、项目选址</w:t>
        </w:r>
        <w:r>
          <w:tab/>
        </w:r>
        <w:r>
          <w:fldChar w:fldCharType="begin"/>
        </w:r>
        <w:r>
          <w:instrText xml:space="preserve"> PAGEREF _Toc9659 \h </w:instrText>
        </w:r>
        <w:r>
          <w:fldChar w:fldCharType="separate"/>
        </w:r>
        <w:r>
          <w:t>6</w:t>
        </w:r>
        <w:r>
          <w:fldChar w:fldCharType="end"/>
        </w:r>
      </w:hyperlink>
    </w:p>
    <w:p>
      <w:pPr>
        <w:pStyle w:val="TOC2"/>
        <w:tabs>
          <w:tab w:val="right" w:leader="dot" w:pos="8306"/>
        </w:tabs>
      </w:pPr>
      <w:hyperlink w:anchor="_Toc6823" w:history="1">
        <w:r>
          <w:rPr>
            <w:rFonts w:ascii="仿宋" w:eastAsia="仿宋" w:hAnsi="仿宋" w:cs="仿宋" w:hint="eastAsia"/>
            <w:lang w:eastAsia="zh-CN"/>
          </w:rPr>
          <w:t>(三)、建设条件分析</w:t>
        </w:r>
        <w:r>
          <w:tab/>
        </w:r>
        <w:r>
          <w:fldChar w:fldCharType="begin"/>
        </w:r>
        <w:r>
          <w:instrText xml:space="preserve"> PAGEREF _Toc6823 \h </w:instrText>
        </w:r>
        <w:r>
          <w:fldChar w:fldCharType="separate"/>
        </w:r>
        <w:r>
          <w:t>8</w:t>
        </w:r>
        <w:r>
          <w:fldChar w:fldCharType="end"/>
        </w:r>
      </w:hyperlink>
    </w:p>
    <w:p>
      <w:pPr>
        <w:pStyle w:val="TOC2"/>
        <w:tabs>
          <w:tab w:val="right" w:leader="dot" w:pos="8306"/>
        </w:tabs>
      </w:pPr>
      <w:hyperlink w:anchor="_Toc19563" w:history="1">
        <w:r>
          <w:rPr>
            <w:rFonts w:ascii="仿宋" w:eastAsia="仿宋" w:hAnsi="仿宋" w:cs="仿宋" w:hint="eastAsia"/>
            <w:lang w:eastAsia="zh-CN"/>
          </w:rPr>
          <w:t>(四)、用地控制指标</w:t>
        </w:r>
        <w:r>
          <w:tab/>
        </w:r>
        <w:r>
          <w:fldChar w:fldCharType="begin"/>
        </w:r>
        <w:r>
          <w:instrText xml:space="preserve"> PAGEREF _Toc19563 \h </w:instrText>
        </w:r>
        <w:r>
          <w:fldChar w:fldCharType="separate"/>
        </w:r>
        <w:r>
          <w:t>10</w:t>
        </w:r>
        <w:r>
          <w:fldChar w:fldCharType="end"/>
        </w:r>
      </w:hyperlink>
    </w:p>
    <w:p>
      <w:pPr>
        <w:pStyle w:val="TOC2"/>
        <w:tabs>
          <w:tab w:val="right" w:leader="dot" w:pos="8306"/>
        </w:tabs>
      </w:pPr>
      <w:hyperlink w:anchor="_Toc27699" w:history="1">
        <w:r>
          <w:rPr>
            <w:rFonts w:ascii="仿宋" w:eastAsia="仿宋" w:hAnsi="仿宋" w:cs="仿宋" w:hint="eastAsia"/>
            <w:lang w:eastAsia="zh-CN"/>
          </w:rPr>
          <w:t>(五)、地总体要求</w:t>
        </w:r>
        <w:r>
          <w:tab/>
        </w:r>
        <w:r>
          <w:fldChar w:fldCharType="begin"/>
        </w:r>
        <w:r>
          <w:instrText xml:space="preserve"> PAGEREF _Toc27699 \h </w:instrText>
        </w:r>
        <w:r>
          <w:fldChar w:fldCharType="separate"/>
        </w:r>
        <w:r>
          <w:t>11</w:t>
        </w:r>
        <w:r>
          <w:fldChar w:fldCharType="end"/>
        </w:r>
      </w:hyperlink>
    </w:p>
    <w:p>
      <w:pPr>
        <w:pStyle w:val="TOC2"/>
        <w:tabs>
          <w:tab w:val="right" w:leader="dot" w:pos="8306"/>
        </w:tabs>
      </w:pPr>
      <w:hyperlink w:anchor="_Toc31123" w:history="1">
        <w:r>
          <w:rPr>
            <w:rFonts w:ascii="仿宋" w:eastAsia="仿宋" w:hAnsi="仿宋" w:cs="仿宋" w:hint="eastAsia"/>
            <w:lang w:eastAsia="zh-CN"/>
          </w:rPr>
          <w:t>(六)、节约用地措施</w:t>
        </w:r>
        <w:r>
          <w:tab/>
        </w:r>
        <w:r>
          <w:fldChar w:fldCharType="begin"/>
        </w:r>
        <w:r>
          <w:instrText xml:space="preserve"> PAGEREF _Toc31123 \h </w:instrText>
        </w:r>
        <w:r>
          <w:fldChar w:fldCharType="separate"/>
        </w:r>
        <w:r>
          <w:t>12</w:t>
        </w:r>
        <w:r>
          <w:fldChar w:fldCharType="end"/>
        </w:r>
      </w:hyperlink>
    </w:p>
    <w:p>
      <w:pPr>
        <w:pStyle w:val="TOC2"/>
        <w:tabs>
          <w:tab w:val="right" w:leader="dot" w:pos="8306"/>
        </w:tabs>
      </w:pPr>
      <w:hyperlink w:anchor="_Toc10103" w:history="1">
        <w:r>
          <w:rPr>
            <w:rFonts w:ascii="仿宋" w:eastAsia="仿宋" w:hAnsi="仿宋" w:cs="仿宋" w:hint="eastAsia"/>
            <w:lang w:eastAsia="zh-CN"/>
          </w:rPr>
          <w:t>(七)、选址综合评价</w:t>
        </w:r>
        <w:r>
          <w:tab/>
        </w:r>
        <w:r>
          <w:fldChar w:fldCharType="begin"/>
        </w:r>
        <w:r>
          <w:instrText xml:space="preserve"> PAGEREF _Toc10103 \h </w:instrText>
        </w:r>
        <w:r>
          <w:fldChar w:fldCharType="separate"/>
        </w:r>
        <w:r>
          <w:t>14</w:t>
        </w:r>
        <w:r>
          <w:fldChar w:fldCharType="end"/>
        </w:r>
      </w:hyperlink>
    </w:p>
    <w:p>
      <w:pPr>
        <w:pStyle w:val="TOC1"/>
        <w:tabs>
          <w:tab w:val="right" w:leader="dot" w:pos="8306"/>
        </w:tabs>
      </w:pPr>
      <w:hyperlink w:anchor="_Toc1839" w:history="1">
        <w:r>
          <w:rPr>
            <w:rFonts w:ascii="仿宋" w:eastAsia="仿宋" w:hAnsi="仿宋" w:cs="仿宋" w:hint="eastAsia"/>
            <w:lang w:eastAsia="zh-CN"/>
          </w:rPr>
          <w:t>二、项目监理与质量保证</w:t>
        </w:r>
        <w:r>
          <w:tab/>
        </w:r>
        <w:r>
          <w:fldChar w:fldCharType="begin"/>
        </w:r>
        <w:r>
          <w:instrText xml:space="preserve"> PAGEREF _Toc1839 \h </w:instrText>
        </w:r>
        <w:r>
          <w:fldChar w:fldCharType="separate"/>
        </w:r>
        <w:r>
          <w:t>15</w:t>
        </w:r>
        <w:r>
          <w:fldChar w:fldCharType="end"/>
        </w:r>
      </w:hyperlink>
    </w:p>
    <w:p>
      <w:pPr>
        <w:pStyle w:val="TOC2"/>
        <w:tabs>
          <w:tab w:val="right" w:leader="dot" w:pos="8306"/>
        </w:tabs>
      </w:pPr>
      <w:hyperlink w:anchor="_Toc10636" w:history="1">
        <w:r>
          <w:rPr>
            <w:rFonts w:ascii="仿宋" w:eastAsia="仿宋" w:hAnsi="仿宋" w:cs="仿宋" w:hint="eastAsia"/>
            <w:lang w:eastAsia="zh-CN"/>
          </w:rPr>
          <w:t>(一)、监理体系构建</w:t>
        </w:r>
        <w:r>
          <w:tab/>
        </w:r>
        <w:r>
          <w:fldChar w:fldCharType="begin"/>
        </w:r>
        <w:r>
          <w:instrText xml:space="preserve"> PAGEREF _Toc10636 \h </w:instrText>
        </w:r>
        <w:r>
          <w:fldChar w:fldCharType="separate"/>
        </w:r>
        <w:r>
          <w:t>15</w:t>
        </w:r>
        <w:r>
          <w:fldChar w:fldCharType="end"/>
        </w:r>
      </w:hyperlink>
    </w:p>
    <w:p>
      <w:pPr>
        <w:pStyle w:val="TOC2"/>
        <w:tabs>
          <w:tab w:val="right" w:leader="dot" w:pos="8306"/>
        </w:tabs>
      </w:pPr>
      <w:hyperlink w:anchor="_Toc17624" w:history="1">
        <w:r>
          <w:rPr>
            <w:rFonts w:ascii="仿宋" w:eastAsia="仿宋" w:hAnsi="仿宋" w:cs="仿宋" w:hint="eastAsia"/>
            <w:lang w:eastAsia="zh-CN"/>
          </w:rPr>
          <w:t>(二)、质量保证体系实施</w:t>
        </w:r>
        <w:r>
          <w:tab/>
        </w:r>
        <w:r>
          <w:fldChar w:fldCharType="begin"/>
        </w:r>
        <w:r>
          <w:instrText xml:space="preserve"> PAGEREF _Toc17624 \h </w:instrText>
        </w:r>
        <w:r>
          <w:fldChar w:fldCharType="separate"/>
        </w:r>
        <w:r>
          <w:t>15</w:t>
        </w:r>
        <w:r>
          <w:fldChar w:fldCharType="end"/>
        </w:r>
      </w:hyperlink>
    </w:p>
    <w:p>
      <w:pPr>
        <w:pStyle w:val="TOC2"/>
        <w:tabs>
          <w:tab w:val="right" w:leader="dot" w:pos="8306"/>
        </w:tabs>
      </w:pPr>
      <w:hyperlink w:anchor="_Toc22271" w:history="1">
        <w:r>
          <w:rPr>
            <w:rFonts w:ascii="仿宋" w:eastAsia="仿宋" w:hAnsi="仿宋" w:cs="仿宋" w:hint="eastAsia"/>
            <w:lang w:eastAsia="zh-CN"/>
          </w:rPr>
          <w:t>(三)、监理与质量控制流程</w:t>
        </w:r>
        <w:r>
          <w:tab/>
        </w:r>
        <w:r>
          <w:fldChar w:fldCharType="begin"/>
        </w:r>
        <w:r>
          <w:instrText xml:space="preserve"> PAGEREF _Toc22271 \h </w:instrText>
        </w:r>
        <w:r>
          <w:fldChar w:fldCharType="separate"/>
        </w:r>
        <w:r>
          <w:t>16</w:t>
        </w:r>
        <w:r>
          <w:fldChar w:fldCharType="end"/>
        </w:r>
      </w:hyperlink>
    </w:p>
    <w:p>
      <w:pPr>
        <w:pStyle w:val="TOC1"/>
        <w:tabs>
          <w:tab w:val="right" w:leader="dot" w:pos="8306"/>
        </w:tabs>
      </w:pPr>
      <w:hyperlink w:anchor="_Toc29395" w:history="1">
        <w:r>
          <w:rPr>
            <w:rFonts w:ascii="仿宋" w:eastAsia="仿宋" w:hAnsi="仿宋" w:cs="仿宋" w:hint="eastAsia"/>
            <w:lang w:eastAsia="zh-CN"/>
          </w:rPr>
          <w:t>三、发展规划、产业政策和行业准入分析</w:t>
        </w:r>
        <w:r>
          <w:tab/>
        </w:r>
        <w:r>
          <w:fldChar w:fldCharType="begin"/>
        </w:r>
        <w:r>
          <w:instrText xml:space="preserve"> PAGEREF _Toc29395 \h </w:instrText>
        </w:r>
        <w:r>
          <w:fldChar w:fldCharType="separate"/>
        </w:r>
        <w:r>
          <w:t>17</w:t>
        </w:r>
        <w:r>
          <w:fldChar w:fldCharType="end"/>
        </w:r>
      </w:hyperlink>
    </w:p>
    <w:p>
      <w:pPr>
        <w:pStyle w:val="TOC2"/>
        <w:tabs>
          <w:tab w:val="right" w:leader="dot" w:pos="8306"/>
        </w:tabs>
      </w:pPr>
      <w:hyperlink w:anchor="_Toc27948" w:history="1">
        <w:r>
          <w:rPr>
            <w:rFonts w:ascii="仿宋" w:eastAsia="仿宋" w:hAnsi="仿宋" w:cs="仿宋" w:hint="eastAsia"/>
            <w:lang w:eastAsia="zh-CN"/>
          </w:rPr>
          <w:t>(一)、发展规划分析</w:t>
        </w:r>
        <w:r>
          <w:tab/>
        </w:r>
        <w:r>
          <w:fldChar w:fldCharType="begin"/>
        </w:r>
        <w:r>
          <w:instrText xml:space="preserve"> PAGEREF _Toc27948 \h </w:instrText>
        </w:r>
        <w:r>
          <w:fldChar w:fldCharType="separate"/>
        </w:r>
        <w:r>
          <w:t>17</w:t>
        </w:r>
        <w:r>
          <w:fldChar w:fldCharType="end"/>
        </w:r>
      </w:hyperlink>
    </w:p>
    <w:p>
      <w:pPr>
        <w:pStyle w:val="TOC2"/>
        <w:tabs>
          <w:tab w:val="right" w:leader="dot" w:pos="8306"/>
        </w:tabs>
      </w:pPr>
      <w:hyperlink w:anchor="_Toc1685" w:history="1">
        <w:r>
          <w:rPr>
            <w:rFonts w:ascii="仿宋" w:eastAsia="仿宋" w:hAnsi="仿宋" w:cs="仿宋" w:hint="eastAsia"/>
            <w:lang w:eastAsia="zh-CN"/>
          </w:rPr>
          <w:t>(二)、产业政策分析</w:t>
        </w:r>
        <w:r>
          <w:tab/>
        </w:r>
        <w:r>
          <w:fldChar w:fldCharType="begin"/>
        </w:r>
        <w:r>
          <w:instrText xml:space="preserve"> PAGEREF _Toc1685 \h </w:instrText>
        </w:r>
        <w:r>
          <w:fldChar w:fldCharType="separate"/>
        </w:r>
        <w:r>
          <w:t>18</w:t>
        </w:r>
        <w:r>
          <w:fldChar w:fldCharType="end"/>
        </w:r>
      </w:hyperlink>
    </w:p>
    <w:p>
      <w:pPr>
        <w:pStyle w:val="TOC2"/>
        <w:tabs>
          <w:tab w:val="right" w:leader="dot" w:pos="8306"/>
        </w:tabs>
      </w:pPr>
      <w:hyperlink w:anchor="_Toc2859" w:history="1">
        <w:r>
          <w:rPr>
            <w:rFonts w:ascii="仿宋" w:eastAsia="仿宋" w:hAnsi="仿宋" w:cs="仿宋" w:hint="eastAsia"/>
            <w:lang w:eastAsia="zh-CN"/>
          </w:rPr>
          <w:t>(三)、行业准入分析</w:t>
        </w:r>
        <w:r>
          <w:tab/>
        </w:r>
        <w:r>
          <w:fldChar w:fldCharType="begin"/>
        </w:r>
        <w:r>
          <w:instrText xml:space="preserve"> PAGEREF _Toc2859 \h </w:instrText>
        </w:r>
        <w:r>
          <w:fldChar w:fldCharType="separate"/>
        </w:r>
        <w:r>
          <w:t>20</w:t>
        </w:r>
        <w:r>
          <w:fldChar w:fldCharType="end"/>
        </w:r>
      </w:hyperlink>
    </w:p>
    <w:p>
      <w:pPr>
        <w:pStyle w:val="TOC1"/>
        <w:tabs>
          <w:tab w:val="right" w:leader="dot" w:pos="8306"/>
        </w:tabs>
      </w:pPr>
      <w:hyperlink w:anchor="_Toc3174" w:history="1">
        <w:r>
          <w:rPr>
            <w:rFonts w:ascii="仿宋" w:eastAsia="仿宋" w:hAnsi="仿宋" w:cs="仿宋" w:hint="eastAsia"/>
            <w:lang w:eastAsia="zh-CN"/>
          </w:rPr>
          <w:t>四、背景、必要性分析</w:t>
        </w:r>
        <w:r>
          <w:tab/>
        </w:r>
        <w:r>
          <w:fldChar w:fldCharType="begin"/>
        </w:r>
        <w:r>
          <w:instrText xml:space="preserve"> PAGEREF _Toc3174 \h </w:instrText>
        </w:r>
        <w:r>
          <w:fldChar w:fldCharType="separate"/>
        </w:r>
        <w:r>
          <w:t>21</w:t>
        </w:r>
        <w:r>
          <w:fldChar w:fldCharType="end"/>
        </w:r>
      </w:hyperlink>
    </w:p>
    <w:p>
      <w:pPr>
        <w:pStyle w:val="TOC2"/>
        <w:tabs>
          <w:tab w:val="right" w:leader="dot" w:pos="8306"/>
        </w:tabs>
      </w:pPr>
      <w:hyperlink w:anchor="_Toc6003" w:history="1">
        <w:r>
          <w:rPr>
            <w:rFonts w:ascii="仿宋" w:eastAsia="仿宋" w:hAnsi="仿宋" w:cs="仿宋" w:hint="eastAsia"/>
            <w:lang w:eastAsia="zh-CN"/>
          </w:rPr>
          <w:t>(一)、项目建设背景</w:t>
        </w:r>
        <w:r>
          <w:tab/>
        </w:r>
        <w:r>
          <w:fldChar w:fldCharType="begin"/>
        </w:r>
        <w:r>
          <w:instrText xml:space="preserve"> PAGEREF _Toc6003 \h </w:instrText>
        </w:r>
        <w:r>
          <w:fldChar w:fldCharType="separate"/>
        </w:r>
        <w:r>
          <w:t>21</w:t>
        </w:r>
        <w:r>
          <w:fldChar w:fldCharType="end"/>
        </w:r>
      </w:hyperlink>
    </w:p>
    <w:p>
      <w:pPr>
        <w:pStyle w:val="TOC2"/>
        <w:tabs>
          <w:tab w:val="right" w:leader="dot" w:pos="8306"/>
        </w:tabs>
      </w:pPr>
      <w:hyperlink w:anchor="_Toc22273" w:history="1">
        <w:r>
          <w:rPr>
            <w:rFonts w:ascii="仿宋" w:eastAsia="仿宋" w:hAnsi="仿宋" w:cs="仿宋" w:hint="eastAsia"/>
            <w:lang w:eastAsia="zh-CN"/>
          </w:rPr>
          <w:t>(二)、必要性分析</w:t>
        </w:r>
        <w:r>
          <w:tab/>
        </w:r>
        <w:r>
          <w:fldChar w:fldCharType="begin"/>
        </w:r>
        <w:r>
          <w:instrText xml:space="preserve"> PAGEREF _Toc22273 \h </w:instrText>
        </w:r>
        <w:r>
          <w:fldChar w:fldCharType="separate"/>
        </w:r>
        <w:r>
          <w:t>22</w:t>
        </w:r>
        <w:r>
          <w:fldChar w:fldCharType="end"/>
        </w:r>
      </w:hyperlink>
    </w:p>
    <w:p>
      <w:pPr>
        <w:pStyle w:val="TOC2"/>
        <w:tabs>
          <w:tab w:val="right" w:leader="dot" w:pos="8306"/>
        </w:tabs>
      </w:pPr>
      <w:hyperlink w:anchor="_Toc3944" w:history="1">
        <w:r>
          <w:rPr>
            <w:rFonts w:ascii="仿宋" w:eastAsia="仿宋" w:hAnsi="仿宋" w:cs="仿宋" w:hint="eastAsia"/>
            <w:lang w:eastAsia="zh-CN"/>
          </w:rPr>
          <w:t>(三)、项目建设有利条件</w:t>
        </w:r>
        <w:r>
          <w:tab/>
        </w:r>
        <w:r>
          <w:fldChar w:fldCharType="begin"/>
        </w:r>
        <w:r>
          <w:instrText xml:space="preserve"> PAGEREF _Toc3944 \h </w:instrText>
        </w:r>
        <w:r>
          <w:fldChar w:fldCharType="separate"/>
        </w:r>
        <w:r>
          <w:t>24</w:t>
        </w:r>
        <w:r>
          <w:fldChar w:fldCharType="end"/>
        </w:r>
      </w:hyperlink>
    </w:p>
    <w:p>
      <w:pPr>
        <w:pStyle w:val="TOC1"/>
        <w:tabs>
          <w:tab w:val="right" w:leader="dot" w:pos="8306"/>
        </w:tabs>
      </w:pPr>
      <w:hyperlink w:anchor="_Toc30061" w:history="1">
        <w:r>
          <w:rPr>
            <w:rFonts w:ascii="仿宋" w:eastAsia="仿宋" w:hAnsi="仿宋" w:cs="仿宋" w:hint="eastAsia"/>
            <w:lang w:eastAsia="zh-CN"/>
          </w:rPr>
          <w:t>五、冰雪运动项目概论</w:t>
        </w:r>
        <w:r>
          <w:tab/>
        </w:r>
        <w:r>
          <w:fldChar w:fldCharType="begin"/>
        </w:r>
        <w:r>
          <w:instrText xml:space="preserve"> PAGEREF _Toc30061 \h </w:instrText>
        </w:r>
        <w:r>
          <w:fldChar w:fldCharType="separate"/>
        </w:r>
        <w:r>
          <w:t>25</w:t>
        </w:r>
        <w:r>
          <w:fldChar w:fldCharType="end"/>
        </w:r>
      </w:hyperlink>
    </w:p>
    <w:p>
      <w:pPr>
        <w:pStyle w:val="TOC2"/>
        <w:tabs>
          <w:tab w:val="right" w:leader="dot" w:pos="8306"/>
        </w:tabs>
      </w:pPr>
      <w:hyperlink w:anchor="_Toc30820" w:history="1">
        <w:r>
          <w:rPr>
            <w:rFonts w:ascii="仿宋" w:eastAsia="仿宋" w:hAnsi="仿宋" w:cs="仿宋" w:hint="eastAsia"/>
            <w:lang w:eastAsia="zh-CN"/>
          </w:rPr>
          <w:t>(一)、项目申报单位概况</w:t>
        </w:r>
        <w:r>
          <w:tab/>
        </w:r>
        <w:r>
          <w:fldChar w:fldCharType="begin"/>
        </w:r>
        <w:r>
          <w:instrText xml:space="preserve"> PAGEREF _Toc30820 \h </w:instrText>
        </w:r>
        <w:r>
          <w:fldChar w:fldCharType="separate"/>
        </w:r>
        <w:r>
          <w:t>25</w:t>
        </w:r>
        <w:r>
          <w:fldChar w:fldCharType="end"/>
        </w:r>
      </w:hyperlink>
    </w:p>
    <w:p>
      <w:pPr>
        <w:pStyle w:val="TOC2"/>
        <w:tabs>
          <w:tab w:val="right" w:leader="dot" w:pos="8306"/>
        </w:tabs>
      </w:pPr>
      <w:hyperlink w:anchor="_Toc26718" w:history="1">
        <w:r>
          <w:rPr>
            <w:rFonts w:ascii="仿宋" w:eastAsia="仿宋" w:hAnsi="仿宋" w:cs="仿宋" w:hint="eastAsia"/>
            <w:lang w:eastAsia="zh-CN"/>
          </w:rPr>
          <w:t>(二)、项目概况</w:t>
        </w:r>
        <w:r>
          <w:tab/>
        </w:r>
        <w:r>
          <w:fldChar w:fldCharType="begin"/>
        </w:r>
        <w:r>
          <w:instrText xml:space="preserve"> PAGEREF _Toc26718 \h </w:instrText>
        </w:r>
        <w:r>
          <w:fldChar w:fldCharType="separate"/>
        </w:r>
        <w:r>
          <w:t>26</w:t>
        </w:r>
        <w:r>
          <w:fldChar w:fldCharType="end"/>
        </w:r>
      </w:hyperlink>
    </w:p>
    <w:p>
      <w:pPr>
        <w:pStyle w:val="TOC1"/>
        <w:tabs>
          <w:tab w:val="right" w:leader="dot" w:pos="8306"/>
        </w:tabs>
      </w:pPr>
      <w:hyperlink w:anchor="_Toc9726" w:history="1">
        <w:r>
          <w:rPr>
            <w:rFonts w:ascii="仿宋" w:eastAsia="仿宋" w:hAnsi="仿宋" w:cs="仿宋" w:hint="eastAsia"/>
            <w:lang w:eastAsia="zh-CN"/>
          </w:rPr>
          <w:t>六、环境和生态影响分析</w:t>
        </w:r>
        <w:r>
          <w:tab/>
        </w:r>
        <w:r>
          <w:fldChar w:fldCharType="begin"/>
        </w:r>
        <w:r>
          <w:instrText xml:space="preserve"> PAGEREF _Toc9726 \h </w:instrText>
        </w:r>
        <w:r>
          <w:fldChar w:fldCharType="separate"/>
        </w:r>
        <w:r>
          <w:t>29</w:t>
        </w:r>
        <w:r>
          <w:fldChar w:fldCharType="end"/>
        </w:r>
      </w:hyperlink>
    </w:p>
    <w:p>
      <w:pPr>
        <w:pStyle w:val="TOC2"/>
        <w:tabs>
          <w:tab w:val="right" w:leader="dot" w:pos="8306"/>
        </w:tabs>
      </w:pPr>
      <w:hyperlink w:anchor="_Toc7138" w:history="1">
        <w:r>
          <w:rPr>
            <w:rFonts w:ascii="仿宋" w:eastAsia="仿宋" w:hAnsi="仿宋" w:cs="仿宋" w:hint="eastAsia"/>
            <w:lang w:eastAsia="zh-CN"/>
          </w:rPr>
          <w:t>(一)、环境和生态现状</w:t>
        </w:r>
        <w:r>
          <w:tab/>
        </w:r>
        <w:r>
          <w:fldChar w:fldCharType="begin"/>
        </w:r>
        <w:r>
          <w:instrText xml:space="preserve"> PAGEREF _Toc7138 \h </w:instrText>
        </w:r>
        <w:r>
          <w:fldChar w:fldCharType="separate"/>
        </w:r>
        <w:r>
          <w:t>29</w:t>
        </w:r>
        <w:r>
          <w:fldChar w:fldCharType="end"/>
        </w:r>
      </w:hyperlink>
    </w:p>
    <w:p>
      <w:pPr>
        <w:pStyle w:val="TOC2"/>
        <w:tabs>
          <w:tab w:val="right" w:leader="dot" w:pos="8306"/>
        </w:tabs>
      </w:pPr>
      <w:hyperlink w:anchor="_Toc26526" w:history="1">
        <w:r>
          <w:rPr>
            <w:rFonts w:ascii="仿宋" w:eastAsia="仿宋" w:hAnsi="仿宋" w:cs="仿宋" w:hint="eastAsia"/>
            <w:lang w:eastAsia="zh-CN"/>
          </w:rPr>
          <w:t>(二)、生态环境影响分析</w:t>
        </w:r>
        <w:r>
          <w:tab/>
        </w:r>
        <w:r>
          <w:fldChar w:fldCharType="begin"/>
        </w:r>
        <w:r>
          <w:instrText xml:space="preserve"> PAGEREF _Toc26526 \h </w:instrText>
        </w:r>
        <w:r>
          <w:fldChar w:fldCharType="separate"/>
        </w:r>
        <w:r>
          <w:t>31</w:t>
        </w:r>
        <w:r>
          <w:fldChar w:fldCharType="end"/>
        </w:r>
      </w:hyperlink>
    </w:p>
    <w:p>
      <w:pPr>
        <w:pStyle w:val="TOC2"/>
        <w:tabs>
          <w:tab w:val="right" w:leader="dot" w:pos="8306"/>
        </w:tabs>
      </w:pPr>
      <w:hyperlink w:anchor="_Toc3873" w:history="1">
        <w:r>
          <w:rPr>
            <w:rFonts w:ascii="仿宋" w:eastAsia="仿宋" w:hAnsi="仿宋" w:cs="仿宋" w:hint="eastAsia"/>
            <w:lang w:eastAsia="zh-CN"/>
          </w:rPr>
          <w:t>(三)、生态环境保护措施</w:t>
        </w:r>
        <w:r>
          <w:tab/>
        </w:r>
        <w:r>
          <w:fldChar w:fldCharType="begin"/>
        </w:r>
        <w:r>
          <w:instrText xml:space="preserve"> PAGEREF _Toc3873 \h </w:instrText>
        </w:r>
        <w:r>
          <w:fldChar w:fldCharType="separate"/>
        </w:r>
        <w:r>
          <w:t>32</w:t>
        </w:r>
        <w:r>
          <w:fldChar w:fldCharType="end"/>
        </w:r>
      </w:hyperlink>
    </w:p>
    <w:p>
      <w:pPr>
        <w:pStyle w:val="TOC2"/>
        <w:tabs>
          <w:tab w:val="right" w:leader="dot" w:pos="8306"/>
        </w:tabs>
      </w:pPr>
      <w:hyperlink w:anchor="_Toc32672" w:history="1">
        <w:r>
          <w:rPr>
            <w:rFonts w:ascii="仿宋" w:eastAsia="仿宋" w:hAnsi="仿宋" w:cs="仿宋" w:hint="eastAsia"/>
            <w:lang w:eastAsia="zh-CN"/>
          </w:rPr>
          <w:t>(四)、地质灾害影响分析</w:t>
        </w:r>
        <w:r>
          <w:tab/>
        </w:r>
        <w:r>
          <w:fldChar w:fldCharType="begin"/>
        </w:r>
        <w:r>
          <w:instrText xml:space="preserve"> PAGEREF _Toc32672 \h </w:instrText>
        </w:r>
        <w:r>
          <w:fldChar w:fldCharType="separate"/>
        </w:r>
        <w:r>
          <w:t>34</w:t>
        </w:r>
        <w:r>
          <w:fldChar w:fldCharType="end"/>
        </w:r>
      </w:hyperlink>
    </w:p>
    <w:p>
      <w:pPr>
        <w:pStyle w:val="TOC2"/>
        <w:tabs>
          <w:tab w:val="right" w:leader="dot" w:pos="8306"/>
        </w:tabs>
      </w:pPr>
      <w:hyperlink w:anchor="_Toc9084" w:history="1">
        <w:r>
          <w:rPr>
            <w:rFonts w:ascii="仿宋" w:eastAsia="仿宋" w:hAnsi="仿宋" w:cs="仿宋" w:hint="eastAsia"/>
            <w:lang w:eastAsia="zh-CN"/>
          </w:rPr>
          <w:t>(五)、特殊环境影响</w:t>
        </w:r>
        <w:r>
          <w:tab/>
        </w:r>
        <w:r>
          <w:fldChar w:fldCharType="begin"/>
        </w:r>
        <w:r>
          <w:instrText xml:space="preserve"> PAGEREF _Toc9084 \h </w:instrText>
        </w:r>
        <w:r>
          <w:fldChar w:fldCharType="separate"/>
        </w:r>
        <w:r>
          <w:t>35</w:t>
        </w:r>
        <w:r>
          <w:fldChar w:fldCharType="end"/>
        </w:r>
      </w:hyperlink>
    </w:p>
    <w:p>
      <w:pPr>
        <w:pStyle w:val="TOC1"/>
        <w:tabs>
          <w:tab w:val="right" w:leader="dot" w:pos="8306"/>
        </w:tabs>
      </w:pPr>
      <w:hyperlink w:anchor="_Toc6286" w:history="1">
        <w:r>
          <w:rPr>
            <w:rFonts w:ascii="仿宋" w:eastAsia="仿宋" w:hAnsi="仿宋" w:cs="仿宋" w:hint="eastAsia"/>
            <w:lang w:eastAsia="zh-CN"/>
          </w:rPr>
          <w:t>七、土地利用与规划方案</w:t>
        </w:r>
        <w:r>
          <w:tab/>
        </w:r>
        <w:r>
          <w:fldChar w:fldCharType="begin"/>
        </w:r>
        <w:r>
          <w:instrText xml:space="preserve"> PAGEREF _Toc6286 \h </w:instrText>
        </w:r>
        <w:r>
          <w:fldChar w:fldCharType="separate"/>
        </w:r>
        <w:r>
          <w:t>36</w:t>
        </w:r>
        <w:r>
          <w:fldChar w:fldCharType="end"/>
        </w:r>
      </w:hyperlink>
    </w:p>
    <w:p>
      <w:pPr>
        <w:pStyle w:val="TOC2"/>
        <w:tabs>
          <w:tab w:val="right" w:leader="dot" w:pos="8306"/>
        </w:tabs>
      </w:pPr>
      <w:hyperlink w:anchor="_Toc5459" w:history="1">
        <w:r>
          <w:rPr>
            <w:rFonts w:ascii="仿宋" w:eastAsia="仿宋" w:hAnsi="仿宋" w:cs="仿宋" w:hint="eastAsia"/>
            <w:lang w:eastAsia="zh-CN"/>
          </w:rPr>
          <w:t>(一)、项目用地情况分析</w:t>
        </w:r>
        <w:r>
          <w:tab/>
        </w:r>
        <w:r>
          <w:fldChar w:fldCharType="begin"/>
        </w:r>
        <w:r>
          <w:instrText xml:space="preserve"> PAGEREF _Toc5459 \h </w:instrText>
        </w:r>
        <w:r>
          <w:fldChar w:fldCharType="separate"/>
        </w:r>
        <w:r>
          <w:t>36</w:t>
        </w:r>
        <w:r>
          <w:fldChar w:fldCharType="end"/>
        </w:r>
      </w:hyperlink>
    </w:p>
    <w:p>
      <w:pPr>
        <w:pStyle w:val="TOC2"/>
        <w:tabs>
          <w:tab w:val="right" w:leader="dot" w:pos="8306"/>
        </w:tabs>
      </w:pPr>
      <w:hyperlink w:anchor="_Toc20801" w:history="1">
        <w:r>
          <w:rPr>
            <w:rFonts w:ascii="仿宋" w:eastAsia="仿宋" w:hAnsi="仿宋" w:cs="仿宋" w:hint="eastAsia"/>
            <w:lang w:eastAsia="zh-CN"/>
          </w:rPr>
          <w:t>(二)、土地利用规划方案</w:t>
        </w:r>
        <w:r>
          <w:tab/>
        </w:r>
        <w:r>
          <w:fldChar w:fldCharType="begin"/>
        </w:r>
        <w:r>
          <w:instrText xml:space="preserve"> PAGEREF _Toc20801 \h </w:instrText>
        </w:r>
        <w:r>
          <w:fldChar w:fldCharType="separate"/>
        </w:r>
        <w:r>
          <w:t>37</w:t>
        </w:r>
        <w:r>
          <w:fldChar w:fldCharType="end"/>
        </w:r>
      </w:hyperlink>
    </w:p>
    <w:p>
      <w:pPr>
        <w:pStyle w:val="TOC1"/>
        <w:tabs>
          <w:tab w:val="right" w:leader="dot" w:pos="8306"/>
        </w:tabs>
      </w:pPr>
      <w:hyperlink w:anchor="_Toc29745" w:history="1">
        <w:r>
          <w:rPr>
            <w:rFonts w:ascii="仿宋" w:eastAsia="仿宋" w:hAnsi="仿宋" w:cs="仿宋" w:hint="eastAsia"/>
            <w:lang w:eastAsia="zh-CN"/>
          </w:rPr>
          <w:t>八、环境保护与治理方案</w:t>
        </w:r>
        <w:r>
          <w:tab/>
        </w:r>
        <w:r>
          <w:fldChar w:fldCharType="begin"/>
        </w:r>
        <w:r>
          <w:instrText xml:space="preserve"> PAGEREF _Toc29745 \h </w:instrText>
        </w:r>
        <w:r>
          <w:fldChar w:fldCharType="separate"/>
        </w:r>
        <w:r>
          <w:t>38</w:t>
        </w:r>
        <w:r>
          <w:fldChar w:fldCharType="end"/>
        </w:r>
      </w:hyperlink>
    </w:p>
    <w:p>
      <w:pPr>
        <w:pStyle w:val="TOC2"/>
        <w:tabs>
          <w:tab w:val="right" w:leader="dot" w:pos="8306"/>
        </w:tabs>
      </w:pPr>
      <w:hyperlink w:anchor="_Toc32484" w:history="1">
        <w:r>
          <w:rPr>
            <w:rFonts w:ascii="仿宋" w:eastAsia="仿宋" w:hAnsi="仿宋" w:cs="仿宋" w:hint="eastAsia"/>
            <w:lang w:eastAsia="zh-CN"/>
          </w:rPr>
          <w:t>(一)、项目环境影响评估</w:t>
        </w:r>
        <w:r>
          <w:tab/>
        </w:r>
        <w:r>
          <w:fldChar w:fldCharType="begin"/>
        </w:r>
        <w:r>
          <w:instrText xml:space="preserve"> PAGEREF _Toc32484 \h </w:instrText>
        </w:r>
        <w:r>
          <w:fldChar w:fldCharType="separate"/>
        </w:r>
        <w:r>
          <w:t>38</w:t>
        </w:r>
        <w:r>
          <w:fldChar w:fldCharType="end"/>
        </w:r>
      </w:hyperlink>
    </w:p>
    <w:p>
      <w:pPr>
        <w:pStyle w:val="TOC2"/>
        <w:tabs>
          <w:tab w:val="right" w:leader="dot" w:pos="8306"/>
        </w:tabs>
      </w:pPr>
      <w:hyperlink w:anchor="_Toc23863" w:history="1">
        <w:r>
          <w:rPr>
            <w:rFonts w:ascii="仿宋" w:eastAsia="仿宋" w:hAnsi="仿宋" w:cs="仿宋" w:hint="eastAsia"/>
            <w:lang w:eastAsia="zh-CN"/>
          </w:rPr>
          <w:t>(二)、环境保护措施与治理方案</w:t>
        </w:r>
        <w:r>
          <w:tab/>
        </w:r>
        <w:r>
          <w:fldChar w:fldCharType="begin"/>
        </w:r>
        <w:r>
          <w:instrText xml:space="preserve"> PAGEREF _Toc23863 \h </w:instrText>
        </w:r>
        <w:r>
          <w:fldChar w:fldCharType="separate"/>
        </w:r>
        <w:r>
          <w:t>39</w:t>
        </w:r>
        <w:r>
          <w:fldChar w:fldCharType="end"/>
        </w:r>
      </w:hyperlink>
    </w:p>
    <w:p>
      <w:pPr>
        <w:pStyle w:val="TOC1"/>
        <w:tabs>
          <w:tab w:val="right" w:leader="dot" w:pos="8306"/>
        </w:tabs>
      </w:pPr>
      <w:hyperlink w:anchor="_Toc31786" w:history="1">
        <w:r>
          <w:rPr>
            <w:rFonts w:ascii="仿宋" w:eastAsia="仿宋" w:hAnsi="仿宋" w:cs="仿宋" w:hint="eastAsia"/>
            <w:lang w:eastAsia="zh-CN"/>
          </w:rPr>
          <w:t>九、经济效益与社会效益优化</w:t>
        </w:r>
        <w:r>
          <w:tab/>
        </w:r>
        <w:r>
          <w:fldChar w:fldCharType="begin"/>
        </w:r>
        <w:r>
          <w:instrText xml:space="preserve"> PAGEREF _Toc31786 \h </w:instrText>
        </w:r>
        <w:r>
          <w:fldChar w:fldCharType="separate"/>
        </w:r>
        <w:r>
          <w:t>39</w:t>
        </w:r>
        <w:r>
          <w:fldChar w:fldCharType="end"/>
        </w:r>
      </w:hyperlink>
    </w:p>
    <w:p>
      <w:pPr>
        <w:pStyle w:val="TOC2"/>
        <w:tabs>
          <w:tab w:val="right" w:leader="dot" w:pos="8306"/>
        </w:tabs>
      </w:pPr>
      <w:hyperlink w:anchor="_Toc4602" w:history="1">
        <w:r>
          <w:rPr>
            <w:rFonts w:ascii="仿宋" w:eastAsia="仿宋" w:hAnsi="仿宋" w:cs="仿宋" w:hint="eastAsia"/>
            <w:lang w:eastAsia="zh-CN"/>
          </w:rPr>
          <w:t>(一)、经济效益提升策略</w:t>
        </w:r>
        <w:r>
          <w:tab/>
        </w:r>
        <w:r>
          <w:fldChar w:fldCharType="begin"/>
        </w:r>
        <w:r>
          <w:instrText xml:space="preserve"> PAGEREF _Toc4602 \h </w:instrText>
        </w:r>
        <w:r>
          <w:fldChar w:fldCharType="separate"/>
        </w:r>
        <w:r>
          <w:t>39</w:t>
        </w:r>
        <w:r>
          <w:fldChar w:fldCharType="end"/>
        </w:r>
      </w:hyperlink>
    </w:p>
    <w:p>
      <w:pPr>
        <w:pStyle w:val="TOC2"/>
        <w:tabs>
          <w:tab w:val="right" w:leader="dot" w:pos="8306"/>
        </w:tabs>
      </w:pPr>
      <w:hyperlink w:anchor="_Toc22339" w:history="1">
        <w:r>
          <w:rPr>
            <w:rFonts w:ascii="仿宋" w:eastAsia="仿宋" w:hAnsi="仿宋" w:cs="仿宋" w:hint="eastAsia"/>
            <w:lang w:eastAsia="zh-CN"/>
          </w:rPr>
          <w:t>(二)、社会效益增强方案</w:t>
        </w:r>
        <w:r>
          <w:tab/>
        </w:r>
        <w:r>
          <w:fldChar w:fldCharType="begin"/>
        </w:r>
        <w:r>
          <w:instrText xml:space="preserve"> PAGEREF _Toc22339 \h </w:instrText>
        </w:r>
        <w:r>
          <w:fldChar w:fldCharType="separate"/>
        </w:r>
        <w:r>
          <w:t>41</w:t>
        </w:r>
        <w:r>
          <w:fldChar w:fldCharType="end"/>
        </w:r>
      </w:hyperlink>
    </w:p>
    <w:p>
      <w:pPr>
        <w:pStyle w:val="TOC1"/>
        <w:tabs>
          <w:tab w:val="right" w:leader="dot" w:pos="8306"/>
        </w:tabs>
      </w:pPr>
      <w:hyperlink w:anchor="_Toc5933" w:history="1">
        <w:r>
          <w:rPr>
            <w:rFonts w:ascii="仿宋" w:eastAsia="仿宋" w:hAnsi="仿宋" w:cs="仿宋" w:hint="eastAsia"/>
            <w:lang w:eastAsia="zh-CN"/>
          </w:rPr>
          <w:t>十、客户关系管理与市场拓展</w:t>
        </w:r>
        <w:r>
          <w:tab/>
        </w:r>
        <w:r>
          <w:fldChar w:fldCharType="begin"/>
        </w:r>
        <w:r>
          <w:instrText xml:space="preserve"> PAGEREF _Toc5933 \h </w:instrText>
        </w:r>
        <w:r>
          <w:fldChar w:fldCharType="separate"/>
        </w:r>
        <w:r>
          <w:t>41</w:t>
        </w:r>
        <w:r>
          <w:fldChar w:fldCharType="end"/>
        </w:r>
      </w:hyperlink>
    </w:p>
    <w:p>
      <w:pPr>
        <w:pStyle w:val="TOC2"/>
        <w:tabs>
          <w:tab w:val="right" w:leader="dot" w:pos="8306"/>
        </w:tabs>
      </w:pPr>
      <w:hyperlink w:anchor="_Toc31818" w:history="1">
        <w:r>
          <w:rPr>
            <w:rFonts w:ascii="仿宋" w:eastAsia="仿宋" w:hAnsi="仿宋" w:cs="仿宋" w:hint="eastAsia"/>
            <w:lang w:eastAsia="zh-CN"/>
          </w:rPr>
          <w:t>(一)、客户关系管理策略</w:t>
        </w:r>
        <w:r>
          <w:tab/>
        </w:r>
        <w:r>
          <w:fldChar w:fldCharType="begin"/>
        </w:r>
        <w:r>
          <w:instrText xml:space="preserve"> PAGEREF _Toc31818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662" w:history="1">
        <w:r>
          <w:rPr>
            <w:rFonts w:ascii="仿宋" w:eastAsia="仿宋" w:hAnsi="仿宋" w:cs="仿宋" w:hint="eastAsia"/>
            <w:lang w:eastAsia="zh-CN"/>
          </w:rPr>
          <w:t>(二)、市场拓展方案</w:t>
        </w:r>
        <w:r>
          <w:tab/>
        </w:r>
        <w:r>
          <w:fldChar w:fldCharType="begin"/>
        </w:r>
        <w:r>
          <w:instrText xml:space="preserve"> PAGEREF _Toc8662 \h </w:instrText>
        </w:r>
        <w:r>
          <w:fldChar w:fldCharType="separate"/>
        </w:r>
        <w:r>
          <w:t>43</w:t>
        </w:r>
        <w:r>
          <w:fldChar w:fldCharType="end"/>
        </w:r>
      </w:hyperlink>
    </w:p>
    <w:p>
      <w:pPr>
        <w:pStyle w:val="TOC1"/>
        <w:tabs>
          <w:tab w:val="right" w:leader="dot" w:pos="8306"/>
        </w:tabs>
      </w:pPr>
      <w:hyperlink w:anchor="_Toc10301" w:history="1">
        <w:r>
          <w:rPr>
            <w:rFonts w:ascii="仿宋" w:eastAsia="仿宋" w:hAnsi="仿宋" w:cs="仿宋" w:hint="eastAsia"/>
            <w:lang w:eastAsia="zh-CN"/>
          </w:rPr>
          <w:t>十一、项目实施与管理方案</w:t>
        </w:r>
        <w:r>
          <w:tab/>
        </w:r>
        <w:r>
          <w:fldChar w:fldCharType="begin"/>
        </w:r>
        <w:r>
          <w:instrText xml:space="preserve"> PAGEREF _Toc10301 \h </w:instrText>
        </w:r>
        <w:r>
          <w:fldChar w:fldCharType="separate"/>
        </w:r>
        <w:r>
          <w:t>44</w:t>
        </w:r>
        <w:r>
          <w:fldChar w:fldCharType="end"/>
        </w:r>
      </w:hyperlink>
    </w:p>
    <w:p>
      <w:pPr>
        <w:pStyle w:val="TOC2"/>
        <w:tabs>
          <w:tab w:val="right" w:leader="dot" w:pos="8306"/>
        </w:tabs>
      </w:pPr>
      <w:hyperlink w:anchor="_Toc3798" w:history="1">
        <w:r>
          <w:rPr>
            <w:rFonts w:ascii="仿宋" w:eastAsia="仿宋" w:hAnsi="仿宋" w:cs="仿宋" w:hint="eastAsia"/>
            <w:lang w:eastAsia="zh-CN"/>
          </w:rPr>
          <w:t>(一)、项目实施计划</w:t>
        </w:r>
        <w:r>
          <w:tab/>
        </w:r>
        <w:r>
          <w:fldChar w:fldCharType="begin"/>
        </w:r>
        <w:r>
          <w:instrText xml:space="preserve"> PAGEREF _Toc3798 \h </w:instrText>
        </w:r>
        <w:r>
          <w:fldChar w:fldCharType="separate"/>
        </w:r>
        <w:r>
          <w:t>44</w:t>
        </w:r>
        <w:r>
          <w:fldChar w:fldCharType="end"/>
        </w:r>
      </w:hyperlink>
    </w:p>
    <w:p>
      <w:pPr>
        <w:pStyle w:val="TOC2"/>
        <w:tabs>
          <w:tab w:val="right" w:leader="dot" w:pos="8306"/>
        </w:tabs>
      </w:pPr>
      <w:hyperlink w:anchor="_Toc4301" w:history="1">
        <w:r>
          <w:rPr>
            <w:rFonts w:ascii="仿宋" w:eastAsia="仿宋" w:hAnsi="仿宋" w:cs="仿宋" w:hint="eastAsia"/>
            <w:lang w:eastAsia="zh-CN"/>
          </w:rPr>
          <w:t>(二)、项目组织机构与职责</w:t>
        </w:r>
        <w:r>
          <w:tab/>
        </w:r>
        <w:r>
          <w:fldChar w:fldCharType="begin"/>
        </w:r>
        <w:r>
          <w:instrText xml:space="preserve"> PAGEREF _Toc4301 \h </w:instrText>
        </w:r>
        <w:r>
          <w:fldChar w:fldCharType="separate"/>
        </w:r>
        <w:r>
          <w:t>45</w:t>
        </w:r>
        <w:r>
          <w:fldChar w:fldCharType="end"/>
        </w:r>
      </w:hyperlink>
    </w:p>
    <w:p>
      <w:pPr>
        <w:pStyle w:val="TOC2"/>
        <w:tabs>
          <w:tab w:val="right" w:leader="dot" w:pos="8306"/>
        </w:tabs>
      </w:pPr>
      <w:hyperlink w:anchor="_Toc16401" w:history="1">
        <w:r>
          <w:rPr>
            <w:rFonts w:ascii="仿宋" w:eastAsia="仿宋" w:hAnsi="仿宋" w:cs="仿宋" w:hint="eastAsia"/>
            <w:lang w:eastAsia="zh-CN"/>
          </w:rPr>
          <w:t>(三)、项目管理与监控体系</w:t>
        </w:r>
        <w:r>
          <w:tab/>
        </w:r>
        <w:r>
          <w:fldChar w:fldCharType="begin"/>
        </w:r>
        <w:r>
          <w:instrText xml:space="preserve"> PAGEREF _Toc16401 \h </w:instrText>
        </w:r>
        <w:r>
          <w:fldChar w:fldCharType="separate"/>
        </w:r>
        <w:r>
          <w:t>48</w:t>
        </w:r>
        <w:r>
          <w:fldChar w:fldCharType="end"/>
        </w:r>
      </w:hyperlink>
    </w:p>
    <w:p>
      <w:pPr>
        <w:pStyle w:val="TOC1"/>
        <w:tabs>
          <w:tab w:val="right" w:leader="dot" w:pos="8306"/>
        </w:tabs>
      </w:pPr>
      <w:hyperlink w:anchor="_Toc20350" w:history="1">
        <w:r>
          <w:rPr>
            <w:rFonts w:ascii="仿宋" w:eastAsia="仿宋" w:hAnsi="仿宋" w:cs="仿宋" w:hint="eastAsia"/>
            <w:lang w:eastAsia="zh-CN"/>
          </w:rPr>
          <w:t>十二、技术创新与产业升级</w:t>
        </w:r>
        <w:r>
          <w:tab/>
        </w:r>
        <w:r>
          <w:fldChar w:fldCharType="begin"/>
        </w:r>
        <w:r>
          <w:instrText xml:space="preserve"> PAGEREF _Toc20350 \h </w:instrText>
        </w:r>
        <w:r>
          <w:fldChar w:fldCharType="separate"/>
        </w:r>
        <w:r>
          <w:t>49</w:t>
        </w:r>
        <w:r>
          <w:fldChar w:fldCharType="end"/>
        </w:r>
      </w:hyperlink>
    </w:p>
    <w:p>
      <w:pPr>
        <w:pStyle w:val="TOC2"/>
        <w:tabs>
          <w:tab w:val="right" w:leader="dot" w:pos="8306"/>
        </w:tabs>
      </w:pPr>
      <w:hyperlink w:anchor="_Toc21369" w:history="1">
        <w:r>
          <w:rPr>
            <w:rFonts w:ascii="仿宋" w:eastAsia="仿宋" w:hAnsi="仿宋" w:cs="仿宋" w:hint="eastAsia"/>
            <w:lang w:eastAsia="zh-CN"/>
          </w:rPr>
          <w:t>(一)、技术创新方向与目标</w:t>
        </w:r>
        <w:r>
          <w:tab/>
        </w:r>
        <w:r>
          <w:fldChar w:fldCharType="begin"/>
        </w:r>
        <w:r>
          <w:instrText xml:space="preserve"> PAGEREF _Toc21369 \h </w:instrText>
        </w:r>
        <w:r>
          <w:fldChar w:fldCharType="separate"/>
        </w:r>
        <w:r>
          <w:t>49</w:t>
        </w:r>
        <w:r>
          <w:fldChar w:fldCharType="end"/>
        </w:r>
      </w:hyperlink>
    </w:p>
    <w:p>
      <w:pPr>
        <w:pStyle w:val="TOC2"/>
        <w:tabs>
          <w:tab w:val="right" w:leader="dot" w:pos="8306"/>
        </w:tabs>
      </w:pPr>
      <w:hyperlink w:anchor="_Toc21232" w:history="1">
        <w:r>
          <w:rPr>
            <w:rFonts w:ascii="仿宋" w:eastAsia="仿宋" w:hAnsi="仿宋" w:cs="仿宋" w:hint="eastAsia"/>
            <w:lang w:eastAsia="zh-CN"/>
          </w:rPr>
          <w:t>(二)、产业升级路径与措施</w:t>
        </w:r>
        <w:r>
          <w:tab/>
        </w:r>
        <w:r>
          <w:fldChar w:fldCharType="begin"/>
        </w:r>
        <w:r>
          <w:instrText xml:space="preserve"> PAGEREF _Toc21232 \h </w:instrText>
        </w:r>
        <w:r>
          <w:fldChar w:fldCharType="separate"/>
        </w:r>
        <w:r>
          <w:t>50</w:t>
        </w:r>
        <w:r>
          <w:fldChar w:fldCharType="end"/>
        </w:r>
      </w:hyperlink>
    </w:p>
    <w:p>
      <w:pPr>
        <w:pStyle w:val="TOC1"/>
        <w:tabs>
          <w:tab w:val="right" w:leader="dot" w:pos="8306"/>
        </w:tabs>
      </w:pPr>
      <w:hyperlink w:anchor="_Toc3014" w:history="1">
        <w:r>
          <w:rPr>
            <w:rFonts w:ascii="仿宋" w:eastAsia="仿宋" w:hAnsi="仿宋" w:cs="仿宋" w:hint="eastAsia"/>
            <w:lang w:eastAsia="zh-CN"/>
          </w:rPr>
          <w:t>十三、产业协同与集群发展</w:t>
        </w:r>
        <w:r>
          <w:tab/>
        </w:r>
        <w:r>
          <w:fldChar w:fldCharType="begin"/>
        </w:r>
        <w:r>
          <w:instrText xml:space="preserve"> PAGEREF _Toc3014 \h </w:instrText>
        </w:r>
        <w:r>
          <w:fldChar w:fldCharType="separate"/>
        </w:r>
        <w:r>
          <w:t>52</w:t>
        </w:r>
        <w:r>
          <w:fldChar w:fldCharType="end"/>
        </w:r>
      </w:hyperlink>
    </w:p>
    <w:p>
      <w:pPr>
        <w:pStyle w:val="TOC2"/>
        <w:tabs>
          <w:tab w:val="right" w:leader="dot" w:pos="8306"/>
        </w:tabs>
      </w:pPr>
      <w:hyperlink w:anchor="_Toc28487" w:history="1">
        <w:r>
          <w:rPr>
            <w:rFonts w:ascii="仿宋" w:eastAsia="仿宋" w:hAnsi="仿宋" w:cs="仿宋" w:hint="eastAsia"/>
            <w:lang w:eastAsia="zh-CN"/>
          </w:rPr>
          <w:t>(一)、产业协同机制建设</w:t>
        </w:r>
        <w:r>
          <w:tab/>
        </w:r>
        <w:r>
          <w:fldChar w:fldCharType="begin"/>
        </w:r>
        <w:r>
          <w:instrText xml:space="preserve"> PAGEREF _Toc28487 \h </w:instrText>
        </w:r>
        <w:r>
          <w:fldChar w:fldCharType="separate"/>
        </w:r>
        <w:r>
          <w:t>52</w:t>
        </w:r>
        <w:r>
          <w:fldChar w:fldCharType="end"/>
        </w:r>
      </w:hyperlink>
    </w:p>
    <w:p>
      <w:pPr>
        <w:pStyle w:val="TOC2"/>
        <w:tabs>
          <w:tab w:val="right" w:leader="dot" w:pos="8306"/>
        </w:tabs>
      </w:pPr>
      <w:hyperlink w:anchor="_Toc16294" w:history="1">
        <w:r>
          <w:rPr>
            <w:rFonts w:ascii="仿宋" w:eastAsia="仿宋" w:hAnsi="仿宋" w:cs="仿宋" w:hint="eastAsia"/>
            <w:lang w:eastAsia="zh-CN"/>
          </w:rPr>
          <w:t>(二)、产业集群培育与发展</w:t>
        </w:r>
        <w:r>
          <w:tab/>
        </w:r>
        <w:r>
          <w:fldChar w:fldCharType="begin"/>
        </w:r>
        <w:r>
          <w:instrText xml:space="preserve"> PAGEREF _Toc16294 \h </w:instrText>
        </w:r>
        <w:r>
          <w:fldChar w:fldCharType="separate"/>
        </w:r>
        <w:r>
          <w:t>53</w:t>
        </w:r>
        <w:r>
          <w:fldChar w:fldCharType="end"/>
        </w:r>
      </w:hyperlink>
    </w:p>
    <w:p>
      <w:pPr>
        <w:pStyle w:val="TOC1"/>
        <w:tabs>
          <w:tab w:val="right" w:leader="dot" w:pos="8306"/>
        </w:tabs>
      </w:pPr>
      <w:hyperlink w:anchor="_Toc12051" w:history="1">
        <w:r>
          <w:rPr>
            <w:rFonts w:ascii="仿宋" w:eastAsia="仿宋" w:hAnsi="仿宋" w:cs="仿宋" w:hint="eastAsia"/>
            <w:lang w:eastAsia="zh-CN"/>
          </w:rPr>
          <w:t>十四、设施与设备管理</w:t>
        </w:r>
        <w:r>
          <w:tab/>
        </w:r>
        <w:r>
          <w:fldChar w:fldCharType="begin"/>
        </w:r>
        <w:r>
          <w:instrText xml:space="preserve"> PAGEREF _Toc12051 \h </w:instrText>
        </w:r>
        <w:r>
          <w:fldChar w:fldCharType="separate"/>
        </w:r>
        <w:r>
          <w:t>54</w:t>
        </w:r>
        <w:r>
          <w:fldChar w:fldCharType="end"/>
        </w:r>
      </w:hyperlink>
    </w:p>
    <w:p>
      <w:pPr>
        <w:pStyle w:val="TOC2"/>
        <w:tabs>
          <w:tab w:val="right" w:leader="dot" w:pos="8306"/>
        </w:tabs>
      </w:pPr>
      <w:hyperlink w:anchor="_Toc2979" w:history="1">
        <w:r>
          <w:rPr>
            <w:rFonts w:ascii="仿宋" w:eastAsia="仿宋" w:hAnsi="仿宋" w:cs="仿宋" w:hint="eastAsia"/>
            <w:lang w:eastAsia="zh-CN"/>
          </w:rPr>
          <w:t>(一)、设施规划与配置</w:t>
        </w:r>
        <w:r>
          <w:tab/>
        </w:r>
        <w:r>
          <w:fldChar w:fldCharType="begin"/>
        </w:r>
        <w:r>
          <w:instrText xml:space="preserve"> PAGEREF _Toc2979 \h </w:instrText>
        </w:r>
        <w:r>
          <w:fldChar w:fldCharType="separate"/>
        </w:r>
        <w:r>
          <w:t>54</w:t>
        </w:r>
        <w:r>
          <w:fldChar w:fldCharType="end"/>
        </w:r>
      </w:hyperlink>
    </w:p>
    <w:p>
      <w:pPr>
        <w:pStyle w:val="TOC2"/>
        <w:tabs>
          <w:tab w:val="right" w:leader="dot" w:pos="8306"/>
        </w:tabs>
      </w:pPr>
      <w:hyperlink w:anchor="_Toc20511" w:history="1">
        <w:r>
          <w:rPr>
            <w:rFonts w:ascii="仿宋" w:eastAsia="仿宋" w:hAnsi="仿宋" w:cs="仿宋" w:hint="eastAsia"/>
            <w:lang w:eastAsia="zh-CN"/>
          </w:rPr>
          <w:t>(二)、设备采购与维护管理</w:t>
        </w:r>
        <w:r>
          <w:tab/>
        </w:r>
        <w:r>
          <w:fldChar w:fldCharType="begin"/>
        </w:r>
        <w:r>
          <w:instrText xml:space="preserve"> PAGEREF _Toc20511 \h </w:instrText>
        </w:r>
        <w:r>
          <w:fldChar w:fldCharType="separate"/>
        </w:r>
        <w:r>
          <w:t>54</w:t>
        </w:r>
        <w:r>
          <w:fldChar w:fldCharType="end"/>
        </w:r>
      </w:hyperlink>
    </w:p>
    <w:p>
      <w:pPr>
        <w:pStyle w:val="TOC2"/>
        <w:tabs>
          <w:tab w:val="right" w:leader="dot" w:pos="8306"/>
        </w:tabs>
      </w:pPr>
      <w:hyperlink w:anchor="_Toc9241" w:history="1">
        <w:r>
          <w:rPr>
            <w:rFonts w:ascii="仿宋" w:eastAsia="仿宋" w:hAnsi="仿宋" w:cs="仿宋" w:hint="eastAsia"/>
            <w:lang w:eastAsia="zh-CN"/>
          </w:rPr>
          <w:t>(三)、设施设备升级策略</w:t>
        </w:r>
        <w:r>
          <w:tab/>
        </w:r>
        <w:r>
          <w:fldChar w:fldCharType="begin"/>
        </w:r>
        <w:r>
          <w:instrText xml:space="preserve"> PAGEREF _Toc9241 \h </w:instrText>
        </w:r>
        <w:r>
          <w:fldChar w:fldCharType="separate"/>
        </w:r>
        <w:r>
          <w:t>55</w:t>
        </w:r>
        <w:r>
          <w:fldChar w:fldCharType="end"/>
        </w:r>
      </w:hyperlink>
    </w:p>
    <w:p>
      <w:pPr>
        <w:pStyle w:val="TOC1"/>
        <w:tabs>
          <w:tab w:val="right" w:leader="dot" w:pos="8306"/>
        </w:tabs>
      </w:pPr>
      <w:hyperlink w:anchor="_Toc29711" w:history="1">
        <w:r>
          <w:rPr>
            <w:rFonts w:ascii="仿宋" w:eastAsia="仿宋" w:hAnsi="仿宋" w:cs="仿宋" w:hint="eastAsia"/>
            <w:lang w:eastAsia="zh-CN"/>
          </w:rPr>
          <w:t>十五、企业合规与伦理</w:t>
        </w:r>
        <w:r>
          <w:tab/>
        </w:r>
        <w:r>
          <w:fldChar w:fldCharType="begin"/>
        </w:r>
        <w:r>
          <w:instrText xml:space="preserve"> PAGEREF _Toc29711 \h </w:instrText>
        </w:r>
        <w:r>
          <w:fldChar w:fldCharType="separate"/>
        </w:r>
        <w:r>
          <w:t>56</w:t>
        </w:r>
        <w:r>
          <w:fldChar w:fldCharType="end"/>
        </w:r>
      </w:hyperlink>
    </w:p>
    <w:p>
      <w:pPr>
        <w:pStyle w:val="TOC2"/>
        <w:tabs>
          <w:tab w:val="right" w:leader="dot" w:pos="8306"/>
        </w:tabs>
      </w:pPr>
      <w:hyperlink w:anchor="_Toc20460" w:history="1">
        <w:r>
          <w:rPr>
            <w:rFonts w:ascii="仿宋" w:eastAsia="仿宋" w:hAnsi="仿宋" w:cs="仿宋" w:hint="eastAsia"/>
            <w:lang w:eastAsia="zh-CN"/>
          </w:rPr>
          <w:t>(一)、合规政策与程序</w:t>
        </w:r>
        <w:r>
          <w:tab/>
        </w:r>
        <w:r>
          <w:fldChar w:fldCharType="begin"/>
        </w:r>
        <w:r>
          <w:instrText xml:space="preserve"> PAGEREF _Toc20460 \h </w:instrText>
        </w:r>
        <w:r>
          <w:fldChar w:fldCharType="separate"/>
        </w:r>
        <w:r>
          <w:t>56</w:t>
        </w:r>
        <w:r>
          <w:fldChar w:fldCharType="end"/>
        </w:r>
      </w:hyperlink>
    </w:p>
    <w:p>
      <w:pPr>
        <w:pStyle w:val="TOC2"/>
        <w:tabs>
          <w:tab w:val="right" w:leader="dot" w:pos="8306"/>
        </w:tabs>
      </w:pPr>
      <w:hyperlink w:anchor="_Toc2757" w:history="1">
        <w:r>
          <w:rPr>
            <w:rFonts w:ascii="仿宋" w:eastAsia="仿宋" w:hAnsi="仿宋" w:cs="仿宋" w:hint="eastAsia"/>
            <w:lang w:eastAsia="zh-CN"/>
          </w:rPr>
          <w:t>(二)、伦理规范与培训</w:t>
        </w:r>
        <w:r>
          <w:tab/>
        </w:r>
        <w:r>
          <w:fldChar w:fldCharType="begin"/>
        </w:r>
        <w:r>
          <w:instrText xml:space="preserve"> PAGEREF _Toc2757 \h </w:instrText>
        </w:r>
        <w:r>
          <w:fldChar w:fldCharType="separate"/>
        </w:r>
        <w:r>
          <w:t>57</w:t>
        </w:r>
        <w:r>
          <w:fldChar w:fldCharType="end"/>
        </w:r>
      </w:hyperlink>
    </w:p>
    <w:p>
      <w:pPr>
        <w:pStyle w:val="TOC2"/>
        <w:tabs>
          <w:tab w:val="right" w:leader="dot" w:pos="8306"/>
        </w:tabs>
      </w:pPr>
      <w:hyperlink w:anchor="_Toc6624" w:history="1">
        <w:r>
          <w:rPr>
            <w:rFonts w:ascii="仿宋" w:eastAsia="仿宋" w:hAnsi="仿宋" w:cs="仿宋" w:hint="eastAsia"/>
            <w:lang w:eastAsia="zh-CN"/>
          </w:rPr>
          <w:t>(三)、合规风险评估</w:t>
        </w:r>
        <w:r>
          <w:tab/>
        </w:r>
        <w:r>
          <w:fldChar w:fldCharType="begin"/>
        </w:r>
        <w:r>
          <w:instrText xml:space="preserve"> PAGEREF _Toc6624 \h </w:instrText>
        </w:r>
        <w:r>
          <w:fldChar w:fldCharType="separate"/>
        </w:r>
        <w:r>
          <w:t>58</w:t>
        </w:r>
        <w:r>
          <w:fldChar w:fldCharType="end"/>
        </w:r>
      </w:hyperlink>
    </w:p>
    <w:p>
      <w:pPr>
        <w:pStyle w:val="TOC2"/>
        <w:tabs>
          <w:tab w:val="right" w:leader="dot" w:pos="8306"/>
        </w:tabs>
      </w:pPr>
      <w:hyperlink w:anchor="_Toc27851" w:history="1">
        <w:r>
          <w:rPr>
            <w:rFonts w:ascii="仿宋" w:eastAsia="仿宋" w:hAnsi="仿宋" w:cs="仿宋" w:hint="eastAsia"/>
            <w:lang w:eastAsia="zh-CN"/>
          </w:rPr>
          <w:t>(四)、合规监督与执行</w:t>
        </w:r>
        <w:r>
          <w:tab/>
        </w:r>
        <w:r>
          <w:fldChar w:fldCharType="begin"/>
        </w:r>
        <w:r>
          <w:instrText xml:space="preserve"> PAGEREF _Toc27851 \h </w:instrText>
        </w:r>
        <w:r>
          <w:fldChar w:fldCharType="separate"/>
        </w:r>
        <w:r>
          <w:t>59</w:t>
        </w:r>
        <w:r>
          <w:fldChar w:fldCharType="end"/>
        </w:r>
      </w:hyperlink>
    </w:p>
    <w:p>
      <w:pPr>
        <w:pStyle w:val="TOC1"/>
        <w:tabs>
          <w:tab w:val="right" w:leader="dot" w:pos="8306"/>
        </w:tabs>
      </w:pPr>
      <w:hyperlink w:anchor="_Toc30146" w:history="1">
        <w:r>
          <w:rPr>
            <w:rFonts w:ascii="仿宋" w:eastAsia="仿宋" w:hAnsi="仿宋" w:cs="仿宋" w:hint="eastAsia"/>
            <w:lang w:eastAsia="zh-CN"/>
          </w:rPr>
          <w:t>十六、合作与交流机制建立</w:t>
        </w:r>
        <w:r>
          <w:tab/>
        </w:r>
        <w:r>
          <w:fldChar w:fldCharType="begin"/>
        </w:r>
        <w:r>
          <w:instrText xml:space="preserve"> PAGEREF _Toc30146 \h </w:instrText>
        </w:r>
        <w:r>
          <w:fldChar w:fldCharType="separate"/>
        </w:r>
        <w:r>
          <w:t>60</w:t>
        </w:r>
        <w:r>
          <w:fldChar w:fldCharType="end"/>
        </w:r>
      </w:hyperlink>
    </w:p>
    <w:p>
      <w:pPr>
        <w:pStyle w:val="TOC2"/>
        <w:tabs>
          <w:tab w:val="right" w:leader="dot" w:pos="8306"/>
        </w:tabs>
      </w:pPr>
      <w:hyperlink w:anchor="_Toc3688" w:history="1">
        <w:r>
          <w:rPr>
            <w:rFonts w:ascii="仿宋" w:eastAsia="仿宋" w:hAnsi="仿宋" w:cs="仿宋" w:hint="eastAsia"/>
            <w:lang w:eastAsia="zh-CN"/>
          </w:rPr>
          <w:t>(一)、合作伙伴选择与合作方式</w:t>
        </w:r>
        <w:r>
          <w:tab/>
        </w:r>
        <w:r>
          <w:fldChar w:fldCharType="begin"/>
        </w:r>
        <w:r>
          <w:instrText xml:space="preserve"> PAGEREF _Toc3688 \h </w:instrText>
        </w:r>
        <w:r>
          <w:fldChar w:fldCharType="separate"/>
        </w:r>
        <w:r>
          <w:t>60</w:t>
        </w:r>
        <w:r>
          <w:fldChar w:fldCharType="end"/>
        </w:r>
      </w:hyperlink>
    </w:p>
    <w:p>
      <w:pPr>
        <w:pStyle w:val="TOC2"/>
        <w:tabs>
          <w:tab w:val="right" w:leader="dot" w:pos="8306"/>
        </w:tabs>
      </w:pPr>
      <w:hyperlink w:anchor="_Toc16321" w:history="1">
        <w:r>
          <w:rPr>
            <w:rFonts w:ascii="仿宋" w:eastAsia="仿宋" w:hAnsi="仿宋" w:cs="仿宋" w:hint="eastAsia"/>
            <w:lang w:eastAsia="zh-CN"/>
          </w:rPr>
          <w:t>(二)、交流与合作平台搭建</w:t>
        </w:r>
        <w:r>
          <w:tab/>
        </w:r>
        <w:r>
          <w:fldChar w:fldCharType="begin"/>
        </w:r>
        <w:r>
          <w:instrText xml:space="preserve"> PAGEREF _Toc16321 \h </w:instrText>
        </w:r>
        <w:r>
          <w:fldChar w:fldCharType="separate"/>
        </w:r>
        <w:r>
          <w:t>61</w:t>
        </w:r>
        <w:r>
          <w:fldChar w:fldCharType="end"/>
        </w:r>
      </w:hyperlink>
    </w:p>
    <w:p>
      <w:pPr>
        <w:pStyle w:val="TOC1"/>
        <w:tabs>
          <w:tab w:val="right" w:leader="dot" w:pos="8306"/>
        </w:tabs>
      </w:pPr>
      <w:hyperlink w:anchor="_Toc14346" w:history="1">
        <w:r>
          <w:rPr>
            <w:rFonts w:ascii="仿宋" w:eastAsia="仿宋" w:hAnsi="仿宋" w:cs="仿宋" w:hint="eastAsia"/>
            <w:lang w:eastAsia="zh-CN"/>
          </w:rPr>
          <w:t>十七、项目施工方案</w:t>
        </w:r>
        <w:r>
          <w:tab/>
        </w:r>
        <w:r>
          <w:fldChar w:fldCharType="begin"/>
        </w:r>
        <w:r>
          <w:instrText xml:space="preserve"> PAGEREF _Toc14346 \h </w:instrText>
        </w:r>
        <w:r>
          <w:fldChar w:fldCharType="separate"/>
        </w:r>
        <w:r>
          <w:t>63</w:t>
        </w:r>
        <w:r>
          <w:fldChar w:fldCharType="end"/>
        </w:r>
      </w:hyperlink>
    </w:p>
    <w:p>
      <w:pPr>
        <w:pStyle w:val="TOC2"/>
        <w:tabs>
          <w:tab w:val="right" w:leader="dot" w:pos="8306"/>
        </w:tabs>
      </w:pPr>
      <w:hyperlink w:anchor="_Toc28582" w:history="1">
        <w:r>
          <w:rPr>
            <w:rFonts w:ascii="仿宋" w:eastAsia="仿宋" w:hAnsi="仿宋" w:cs="仿宋" w:hint="eastAsia"/>
            <w:lang w:eastAsia="zh-CN"/>
          </w:rPr>
          <w:t>(一)、施工组织设计</w:t>
        </w:r>
        <w:r>
          <w:tab/>
        </w:r>
        <w:r>
          <w:fldChar w:fldCharType="begin"/>
        </w:r>
        <w:r>
          <w:instrText xml:space="preserve"> PAGEREF _Toc28582 \h </w:instrText>
        </w:r>
        <w:r>
          <w:fldChar w:fldCharType="separate"/>
        </w:r>
        <w:r>
          <w:t>63</w:t>
        </w:r>
        <w:r>
          <w:fldChar w:fldCharType="end"/>
        </w:r>
      </w:hyperlink>
    </w:p>
    <w:p>
      <w:pPr>
        <w:pStyle w:val="TOC2"/>
        <w:tabs>
          <w:tab w:val="right" w:leader="dot" w:pos="8306"/>
        </w:tabs>
      </w:pPr>
      <w:hyperlink w:anchor="_Toc22298" w:history="1">
        <w:r>
          <w:rPr>
            <w:rFonts w:ascii="仿宋" w:eastAsia="仿宋" w:hAnsi="仿宋" w:cs="仿宋" w:hint="eastAsia"/>
            <w:lang w:eastAsia="zh-CN"/>
          </w:rPr>
          <w:t>(二)、施工工艺与技术路线</w:t>
        </w:r>
        <w:r>
          <w:tab/>
        </w:r>
        <w:r>
          <w:fldChar w:fldCharType="begin"/>
        </w:r>
        <w:r>
          <w:instrText xml:space="preserve"> PAGEREF _Toc22298 \h </w:instrText>
        </w:r>
        <w:r>
          <w:fldChar w:fldCharType="separate"/>
        </w:r>
        <w:r>
          <w:t>65</w:t>
        </w:r>
        <w:r>
          <w:fldChar w:fldCharType="end"/>
        </w:r>
      </w:hyperlink>
    </w:p>
    <w:p>
      <w:pPr>
        <w:pStyle w:val="TOC2"/>
        <w:tabs>
          <w:tab w:val="right" w:leader="dot" w:pos="8306"/>
        </w:tabs>
      </w:pPr>
      <w:hyperlink w:anchor="_Toc26326" w:history="1">
        <w:r>
          <w:rPr>
            <w:rFonts w:ascii="仿宋" w:eastAsia="仿宋" w:hAnsi="仿宋" w:cs="仿宋" w:hint="eastAsia"/>
            <w:lang w:eastAsia="zh-CN"/>
          </w:rPr>
          <w:t>(三)、关键节点施工计划</w:t>
        </w:r>
        <w:r>
          <w:tab/>
        </w:r>
        <w:r>
          <w:fldChar w:fldCharType="begin"/>
        </w:r>
        <w:r>
          <w:instrText xml:space="preserve"> PAGEREF _Toc26326 \h </w:instrText>
        </w:r>
        <w:r>
          <w:fldChar w:fldCharType="separate"/>
        </w:r>
        <w:r>
          <w:t>66</w:t>
        </w:r>
        <w:r>
          <w:fldChar w:fldCharType="end"/>
        </w:r>
      </w:hyperlink>
    </w:p>
    <w:p>
      <w:pPr>
        <w:pStyle w:val="TOC2"/>
        <w:tabs>
          <w:tab w:val="right" w:leader="dot" w:pos="8306"/>
        </w:tabs>
      </w:pPr>
      <w:hyperlink w:anchor="_Toc21127" w:history="1">
        <w:r>
          <w:rPr>
            <w:rFonts w:ascii="仿宋" w:eastAsia="仿宋" w:hAnsi="仿宋" w:cs="仿宋" w:hint="eastAsia"/>
            <w:lang w:eastAsia="zh-CN"/>
          </w:rPr>
          <w:t>(四)、施工现场管理</w:t>
        </w:r>
        <w:r>
          <w:tab/>
        </w:r>
        <w:r>
          <w:fldChar w:fldCharType="begin"/>
        </w:r>
        <w:r>
          <w:instrText xml:space="preserve"> PAGEREF _Toc21127 \h </w:instrText>
        </w:r>
        <w:r>
          <w:fldChar w:fldCharType="separate"/>
        </w:r>
        <w:r>
          <w:t>67</w:t>
        </w:r>
        <w:r>
          <w:fldChar w:fldCharType="end"/>
        </w:r>
      </w:hyperlink>
    </w:p>
    <w:p>
      <w:pPr>
        <w:pStyle w:val="TOC1"/>
        <w:tabs>
          <w:tab w:val="right" w:leader="dot" w:pos="8306"/>
        </w:tabs>
      </w:pPr>
      <w:hyperlink w:anchor="_Toc14137" w:history="1">
        <w:r>
          <w:rPr>
            <w:rFonts w:ascii="仿宋" w:eastAsia="仿宋" w:hAnsi="仿宋" w:cs="仿宋" w:hint="eastAsia"/>
            <w:lang w:eastAsia="zh-CN"/>
          </w:rPr>
          <w:t>十八、人力资源管理与开发</w:t>
        </w:r>
        <w:r>
          <w:tab/>
        </w:r>
        <w:r>
          <w:fldChar w:fldCharType="begin"/>
        </w:r>
        <w:r>
          <w:instrText xml:space="preserve"> PAGEREF _Toc14137 \h </w:instrText>
        </w:r>
        <w:r>
          <w:fldChar w:fldCharType="separate"/>
        </w:r>
        <w:r>
          <w:t>69</w:t>
        </w:r>
        <w:r>
          <w:fldChar w:fldCharType="end"/>
        </w:r>
      </w:hyperlink>
    </w:p>
    <w:p>
      <w:pPr>
        <w:pStyle w:val="TOC2"/>
        <w:tabs>
          <w:tab w:val="right" w:leader="dot" w:pos="8306"/>
        </w:tabs>
      </w:pPr>
      <w:hyperlink w:anchor="_Toc26755" w:history="1">
        <w:r>
          <w:rPr>
            <w:rFonts w:ascii="仿宋" w:eastAsia="仿宋" w:hAnsi="仿宋" w:cs="仿宋" w:hint="eastAsia"/>
            <w:lang w:eastAsia="zh-CN"/>
          </w:rPr>
          <w:t>(一)、人力资源规划</w:t>
        </w:r>
        <w:r>
          <w:tab/>
        </w:r>
        <w:r>
          <w:fldChar w:fldCharType="begin"/>
        </w:r>
        <w:r>
          <w:instrText xml:space="preserve"> PAGEREF _Toc26755 \h </w:instrText>
        </w:r>
        <w:r>
          <w:fldChar w:fldCharType="separate"/>
        </w:r>
        <w:r>
          <w:t>69</w:t>
        </w:r>
        <w:r>
          <w:fldChar w:fldCharType="end"/>
        </w:r>
      </w:hyperlink>
    </w:p>
    <w:p>
      <w:pPr>
        <w:pStyle w:val="TOC2"/>
        <w:tabs>
          <w:tab w:val="right" w:leader="dot" w:pos="8306"/>
        </w:tabs>
      </w:pPr>
      <w:hyperlink w:anchor="_Toc29306" w:history="1">
        <w:r>
          <w:rPr>
            <w:rFonts w:ascii="仿宋" w:eastAsia="仿宋" w:hAnsi="仿宋" w:cs="仿宋" w:hint="eastAsia"/>
            <w:lang w:eastAsia="zh-CN"/>
          </w:rPr>
          <w:t>(二)、人力资源开发与培训</w:t>
        </w:r>
        <w:r>
          <w:tab/>
        </w:r>
        <w:r>
          <w:fldChar w:fldCharType="begin"/>
        </w:r>
        <w:r>
          <w:instrText xml:space="preserve"> PAGEREF _Toc29306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47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356"/>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1687"/>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9659"/>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6823"/>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9563"/>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冰雪运动项目与土地用途规划：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冰雪运动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冰雪运动项目的容积率和建筑密度：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用地控制指标通常规定了容积率和建筑密度的要求。对于冰雪运动项目来说，这将影响建筑物的规模和高度。必须确保项目的设计符合容积率和建筑密度的限制，以遵守用地控制法规。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冰雪运动项目的建筑线限制：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用地控制指标还可能规定了建筑物与街道或相邻土地的距离，这被称为建筑线限制。冰雪运动项目必须遵守这些规定，以确保建筑的位置符合法规。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冰雪运动项目的环境影响和可持续性：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用地控制指标可能包括环境保护要求，例如绿地比例和污染防控措施。对于冰雪运动项目，这意味着必须考虑如何保护当地生态系统、水资源和空气质量，以确保项目的可持续性。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冰雪运动项目的规划和设计团队需要定期审查和更新用地控制指标，以确保项目的合规性。如果需要调整用地控制指标，必须与政府部门和相关利益相关者协商，以确保变更是合法的和有利于城市的发展。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在整个项目规划和实施过程中，与用地控制指标的合作和遵守是至关重要的。这有助于确保冰雪运动项目是一个合法、可持续且与城市规划一致的发展项目。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7699"/>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冰雪运动项目在满足用地控制指标的前提下，还需要考虑地总体要求。这些要求通常由城市规划部门或政府机构制定，旨在确保项目的建设与城市的整体发展目标一致。以下是与地总体要求相关的关键考虑因素：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冰雪运动项目需要评估可用地块的规模和形状，以确定是否满足地总体要求。某些城市规划可能要求项目具有特定的地块大小或形状，以适应城市发展的整体格局。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每个城市都有自己的规划目标和愿景，包括住宅区、商业区和工业区的平衡发展。冰雪运动项目需要与城市规划目标保持一致，以确保项目不会破坏城市的整体规划。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https://d.book118.com/167100055042006043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冰雪运动项目建设总纲及方案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冰雪运动项目建设总纲及方案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冰雪运动项目建设总纲及方案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冰雪运动项目建设总纲及方案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冰雪运动项目建设总纲及方案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冰雪运动项目建设总纲及方案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冰雪运动项目建设总纲及方案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冰雪运动项目建设总纲及方案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冰雪运动项目建设总纲及方案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冰雪运动项目建设总纲及方案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冰雪运动项目建设总纲及方案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冰雪运动项目建设总纲及方案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AB06CE"/>
    <w:rsid w:val="61AB06C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67100055042006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2024-02-10T10:09:00Z</dcterms:created>
  <dcterms:modified xsi:type="dcterms:W3CDTF">2024-02-10T10:10:17Z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2F1C9679DBFC4C89BE5AF3D14A55E57D_11</vt:lpwstr>
  </property>
  <property fmtid="{D5CDD505-2E9C-101B-9397-08002B2CF9AE}" pid="3" name="KSOProductBuildVer">
    <vt:lpwstr>2052-12.1.0.16250</vt:lpwstr>
  </property>
</Properties>
</file>