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进口化妆品项目可行性研究方案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1" w:history="1">
        <w:r>
          <w:rPr>
            <w:rFonts w:ascii="仿宋" w:eastAsia="仿宋" w:hAnsi="仿宋" w:cs="仿宋" w:hint="eastAsia"/>
            <w:lang w:eastAsia="zh-CN"/>
          </w:rPr>
          <w:t>序言</w:t>
        </w:r>
        <w:r>
          <w:tab/>
        </w:r>
        <w:r>
          <w:fldChar w:fldCharType="begin"/>
        </w:r>
        <w:r>
          <w:instrText xml:space="preserve"> PAGEREF _Toc7731 \h </w:instrText>
        </w:r>
        <w:r>
          <w:fldChar w:fldCharType="separate"/>
        </w:r>
        <w:r>
          <w:t>3</w:t>
        </w:r>
        <w:r>
          <w:fldChar w:fldCharType="end"/>
        </w:r>
      </w:hyperlink>
    </w:p>
    <w:p>
      <w:pPr>
        <w:pStyle w:val="TOC1"/>
        <w:tabs>
          <w:tab w:val="right" w:leader="dot" w:pos="8306"/>
        </w:tabs>
      </w:pPr>
      <w:hyperlink w:anchor="_Toc7909" w:history="1">
        <w:r>
          <w:rPr>
            <w:rFonts w:ascii="仿宋" w:eastAsia="仿宋" w:hAnsi="仿宋" w:cs="仿宋" w:hint="eastAsia"/>
            <w:lang w:eastAsia="zh-CN"/>
          </w:rPr>
          <w:t>一、进口化妆品项目建设背景</w:t>
        </w:r>
        <w:r>
          <w:tab/>
        </w:r>
        <w:r>
          <w:fldChar w:fldCharType="begin"/>
        </w:r>
        <w:r>
          <w:instrText xml:space="preserve"> PAGEREF _Toc7909 \h </w:instrText>
        </w:r>
        <w:r>
          <w:fldChar w:fldCharType="separate"/>
        </w:r>
        <w:r>
          <w:t>3</w:t>
        </w:r>
        <w:r>
          <w:fldChar w:fldCharType="end"/>
        </w:r>
      </w:hyperlink>
    </w:p>
    <w:p>
      <w:pPr>
        <w:pStyle w:val="TOC2"/>
        <w:tabs>
          <w:tab w:val="right" w:leader="dot" w:pos="8306"/>
        </w:tabs>
      </w:pPr>
      <w:hyperlink w:anchor="_Toc25867" w:history="1">
        <w:r>
          <w:rPr>
            <w:rFonts w:ascii="仿宋" w:eastAsia="仿宋" w:hAnsi="仿宋" w:cs="仿宋" w:hint="eastAsia"/>
            <w:lang w:eastAsia="zh-CN"/>
          </w:rPr>
          <w:t>(一)、进口化妆品项目提出背景</w:t>
        </w:r>
        <w:r>
          <w:tab/>
        </w:r>
        <w:r>
          <w:fldChar w:fldCharType="begin"/>
        </w:r>
        <w:r>
          <w:instrText xml:space="preserve"> PAGEREF _Toc25867 \h </w:instrText>
        </w:r>
        <w:r>
          <w:fldChar w:fldCharType="separate"/>
        </w:r>
        <w:r>
          <w:t>3</w:t>
        </w:r>
        <w:r>
          <w:fldChar w:fldCharType="end"/>
        </w:r>
      </w:hyperlink>
    </w:p>
    <w:p>
      <w:pPr>
        <w:pStyle w:val="TOC2"/>
        <w:tabs>
          <w:tab w:val="right" w:leader="dot" w:pos="8306"/>
        </w:tabs>
      </w:pPr>
      <w:hyperlink w:anchor="_Toc10068" w:history="1">
        <w:r>
          <w:rPr>
            <w:rFonts w:ascii="仿宋" w:eastAsia="仿宋" w:hAnsi="仿宋" w:cs="仿宋" w:hint="eastAsia"/>
            <w:lang w:eastAsia="zh-CN"/>
          </w:rPr>
          <w:t>(二)、进口化妆品项目建设的必要性</w:t>
        </w:r>
        <w:r>
          <w:tab/>
        </w:r>
        <w:r>
          <w:fldChar w:fldCharType="begin"/>
        </w:r>
        <w:r>
          <w:instrText xml:space="preserve"> PAGEREF _Toc10068 \h </w:instrText>
        </w:r>
        <w:r>
          <w:fldChar w:fldCharType="separate"/>
        </w:r>
        <w:r>
          <w:t>4</w:t>
        </w:r>
        <w:r>
          <w:fldChar w:fldCharType="end"/>
        </w:r>
      </w:hyperlink>
    </w:p>
    <w:p>
      <w:pPr>
        <w:pStyle w:val="TOC2"/>
        <w:tabs>
          <w:tab w:val="right" w:leader="dot" w:pos="8306"/>
        </w:tabs>
      </w:pPr>
      <w:hyperlink w:anchor="_Toc6650" w:history="1">
        <w:r>
          <w:rPr>
            <w:rFonts w:ascii="仿宋" w:eastAsia="仿宋" w:hAnsi="仿宋" w:cs="仿宋" w:hint="eastAsia"/>
            <w:lang w:eastAsia="zh-CN"/>
          </w:rPr>
          <w:t>(三)、进口化妆品项目建设的可行性</w:t>
        </w:r>
        <w:r>
          <w:tab/>
        </w:r>
        <w:r>
          <w:fldChar w:fldCharType="begin"/>
        </w:r>
        <w:r>
          <w:instrText xml:space="preserve"> PAGEREF _Toc6650 \h </w:instrText>
        </w:r>
        <w:r>
          <w:fldChar w:fldCharType="separate"/>
        </w:r>
        <w:r>
          <w:t>5</w:t>
        </w:r>
        <w:r>
          <w:fldChar w:fldCharType="end"/>
        </w:r>
      </w:hyperlink>
    </w:p>
    <w:p>
      <w:pPr>
        <w:pStyle w:val="TOC1"/>
        <w:tabs>
          <w:tab w:val="right" w:leader="dot" w:pos="8306"/>
        </w:tabs>
      </w:pPr>
      <w:hyperlink w:anchor="_Toc28275" w:history="1">
        <w:r>
          <w:rPr>
            <w:rFonts w:ascii="仿宋" w:eastAsia="仿宋" w:hAnsi="仿宋" w:cs="仿宋" w:hint="eastAsia"/>
            <w:lang w:eastAsia="zh-CN"/>
          </w:rPr>
          <w:t>二、进口化妆品项目选址</w:t>
        </w:r>
        <w:r>
          <w:tab/>
        </w:r>
        <w:r>
          <w:fldChar w:fldCharType="begin"/>
        </w:r>
        <w:r>
          <w:instrText xml:space="preserve"> PAGEREF _Toc28275 \h </w:instrText>
        </w:r>
        <w:r>
          <w:fldChar w:fldCharType="separate"/>
        </w:r>
        <w:r>
          <w:t>7</w:t>
        </w:r>
        <w:r>
          <w:fldChar w:fldCharType="end"/>
        </w:r>
      </w:hyperlink>
    </w:p>
    <w:p>
      <w:pPr>
        <w:pStyle w:val="TOC2"/>
        <w:tabs>
          <w:tab w:val="right" w:leader="dot" w:pos="8306"/>
        </w:tabs>
      </w:pPr>
      <w:hyperlink w:anchor="_Toc8438" w:history="1">
        <w:r>
          <w:rPr>
            <w:rFonts w:ascii="仿宋" w:eastAsia="仿宋" w:hAnsi="仿宋" w:cs="仿宋" w:hint="eastAsia"/>
            <w:lang w:eastAsia="zh-CN"/>
          </w:rPr>
          <w:t>(一)、进口化妆品项目选址原则</w:t>
        </w:r>
        <w:r>
          <w:tab/>
        </w:r>
        <w:r>
          <w:fldChar w:fldCharType="begin"/>
        </w:r>
        <w:r>
          <w:instrText xml:space="preserve"> PAGEREF _Toc8438 \h </w:instrText>
        </w:r>
        <w:r>
          <w:fldChar w:fldCharType="separate"/>
        </w:r>
        <w:r>
          <w:t>7</w:t>
        </w:r>
        <w:r>
          <w:fldChar w:fldCharType="end"/>
        </w:r>
      </w:hyperlink>
    </w:p>
    <w:p>
      <w:pPr>
        <w:pStyle w:val="TOC2"/>
        <w:tabs>
          <w:tab w:val="right" w:leader="dot" w:pos="8306"/>
        </w:tabs>
      </w:pPr>
      <w:hyperlink w:anchor="_Toc6679" w:history="1">
        <w:r>
          <w:rPr>
            <w:rFonts w:ascii="仿宋" w:eastAsia="仿宋" w:hAnsi="仿宋" w:cs="仿宋" w:hint="eastAsia"/>
            <w:lang w:eastAsia="zh-CN"/>
          </w:rPr>
          <w:t>(二)、原材料及主要辅助材料供应</w:t>
        </w:r>
        <w:r>
          <w:tab/>
        </w:r>
        <w:r>
          <w:fldChar w:fldCharType="begin"/>
        </w:r>
        <w:r>
          <w:instrText xml:space="preserve"> PAGEREF _Toc6679 \h </w:instrText>
        </w:r>
        <w:r>
          <w:fldChar w:fldCharType="separate"/>
        </w:r>
        <w:r>
          <w:t>8</w:t>
        </w:r>
        <w:r>
          <w:fldChar w:fldCharType="end"/>
        </w:r>
      </w:hyperlink>
    </w:p>
    <w:p>
      <w:pPr>
        <w:pStyle w:val="TOC2"/>
        <w:tabs>
          <w:tab w:val="right" w:leader="dot" w:pos="8306"/>
        </w:tabs>
      </w:pPr>
      <w:hyperlink w:anchor="_Toc23404" w:history="1">
        <w:r>
          <w:rPr>
            <w:rFonts w:ascii="仿宋" w:eastAsia="仿宋" w:hAnsi="仿宋" w:cs="仿宋" w:hint="eastAsia"/>
            <w:lang w:eastAsia="zh-CN"/>
          </w:rPr>
          <w:t>(三)、交通条件</w:t>
        </w:r>
        <w:r>
          <w:tab/>
        </w:r>
        <w:r>
          <w:fldChar w:fldCharType="begin"/>
        </w:r>
        <w:r>
          <w:instrText xml:space="preserve"> PAGEREF _Toc23404 \h </w:instrText>
        </w:r>
        <w:r>
          <w:fldChar w:fldCharType="separate"/>
        </w:r>
        <w:r>
          <w:t>10</w:t>
        </w:r>
        <w:r>
          <w:fldChar w:fldCharType="end"/>
        </w:r>
      </w:hyperlink>
    </w:p>
    <w:p>
      <w:pPr>
        <w:pStyle w:val="TOC2"/>
        <w:tabs>
          <w:tab w:val="right" w:leader="dot" w:pos="8306"/>
        </w:tabs>
      </w:pPr>
      <w:hyperlink w:anchor="_Toc13619" w:history="1">
        <w:r>
          <w:rPr>
            <w:rFonts w:ascii="仿宋" w:eastAsia="仿宋" w:hAnsi="仿宋" w:cs="仿宋" w:hint="eastAsia"/>
            <w:lang w:eastAsia="zh-CN"/>
          </w:rPr>
          <w:t>(四)、自然条件</w:t>
        </w:r>
        <w:r>
          <w:tab/>
        </w:r>
        <w:r>
          <w:fldChar w:fldCharType="begin"/>
        </w:r>
        <w:r>
          <w:instrText xml:space="preserve"> PAGEREF _Toc13619 \h </w:instrText>
        </w:r>
        <w:r>
          <w:fldChar w:fldCharType="separate"/>
        </w:r>
        <w:r>
          <w:t>12</w:t>
        </w:r>
        <w:r>
          <w:fldChar w:fldCharType="end"/>
        </w:r>
      </w:hyperlink>
    </w:p>
    <w:p>
      <w:pPr>
        <w:pStyle w:val="TOC2"/>
        <w:tabs>
          <w:tab w:val="right" w:leader="dot" w:pos="8306"/>
        </w:tabs>
      </w:pPr>
      <w:hyperlink w:anchor="_Toc8887" w:history="1">
        <w:r>
          <w:rPr>
            <w:rFonts w:ascii="仿宋" w:eastAsia="仿宋" w:hAnsi="仿宋" w:cs="仿宋" w:hint="eastAsia"/>
            <w:lang w:eastAsia="zh-CN"/>
          </w:rPr>
          <w:t>(五)、经济发展状况</w:t>
        </w:r>
        <w:r>
          <w:tab/>
        </w:r>
        <w:r>
          <w:fldChar w:fldCharType="begin"/>
        </w:r>
        <w:r>
          <w:instrText xml:space="preserve"> PAGEREF _Toc8887 \h </w:instrText>
        </w:r>
        <w:r>
          <w:fldChar w:fldCharType="separate"/>
        </w:r>
        <w:r>
          <w:t>14</w:t>
        </w:r>
        <w:r>
          <w:fldChar w:fldCharType="end"/>
        </w:r>
      </w:hyperlink>
    </w:p>
    <w:p>
      <w:pPr>
        <w:pStyle w:val="TOC2"/>
        <w:tabs>
          <w:tab w:val="right" w:leader="dot" w:pos="8306"/>
        </w:tabs>
      </w:pPr>
      <w:hyperlink w:anchor="_Toc11533" w:history="1">
        <w:r>
          <w:rPr>
            <w:rFonts w:ascii="仿宋" w:eastAsia="仿宋" w:hAnsi="仿宋" w:cs="仿宋" w:hint="eastAsia"/>
            <w:lang w:eastAsia="zh-CN"/>
          </w:rPr>
          <w:t>(六)、厂址选择</w:t>
        </w:r>
        <w:r>
          <w:tab/>
        </w:r>
        <w:r>
          <w:fldChar w:fldCharType="begin"/>
        </w:r>
        <w:r>
          <w:instrText xml:space="preserve"> PAGEREF _Toc11533 \h </w:instrText>
        </w:r>
        <w:r>
          <w:fldChar w:fldCharType="separate"/>
        </w:r>
        <w:r>
          <w:t>16</w:t>
        </w:r>
        <w:r>
          <w:fldChar w:fldCharType="end"/>
        </w:r>
      </w:hyperlink>
    </w:p>
    <w:p>
      <w:pPr>
        <w:pStyle w:val="TOC1"/>
        <w:tabs>
          <w:tab w:val="right" w:leader="dot" w:pos="8306"/>
        </w:tabs>
      </w:pPr>
      <w:hyperlink w:anchor="_Toc2840" w:history="1">
        <w:r>
          <w:rPr>
            <w:rFonts w:ascii="仿宋" w:eastAsia="仿宋" w:hAnsi="仿宋" w:cs="仿宋" w:hint="eastAsia"/>
            <w:lang w:eastAsia="zh-CN"/>
          </w:rPr>
          <w:t>三、产品市场预测与分析</w:t>
        </w:r>
        <w:r>
          <w:tab/>
        </w:r>
        <w:r>
          <w:fldChar w:fldCharType="begin"/>
        </w:r>
        <w:r>
          <w:instrText xml:space="preserve"> PAGEREF _Toc2840 \h </w:instrText>
        </w:r>
        <w:r>
          <w:fldChar w:fldCharType="separate"/>
        </w:r>
        <w:r>
          <w:t>19</w:t>
        </w:r>
        <w:r>
          <w:fldChar w:fldCharType="end"/>
        </w:r>
      </w:hyperlink>
    </w:p>
    <w:p>
      <w:pPr>
        <w:pStyle w:val="TOC2"/>
        <w:tabs>
          <w:tab w:val="right" w:leader="dot" w:pos="8306"/>
        </w:tabs>
      </w:pPr>
      <w:hyperlink w:anchor="_Toc22727" w:history="1">
        <w:r>
          <w:rPr>
            <w:rFonts w:ascii="仿宋" w:eastAsia="仿宋" w:hAnsi="仿宋" w:cs="仿宋" w:hint="eastAsia"/>
            <w:lang w:eastAsia="zh-CN"/>
          </w:rPr>
          <w:t>(一)、市场调查</w:t>
        </w:r>
        <w:r>
          <w:tab/>
        </w:r>
        <w:r>
          <w:fldChar w:fldCharType="begin"/>
        </w:r>
        <w:r>
          <w:instrText xml:space="preserve"> PAGEREF _Toc22727 \h </w:instrText>
        </w:r>
        <w:r>
          <w:fldChar w:fldCharType="separate"/>
        </w:r>
        <w:r>
          <w:t>19</w:t>
        </w:r>
        <w:r>
          <w:fldChar w:fldCharType="end"/>
        </w:r>
      </w:hyperlink>
    </w:p>
    <w:p>
      <w:pPr>
        <w:pStyle w:val="TOC2"/>
        <w:tabs>
          <w:tab w:val="right" w:leader="dot" w:pos="8306"/>
        </w:tabs>
      </w:pPr>
      <w:hyperlink w:anchor="_Toc23420" w:history="1">
        <w:r>
          <w:rPr>
            <w:rFonts w:ascii="仿宋" w:eastAsia="仿宋" w:hAnsi="仿宋" w:cs="仿宋" w:hint="eastAsia"/>
            <w:lang w:eastAsia="zh-CN"/>
          </w:rPr>
          <w:t>(二)、生产能力调查</w:t>
        </w:r>
        <w:r>
          <w:tab/>
        </w:r>
        <w:r>
          <w:fldChar w:fldCharType="begin"/>
        </w:r>
        <w:r>
          <w:instrText xml:space="preserve"> PAGEREF _Toc23420 \h </w:instrText>
        </w:r>
        <w:r>
          <w:fldChar w:fldCharType="separate"/>
        </w:r>
        <w:r>
          <w:t>21</w:t>
        </w:r>
        <w:r>
          <w:fldChar w:fldCharType="end"/>
        </w:r>
      </w:hyperlink>
    </w:p>
    <w:p>
      <w:pPr>
        <w:pStyle w:val="TOC2"/>
        <w:tabs>
          <w:tab w:val="right" w:leader="dot" w:pos="8306"/>
        </w:tabs>
      </w:pPr>
      <w:hyperlink w:anchor="_Toc26242" w:history="1">
        <w:r>
          <w:rPr>
            <w:rFonts w:ascii="仿宋" w:eastAsia="仿宋" w:hAnsi="仿宋" w:cs="仿宋" w:hint="eastAsia"/>
            <w:lang w:eastAsia="zh-CN"/>
          </w:rPr>
          <w:t>(三)、销售量调查</w:t>
        </w:r>
        <w:r>
          <w:tab/>
        </w:r>
        <w:r>
          <w:fldChar w:fldCharType="begin"/>
        </w:r>
        <w:r>
          <w:instrText xml:space="preserve"> PAGEREF _Toc26242 \h </w:instrText>
        </w:r>
        <w:r>
          <w:fldChar w:fldCharType="separate"/>
        </w:r>
        <w:r>
          <w:t>23</w:t>
        </w:r>
        <w:r>
          <w:fldChar w:fldCharType="end"/>
        </w:r>
      </w:hyperlink>
    </w:p>
    <w:p>
      <w:pPr>
        <w:pStyle w:val="TOC2"/>
        <w:tabs>
          <w:tab w:val="right" w:leader="dot" w:pos="8306"/>
        </w:tabs>
      </w:pPr>
      <w:hyperlink w:anchor="_Toc18603" w:history="1">
        <w:r>
          <w:rPr>
            <w:rFonts w:ascii="仿宋" w:eastAsia="仿宋" w:hAnsi="仿宋" w:cs="仿宋" w:hint="eastAsia"/>
            <w:lang w:eastAsia="zh-CN"/>
          </w:rPr>
          <w:t>(四)、产品价格调查</w:t>
        </w:r>
        <w:r>
          <w:tab/>
        </w:r>
        <w:r>
          <w:fldChar w:fldCharType="begin"/>
        </w:r>
        <w:r>
          <w:instrText xml:space="preserve"> PAGEREF _Toc18603 \h </w:instrText>
        </w:r>
        <w:r>
          <w:fldChar w:fldCharType="separate"/>
        </w:r>
        <w:r>
          <w:t>25</w:t>
        </w:r>
        <w:r>
          <w:fldChar w:fldCharType="end"/>
        </w:r>
      </w:hyperlink>
    </w:p>
    <w:p>
      <w:pPr>
        <w:pStyle w:val="TOC2"/>
        <w:tabs>
          <w:tab w:val="right" w:leader="dot" w:pos="8306"/>
        </w:tabs>
      </w:pPr>
      <w:hyperlink w:anchor="_Toc8819" w:history="1">
        <w:r>
          <w:rPr>
            <w:rFonts w:ascii="仿宋" w:eastAsia="仿宋" w:hAnsi="仿宋" w:cs="仿宋" w:hint="eastAsia"/>
            <w:lang w:eastAsia="zh-CN"/>
          </w:rPr>
          <w:t>(五)、市场预测</w:t>
        </w:r>
        <w:r>
          <w:tab/>
        </w:r>
        <w:r>
          <w:fldChar w:fldCharType="begin"/>
        </w:r>
        <w:r>
          <w:instrText xml:space="preserve"> PAGEREF _Toc8819 \h </w:instrText>
        </w:r>
        <w:r>
          <w:fldChar w:fldCharType="separate"/>
        </w:r>
        <w:r>
          <w:t>27</w:t>
        </w:r>
        <w:r>
          <w:fldChar w:fldCharType="end"/>
        </w:r>
      </w:hyperlink>
    </w:p>
    <w:p>
      <w:pPr>
        <w:pStyle w:val="TOC2"/>
        <w:tabs>
          <w:tab w:val="right" w:leader="dot" w:pos="8306"/>
        </w:tabs>
      </w:pPr>
      <w:hyperlink w:anchor="_Toc13953" w:history="1">
        <w:r>
          <w:rPr>
            <w:rFonts w:ascii="仿宋" w:eastAsia="仿宋" w:hAnsi="仿宋" w:cs="仿宋" w:hint="eastAsia"/>
            <w:lang w:eastAsia="zh-CN"/>
          </w:rPr>
          <w:t>(六)、销售收入预测</w:t>
        </w:r>
        <w:r>
          <w:tab/>
        </w:r>
        <w:r>
          <w:fldChar w:fldCharType="begin"/>
        </w:r>
        <w:r>
          <w:instrText xml:space="preserve"> PAGEREF _Toc13953 \h </w:instrText>
        </w:r>
        <w:r>
          <w:fldChar w:fldCharType="separate"/>
        </w:r>
        <w:r>
          <w:t>29</w:t>
        </w:r>
        <w:r>
          <w:fldChar w:fldCharType="end"/>
        </w:r>
      </w:hyperlink>
    </w:p>
    <w:p>
      <w:pPr>
        <w:pStyle w:val="TOC1"/>
        <w:tabs>
          <w:tab w:val="right" w:leader="dot" w:pos="8306"/>
        </w:tabs>
      </w:pPr>
      <w:hyperlink w:anchor="_Toc28561" w:history="1">
        <w:r>
          <w:rPr>
            <w:rFonts w:ascii="仿宋" w:eastAsia="仿宋" w:hAnsi="仿宋" w:cs="仿宋" w:hint="eastAsia"/>
            <w:lang w:eastAsia="zh-CN"/>
          </w:rPr>
          <w:t>四、工艺方案的选择</w:t>
        </w:r>
        <w:r>
          <w:tab/>
        </w:r>
        <w:r>
          <w:fldChar w:fldCharType="begin"/>
        </w:r>
        <w:r>
          <w:instrText xml:space="preserve"> PAGEREF _Toc28561 \h </w:instrText>
        </w:r>
        <w:r>
          <w:fldChar w:fldCharType="separate"/>
        </w:r>
        <w:r>
          <w:t>32</w:t>
        </w:r>
        <w:r>
          <w:fldChar w:fldCharType="end"/>
        </w:r>
      </w:hyperlink>
    </w:p>
    <w:p>
      <w:pPr>
        <w:pStyle w:val="TOC2"/>
        <w:tabs>
          <w:tab w:val="right" w:leader="dot" w:pos="8306"/>
        </w:tabs>
      </w:pPr>
      <w:hyperlink w:anchor="_Toc6246" w:history="1">
        <w:r>
          <w:rPr>
            <w:rFonts w:ascii="仿宋" w:eastAsia="仿宋" w:hAnsi="仿宋" w:cs="仿宋" w:hint="eastAsia"/>
            <w:lang w:eastAsia="zh-CN"/>
          </w:rPr>
          <w:t>(一)、基本要求</w:t>
        </w:r>
        <w:r>
          <w:tab/>
        </w:r>
        <w:r>
          <w:fldChar w:fldCharType="begin"/>
        </w:r>
        <w:r>
          <w:instrText xml:space="preserve"> PAGEREF _Toc6246 \h </w:instrText>
        </w:r>
        <w:r>
          <w:fldChar w:fldCharType="separate"/>
        </w:r>
        <w:r>
          <w:t>32</w:t>
        </w:r>
        <w:r>
          <w:fldChar w:fldCharType="end"/>
        </w:r>
      </w:hyperlink>
    </w:p>
    <w:p>
      <w:pPr>
        <w:pStyle w:val="TOC2"/>
        <w:tabs>
          <w:tab w:val="right" w:leader="dot" w:pos="8306"/>
        </w:tabs>
      </w:pPr>
      <w:hyperlink w:anchor="_Toc18122" w:history="1">
        <w:r>
          <w:rPr>
            <w:rFonts w:ascii="仿宋" w:eastAsia="仿宋" w:hAnsi="仿宋" w:cs="仿宋" w:hint="eastAsia"/>
            <w:lang w:eastAsia="zh-CN"/>
          </w:rPr>
          <w:t>(二)、典型工艺技术介绍</w:t>
        </w:r>
        <w:r>
          <w:tab/>
        </w:r>
        <w:r>
          <w:fldChar w:fldCharType="begin"/>
        </w:r>
        <w:r>
          <w:instrText xml:space="preserve"> PAGEREF _Toc18122 \h </w:instrText>
        </w:r>
        <w:r>
          <w:fldChar w:fldCharType="separate"/>
        </w:r>
        <w:r>
          <w:t>33</w:t>
        </w:r>
        <w:r>
          <w:fldChar w:fldCharType="end"/>
        </w:r>
      </w:hyperlink>
    </w:p>
    <w:p>
      <w:pPr>
        <w:pStyle w:val="TOC2"/>
        <w:tabs>
          <w:tab w:val="right" w:leader="dot" w:pos="8306"/>
        </w:tabs>
      </w:pPr>
      <w:hyperlink w:anchor="_Toc4646" w:history="1">
        <w:r>
          <w:rPr>
            <w:rFonts w:ascii="仿宋" w:eastAsia="仿宋" w:hAnsi="仿宋" w:cs="仿宋" w:hint="eastAsia"/>
            <w:lang w:eastAsia="zh-CN"/>
          </w:rPr>
          <w:t>(三)、进口化妆品项目组成</w:t>
        </w:r>
        <w:r>
          <w:tab/>
        </w:r>
        <w:r>
          <w:fldChar w:fldCharType="begin"/>
        </w:r>
        <w:r>
          <w:instrText xml:space="preserve"> PAGEREF _Toc4646 \h </w:instrText>
        </w:r>
        <w:r>
          <w:fldChar w:fldCharType="separate"/>
        </w:r>
        <w:r>
          <w:t>34</w:t>
        </w:r>
        <w:r>
          <w:fldChar w:fldCharType="end"/>
        </w:r>
      </w:hyperlink>
    </w:p>
    <w:p>
      <w:pPr>
        <w:pStyle w:val="TOC2"/>
        <w:tabs>
          <w:tab w:val="right" w:leader="dot" w:pos="8306"/>
        </w:tabs>
      </w:pPr>
      <w:hyperlink w:anchor="_Toc30952" w:history="1">
        <w:r>
          <w:rPr>
            <w:rFonts w:ascii="仿宋" w:eastAsia="仿宋" w:hAnsi="仿宋" w:cs="仿宋" w:hint="eastAsia"/>
            <w:lang w:eastAsia="zh-CN"/>
          </w:rPr>
          <w:t>(四)、工艺技术方案的选择</w:t>
        </w:r>
        <w:r>
          <w:tab/>
        </w:r>
        <w:r>
          <w:fldChar w:fldCharType="begin"/>
        </w:r>
        <w:r>
          <w:instrText xml:space="preserve"> PAGEREF _Toc30952 \h </w:instrText>
        </w:r>
        <w:r>
          <w:fldChar w:fldCharType="separate"/>
        </w:r>
        <w:r>
          <w:t>36</w:t>
        </w:r>
        <w:r>
          <w:fldChar w:fldCharType="end"/>
        </w:r>
      </w:hyperlink>
    </w:p>
    <w:p>
      <w:pPr>
        <w:pStyle w:val="TOC2"/>
        <w:tabs>
          <w:tab w:val="right" w:leader="dot" w:pos="8306"/>
        </w:tabs>
      </w:pPr>
      <w:hyperlink w:anchor="_Toc17615" w:history="1">
        <w:r>
          <w:rPr>
            <w:rFonts w:ascii="仿宋" w:eastAsia="仿宋" w:hAnsi="仿宋" w:cs="仿宋" w:hint="eastAsia"/>
            <w:lang w:eastAsia="zh-CN"/>
          </w:rPr>
          <w:t>(五)、工艺技术方案的设计</w:t>
        </w:r>
        <w:r>
          <w:tab/>
        </w:r>
        <w:r>
          <w:fldChar w:fldCharType="begin"/>
        </w:r>
        <w:r>
          <w:instrText xml:space="preserve"> PAGEREF _Toc17615 \h </w:instrText>
        </w:r>
        <w:r>
          <w:fldChar w:fldCharType="separate"/>
        </w:r>
        <w:r>
          <w:t>37</w:t>
        </w:r>
        <w:r>
          <w:fldChar w:fldCharType="end"/>
        </w:r>
      </w:hyperlink>
    </w:p>
    <w:p>
      <w:pPr>
        <w:pStyle w:val="TOC1"/>
        <w:tabs>
          <w:tab w:val="right" w:leader="dot" w:pos="8306"/>
        </w:tabs>
      </w:pPr>
      <w:hyperlink w:anchor="_Toc4231" w:history="1">
        <w:r>
          <w:rPr>
            <w:rFonts w:ascii="仿宋" w:eastAsia="仿宋" w:hAnsi="仿宋" w:cs="仿宋" w:hint="eastAsia"/>
            <w:lang w:eastAsia="zh-CN"/>
          </w:rPr>
          <w:t>五、职业保护</w:t>
        </w:r>
        <w:r>
          <w:tab/>
        </w:r>
        <w:r>
          <w:fldChar w:fldCharType="begin"/>
        </w:r>
        <w:r>
          <w:instrText xml:space="preserve"> PAGEREF _Toc4231 \h </w:instrText>
        </w:r>
        <w:r>
          <w:fldChar w:fldCharType="separate"/>
        </w:r>
        <w:r>
          <w:t>39</w:t>
        </w:r>
        <w:r>
          <w:fldChar w:fldCharType="end"/>
        </w:r>
      </w:hyperlink>
    </w:p>
    <w:p>
      <w:pPr>
        <w:pStyle w:val="TOC2"/>
        <w:tabs>
          <w:tab w:val="right" w:leader="dot" w:pos="8306"/>
        </w:tabs>
      </w:pPr>
      <w:hyperlink w:anchor="_Toc20293" w:history="1">
        <w:r>
          <w:rPr>
            <w:rFonts w:ascii="仿宋" w:eastAsia="仿宋" w:hAnsi="仿宋" w:cs="仿宋" w:hint="eastAsia"/>
            <w:lang w:eastAsia="zh-CN"/>
          </w:rPr>
          <w:t>(一)、消防安全</w:t>
        </w:r>
        <w:r>
          <w:tab/>
        </w:r>
        <w:r>
          <w:fldChar w:fldCharType="begin"/>
        </w:r>
        <w:r>
          <w:instrText xml:space="preserve"> PAGEREF _Toc20293 \h </w:instrText>
        </w:r>
        <w:r>
          <w:fldChar w:fldCharType="separate"/>
        </w:r>
        <w:r>
          <w:t>39</w:t>
        </w:r>
        <w:r>
          <w:fldChar w:fldCharType="end"/>
        </w:r>
      </w:hyperlink>
    </w:p>
    <w:p>
      <w:pPr>
        <w:pStyle w:val="TOC2"/>
        <w:tabs>
          <w:tab w:val="right" w:leader="dot" w:pos="8306"/>
        </w:tabs>
      </w:pPr>
      <w:hyperlink w:anchor="_Toc23755" w:history="1">
        <w:r>
          <w:rPr>
            <w:rFonts w:ascii="仿宋" w:eastAsia="仿宋" w:hAnsi="仿宋" w:cs="仿宋" w:hint="eastAsia"/>
            <w:lang w:eastAsia="zh-CN"/>
          </w:rPr>
          <w:t>(二)、防火防爆总图布置措施</w:t>
        </w:r>
        <w:r>
          <w:tab/>
        </w:r>
        <w:r>
          <w:fldChar w:fldCharType="begin"/>
        </w:r>
        <w:r>
          <w:instrText xml:space="preserve"> PAGEREF _Toc23755 \h </w:instrText>
        </w:r>
        <w:r>
          <w:fldChar w:fldCharType="separate"/>
        </w:r>
        <w:r>
          <w:t>40</w:t>
        </w:r>
        <w:r>
          <w:fldChar w:fldCharType="end"/>
        </w:r>
      </w:hyperlink>
    </w:p>
    <w:p>
      <w:pPr>
        <w:pStyle w:val="TOC2"/>
        <w:tabs>
          <w:tab w:val="right" w:leader="dot" w:pos="8306"/>
        </w:tabs>
      </w:pPr>
      <w:hyperlink w:anchor="_Toc2215" w:history="1">
        <w:r>
          <w:rPr>
            <w:rFonts w:ascii="仿宋" w:eastAsia="仿宋" w:hAnsi="仿宋" w:cs="仿宋" w:hint="eastAsia"/>
            <w:lang w:eastAsia="zh-CN"/>
          </w:rPr>
          <w:t>(三)、自然灾害防范措施</w:t>
        </w:r>
        <w:r>
          <w:tab/>
        </w:r>
        <w:r>
          <w:fldChar w:fldCharType="begin"/>
        </w:r>
        <w:r>
          <w:instrText xml:space="preserve"> PAGEREF _Toc2215 \h </w:instrText>
        </w:r>
        <w:r>
          <w:fldChar w:fldCharType="separate"/>
        </w:r>
        <w:r>
          <w:t>40</w:t>
        </w:r>
        <w:r>
          <w:fldChar w:fldCharType="end"/>
        </w:r>
      </w:hyperlink>
    </w:p>
    <w:p>
      <w:pPr>
        <w:pStyle w:val="TOC2"/>
        <w:tabs>
          <w:tab w:val="right" w:leader="dot" w:pos="8306"/>
        </w:tabs>
      </w:pPr>
      <w:hyperlink w:anchor="_Toc12985" w:history="1">
        <w:r>
          <w:rPr>
            <w:rFonts w:ascii="仿宋" w:eastAsia="仿宋" w:hAnsi="仿宋" w:cs="仿宋" w:hint="eastAsia"/>
            <w:lang w:eastAsia="zh-CN"/>
          </w:rPr>
          <w:t>(四)、安全色及安全标志使用要求</w:t>
        </w:r>
        <w:r>
          <w:tab/>
        </w:r>
        <w:r>
          <w:fldChar w:fldCharType="begin"/>
        </w:r>
        <w:r>
          <w:instrText xml:space="preserve"> PAGEREF _Toc12985 \h </w:instrText>
        </w:r>
        <w:r>
          <w:fldChar w:fldCharType="separate"/>
        </w:r>
        <w:r>
          <w:t>42</w:t>
        </w:r>
        <w:r>
          <w:fldChar w:fldCharType="end"/>
        </w:r>
      </w:hyperlink>
    </w:p>
    <w:p>
      <w:pPr>
        <w:pStyle w:val="TOC2"/>
        <w:tabs>
          <w:tab w:val="right" w:leader="dot" w:pos="8306"/>
        </w:tabs>
      </w:pPr>
      <w:hyperlink w:anchor="_Toc27330" w:history="1">
        <w:r>
          <w:rPr>
            <w:rFonts w:ascii="仿宋" w:eastAsia="仿宋" w:hAnsi="仿宋" w:cs="仿宋" w:hint="eastAsia"/>
            <w:lang w:eastAsia="zh-CN"/>
          </w:rPr>
          <w:t>(五)、电气安全保障措施</w:t>
        </w:r>
        <w:r>
          <w:tab/>
        </w:r>
        <w:r>
          <w:fldChar w:fldCharType="begin"/>
        </w:r>
        <w:r>
          <w:instrText xml:space="preserve"> PAGEREF _Toc27330 \h </w:instrText>
        </w:r>
        <w:r>
          <w:fldChar w:fldCharType="separate"/>
        </w:r>
        <w:r>
          <w:t>43</w:t>
        </w:r>
        <w:r>
          <w:fldChar w:fldCharType="end"/>
        </w:r>
      </w:hyperlink>
    </w:p>
    <w:p>
      <w:pPr>
        <w:pStyle w:val="TOC2"/>
        <w:tabs>
          <w:tab w:val="right" w:leader="dot" w:pos="8306"/>
        </w:tabs>
      </w:pPr>
      <w:hyperlink w:anchor="_Toc8796" w:history="1">
        <w:r>
          <w:rPr>
            <w:rFonts w:ascii="仿宋" w:eastAsia="仿宋" w:hAnsi="仿宋" w:cs="仿宋" w:hint="eastAsia"/>
            <w:lang w:eastAsia="zh-CN"/>
          </w:rPr>
          <w:t>(六)、防尘防毒措施</w:t>
        </w:r>
        <w:r>
          <w:tab/>
        </w:r>
        <w:r>
          <w:fldChar w:fldCharType="begin"/>
        </w:r>
        <w:r>
          <w:instrText xml:space="preserve"> PAGEREF _Toc8796 \h </w:instrText>
        </w:r>
        <w:r>
          <w:fldChar w:fldCharType="separate"/>
        </w:r>
        <w:r>
          <w:t>44</w:t>
        </w:r>
        <w:r>
          <w:fldChar w:fldCharType="end"/>
        </w:r>
      </w:hyperlink>
    </w:p>
    <w:p>
      <w:pPr>
        <w:pStyle w:val="TOC2"/>
        <w:tabs>
          <w:tab w:val="right" w:leader="dot" w:pos="8306"/>
        </w:tabs>
      </w:pPr>
      <w:hyperlink w:anchor="_Toc5405" w:history="1">
        <w:r>
          <w:rPr>
            <w:rFonts w:ascii="仿宋" w:eastAsia="仿宋" w:hAnsi="仿宋" w:cs="仿宋" w:hint="eastAsia"/>
            <w:lang w:eastAsia="zh-CN"/>
          </w:rPr>
          <w:t>(七)、防静电、触电防护及防雷措施</w:t>
        </w:r>
        <w:r>
          <w:tab/>
        </w:r>
        <w:r>
          <w:fldChar w:fldCharType="begin"/>
        </w:r>
        <w:r>
          <w:instrText xml:space="preserve"> PAGEREF _Toc5405 \h </w:instrText>
        </w:r>
        <w:r>
          <w:fldChar w:fldCharType="separate"/>
        </w:r>
        <w:r>
          <w:t>45</w:t>
        </w:r>
        <w:r>
          <w:fldChar w:fldCharType="end"/>
        </w:r>
      </w:hyperlink>
    </w:p>
    <w:p>
      <w:pPr>
        <w:pStyle w:val="TOC2"/>
        <w:tabs>
          <w:tab w:val="right" w:leader="dot" w:pos="8306"/>
        </w:tabs>
      </w:pPr>
      <w:hyperlink w:anchor="_Toc1571" w:history="1">
        <w:r>
          <w:rPr>
            <w:rFonts w:ascii="仿宋" w:eastAsia="仿宋" w:hAnsi="仿宋" w:cs="仿宋" w:hint="eastAsia"/>
            <w:lang w:eastAsia="zh-CN"/>
          </w:rPr>
          <w:t>(八)、机械设备安全保障措施</w:t>
        </w:r>
        <w:r>
          <w:tab/>
        </w:r>
        <w:r>
          <w:fldChar w:fldCharType="begin"/>
        </w:r>
        <w:r>
          <w:instrText xml:space="preserve"> PAGEREF _Toc1571 \h </w:instrText>
        </w:r>
        <w:r>
          <w:fldChar w:fldCharType="separate"/>
        </w:r>
        <w:r>
          <w:t>46</w:t>
        </w:r>
        <w:r>
          <w:fldChar w:fldCharType="end"/>
        </w:r>
      </w:hyperlink>
    </w:p>
    <w:p>
      <w:pPr>
        <w:pStyle w:val="TOC2"/>
        <w:tabs>
          <w:tab w:val="right" w:leader="dot" w:pos="8306"/>
        </w:tabs>
      </w:pPr>
      <w:hyperlink w:anchor="_Toc21860" w:history="1">
        <w:r>
          <w:rPr>
            <w:rFonts w:ascii="仿宋" w:eastAsia="仿宋" w:hAnsi="仿宋" w:cs="仿宋" w:hint="eastAsia"/>
            <w:lang w:eastAsia="zh-CN"/>
          </w:rPr>
          <w:t>(九)、劳动安全保障措施</w:t>
        </w:r>
        <w:r>
          <w:tab/>
        </w:r>
        <w:r>
          <w:fldChar w:fldCharType="begin"/>
        </w:r>
        <w:r>
          <w:instrText xml:space="preserve"> PAGEREF _Toc21860 \h </w:instrText>
        </w:r>
        <w:r>
          <w:fldChar w:fldCharType="separate"/>
        </w:r>
        <w:r>
          <w:t>48</w:t>
        </w:r>
        <w:r>
          <w:fldChar w:fldCharType="end"/>
        </w:r>
      </w:hyperlink>
    </w:p>
    <w:p>
      <w:pPr>
        <w:pStyle w:val="TOC2"/>
        <w:tabs>
          <w:tab w:val="right" w:leader="dot" w:pos="8306"/>
        </w:tabs>
      </w:pPr>
      <w:hyperlink w:anchor="_Toc17945" w:history="1">
        <w:r>
          <w:rPr>
            <w:rFonts w:ascii="仿宋" w:eastAsia="仿宋" w:hAnsi="仿宋" w:cs="仿宋" w:hint="eastAsia"/>
            <w:lang w:eastAsia="zh-CN"/>
          </w:rPr>
          <w:t>(十)、劳动安全卫生机构设置及教育制度</w:t>
        </w:r>
        <w:r>
          <w:tab/>
        </w:r>
        <w:r>
          <w:fldChar w:fldCharType="begin"/>
        </w:r>
        <w:r>
          <w:instrText xml:space="preserve"> PAGEREF _Toc17945 \h </w:instrText>
        </w:r>
        <w:r>
          <w:fldChar w:fldCharType="separate"/>
        </w:r>
        <w:r>
          <w:t>49</w:t>
        </w:r>
        <w:r>
          <w:fldChar w:fldCharType="end"/>
        </w:r>
      </w:hyperlink>
    </w:p>
    <w:p>
      <w:pPr>
        <w:pStyle w:val="TOC2"/>
        <w:tabs>
          <w:tab w:val="right" w:leader="dot" w:pos="8306"/>
        </w:tabs>
      </w:pPr>
      <w:hyperlink w:anchor="_Toc18497" w:history="1">
        <w:r>
          <w:rPr>
            <w:rFonts w:ascii="仿宋" w:eastAsia="仿宋" w:hAnsi="仿宋" w:cs="仿宋" w:hint="eastAsia"/>
            <w:lang w:eastAsia="zh-CN"/>
          </w:rPr>
          <w:t>(十一)、劳动安全预期效果评价</w:t>
        </w:r>
        <w:r>
          <w:tab/>
        </w:r>
        <w:r>
          <w:fldChar w:fldCharType="begin"/>
        </w:r>
        <w:r>
          <w:instrText xml:space="preserve"> PAGEREF _Toc18497 \h </w:instrText>
        </w:r>
        <w:r>
          <w:fldChar w:fldCharType="separate"/>
        </w:r>
        <w:r>
          <w:t>50</w:t>
        </w:r>
        <w:r>
          <w:fldChar w:fldCharType="end"/>
        </w:r>
      </w:hyperlink>
    </w:p>
    <w:p>
      <w:pPr>
        <w:pStyle w:val="TOC1"/>
        <w:tabs>
          <w:tab w:val="right" w:leader="dot" w:pos="8306"/>
        </w:tabs>
      </w:pPr>
      <w:hyperlink w:anchor="_Toc13794" w:history="1">
        <w:r>
          <w:rPr>
            <w:rFonts w:ascii="仿宋" w:eastAsia="仿宋" w:hAnsi="仿宋" w:cs="仿宋" w:hint="eastAsia"/>
            <w:lang w:eastAsia="zh-CN"/>
          </w:rPr>
          <w:t>六、效益分析</w:t>
        </w:r>
        <w:r>
          <w:tab/>
        </w:r>
        <w:r>
          <w:fldChar w:fldCharType="begin"/>
        </w:r>
        <w:r>
          <w:instrText xml:space="preserve"> PAGEREF _Toc13794 \h </w:instrText>
        </w:r>
        <w:r>
          <w:fldChar w:fldCharType="separate"/>
        </w:r>
        <w:r>
          <w:t>51</w:t>
        </w:r>
        <w:r>
          <w:fldChar w:fldCharType="end"/>
        </w:r>
      </w:hyperlink>
    </w:p>
    <w:p>
      <w:pPr>
        <w:pStyle w:val="TOC2"/>
        <w:tabs>
          <w:tab w:val="right" w:leader="dot" w:pos="8306"/>
        </w:tabs>
      </w:pPr>
      <w:hyperlink w:anchor="_Toc32227" w:history="1">
        <w:r>
          <w:rPr>
            <w:rFonts w:ascii="仿宋" w:eastAsia="仿宋" w:hAnsi="仿宋" w:cs="仿宋" w:hint="eastAsia"/>
            <w:lang w:eastAsia="zh-CN"/>
          </w:rPr>
          <w:t>(一)、生产成本和销售收入估算</w:t>
        </w:r>
        <w:r>
          <w:tab/>
        </w:r>
        <w:r>
          <w:fldChar w:fldCharType="begin"/>
        </w:r>
        <w:r>
          <w:instrText xml:space="preserve"> PAGEREF _Toc32227 \h </w:instrText>
        </w:r>
        <w:r>
          <w:fldChar w:fldCharType="separate"/>
        </w:r>
        <w:r>
          <w:t>51</w:t>
        </w:r>
        <w:r>
          <w:fldChar w:fldCharType="end"/>
        </w:r>
      </w:hyperlink>
    </w:p>
    <w:p>
      <w:pPr>
        <w:pStyle w:val="TOC2"/>
        <w:tabs>
          <w:tab w:val="right" w:leader="dot" w:pos="8306"/>
        </w:tabs>
      </w:pPr>
      <w:hyperlink w:anchor="_Toc27558" w:history="1">
        <w:r>
          <w:rPr>
            <w:rFonts w:ascii="仿宋" w:eastAsia="仿宋" w:hAnsi="仿宋" w:cs="仿宋" w:hint="eastAsia"/>
            <w:lang w:eastAsia="zh-CN"/>
          </w:rPr>
          <w:t>(二)、财务评价</w:t>
        </w:r>
        <w:r>
          <w:tab/>
        </w:r>
        <w:r>
          <w:fldChar w:fldCharType="begin"/>
        </w:r>
        <w:r>
          <w:instrText xml:space="preserve"> PAGEREF _Toc27558 \h </w:instrText>
        </w:r>
        <w:r>
          <w:fldChar w:fldCharType="separate"/>
        </w:r>
        <w:r>
          <w:t>53</w:t>
        </w:r>
        <w:r>
          <w:fldChar w:fldCharType="end"/>
        </w:r>
      </w:hyperlink>
    </w:p>
    <w:p>
      <w:pPr>
        <w:pStyle w:val="TOC2"/>
        <w:tabs>
          <w:tab w:val="right" w:leader="dot" w:pos="8306"/>
        </w:tabs>
      </w:pPr>
      <w:hyperlink w:anchor="_Toc10171" w:history="1">
        <w:r>
          <w:rPr>
            <w:rFonts w:ascii="仿宋" w:eastAsia="仿宋" w:hAnsi="仿宋" w:cs="仿宋" w:hint="eastAsia"/>
            <w:lang w:eastAsia="zh-CN"/>
          </w:rPr>
          <w:t>(三)、环境效益和社会效益</w:t>
        </w:r>
        <w:r>
          <w:tab/>
        </w:r>
        <w:r>
          <w:fldChar w:fldCharType="begin"/>
        </w:r>
        <w:r>
          <w:instrText xml:space="preserve"> PAGEREF _Toc10171 \h </w:instrText>
        </w:r>
        <w:r>
          <w:fldChar w:fldCharType="separate"/>
        </w:r>
        <w:r>
          <w:t>55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6" w:history="1">
        <w:r>
          <w:rPr>
            <w:rFonts w:ascii="仿宋" w:eastAsia="仿宋" w:hAnsi="仿宋" w:cs="仿宋" w:hint="eastAsia"/>
            <w:lang w:eastAsia="zh-CN"/>
          </w:rPr>
          <w:t>七、环境保护与安全生产</w:t>
        </w:r>
        <w:r>
          <w:tab/>
        </w:r>
        <w:r>
          <w:fldChar w:fldCharType="begin"/>
        </w:r>
        <w:r>
          <w:instrText xml:space="preserve"> PAGEREF _Toc8016 \h </w:instrText>
        </w:r>
        <w:r>
          <w:fldChar w:fldCharType="separate"/>
        </w:r>
        <w:r>
          <w:t>57</w:t>
        </w:r>
        <w:r>
          <w:fldChar w:fldCharType="end"/>
        </w:r>
      </w:hyperlink>
    </w:p>
    <w:p>
      <w:pPr>
        <w:pStyle w:val="TOC2"/>
        <w:tabs>
          <w:tab w:val="right" w:leader="dot" w:pos="8306"/>
        </w:tabs>
      </w:pPr>
      <w:hyperlink w:anchor="_Toc16706" w:history="1">
        <w:r>
          <w:rPr>
            <w:rFonts w:ascii="仿宋" w:eastAsia="仿宋" w:hAnsi="仿宋" w:cs="仿宋" w:hint="eastAsia"/>
            <w:lang w:eastAsia="zh-CN"/>
          </w:rPr>
          <w:t>(一)、建设地区的环境现状</w:t>
        </w:r>
        <w:r>
          <w:tab/>
        </w:r>
        <w:r>
          <w:fldChar w:fldCharType="begin"/>
        </w:r>
        <w:r>
          <w:instrText xml:space="preserve"> PAGEREF _Toc16706 \h </w:instrText>
        </w:r>
        <w:r>
          <w:fldChar w:fldCharType="separate"/>
        </w:r>
        <w:r>
          <w:t>57</w:t>
        </w:r>
        <w:r>
          <w:fldChar w:fldCharType="end"/>
        </w:r>
      </w:hyperlink>
    </w:p>
    <w:p>
      <w:pPr>
        <w:pStyle w:val="TOC2"/>
        <w:tabs>
          <w:tab w:val="right" w:leader="dot" w:pos="8306"/>
        </w:tabs>
      </w:pPr>
      <w:hyperlink w:anchor="_Toc23757" w:history="1">
        <w:r>
          <w:rPr>
            <w:rFonts w:ascii="仿宋" w:eastAsia="仿宋" w:hAnsi="仿宋" w:cs="仿宋" w:hint="eastAsia"/>
            <w:lang w:eastAsia="zh-CN"/>
          </w:rPr>
          <w:t>(二)、进口化妆品项目拟采用的环境保护标准</w:t>
        </w:r>
        <w:r>
          <w:tab/>
        </w:r>
        <w:r>
          <w:fldChar w:fldCharType="begin"/>
        </w:r>
        <w:r>
          <w:instrText xml:space="preserve"> PAGEREF _Toc23757 \h </w:instrText>
        </w:r>
        <w:r>
          <w:fldChar w:fldCharType="separate"/>
        </w:r>
        <w:r>
          <w:t>58</w:t>
        </w:r>
        <w:r>
          <w:fldChar w:fldCharType="end"/>
        </w:r>
      </w:hyperlink>
    </w:p>
    <w:p>
      <w:pPr>
        <w:pStyle w:val="TOC2"/>
        <w:tabs>
          <w:tab w:val="right" w:leader="dot" w:pos="8306"/>
        </w:tabs>
      </w:pPr>
      <w:hyperlink w:anchor="_Toc29629" w:history="1">
        <w:r>
          <w:rPr>
            <w:rFonts w:ascii="仿宋" w:eastAsia="仿宋" w:hAnsi="仿宋" w:cs="仿宋" w:hint="eastAsia"/>
            <w:lang w:eastAsia="zh-CN"/>
          </w:rPr>
          <w:t>(三)、进口化妆品项目对环境的影响及治理对策</w:t>
        </w:r>
        <w:r>
          <w:tab/>
        </w:r>
        <w:r>
          <w:fldChar w:fldCharType="begin"/>
        </w:r>
        <w:r>
          <w:instrText xml:space="preserve"> PAGEREF _Toc29629 \h </w:instrText>
        </w:r>
        <w:r>
          <w:fldChar w:fldCharType="separate"/>
        </w:r>
        <w:r>
          <w:t>60</w:t>
        </w:r>
        <w:r>
          <w:fldChar w:fldCharType="end"/>
        </w:r>
      </w:hyperlink>
    </w:p>
    <w:p>
      <w:pPr>
        <w:pStyle w:val="TOC2"/>
        <w:tabs>
          <w:tab w:val="right" w:leader="dot" w:pos="8306"/>
        </w:tabs>
      </w:pPr>
      <w:hyperlink w:anchor="_Toc26921" w:history="1">
        <w:r>
          <w:rPr>
            <w:rFonts w:ascii="仿宋" w:eastAsia="仿宋" w:hAnsi="仿宋" w:cs="仿宋" w:hint="eastAsia"/>
            <w:lang w:eastAsia="zh-CN"/>
          </w:rPr>
          <w:t>(四)、环境监测制度的建议</w:t>
        </w:r>
        <w:r>
          <w:tab/>
        </w:r>
        <w:r>
          <w:fldChar w:fldCharType="begin"/>
        </w:r>
        <w:r>
          <w:instrText xml:space="preserve"> PAGEREF _Toc26921 \h </w:instrText>
        </w:r>
        <w:r>
          <w:fldChar w:fldCharType="separate"/>
        </w:r>
        <w:r>
          <w:t>61</w:t>
        </w:r>
        <w:r>
          <w:fldChar w:fldCharType="end"/>
        </w:r>
      </w:hyperlink>
    </w:p>
    <w:p>
      <w:pPr>
        <w:pStyle w:val="TOC2"/>
        <w:tabs>
          <w:tab w:val="right" w:leader="dot" w:pos="8306"/>
        </w:tabs>
      </w:pPr>
      <w:hyperlink w:anchor="_Toc13662" w:history="1">
        <w:r>
          <w:rPr>
            <w:rFonts w:ascii="仿宋" w:eastAsia="仿宋" w:hAnsi="仿宋" w:cs="仿宋" w:hint="eastAsia"/>
            <w:lang w:eastAsia="zh-CN"/>
          </w:rPr>
          <w:t>(五)、废弃物处理</w:t>
        </w:r>
        <w:r>
          <w:tab/>
        </w:r>
        <w:r>
          <w:fldChar w:fldCharType="begin"/>
        </w:r>
        <w:r>
          <w:instrText xml:space="preserve"> PAGEREF _Toc13662 \h </w:instrText>
        </w:r>
        <w:r>
          <w:fldChar w:fldCharType="separate"/>
        </w:r>
        <w:r>
          <w:t>62</w:t>
        </w:r>
        <w:r>
          <w:fldChar w:fldCharType="end"/>
        </w:r>
      </w:hyperlink>
    </w:p>
    <w:p>
      <w:pPr>
        <w:pStyle w:val="TOC2"/>
        <w:tabs>
          <w:tab w:val="right" w:leader="dot" w:pos="8306"/>
        </w:tabs>
      </w:pPr>
      <w:hyperlink w:anchor="_Toc31171" w:history="1">
        <w:r>
          <w:rPr>
            <w:rFonts w:ascii="仿宋" w:eastAsia="仿宋" w:hAnsi="仿宋" w:cs="仿宋" w:hint="eastAsia"/>
            <w:lang w:eastAsia="zh-CN"/>
          </w:rPr>
          <w:t>(六)、特殊环境影响分析</w:t>
        </w:r>
        <w:r>
          <w:tab/>
        </w:r>
        <w:r>
          <w:fldChar w:fldCharType="begin"/>
        </w:r>
        <w:r>
          <w:instrText xml:space="preserve"> PAGEREF _Toc31171 \h </w:instrText>
        </w:r>
        <w:r>
          <w:fldChar w:fldCharType="separate"/>
        </w:r>
        <w:r>
          <w:t>63</w:t>
        </w:r>
        <w:r>
          <w:fldChar w:fldCharType="end"/>
        </w:r>
      </w:hyperlink>
    </w:p>
    <w:p>
      <w:pPr>
        <w:pStyle w:val="TOC2"/>
        <w:tabs>
          <w:tab w:val="right" w:leader="dot" w:pos="8306"/>
        </w:tabs>
      </w:pPr>
      <w:hyperlink w:anchor="_Toc26166" w:history="1">
        <w:r>
          <w:rPr>
            <w:rFonts w:ascii="仿宋" w:eastAsia="仿宋" w:hAnsi="仿宋" w:cs="仿宋" w:hint="eastAsia"/>
            <w:lang w:eastAsia="zh-CN"/>
          </w:rPr>
          <w:t>(七)、清洁生产</w:t>
        </w:r>
        <w:r>
          <w:tab/>
        </w:r>
        <w:r>
          <w:fldChar w:fldCharType="begin"/>
        </w:r>
        <w:r>
          <w:instrText xml:space="preserve"> PAGEREF _Toc26166 \h </w:instrText>
        </w:r>
        <w:r>
          <w:fldChar w:fldCharType="separate"/>
        </w:r>
        <w:r>
          <w:t>65</w:t>
        </w:r>
        <w:r>
          <w:fldChar w:fldCharType="end"/>
        </w:r>
      </w:hyperlink>
    </w:p>
    <w:p>
      <w:pPr>
        <w:pStyle w:val="TOC2"/>
        <w:tabs>
          <w:tab w:val="right" w:leader="dot" w:pos="8306"/>
        </w:tabs>
      </w:pPr>
      <w:hyperlink w:anchor="_Toc5612" w:history="1">
        <w:r>
          <w:rPr>
            <w:rFonts w:ascii="仿宋" w:eastAsia="仿宋" w:hAnsi="仿宋" w:cs="仿宋" w:hint="eastAsia"/>
            <w:lang w:eastAsia="zh-CN"/>
          </w:rPr>
          <w:t>(八)、环境保护综合评价</w:t>
        </w:r>
        <w:r>
          <w:tab/>
        </w:r>
        <w:r>
          <w:fldChar w:fldCharType="begin"/>
        </w:r>
        <w:r>
          <w:instrText xml:space="preserve"> PAGEREF _Toc5612 \h </w:instrText>
        </w:r>
        <w:r>
          <w:fldChar w:fldCharType="separate"/>
        </w:r>
        <w:r>
          <w:t>66</w:t>
        </w:r>
        <w:r>
          <w:fldChar w:fldCharType="end"/>
        </w:r>
      </w:hyperlink>
    </w:p>
    <w:p>
      <w:pPr>
        <w:pStyle w:val="TOC1"/>
        <w:tabs>
          <w:tab w:val="right" w:leader="dot" w:pos="8306"/>
        </w:tabs>
      </w:pPr>
      <w:hyperlink w:anchor="_Toc456" w:history="1">
        <w:r>
          <w:rPr>
            <w:rFonts w:ascii="仿宋" w:eastAsia="仿宋" w:hAnsi="仿宋" w:cs="仿宋" w:hint="eastAsia"/>
            <w:lang w:eastAsia="zh-CN"/>
          </w:rPr>
          <w:t>八、进口化妆品项目建设符合性</w:t>
        </w:r>
        <w:r>
          <w:tab/>
        </w:r>
        <w:r>
          <w:fldChar w:fldCharType="begin"/>
        </w:r>
        <w:r>
          <w:instrText xml:space="preserve"> PAGEREF _Toc456 \h </w:instrText>
        </w:r>
        <w:r>
          <w:fldChar w:fldCharType="separate"/>
        </w:r>
        <w:r>
          <w:t>68</w:t>
        </w:r>
        <w:r>
          <w:fldChar w:fldCharType="end"/>
        </w:r>
      </w:hyperlink>
    </w:p>
    <w:p>
      <w:pPr>
        <w:pStyle w:val="TOC2"/>
        <w:tabs>
          <w:tab w:val="right" w:leader="dot" w:pos="8306"/>
        </w:tabs>
      </w:pPr>
      <w:hyperlink w:anchor="_Toc32428" w:history="1">
        <w:r>
          <w:rPr>
            <w:rFonts w:ascii="仿宋" w:eastAsia="仿宋" w:hAnsi="仿宋" w:cs="仿宋" w:hint="eastAsia"/>
            <w:lang w:eastAsia="zh-CN"/>
          </w:rPr>
          <w:t>(一)、产业发展政策符合性</w:t>
        </w:r>
        <w:r>
          <w:tab/>
        </w:r>
        <w:r>
          <w:fldChar w:fldCharType="begin"/>
        </w:r>
        <w:r>
          <w:instrText xml:space="preserve"> PAGEREF _Toc32428 \h </w:instrText>
        </w:r>
        <w:r>
          <w:fldChar w:fldCharType="separate"/>
        </w:r>
        <w:r>
          <w:t>68</w:t>
        </w:r>
        <w:r>
          <w:fldChar w:fldCharType="end"/>
        </w:r>
      </w:hyperlink>
    </w:p>
    <w:p>
      <w:pPr>
        <w:pStyle w:val="TOC2"/>
        <w:tabs>
          <w:tab w:val="right" w:leader="dot" w:pos="8306"/>
        </w:tabs>
      </w:pPr>
      <w:hyperlink w:anchor="_Toc29257" w:history="1">
        <w:r>
          <w:rPr>
            <w:rFonts w:ascii="仿宋" w:eastAsia="仿宋" w:hAnsi="仿宋" w:cs="仿宋" w:hint="eastAsia"/>
            <w:lang w:eastAsia="zh-CN"/>
          </w:rPr>
          <w:t>(二)、进口化妆品项目选址与用地规划相容性</w:t>
        </w:r>
        <w:r>
          <w:tab/>
        </w:r>
        <w:r>
          <w:fldChar w:fldCharType="begin"/>
        </w:r>
        <w:r>
          <w:instrText xml:space="preserve"> PAGEREF _Toc29257 \h </w:instrText>
        </w:r>
        <w:r>
          <w:fldChar w:fldCharType="separate"/>
        </w:r>
        <w:r>
          <w:t>68</w:t>
        </w:r>
        <w:r>
          <w:fldChar w:fldCharType="end"/>
        </w:r>
      </w:hyperlink>
    </w:p>
    <w:p>
      <w:pPr>
        <w:pStyle w:val="TOC1"/>
        <w:tabs>
          <w:tab w:val="right" w:leader="dot" w:pos="8306"/>
        </w:tabs>
      </w:pPr>
      <w:hyperlink w:anchor="_Toc5508" w:history="1">
        <w:r>
          <w:rPr>
            <w:rFonts w:ascii="仿宋" w:eastAsia="仿宋" w:hAnsi="仿宋" w:cs="仿宋" w:hint="eastAsia"/>
            <w:lang w:eastAsia="zh-CN"/>
          </w:rPr>
          <w:t>九、知识管理与技术创新</w:t>
        </w:r>
        <w:r>
          <w:tab/>
        </w:r>
        <w:r>
          <w:fldChar w:fldCharType="begin"/>
        </w:r>
        <w:r>
          <w:instrText xml:space="preserve"> PAGEREF _Toc5508 \h </w:instrText>
        </w:r>
        <w:r>
          <w:fldChar w:fldCharType="separate"/>
        </w:r>
        <w:r>
          <w:t>69</w:t>
        </w:r>
        <w:r>
          <w:fldChar w:fldCharType="end"/>
        </w:r>
      </w:hyperlink>
    </w:p>
    <w:p>
      <w:pPr>
        <w:pStyle w:val="TOC2"/>
        <w:tabs>
          <w:tab w:val="right" w:leader="dot" w:pos="8306"/>
        </w:tabs>
      </w:pPr>
      <w:hyperlink w:anchor="_Toc15056" w:history="1">
        <w:r>
          <w:rPr>
            <w:rFonts w:ascii="仿宋" w:eastAsia="仿宋" w:hAnsi="仿宋" w:cs="仿宋" w:hint="eastAsia"/>
            <w:lang w:eastAsia="zh-CN"/>
          </w:rPr>
          <w:t>(一)、知识管理体系建设</w:t>
        </w:r>
        <w:r>
          <w:tab/>
        </w:r>
        <w:r>
          <w:fldChar w:fldCharType="begin"/>
        </w:r>
        <w:r>
          <w:instrText xml:space="preserve"> PAGEREF _Toc15056 \h </w:instrText>
        </w:r>
        <w:r>
          <w:fldChar w:fldCharType="separate"/>
        </w:r>
        <w:r>
          <w:t>69</w:t>
        </w:r>
        <w:r>
          <w:fldChar w:fldCharType="end"/>
        </w:r>
      </w:hyperlink>
    </w:p>
    <w:p>
      <w:pPr>
        <w:pStyle w:val="TOC2"/>
        <w:tabs>
          <w:tab w:val="right" w:leader="dot" w:pos="8306"/>
        </w:tabs>
      </w:pPr>
      <w:hyperlink w:anchor="_Toc16994" w:history="1">
        <w:r>
          <w:rPr>
            <w:rFonts w:ascii="仿宋" w:eastAsia="仿宋" w:hAnsi="仿宋" w:cs="仿宋" w:hint="eastAsia"/>
            <w:lang w:eastAsia="zh-CN"/>
          </w:rPr>
          <w:t>(二)、技术创新与研发投入</w:t>
        </w:r>
        <w:r>
          <w:tab/>
        </w:r>
        <w:r>
          <w:fldChar w:fldCharType="begin"/>
        </w:r>
        <w:r>
          <w:instrText xml:space="preserve"> PAGEREF _Toc16994 \h </w:instrText>
        </w:r>
        <w:r>
          <w:fldChar w:fldCharType="separate"/>
        </w:r>
        <w:r>
          <w:t>70</w:t>
        </w:r>
        <w:r>
          <w:fldChar w:fldCharType="end"/>
        </w:r>
      </w:hyperlink>
    </w:p>
    <w:p>
      <w:pPr>
        <w:pStyle w:val="TOC2"/>
        <w:tabs>
          <w:tab w:val="right" w:leader="dot" w:pos="8306"/>
        </w:tabs>
      </w:pPr>
      <w:hyperlink w:anchor="_Toc6141" w:history="1">
        <w:r>
          <w:rPr>
            <w:rFonts w:ascii="仿宋" w:eastAsia="仿宋" w:hAnsi="仿宋" w:cs="仿宋" w:hint="eastAsia"/>
            <w:lang w:eastAsia="zh-CN"/>
          </w:rPr>
          <w:t>(三)、专利申请与技术保护</w:t>
        </w:r>
        <w:r>
          <w:tab/>
        </w:r>
        <w:r>
          <w:fldChar w:fldCharType="begin"/>
        </w:r>
        <w:r>
          <w:instrText xml:space="preserve"> PAGEREF _Toc6141 \h </w:instrText>
        </w:r>
        <w:r>
          <w:fldChar w:fldCharType="separate"/>
        </w:r>
        <w:r>
          <w:t>72</w:t>
        </w:r>
        <w:r>
          <w:fldChar w:fldCharType="end"/>
        </w:r>
      </w:hyperlink>
    </w:p>
    <w:p>
      <w:pPr>
        <w:pStyle w:val="TOC2"/>
        <w:tabs>
          <w:tab w:val="right" w:leader="dot" w:pos="8306"/>
        </w:tabs>
      </w:pPr>
      <w:hyperlink w:anchor="_Toc6696" w:history="1">
        <w:r>
          <w:rPr>
            <w:rFonts w:ascii="仿宋" w:eastAsia="仿宋" w:hAnsi="仿宋" w:cs="仿宋" w:hint="eastAsia"/>
            <w:lang w:eastAsia="zh-CN"/>
          </w:rPr>
          <w:t>(四)、人才培养与团队建设</w:t>
        </w:r>
        <w:r>
          <w:tab/>
        </w:r>
        <w:r>
          <w:fldChar w:fldCharType="begin"/>
        </w:r>
        <w:r>
          <w:instrText xml:space="preserve"> PAGEREF _Toc6696 \h </w:instrText>
        </w:r>
        <w:r>
          <w:fldChar w:fldCharType="separate"/>
        </w:r>
        <w:r>
          <w:t>73</w:t>
        </w:r>
        <w:r>
          <w:fldChar w:fldCharType="end"/>
        </w:r>
      </w:hyperlink>
    </w:p>
    <w:p>
      <w:pPr>
        <w:pStyle w:val="TOC1"/>
        <w:tabs>
          <w:tab w:val="right" w:leader="dot" w:pos="8306"/>
        </w:tabs>
      </w:pPr>
      <w:hyperlink w:anchor="_Toc29410" w:history="1">
        <w:r>
          <w:rPr>
            <w:rFonts w:ascii="仿宋" w:eastAsia="仿宋" w:hAnsi="仿宋" w:cs="仿宋" w:hint="eastAsia"/>
            <w:lang w:eastAsia="zh-CN"/>
          </w:rPr>
          <w:t>十、市场趋势与竞争分析</w:t>
        </w:r>
        <w:r>
          <w:tab/>
        </w:r>
        <w:r>
          <w:fldChar w:fldCharType="begin"/>
        </w:r>
        <w:r>
          <w:instrText xml:space="preserve"> PAGEREF _Toc29410 \h </w:instrText>
        </w:r>
        <w:r>
          <w:fldChar w:fldCharType="separate"/>
        </w:r>
        <w:r>
          <w:t>74</w:t>
        </w:r>
        <w:r>
          <w:fldChar w:fldCharType="end"/>
        </w:r>
      </w:hyperlink>
    </w:p>
    <w:p>
      <w:pPr>
        <w:pStyle w:val="TOC2"/>
        <w:tabs>
          <w:tab w:val="right" w:leader="dot" w:pos="8306"/>
        </w:tabs>
      </w:pPr>
      <w:hyperlink w:anchor="_Toc21106" w:history="1">
        <w:r>
          <w:rPr>
            <w:rFonts w:ascii="仿宋" w:eastAsia="仿宋" w:hAnsi="仿宋" w:cs="仿宋" w:hint="eastAsia"/>
            <w:lang w:eastAsia="zh-CN"/>
          </w:rPr>
          <w:t>(一)、行业市场趋势分析</w:t>
        </w:r>
        <w:r>
          <w:tab/>
        </w:r>
        <w:r>
          <w:fldChar w:fldCharType="begin"/>
        </w:r>
        <w:r>
          <w:instrText xml:space="preserve"> PAGEREF _Toc21106 \h </w:instrText>
        </w:r>
        <w:r>
          <w:fldChar w:fldCharType="separate"/>
        </w:r>
        <w:r>
          <w:t>74</w:t>
        </w:r>
        <w:r>
          <w:fldChar w:fldCharType="end"/>
        </w:r>
      </w:hyperlink>
    </w:p>
    <w:p>
      <w:pPr>
        <w:pStyle w:val="TOC2"/>
        <w:tabs>
          <w:tab w:val="right" w:leader="dot" w:pos="8306"/>
        </w:tabs>
      </w:pPr>
      <w:hyperlink w:anchor="_Toc8246" w:history="1">
        <w:r>
          <w:rPr>
            <w:rFonts w:ascii="仿宋" w:eastAsia="仿宋" w:hAnsi="仿宋" w:cs="仿宋" w:hint="eastAsia"/>
            <w:lang w:eastAsia="zh-CN"/>
          </w:rPr>
          <w:t>(二)、竞争对手动态监测</w:t>
        </w:r>
        <w:r>
          <w:tab/>
        </w:r>
        <w:r>
          <w:fldChar w:fldCharType="begin"/>
        </w:r>
        <w:r>
          <w:instrText xml:space="preserve"> PAGEREF _Toc8246 \h </w:instrText>
        </w:r>
        <w:r>
          <w:fldChar w:fldCharType="separate"/>
        </w:r>
        <w:r>
          <w:t>76</w:t>
        </w:r>
        <w:r>
          <w:fldChar w:fldCharType="end"/>
        </w:r>
      </w:hyperlink>
    </w:p>
    <w:p>
      <w:pPr>
        <w:pStyle w:val="TOC2"/>
        <w:tabs>
          <w:tab w:val="right" w:leader="dot" w:pos="8306"/>
        </w:tabs>
      </w:pPr>
      <w:hyperlink w:anchor="_Toc13440" w:history="1">
        <w:r>
          <w:rPr>
            <w:rFonts w:ascii="仿宋" w:eastAsia="仿宋" w:hAnsi="仿宋" w:cs="仿宋" w:hint="eastAsia"/>
            <w:lang w:eastAsia="zh-CN"/>
          </w:rPr>
          <w:t>(三)、新兴技术与创新趋势</w:t>
        </w:r>
        <w:r>
          <w:tab/>
        </w:r>
        <w:r>
          <w:fldChar w:fldCharType="begin"/>
        </w:r>
        <w:r>
          <w:instrText xml:space="preserve"> PAGEREF _Toc13440 \h </w:instrText>
        </w:r>
        <w:r>
          <w:fldChar w:fldCharType="separate"/>
        </w:r>
        <w:r>
          <w:t>78</w:t>
        </w:r>
        <w:r>
          <w:fldChar w:fldCharType="end"/>
        </w:r>
      </w:hyperlink>
    </w:p>
    <w:p>
      <w:pPr>
        <w:pStyle w:val="TOC2"/>
        <w:tabs>
          <w:tab w:val="right" w:leader="dot" w:pos="8306"/>
        </w:tabs>
      </w:pPr>
      <w:hyperlink w:anchor="_Toc30230" w:history="1">
        <w:r>
          <w:rPr>
            <w:rFonts w:ascii="仿宋" w:eastAsia="仿宋" w:hAnsi="仿宋" w:cs="仿宋" w:hint="eastAsia"/>
            <w:lang w:eastAsia="zh-CN"/>
          </w:rPr>
          <w:t>(四)、市场机会与威胁评估</w:t>
        </w:r>
        <w:r>
          <w:tab/>
        </w:r>
        <w:r>
          <w:fldChar w:fldCharType="begin"/>
        </w:r>
        <w:r>
          <w:instrText xml:space="preserve"> PAGEREF _Toc30230 \h </w:instrText>
        </w:r>
        <w:r>
          <w:fldChar w:fldCharType="separate"/>
        </w:r>
        <w:r>
          <w:t>80</w:t>
        </w:r>
        <w:r>
          <w:fldChar w:fldCharType="end"/>
        </w:r>
      </w:hyperlink>
    </w:p>
    <w:p>
      <w:pPr>
        <w:pStyle w:val="TOC1"/>
        <w:tabs>
          <w:tab w:val="right" w:leader="dot" w:pos="8306"/>
        </w:tabs>
      </w:pPr>
      <w:hyperlink w:anchor="_Toc4200" w:history="1">
        <w:r>
          <w:rPr>
            <w:rFonts w:ascii="仿宋" w:eastAsia="仿宋" w:hAnsi="仿宋" w:cs="仿宋" w:hint="eastAsia"/>
            <w:lang w:eastAsia="zh-CN"/>
          </w:rPr>
          <w:t>十一、进口化妆品项目总结与展望</w:t>
        </w:r>
        <w:r>
          <w:tab/>
        </w:r>
        <w:r>
          <w:fldChar w:fldCharType="begin"/>
        </w:r>
        <w:r>
          <w:instrText xml:space="preserve"> PAGEREF _Toc4200 \h </w:instrText>
        </w:r>
        <w:r>
          <w:fldChar w:fldCharType="separate"/>
        </w:r>
        <w:r>
          <w:t>81</w:t>
        </w:r>
        <w:r>
          <w:fldChar w:fldCharType="end"/>
        </w:r>
      </w:hyperlink>
    </w:p>
    <w:p>
      <w:pPr>
        <w:pStyle w:val="TOC2"/>
        <w:tabs>
          <w:tab w:val="right" w:leader="dot" w:pos="8306"/>
        </w:tabs>
      </w:pPr>
      <w:hyperlink w:anchor="_Toc21732" w:history="1">
        <w:r>
          <w:rPr>
            <w:rFonts w:ascii="仿宋" w:eastAsia="仿宋" w:hAnsi="仿宋" w:cs="仿宋" w:hint="eastAsia"/>
            <w:lang w:eastAsia="zh-CN"/>
          </w:rPr>
          <w:t>(一)、进口化妆品项目总结回顾</w:t>
        </w:r>
        <w:r>
          <w:tab/>
        </w:r>
        <w:r>
          <w:fldChar w:fldCharType="begin"/>
        </w:r>
        <w:r>
          <w:instrText xml:space="preserve"> PAGEREF _Toc21732 \h </w:instrText>
        </w:r>
        <w:r>
          <w:fldChar w:fldCharType="separate"/>
        </w:r>
        <w:r>
          <w:t>81</w:t>
        </w:r>
        <w:r>
          <w:fldChar w:fldCharType="end"/>
        </w:r>
      </w:hyperlink>
    </w:p>
    <w:p>
      <w:pPr>
        <w:pStyle w:val="TOC2"/>
        <w:tabs>
          <w:tab w:val="right" w:leader="dot" w:pos="8306"/>
        </w:tabs>
      </w:pPr>
      <w:hyperlink w:anchor="_Toc31497" w:history="1">
        <w:r>
          <w:rPr>
            <w:rFonts w:ascii="仿宋" w:eastAsia="仿宋" w:hAnsi="仿宋" w:cs="仿宋" w:hint="eastAsia"/>
            <w:lang w:eastAsia="zh-CN"/>
          </w:rPr>
          <w:t>(二)、存在问题与改进措施</w:t>
        </w:r>
        <w:r>
          <w:tab/>
        </w:r>
        <w:r>
          <w:fldChar w:fldCharType="begin"/>
        </w:r>
        <w:r>
          <w:instrText xml:space="preserve"> PAGEREF _Toc31497 \h </w:instrText>
        </w:r>
        <w:r>
          <w:fldChar w:fldCharType="separate"/>
        </w:r>
        <w:r>
          <w:t>83</w:t>
        </w:r>
        <w:r>
          <w:fldChar w:fldCharType="end"/>
        </w:r>
      </w:hyperlink>
    </w:p>
    <w:p>
      <w:pPr>
        <w:pStyle w:val="TOC2"/>
        <w:tabs>
          <w:tab w:val="right" w:leader="dot" w:pos="8306"/>
        </w:tabs>
      </w:pPr>
      <w:hyperlink w:anchor="_Toc25602" w:history="1">
        <w:r>
          <w:rPr>
            <w:rFonts w:ascii="仿宋" w:eastAsia="仿宋" w:hAnsi="仿宋" w:cs="仿宋" w:hint="eastAsia"/>
            <w:lang w:eastAsia="zh-CN"/>
          </w:rPr>
          <w:t>(三)、未来发展展望</w:t>
        </w:r>
        <w:r>
          <w:tab/>
        </w:r>
        <w:r>
          <w:fldChar w:fldCharType="begin"/>
        </w:r>
        <w:r>
          <w:instrText xml:space="preserve"> PAGEREF _Toc25602 \h </w:instrText>
        </w:r>
        <w:r>
          <w:fldChar w:fldCharType="separate"/>
        </w:r>
        <w:r>
          <w:t>84</w:t>
        </w:r>
        <w:r>
          <w:fldChar w:fldCharType="end"/>
        </w:r>
      </w:hyperlink>
    </w:p>
    <w:p>
      <w:pPr>
        <w:pStyle w:val="TOC2"/>
        <w:tabs>
          <w:tab w:val="right" w:leader="dot" w:pos="8306"/>
        </w:tabs>
      </w:pPr>
      <w:hyperlink w:anchor="_Toc13389" w:history="1">
        <w:r>
          <w:rPr>
            <w:rFonts w:ascii="仿宋" w:eastAsia="仿宋" w:hAnsi="仿宋" w:cs="仿宋" w:hint="eastAsia"/>
            <w:lang w:eastAsia="zh-CN"/>
          </w:rPr>
          <w:t>(四)、进口化妆品项目总结报告</w:t>
        </w:r>
        <w:r>
          <w:tab/>
        </w:r>
        <w:r>
          <w:fldChar w:fldCharType="begin"/>
        </w:r>
        <w:r>
          <w:instrText xml:space="preserve"> PAGEREF _Toc13389 \h </w:instrText>
        </w:r>
        <w:r>
          <w:fldChar w:fldCharType="separate"/>
        </w:r>
        <w:r>
          <w:t>85</w:t>
        </w:r>
        <w:r>
          <w:fldChar w:fldCharType="end"/>
        </w:r>
      </w:hyperlink>
    </w:p>
    <w:p>
      <w:pPr>
        <w:pStyle w:val="TOC1"/>
        <w:tabs>
          <w:tab w:val="right" w:leader="dot" w:pos="8306"/>
        </w:tabs>
      </w:pPr>
      <w:hyperlink w:anchor="_Toc2426" w:history="1">
        <w:r>
          <w:rPr>
            <w:rFonts w:ascii="仿宋" w:eastAsia="仿宋" w:hAnsi="仿宋" w:cs="仿宋" w:hint="eastAsia"/>
            <w:lang w:eastAsia="zh-CN"/>
          </w:rPr>
          <w:t>十二、进口化妆品项目节能分析</w:t>
        </w:r>
        <w:r>
          <w:tab/>
        </w:r>
        <w:r>
          <w:fldChar w:fldCharType="begin"/>
        </w:r>
        <w:r>
          <w:instrText xml:space="preserve"> PAGEREF _Toc2426 \h </w:instrText>
        </w:r>
        <w:r>
          <w:fldChar w:fldCharType="separate"/>
        </w:r>
        <w:r>
          <w:t>87</w:t>
        </w:r>
        <w:r>
          <w:fldChar w:fldCharType="end"/>
        </w:r>
      </w:hyperlink>
    </w:p>
    <w:p>
      <w:pPr>
        <w:pStyle w:val="TOC2"/>
        <w:tabs>
          <w:tab w:val="right" w:leader="dot" w:pos="8306"/>
        </w:tabs>
      </w:pPr>
      <w:hyperlink w:anchor="_Toc16570" w:history="1">
        <w:r>
          <w:rPr>
            <w:rFonts w:ascii="仿宋" w:eastAsia="仿宋" w:hAnsi="仿宋" w:cs="仿宋" w:hint="eastAsia"/>
            <w:lang w:eastAsia="zh-CN"/>
          </w:rPr>
          <w:t>(一)、能源消费种类和数量分析</w:t>
        </w:r>
        <w:r>
          <w:tab/>
        </w:r>
        <w:r>
          <w:fldChar w:fldCharType="begin"/>
        </w:r>
        <w:r>
          <w:instrText xml:space="preserve"> PAGEREF _Toc16570 \h </w:instrText>
        </w:r>
        <w:r>
          <w:fldChar w:fldCharType="separate"/>
        </w:r>
        <w:r>
          <w:t>87</w:t>
        </w:r>
        <w:r>
          <w:fldChar w:fldCharType="end"/>
        </w:r>
      </w:hyperlink>
    </w:p>
    <w:p>
      <w:pPr>
        <w:pStyle w:val="TOC2"/>
        <w:tabs>
          <w:tab w:val="right" w:leader="dot" w:pos="8306"/>
        </w:tabs>
      </w:pPr>
      <w:hyperlink w:anchor="_Toc7123" w:history="1">
        <w:r>
          <w:rPr>
            <w:rFonts w:ascii="仿宋" w:eastAsia="仿宋" w:hAnsi="仿宋" w:cs="仿宋" w:hint="eastAsia"/>
            <w:lang w:eastAsia="zh-CN"/>
          </w:rPr>
          <w:t>(二)、进口化妆品项目预期节能综合评价</w:t>
        </w:r>
        <w:r>
          <w:tab/>
        </w:r>
        <w:r>
          <w:fldChar w:fldCharType="begin"/>
        </w:r>
        <w:r>
          <w:instrText xml:space="preserve"> PAGEREF _Toc7123 \h </w:instrText>
        </w:r>
        <w:r>
          <w:fldChar w:fldCharType="separate"/>
        </w:r>
        <w:r>
          <w:t>87</w:t>
        </w:r>
        <w:r>
          <w:fldChar w:fldCharType="end"/>
        </w:r>
      </w:hyperlink>
    </w:p>
    <w:p>
      <w:pPr>
        <w:pStyle w:val="TOC2"/>
        <w:tabs>
          <w:tab w:val="right" w:leader="dot" w:pos="8306"/>
        </w:tabs>
      </w:pPr>
      <w:hyperlink w:anchor="_Toc22637" w:history="1">
        <w:r>
          <w:rPr>
            <w:rFonts w:ascii="仿宋" w:eastAsia="仿宋" w:hAnsi="仿宋" w:cs="仿宋" w:hint="eastAsia"/>
            <w:lang w:eastAsia="zh-CN"/>
          </w:rPr>
          <w:t>(三)、进口化妆品项目节能设计</w:t>
        </w:r>
        <w:r>
          <w:tab/>
        </w:r>
        <w:r>
          <w:fldChar w:fldCharType="begin"/>
        </w:r>
        <w:r>
          <w:instrText xml:space="preserve"> PAGEREF _Toc22637 \h </w:instrText>
        </w:r>
        <w:r>
          <w:fldChar w:fldCharType="separate"/>
        </w:r>
        <w:r>
          <w:t>88</w:t>
        </w:r>
        <w:r>
          <w:fldChar w:fldCharType="end"/>
        </w:r>
      </w:hyperlink>
    </w:p>
    <w:p>
      <w:pPr>
        <w:pStyle w:val="TOC2"/>
        <w:tabs>
          <w:tab w:val="right" w:leader="dot" w:pos="8306"/>
        </w:tabs>
      </w:pPr>
      <w:hyperlink w:anchor="_Toc1954" w:history="1">
        <w:r>
          <w:rPr>
            <w:rFonts w:ascii="仿宋" w:eastAsia="仿宋" w:hAnsi="仿宋" w:cs="仿宋" w:hint="eastAsia"/>
            <w:lang w:eastAsia="zh-CN"/>
          </w:rPr>
          <w:t>(四)、节能措施</w:t>
        </w:r>
        <w:r>
          <w:tab/>
        </w:r>
        <w:r>
          <w:fldChar w:fldCharType="begin"/>
        </w:r>
        <w:r>
          <w:instrText xml:space="preserve"> PAGEREF _Toc1954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7909"/>
      <w:r>
        <w:rPr>
          <w:rFonts w:ascii="仿宋" w:eastAsia="仿宋" w:hAnsi="仿宋" w:cs="仿宋" w:hint="eastAsia"/>
          <w:sz w:val="28"/>
          <w:lang w:eastAsia="zh-CN"/>
        </w:rPr>
        <w:t>一、进口化妆品项目建设背景</w:t>
      </w:r>
      <w:bookmarkEnd w:id="2"/>
    </w:p>
    <w:p>
      <w:pPr>
        <w:pStyle w:val="Heading2"/>
        <w:rPr>
          <w:rFonts w:ascii="仿宋" w:eastAsia="仿宋" w:hAnsi="仿宋" w:cs="仿宋" w:hint="eastAsia"/>
          <w:lang w:eastAsia="zh-CN"/>
        </w:rPr>
      </w:pPr>
      <w:bookmarkStart w:id="3" w:name="_Toc25867"/>
      <w:r>
        <w:rPr>
          <w:rFonts w:ascii="仿宋" w:eastAsia="仿宋" w:hAnsi="仿宋" w:cs="仿宋" w:hint="eastAsia"/>
          <w:lang w:eastAsia="zh-CN"/>
        </w:rPr>
        <w:t>(一)、进口化妆品项目提出背景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进口化妆品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进口化妆品项目的提出必须考虑到对环境的可持续影响，力求在经济活动中实现最小的生态破坏。通过清晰描述进口化妆品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进口化妆品项目的实施。市场需求的变化、政府政策的引导，以及科技创新的机遇都是进口化妆品项目所面临的外部挑战和机遇。通过明确这些环境因素，可以为进口化妆品项目的规划和实施提供明确的方向。例如，进口化妆品项目是否迎合市场需求？是否与当前政策趋势一致？是否充分利用了最新的科技手段？这些问题的解答将有助于确保进口化妆品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进口化妆品项目提出的动机和发展环境的清晰描述是确保进口化妆品项目成功实施的基础。在这个变幻莫测的时代，企业需要敏锐地感知周围的环境变化，理解自身在这个变革中的位置，通过进口化妆品项目的规划和实施来积极应对未来的挑战。透过清晰的进口化妆品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10068"/>
      <w:r>
        <w:rPr>
          <w:rFonts w:ascii="仿宋" w:eastAsia="仿宋" w:hAnsi="仿宋" w:cs="仿宋" w:hint="eastAsia"/>
          <w:sz w:val="28"/>
          <w:lang w:eastAsia="zh-CN"/>
        </w:rPr>
        <w:t>(二)、进口化妆品项目建设的必要性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进口化妆品项目建设来不断调整和优化产品或服务，以保持与市场同步。进口化妆品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进口化妆品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进口化妆品项目建设来应对不断增加的环境挑战。进口化妆品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6650"/>
      <w:r>
        <w:rPr>
          <w:rFonts w:ascii="仿宋" w:eastAsia="仿宋" w:hAnsi="仿宋" w:cs="仿宋" w:hint="eastAsia"/>
          <w:sz w:val="28"/>
          <w:lang w:eastAsia="zh-CN"/>
        </w:rPr>
        <w:t>(三)、进口化妆品项目建设的可行性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在进口化妆品项目建设的初期，我们进行了全面而详细的可行性研究，涵盖了财务、市场、技术和环保等多个方面，以确保进口化妆品项目在各个层面都具备可行性和成功实施的条件。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我们仔细估算了进口化妆品项目的投资成本，包括设备采购、建设费用、人员培训和运营初期费用。经过详尽的成本分析，我们确保对进口化妆品项目启动所需资金有着准确的了解。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对预期收入进行全面分析，考虑市场定价、销售预期和市场份额。通过计算投资回报率、内部收益率等财务指标，我们为进口化妆品项目的盈利潜力提供了具体的量化数据。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通过对财务指标的敏感性分析，我们评估了进口化妆品项目面临的财务风险。这有助于制定相应的风险管理策略，确保进口化妆品项目在市场变化中能够保持稳健的财务状况。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我们通过调查、采访和数据分析，深入了解了目标市场的规模和增长趋势。这为进口化妆品项目提供了市场定位和推广策略的基础。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对主要竞争对手进行了SWOT分析，了解其优势、劣势、机会和威胁。通过对比分析，我们明确了进口化妆品项目在市场中的竞争优势和差异化策略。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我们评估了进口化妆品项目所采用技术的成熟度和可行性，以确保进口化妆品项目在技术上是先进而可靠的，降低技术风险。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对进口化妆品项目的操作流程进行了详细规划，确保符合行业标准和法规。这有助于提高生产效率，降低操作风险。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我们关注了进口化妆品项目的资源利用效率，确保在生产过程中能够最大程度地降低浪费，提高资源利用效率。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进行了对进口化妆品项目可能产生的环境影响的全面评估。通过引入环保技术和管理手段，以达到减轻环境负担的目标。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进口化妆品项目风险识别： 我们对进口化妆品项目可能面临的风险进行了全面的识别，包括市场风险、技术风险和操作风险等。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我们深入研究了行业的相关政策法规，确保进口化妆品项目在法规环境下合法合规运营。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考虑到政府对环保、创新等方面的支持，我们充分利用相关政策，获取可能的进口化妆品项目支持和激励。</w:t>
      </w:r>
    </w:p>
    <w:p>
      <w:pPr>
        <w:pStyle w:val="Heading1"/>
        <w:ind w:firstLine="560" w:firstLineChars="200"/>
        <w:rPr>
          <w:rFonts w:ascii="仿宋" w:eastAsia="仿宋" w:hAnsi="仿宋" w:cs="仿宋" w:hint="eastAsia"/>
          <w:sz w:val="28"/>
          <w:lang w:eastAsia="zh-CN"/>
        </w:rPr>
      </w:pPr>
      <w:bookmarkStart w:id="6" w:name="_Toc28275"/>
      <w:r>
        <w:rPr>
          <w:rFonts w:ascii="仿宋" w:eastAsia="仿宋" w:hAnsi="仿宋" w:cs="仿宋" w:hint="eastAsia"/>
          <w:sz w:val="28"/>
          <w:lang w:eastAsia="zh-CN"/>
        </w:rPr>
        <w:t>二、进口化妆品项目选址</w:t>
      </w:r>
      <w:bookmarkEnd w:id="6"/>
    </w:p>
    <w:p>
      <w:pPr>
        <w:pStyle w:val="Heading2"/>
        <w:rPr>
          <w:rFonts w:ascii="仿宋" w:eastAsia="仿宋" w:hAnsi="仿宋" w:cs="仿宋" w:hint="eastAsia"/>
          <w:lang w:eastAsia="zh-CN"/>
        </w:rPr>
      </w:pPr>
      <w:bookmarkStart w:id="7" w:name="_Toc8438"/>
      <w:r>
        <w:rPr>
          <w:rFonts w:ascii="仿宋" w:eastAsia="仿宋" w:hAnsi="仿宋" w:cs="仿宋" w:hint="eastAsia"/>
          <w:lang w:eastAsia="zh-CN"/>
        </w:rPr>
        <w:t>(一)、进口化妆品项目选址原则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进口化妆品项目选址是一个关键性的决策，除了需考虑行业布局外，还必须综合考虑地域资源、地质条件、交通运输和环境保护等多方面要素。在制定选址方案时，应遵循以下主要原则：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选址应符合国家政策和生态能源行业的长远发展规划，确保进口化妆品项目在政策环境中蓬勃发展。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选址地应能满足进口化妆品项目对原材料、供热和电力的充足供应，确保生产过程的持续稳定。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充分考虑选址地的地形地貌，确保其适合进口化妆品项目建设，并对地质条件进行全面评估，以降低地质风险。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选址周边应有可供利用的社会基础设施，同时具备协作条件，有助于进口化妆品项目的顺利建设和运营。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这些选址原则综合考虑了政策、资源、环境和社会条件，有助于确保进口化妆品项目在选址阶段做出明智的决策，提高进口化妆品项目的成功运营和可持续发展性。</w:t>
      </w:r>
    </w:p>
    <w:p>
      <w:pPr>
        <w:pStyle w:val="Heading2"/>
        <w:ind w:firstLine="560" w:firstLineChars="200"/>
        <w:rPr>
          <w:rFonts w:ascii="仿宋" w:eastAsia="仿宋" w:hAnsi="仿宋" w:cs="仿宋" w:hint="eastAsia"/>
          <w:sz w:val="28"/>
          <w:lang w:eastAsia="zh-CN"/>
        </w:rPr>
      </w:pPr>
      <w:bookmarkStart w:id="8" w:name="_Toc6679"/>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进口化妆品项目的原材料和辅助材料供应是进口化妆品项目顺利运营的基础，因此在选择供应商时需要仔细考虑以下方面：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评估供应商的生产能力，确保能够满足进口化妆品项目的大规模生产需求。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如果需要定制辅助材料，供应商需具备相应的定制能力，满足进口化妆品项目独特需求。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对于涉及专有技术或商业机密的供应商，签署保密协议以保护进口化妆品项目的核心利益。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定期对原材料和辅助材料供应商进行绩效评估，确保其仍然符合进口化妆品项目的要求。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23404"/>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如果进口化妆品项目需要大量原材料运输，考虑选址地区是否有铁路连接，以提高运输效率。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如果进口化妆品项目涉及进出口业务，选择靠近港口的地区，以方便国际贸易。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了解选址城市的交通规划，确保进口化妆品项目建设与城市规划相符。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确保进口化妆品项目场地有明确的紧急疏散路线，以保障员工安全。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制定应对交通事故的应急预案，确保及时处理并减小对进口化妆品项目的影响。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13619"/>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了解选址地区的气候类型，包括温暖、寒冷、湿润、干燥等，以适应进口化妆品项目的生产需求。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考虑季节变化对生产和物流的影响，确保进口化妆品项目在各季节都能正常运营。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考虑地貌的特征，如河流、湖泊、沼泽等，对于进口化妆品项目可能存在的环境影响进行评估。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考虑地震风险，选择低地震风险的地区，确保进口化妆品项目安全稳定。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了解选址地区的生物多样性，确保进口化妆品项目建设和运营不会对当地生态系统产生严重影响。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遵循当地环保政策和法规，确保进口化妆品项目的生产活动不违反环保法规。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考虑选址地区的可再生资源，如风能、太阳能等，以推动进口化妆品项目可持续发展。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了解周边工业排放状况，防止进口化妆品项目受到污染。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在进口化妆品项目选址过程中，综合考虑以上自然条件，选择有利于进口化妆品项目可持续发展和员工生活的地区，有助于确保进口化妆品项目在自然环境中的稳健运营。</w:t>
      </w:r>
    </w:p>
    <w:p>
      <w:pPr>
        <w:pStyle w:val="Heading2"/>
        <w:ind w:firstLine="560" w:firstLineChars="200"/>
        <w:rPr>
          <w:rFonts w:ascii="仿宋" w:eastAsia="仿宋" w:hAnsi="仿宋" w:cs="仿宋" w:hint="eastAsia"/>
          <w:sz w:val="28"/>
          <w:lang w:eastAsia="zh-CN"/>
        </w:rPr>
      </w:pPr>
      <w:bookmarkStart w:id="11" w:name="_Toc8887"/>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分析不同行业对GDP的贡献，选择与进口化妆品项目相关的经济主导产业。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考察地区是否有新兴产业的发展，对于科技、绿色能源等新兴领域的发展有利于进口化妆品项目未来的可持续性。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考虑传统产业的发展状况，特别是与进口化妆品项目相关的产业，了解市场潜力和竞争态势。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了解当地政府对相关产业的扶持政策，包括财政补贴、税收减免等，以提高进口化妆品项目的经济效益。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了解是否有政府支持创新和技术研发的政策，以推动进口化妆品项目的科技创新。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了解是否有高素质人才流动的趋势，有利于进口化妆品项目吸引和留住优秀人才。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了解融资环境，包括贷款利率、融资便利性等，以降低进口化妆品项目的融资成本。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了解财政支出状况，特别是对于进口化妆品项目相关领域的投入。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考虑汇率波动对进口化妆品项目经营的潜在影响，采取必要的对冲手段。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了解国家的外汇政策，确保进口化妆品项目在跨国业务中能够顺利进行。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评估选址地区的市场竞争激烈程度，选择有利于进口化妆品项目发展的市场环境。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了解商业社交的活跃度，有助于进口化妆品项目建立合作关系和拓展业务。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分析市场需求的变化趋势，为进口化妆品项目的产品或服务定位提供依据。</w:t>
      </w:r>
    </w:p>
    <w:p>
      <w:pPr>
        <w:pStyle w:val="Heading2"/>
        <w:ind w:firstLine="560" w:firstLineChars="200"/>
        <w:rPr>
          <w:rFonts w:ascii="仿宋" w:eastAsia="仿宋" w:hAnsi="仿宋" w:cs="仿宋" w:hint="eastAsia"/>
          <w:sz w:val="28"/>
          <w:lang w:eastAsia="zh-CN"/>
        </w:rPr>
      </w:pPr>
      <w:bookmarkStart w:id="12" w:name="_Toc11533"/>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考虑当地的工资水平，与进口化妆品项目的薪资预算相匹配。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了解当地和国家对相关产业的政策支持，确保进口化妆品项目可以享受到相关政策优惠。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气候适应性：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考虑当地的劳动力成本，与进口化妆品项目的预算相匹配。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选择社会稳定的地区，减少社会风险对进口化妆品项目的不利影响。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了解选址地区的城市规划，考虑未来的城市发展对进口化妆品项目的影响。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在这些因素的基础上，进口化妆品项目团队可以综合考虑，选择最符合进口化妆品项目需求和长期发展的厂址。这样的选择将有助于提高进口化妆品项目的运营效率和竞争力。</w:t>
      </w:r>
    </w:p>
    <w:p>
      <w:pPr>
        <w:pStyle w:val="Heading1"/>
        <w:ind w:firstLine="560" w:firstLineChars="200"/>
        <w:rPr>
          <w:rFonts w:ascii="仿宋" w:eastAsia="仿宋" w:hAnsi="仿宋" w:cs="仿宋" w:hint="eastAsia"/>
          <w:sz w:val="28"/>
          <w:lang w:eastAsia="zh-CN"/>
        </w:rPr>
      </w:pPr>
      <w:bookmarkStart w:id="13" w:name="_Toc2840"/>
      <w:r>
        <w:rPr>
          <w:rFonts w:ascii="仿宋" w:eastAsia="仿宋" w:hAnsi="仿宋" w:cs="仿宋" w:hint="eastAsia"/>
          <w:sz w:val="28"/>
          <w:lang w:eastAsia="zh-CN"/>
        </w:rPr>
        <w:t>三、产品市场预测与分析</w:t>
      </w:r>
      <w:bookmarkEnd w:id="13"/>
    </w:p>
    <w:p>
      <w:pPr>
        <w:pStyle w:val="Heading2"/>
        <w:rPr>
          <w:rFonts w:ascii="仿宋" w:eastAsia="仿宋" w:hAnsi="仿宋" w:cs="仿宋" w:hint="eastAsia"/>
          <w:lang w:eastAsia="zh-CN"/>
        </w:rPr>
      </w:pPr>
      <w:bookmarkStart w:id="14" w:name="_Toc22727"/>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建设的初期阶段，我们深入进行了市场调查，以全面了解目标市场的现状、潜在机会和竞争格局。本次市场调查旨在为进口化妆品项目的可行性研究提供充足的数据支持，确保我们在进口化妆品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进口化妆品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通过对竞争对手的SWOT分析，我们深入挖掘了各家公司的优势、劣势、机会和威胁。这有助于我们更全面地了解市场竞争环境，为进口化妆品项目的定位和市场推广策略提供了有力支持。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进口化妆品项目提供了有力的政策支持和市场机遇。</w:t>
      </w:r>
    </w:p>
    <w:p>
      <w:pPr>
        <w:pStyle w:val="Heading2"/>
        <w:ind w:firstLine="560" w:firstLineChars="200"/>
        <w:rPr>
          <w:rFonts w:ascii="仿宋" w:eastAsia="仿宋" w:hAnsi="仿宋" w:cs="仿宋" w:hint="eastAsia"/>
          <w:sz w:val="28"/>
          <w:lang w:eastAsia="zh-CN"/>
        </w:rPr>
      </w:pPr>
      <w:bookmarkStart w:id="15" w:name="_Toc23420"/>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性能指标：详细评估了设备的性能指标，包括生产速度、精度和可靠性，以确保进口化妆品项目的高效运转。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通过以上生产能力调查，我们为进口化妆品项目在生产方面的顺利实施提供了坚实的基础和全面的支持。这有助于确保进口化妆品项目的生产过程高效、稳定，达到预期的质量标准，同时实现可持续发展。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26242"/>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目标市场调查：深入了解目标市场的特点、规模和潜在需求，确保进口化妆品项目定位与市场需求相符。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https://d.book118.com/167105164114006050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C26B9"/>
    <w:rsid w:val="440C2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67105164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2024-02-09T06:13:00Z</dcterms:created>
  <dcterms:modified xsi:type="dcterms:W3CDTF">2024-02-09T06:13:59Z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9BCF89AD4EB943D4B168FABCDFE331C5_11</vt:lpwstr>
  </property>
  <property fmtid="{D5CDD505-2E9C-101B-9397-08002B2CF9AE}" pid="3" name="KSOProductBuildVer">
    <vt:lpwstr>2052-12.1.0.16250</vt:lpwstr>
  </property>
</Properties>
</file>