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01" w:history="1">
        <w:r>
          <w:rPr>
            <w:rFonts w:ascii="仿宋" w:eastAsia="仿宋" w:hAnsi="仿宋" w:cs="仿宋" w:hint="eastAsia"/>
            <w:lang w:eastAsia="zh-CN"/>
          </w:rPr>
          <w:t>序言</w:t>
        </w:r>
        <w:r>
          <w:tab/>
        </w:r>
        <w:r>
          <w:fldChar w:fldCharType="begin"/>
        </w:r>
        <w:r>
          <w:instrText xml:space="preserve"> PAGEREF _Toc26901 \h </w:instrText>
        </w:r>
        <w:r>
          <w:fldChar w:fldCharType="separate"/>
        </w:r>
        <w:r>
          <w:t>3</w:t>
        </w:r>
        <w:r>
          <w:fldChar w:fldCharType="end"/>
        </w:r>
      </w:hyperlink>
    </w:p>
    <w:p>
      <w:pPr>
        <w:pStyle w:val="TOC1"/>
        <w:tabs>
          <w:tab w:val="right" w:leader="dot" w:pos="8306"/>
        </w:tabs>
      </w:pPr>
      <w:hyperlink w:anchor="_Toc25803" w:history="1">
        <w:r>
          <w:rPr>
            <w:rFonts w:ascii="仿宋" w:eastAsia="仿宋" w:hAnsi="仿宋" w:cs="仿宋" w:hint="eastAsia"/>
            <w:lang w:eastAsia="zh-CN"/>
          </w:rPr>
          <w:t>一、钛矿项目概论</w:t>
        </w:r>
        <w:r>
          <w:tab/>
        </w:r>
        <w:r>
          <w:fldChar w:fldCharType="begin"/>
        </w:r>
        <w:r>
          <w:instrText xml:space="preserve"> PAGEREF _Toc25803 \h </w:instrText>
        </w:r>
        <w:r>
          <w:fldChar w:fldCharType="separate"/>
        </w:r>
        <w:r>
          <w:t>3</w:t>
        </w:r>
        <w:r>
          <w:fldChar w:fldCharType="end"/>
        </w:r>
      </w:hyperlink>
    </w:p>
    <w:p>
      <w:pPr>
        <w:pStyle w:val="TOC2"/>
        <w:tabs>
          <w:tab w:val="right" w:leader="dot" w:pos="8306"/>
        </w:tabs>
      </w:pPr>
      <w:hyperlink w:anchor="_Toc19076" w:history="1">
        <w:r>
          <w:rPr>
            <w:rFonts w:ascii="仿宋" w:eastAsia="仿宋" w:hAnsi="仿宋" w:cs="仿宋" w:hint="eastAsia"/>
            <w:lang w:eastAsia="zh-CN"/>
          </w:rPr>
          <w:t>(一)、钛矿项目概况</w:t>
        </w:r>
        <w:r>
          <w:tab/>
        </w:r>
        <w:r>
          <w:fldChar w:fldCharType="begin"/>
        </w:r>
        <w:r>
          <w:instrText xml:space="preserve"> PAGEREF _Toc19076 \h </w:instrText>
        </w:r>
        <w:r>
          <w:fldChar w:fldCharType="separate"/>
        </w:r>
        <w:r>
          <w:t>3</w:t>
        </w:r>
        <w:r>
          <w:fldChar w:fldCharType="end"/>
        </w:r>
      </w:hyperlink>
    </w:p>
    <w:p>
      <w:pPr>
        <w:pStyle w:val="TOC2"/>
        <w:tabs>
          <w:tab w:val="right" w:leader="dot" w:pos="8306"/>
        </w:tabs>
      </w:pPr>
      <w:hyperlink w:anchor="_Toc4345" w:history="1">
        <w:r>
          <w:rPr>
            <w:rFonts w:ascii="仿宋" w:eastAsia="仿宋" w:hAnsi="仿宋" w:cs="仿宋" w:hint="eastAsia"/>
            <w:lang w:eastAsia="zh-CN"/>
          </w:rPr>
          <w:t>(二)、钛矿项目目标</w:t>
        </w:r>
        <w:r>
          <w:tab/>
        </w:r>
        <w:r>
          <w:fldChar w:fldCharType="begin"/>
        </w:r>
        <w:r>
          <w:instrText xml:space="preserve"> PAGEREF _Toc4345 \h </w:instrText>
        </w:r>
        <w:r>
          <w:fldChar w:fldCharType="separate"/>
        </w:r>
        <w:r>
          <w:t>5</w:t>
        </w:r>
        <w:r>
          <w:fldChar w:fldCharType="end"/>
        </w:r>
      </w:hyperlink>
    </w:p>
    <w:p>
      <w:pPr>
        <w:pStyle w:val="TOC2"/>
        <w:tabs>
          <w:tab w:val="right" w:leader="dot" w:pos="8306"/>
        </w:tabs>
      </w:pPr>
      <w:hyperlink w:anchor="_Toc4139" w:history="1">
        <w:r>
          <w:rPr>
            <w:rFonts w:ascii="仿宋" w:eastAsia="仿宋" w:hAnsi="仿宋" w:cs="仿宋" w:hint="eastAsia"/>
            <w:lang w:eastAsia="zh-CN"/>
          </w:rPr>
          <w:t>(三)、钛矿项目提出的理由</w:t>
        </w:r>
        <w:r>
          <w:tab/>
        </w:r>
        <w:r>
          <w:fldChar w:fldCharType="begin"/>
        </w:r>
        <w:r>
          <w:instrText xml:space="preserve"> PAGEREF _Toc4139 \h </w:instrText>
        </w:r>
        <w:r>
          <w:fldChar w:fldCharType="separate"/>
        </w:r>
        <w:r>
          <w:t>6</w:t>
        </w:r>
        <w:r>
          <w:fldChar w:fldCharType="end"/>
        </w:r>
      </w:hyperlink>
    </w:p>
    <w:p>
      <w:pPr>
        <w:pStyle w:val="TOC2"/>
        <w:tabs>
          <w:tab w:val="right" w:leader="dot" w:pos="8306"/>
        </w:tabs>
      </w:pPr>
      <w:hyperlink w:anchor="_Toc11923" w:history="1">
        <w:r>
          <w:rPr>
            <w:rFonts w:ascii="仿宋" w:eastAsia="仿宋" w:hAnsi="仿宋" w:cs="仿宋" w:hint="eastAsia"/>
            <w:lang w:eastAsia="zh-CN"/>
          </w:rPr>
          <w:t>(四)、钛矿项目意义</w:t>
        </w:r>
        <w:r>
          <w:tab/>
        </w:r>
        <w:r>
          <w:fldChar w:fldCharType="begin"/>
        </w:r>
        <w:r>
          <w:instrText xml:space="preserve"> PAGEREF _Toc11923 \h </w:instrText>
        </w:r>
        <w:r>
          <w:fldChar w:fldCharType="separate"/>
        </w:r>
        <w:r>
          <w:t>7</w:t>
        </w:r>
        <w:r>
          <w:fldChar w:fldCharType="end"/>
        </w:r>
      </w:hyperlink>
    </w:p>
    <w:p>
      <w:pPr>
        <w:pStyle w:val="TOC2"/>
        <w:tabs>
          <w:tab w:val="right" w:leader="dot" w:pos="8306"/>
        </w:tabs>
      </w:pPr>
      <w:hyperlink w:anchor="_Toc1109" w:history="1">
        <w:r>
          <w:rPr>
            <w:rFonts w:ascii="仿宋" w:eastAsia="仿宋" w:hAnsi="仿宋" w:cs="仿宋" w:hint="eastAsia"/>
            <w:lang w:eastAsia="zh-CN"/>
          </w:rPr>
          <w:t>(五)、钛矿项目背景</w:t>
        </w:r>
        <w:r>
          <w:tab/>
        </w:r>
        <w:r>
          <w:fldChar w:fldCharType="begin"/>
        </w:r>
        <w:r>
          <w:instrText xml:space="preserve"> PAGEREF _Toc1109 \h </w:instrText>
        </w:r>
        <w:r>
          <w:fldChar w:fldCharType="separate"/>
        </w:r>
        <w:r>
          <w:t>8</w:t>
        </w:r>
        <w:r>
          <w:fldChar w:fldCharType="end"/>
        </w:r>
      </w:hyperlink>
    </w:p>
    <w:p>
      <w:pPr>
        <w:pStyle w:val="TOC1"/>
        <w:tabs>
          <w:tab w:val="right" w:leader="dot" w:pos="8306"/>
        </w:tabs>
      </w:pPr>
      <w:hyperlink w:anchor="_Toc8526" w:history="1">
        <w:r>
          <w:rPr>
            <w:rFonts w:ascii="仿宋" w:eastAsia="仿宋" w:hAnsi="仿宋" w:cs="仿宋" w:hint="eastAsia"/>
            <w:lang w:eastAsia="zh-CN"/>
          </w:rPr>
          <w:t>二、钛矿项目绩效评估</w:t>
        </w:r>
        <w:r>
          <w:tab/>
        </w:r>
        <w:r>
          <w:fldChar w:fldCharType="begin"/>
        </w:r>
        <w:r>
          <w:instrText xml:space="preserve"> PAGEREF _Toc8526 \h </w:instrText>
        </w:r>
        <w:r>
          <w:fldChar w:fldCharType="separate"/>
        </w:r>
        <w:r>
          <w:t>9</w:t>
        </w:r>
        <w:r>
          <w:fldChar w:fldCharType="end"/>
        </w:r>
      </w:hyperlink>
    </w:p>
    <w:p>
      <w:pPr>
        <w:pStyle w:val="TOC2"/>
        <w:tabs>
          <w:tab w:val="right" w:leader="dot" w:pos="8306"/>
        </w:tabs>
      </w:pPr>
      <w:hyperlink w:anchor="_Toc7186" w:history="1">
        <w:r>
          <w:rPr>
            <w:rFonts w:ascii="仿宋" w:eastAsia="仿宋" w:hAnsi="仿宋" w:cs="仿宋" w:hint="eastAsia"/>
            <w:lang w:eastAsia="zh-CN"/>
          </w:rPr>
          <w:t>(一)、绩效评估指标</w:t>
        </w:r>
        <w:r>
          <w:tab/>
        </w:r>
        <w:r>
          <w:fldChar w:fldCharType="begin"/>
        </w:r>
        <w:r>
          <w:instrText xml:space="preserve"> PAGEREF _Toc7186 \h </w:instrText>
        </w:r>
        <w:r>
          <w:fldChar w:fldCharType="separate"/>
        </w:r>
        <w:r>
          <w:t>9</w:t>
        </w:r>
        <w:r>
          <w:fldChar w:fldCharType="end"/>
        </w:r>
      </w:hyperlink>
    </w:p>
    <w:p>
      <w:pPr>
        <w:pStyle w:val="TOC2"/>
        <w:tabs>
          <w:tab w:val="right" w:leader="dot" w:pos="8306"/>
        </w:tabs>
      </w:pPr>
      <w:hyperlink w:anchor="_Toc29033" w:history="1">
        <w:r>
          <w:rPr>
            <w:rFonts w:ascii="仿宋" w:eastAsia="仿宋" w:hAnsi="仿宋" w:cs="仿宋" w:hint="eastAsia"/>
            <w:lang w:eastAsia="zh-CN"/>
          </w:rPr>
          <w:t>(二)、绩效评估方法</w:t>
        </w:r>
        <w:r>
          <w:tab/>
        </w:r>
        <w:r>
          <w:fldChar w:fldCharType="begin"/>
        </w:r>
        <w:r>
          <w:instrText xml:space="preserve"> PAGEREF _Toc29033 \h </w:instrText>
        </w:r>
        <w:r>
          <w:fldChar w:fldCharType="separate"/>
        </w:r>
        <w:r>
          <w:t>10</w:t>
        </w:r>
        <w:r>
          <w:fldChar w:fldCharType="end"/>
        </w:r>
      </w:hyperlink>
    </w:p>
    <w:p>
      <w:pPr>
        <w:pStyle w:val="TOC2"/>
        <w:tabs>
          <w:tab w:val="right" w:leader="dot" w:pos="8306"/>
        </w:tabs>
      </w:pPr>
      <w:hyperlink w:anchor="_Toc12396" w:history="1">
        <w:r>
          <w:rPr>
            <w:rFonts w:ascii="仿宋" w:eastAsia="仿宋" w:hAnsi="仿宋" w:cs="仿宋" w:hint="eastAsia"/>
            <w:lang w:eastAsia="zh-CN"/>
          </w:rPr>
          <w:t>(三)、绩效评估周期</w:t>
        </w:r>
        <w:r>
          <w:tab/>
        </w:r>
        <w:r>
          <w:fldChar w:fldCharType="begin"/>
        </w:r>
        <w:r>
          <w:instrText xml:space="preserve"> PAGEREF _Toc12396 \h </w:instrText>
        </w:r>
        <w:r>
          <w:fldChar w:fldCharType="separate"/>
        </w:r>
        <w:r>
          <w:t>11</w:t>
        </w:r>
        <w:r>
          <w:fldChar w:fldCharType="end"/>
        </w:r>
      </w:hyperlink>
    </w:p>
    <w:p>
      <w:pPr>
        <w:pStyle w:val="TOC1"/>
        <w:tabs>
          <w:tab w:val="right" w:leader="dot" w:pos="8306"/>
        </w:tabs>
      </w:pPr>
      <w:hyperlink w:anchor="_Toc18049" w:history="1">
        <w:r>
          <w:rPr>
            <w:rFonts w:ascii="仿宋" w:eastAsia="仿宋" w:hAnsi="仿宋" w:cs="仿宋" w:hint="eastAsia"/>
            <w:lang w:eastAsia="zh-CN"/>
          </w:rPr>
          <w:t>三、钛矿项目危机管理</w:t>
        </w:r>
        <w:r>
          <w:tab/>
        </w:r>
        <w:r>
          <w:fldChar w:fldCharType="begin"/>
        </w:r>
        <w:r>
          <w:instrText xml:space="preserve"> PAGEREF _Toc18049 \h </w:instrText>
        </w:r>
        <w:r>
          <w:fldChar w:fldCharType="separate"/>
        </w:r>
        <w:r>
          <w:t>12</w:t>
        </w:r>
        <w:r>
          <w:fldChar w:fldCharType="end"/>
        </w:r>
      </w:hyperlink>
    </w:p>
    <w:p>
      <w:pPr>
        <w:pStyle w:val="TOC2"/>
        <w:tabs>
          <w:tab w:val="right" w:leader="dot" w:pos="8306"/>
        </w:tabs>
      </w:pPr>
      <w:hyperlink w:anchor="_Toc6745" w:history="1">
        <w:r>
          <w:rPr>
            <w:rFonts w:ascii="仿宋" w:eastAsia="仿宋" w:hAnsi="仿宋" w:cs="仿宋" w:hint="eastAsia"/>
            <w:lang w:eastAsia="zh-CN"/>
          </w:rPr>
          <w:t>(一)、危机预警与识别</w:t>
        </w:r>
        <w:r>
          <w:tab/>
        </w:r>
        <w:r>
          <w:fldChar w:fldCharType="begin"/>
        </w:r>
        <w:r>
          <w:instrText xml:space="preserve"> PAGEREF _Toc6745 \h </w:instrText>
        </w:r>
        <w:r>
          <w:fldChar w:fldCharType="separate"/>
        </w:r>
        <w:r>
          <w:t>12</w:t>
        </w:r>
        <w:r>
          <w:fldChar w:fldCharType="end"/>
        </w:r>
      </w:hyperlink>
    </w:p>
    <w:p>
      <w:pPr>
        <w:pStyle w:val="TOC2"/>
        <w:tabs>
          <w:tab w:val="right" w:leader="dot" w:pos="8306"/>
        </w:tabs>
      </w:pPr>
      <w:hyperlink w:anchor="_Toc28214" w:history="1">
        <w:r>
          <w:rPr>
            <w:rFonts w:ascii="仿宋" w:eastAsia="仿宋" w:hAnsi="仿宋" w:cs="仿宋" w:hint="eastAsia"/>
            <w:lang w:eastAsia="zh-CN"/>
          </w:rPr>
          <w:t>(二)、危机应对与恢复</w:t>
        </w:r>
        <w:r>
          <w:tab/>
        </w:r>
        <w:r>
          <w:fldChar w:fldCharType="begin"/>
        </w:r>
        <w:r>
          <w:instrText xml:space="preserve"> PAGEREF _Toc28214 \h </w:instrText>
        </w:r>
        <w:r>
          <w:fldChar w:fldCharType="separate"/>
        </w:r>
        <w:r>
          <w:t>13</w:t>
        </w:r>
        <w:r>
          <w:fldChar w:fldCharType="end"/>
        </w:r>
      </w:hyperlink>
    </w:p>
    <w:p>
      <w:pPr>
        <w:pStyle w:val="TOC1"/>
        <w:tabs>
          <w:tab w:val="right" w:leader="dot" w:pos="8306"/>
        </w:tabs>
      </w:pPr>
      <w:hyperlink w:anchor="_Toc3933" w:history="1">
        <w:r>
          <w:rPr>
            <w:rFonts w:ascii="仿宋" w:eastAsia="仿宋" w:hAnsi="仿宋" w:cs="仿宋" w:hint="eastAsia"/>
            <w:lang w:eastAsia="zh-CN"/>
          </w:rPr>
          <w:t>四、钛矿项目建设背景及必要性分析</w:t>
        </w:r>
        <w:r>
          <w:tab/>
        </w:r>
        <w:r>
          <w:fldChar w:fldCharType="begin"/>
        </w:r>
        <w:r>
          <w:instrText xml:space="preserve"> PAGEREF _Toc3933 \h </w:instrText>
        </w:r>
        <w:r>
          <w:fldChar w:fldCharType="separate"/>
        </w:r>
        <w:r>
          <w:t>15</w:t>
        </w:r>
        <w:r>
          <w:fldChar w:fldCharType="end"/>
        </w:r>
      </w:hyperlink>
    </w:p>
    <w:p>
      <w:pPr>
        <w:pStyle w:val="TOC2"/>
        <w:tabs>
          <w:tab w:val="right" w:leader="dot" w:pos="8306"/>
        </w:tabs>
      </w:pPr>
      <w:hyperlink w:anchor="_Toc29919" w:history="1">
        <w:r>
          <w:rPr>
            <w:rFonts w:ascii="仿宋" w:eastAsia="仿宋" w:hAnsi="仿宋" w:cs="仿宋" w:hint="eastAsia"/>
            <w:lang w:eastAsia="zh-CN"/>
          </w:rPr>
          <w:t>(一)、钛矿项目背景分析</w:t>
        </w:r>
        <w:r>
          <w:tab/>
        </w:r>
        <w:r>
          <w:fldChar w:fldCharType="begin"/>
        </w:r>
        <w:r>
          <w:instrText xml:space="preserve"> PAGEREF _Toc29919 \h </w:instrText>
        </w:r>
        <w:r>
          <w:fldChar w:fldCharType="separate"/>
        </w:r>
        <w:r>
          <w:t>15</w:t>
        </w:r>
        <w:r>
          <w:fldChar w:fldCharType="end"/>
        </w:r>
      </w:hyperlink>
    </w:p>
    <w:p>
      <w:pPr>
        <w:pStyle w:val="TOC2"/>
        <w:tabs>
          <w:tab w:val="right" w:leader="dot" w:pos="8306"/>
        </w:tabs>
      </w:pPr>
      <w:hyperlink w:anchor="_Toc19432" w:history="1">
        <w:r>
          <w:rPr>
            <w:rFonts w:ascii="仿宋" w:eastAsia="仿宋" w:hAnsi="仿宋" w:cs="仿宋" w:hint="eastAsia"/>
            <w:lang w:eastAsia="zh-CN"/>
          </w:rPr>
          <w:t>(二)、钛矿项目建设必要性分析</w:t>
        </w:r>
        <w:r>
          <w:tab/>
        </w:r>
        <w:r>
          <w:fldChar w:fldCharType="begin"/>
        </w:r>
        <w:r>
          <w:instrText xml:space="preserve"> PAGEREF _Toc19432 \h </w:instrText>
        </w:r>
        <w:r>
          <w:fldChar w:fldCharType="separate"/>
        </w:r>
        <w:r>
          <w:t>16</w:t>
        </w:r>
        <w:r>
          <w:fldChar w:fldCharType="end"/>
        </w:r>
      </w:hyperlink>
    </w:p>
    <w:p>
      <w:pPr>
        <w:pStyle w:val="TOC1"/>
        <w:tabs>
          <w:tab w:val="right" w:leader="dot" w:pos="8306"/>
        </w:tabs>
      </w:pPr>
      <w:hyperlink w:anchor="_Toc18642" w:history="1">
        <w:r>
          <w:rPr>
            <w:rFonts w:ascii="仿宋" w:eastAsia="仿宋" w:hAnsi="仿宋" w:cs="仿宋" w:hint="eastAsia"/>
            <w:lang w:eastAsia="zh-CN"/>
          </w:rPr>
          <w:t>五、钛矿项目土建工程</w:t>
        </w:r>
        <w:r>
          <w:tab/>
        </w:r>
        <w:r>
          <w:fldChar w:fldCharType="begin"/>
        </w:r>
        <w:r>
          <w:instrText xml:space="preserve"> PAGEREF _Toc18642 \h </w:instrText>
        </w:r>
        <w:r>
          <w:fldChar w:fldCharType="separate"/>
        </w:r>
        <w:r>
          <w:t>18</w:t>
        </w:r>
        <w:r>
          <w:fldChar w:fldCharType="end"/>
        </w:r>
      </w:hyperlink>
    </w:p>
    <w:p>
      <w:pPr>
        <w:pStyle w:val="TOC2"/>
        <w:tabs>
          <w:tab w:val="right" w:leader="dot" w:pos="8306"/>
        </w:tabs>
      </w:pPr>
      <w:hyperlink w:anchor="_Toc16885" w:history="1">
        <w:r>
          <w:rPr>
            <w:rFonts w:ascii="仿宋" w:eastAsia="仿宋" w:hAnsi="仿宋" w:cs="仿宋" w:hint="eastAsia"/>
            <w:lang w:eastAsia="zh-CN"/>
          </w:rPr>
          <w:t>(一)、建筑工程设计原则</w:t>
        </w:r>
        <w:r>
          <w:tab/>
        </w:r>
        <w:r>
          <w:fldChar w:fldCharType="begin"/>
        </w:r>
        <w:r>
          <w:instrText xml:space="preserve"> PAGEREF _Toc16885 \h </w:instrText>
        </w:r>
        <w:r>
          <w:fldChar w:fldCharType="separate"/>
        </w:r>
        <w:r>
          <w:t>18</w:t>
        </w:r>
        <w:r>
          <w:fldChar w:fldCharType="end"/>
        </w:r>
      </w:hyperlink>
    </w:p>
    <w:p>
      <w:pPr>
        <w:pStyle w:val="TOC2"/>
        <w:tabs>
          <w:tab w:val="right" w:leader="dot" w:pos="8306"/>
        </w:tabs>
      </w:pPr>
      <w:hyperlink w:anchor="_Toc25877" w:history="1">
        <w:r>
          <w:rPr>
            <w:rFonts w:ascii="仿宋" w:eastAsia="仿宋" w:hAnsi="仿宋" w:cs="仿宋" w:hint="eastAsia"/>
            <w:lang w:eastAsia="zh-CN"/>
          </w:rPr>
          <w:t>(二)、土建工程设计年限及安全等级</w:t>
        </w:r>
        <w:r>
          <w:tab/>
        </w:r>
        <w:r>
          <w:fldChar w:fldCharType="begin"/>
        </w:r>
        <w:r>
          <w:instrText xml:space="preserve"> PAGEREF _Toc25877 \h </w:instrText>
        </w:r>
        <w:r>
          <w:fldChar w:fldCharType="separate"/>
        </w:r>
        <w:r>
          <w:t>19</w:t>
        </w:r>
        <w:r>
          <w:fldChar w:fldCharType="end"/>
        </w:r>
      </w:hyperlink>
    </w:p>
    <w:p>
      <w:pPr>
        <w:pStyle w:val="TOC2"/>
        <w:tabs>
          <w:tab w:val="right" w:leader="dot" w:pos="8306"/>
        </w:tabs>
      </w:pPr>
      <w:hyperlink w:anchor="_Toc30086" w:history="1">
        <w:r>
          <w:rPr>
            <w:rFonts w:ascii="仿宋" w:eastAsia="仿宋" w:hAnsi="仿宋" w:cs="仿宋" w:hint="eastAsia"/>
            <w:lang w:eastAsia="zh-CN"/>
          </w:rPr>
          <w:t>(三)、建筑工程设计总体要求</w:t>
        </w:r>
        <w:r>
          <w:tab/>
        </w:r>
        <w:r>
          <w:fldChar w:fldCharType="begin"/>
        </w:r>
        <w:r>
          <w:instrText xml:space="preserve"> PAGEREF _Toc30086 \h </w:instrText>
        </w:r>
        <w:r>
          <w:fldChar w:fldCharType="separate"/>
        </w:r>
        <w:r>
          <w:t>20</w:t>
        </w:r>
        <w:r>
          <w:fldChar w:fldCharType="end"/>
        </w:r>
      </w:hyperlink>
    </w:p>
    <w:p>
      <w:pPr>
        <w:pStyle w:val="TOC2"/>
        <w:tabs>
          <w:tab w:val="right" w:leader="dot" w:pos="8306"/>
        </w:tabs>
      </w:pPr>
      <w:hyperlink w:anchor="_Toc9845" w:history="1">
        <w:r>
          <w:rPr>
            <w:rFonts w:ascii="仿宋" w:eastAsia="仿宋" w:hAnsi="仿宋" w:cs="仿宋" w:hint="eastAsia"/>
            <w:lang w:eastAsia="zh-CN"/>
          </w:rPr>
          <w:t>(四)、土建工程建设指标</w:t>
        </w:r>
        <w:r>
          <w:tab/>
        </w:r>
        <w:r>
          <w:fldChar w:fldCharType="begin"/>
        </w:r>
        <w:r>
          <w:instrText xml:space="preserve"> PAGEREF _Toc9845 \h </w:instrText>
        </w:r>
        <w:r>
          <w:fldChar w:fldCharType="separate"/>
        </w:r>
        <w:r>
          <w:t>21</w:t>
        </w:r>
        <w:r>
          <w:fldChar w:fldCharType="end"/>
        </w:r>
      </w:hyperlink>
    </w:p>
    <w:p>
      <w:pPr>
        <w:pStyle w:val="TOC1"/>
        <w:tabs>
          <w:tab w:val="right" w:leader="dot" w:pos="8306"/>
        </w:tabs>
      </w:pPr>
      <w:hyperlink w:anchor="_Toc15833" w:history="1">
        <w:r>
          <w:rPr>
            <w:rFonts w:ascii="仿宋" w:eastAsia="仿宋" w:hAnsi="仿宋" w:cs="仿宋" w:hint="eastAsia"/>
            <w:lang w:eastAsia="zh-CN"/>
          </w:rPr>
          <w:t>六、产品规划分析</w:t>
        </w:r>
        <w:r>
          <w:tab/>
        </w:r>
        <w:r>
          <w:fldChar w:fldCharType="begin"/>
        </w:r>
        <w:r>
          <w:instrText xml:space="preserve"> PAGEREF _Toc15833 \h </w:instrText>
        </w:r>
        <w:r>
          <w:fldChar w:fldCharType="separate"/>
        </w:r>
        <w:r>
          <w:t>21</w:t>
        </w:r>
        <w:r>
          <w:fldChar w:fldCharType="end"/>
        </w:r>
      </w:hyperlink>
    </w:p>
    <w:p>
      <w:pPr>
        <w:pStyle w:val="TOC2"/>
        <w:tabs>
          <w:tab w:val="right" w:leader="dot" w:pos="8306"/>
        </w:tabs>
      </w:pPr>
      <w:hyperlink w:anchor="_Toc17990" w:history="1">
        <w:r>
          <w:rPr>
            <w:rFonts w:ascii="仿宋" w:eastAsia="仿宋" w:hAnsi="仿宋" w:cs="仿宋" w:hint="eastAsia"/>
            <w:lang w:eastAsia="zh-CN"/>
          </w:rPr>
          <w:t>(一)、产品规划</w:t>
        </w:r>
        <w:r>
          <w:tab/>
        </w:r>
        <w:r>
          <w:fldChar w:fldCharType="begin"/>
        </w:r>
        <w:r>
          <w:instrText xml:space="preserve"> PAGEREF _Toc17990 \h </w:instrText>
        </w:r>
        <w:r>
          <w:fldChar w:fldCharType="separate"/>
        </w:r>
        <w:r>
          <w:t>21</w:t>
        </w:r>
        <w:r>
          <w:fldChar w:fldCharType="end"/>
        </w:r>
      </w:hyperlink>
    </w:p>
    <w:p>
      <w:pPr>
        <w:pStyle w:val="TOC2"/>
        <w:tabs>
          <w:tab w:val="right" w:leader="dot" w:pos="8306"/>
        </w:tabs>
      </w:pPr>
      <w:hyperlink w:anchor="_Toc6558" w:history="1">
        <w:r>
          <w:rPr>
            <w:rFonts w:ascii="仿宋" w:eastAsia="仿宋" w:hAnsi="仿宋" w:cs="仿宋" w:hint="eastAsia"/>
            <w:lang w:eastAsia="zh-CN"/>
          </w:rPr>
          <w:t>(二)、建设规模</w:t>
        </w:r>
        <w:r>
          <w:tab/>
        </w:r>
        <w:r>
          <w:fldChar w:fldCharType="begin"/>
        </w:r>
        <w:r>
          <w:instrText xml:space="preserve"> PAGEREF _Toc6558 \h </w:instrText>
        </w:r>
        <w:r>
          <w:fldChar w:fldCharType="separate"/>
        </w:r>
        <w:r>
          <w:t>22</w:t>
        </w:r>
        <w:r>
          <w:fldChar w:fldCharType="end"/>
        </w:r>
      </w:hyperlink>
    </w:p>
    <w:p>
      <w:pPr>
        <w:pStyle w:val="TOC1"/>
        <w:tabs>
          <w:tab w:val="right" w:leader="dot" w:pos="8306"/>
        </w:tabs>
      </w:pPr>
      <w:hyperlink w:anchor="_Toc4206" w:history="1">
        <w:r>
          <w:rPr>
            <w:rFonts w:ascii="仿宋" w:eastAsia="仿宋" w:hAnsi="仿宋" w:cs="仿宋" w:hint="eastAsia"/>
            <w:lang w:eastAsia="zh-CN"/>
          </w:rPr>
          <w:t>七、钛矿项目社会影响</w:t>
        </w:r>
        <w:r>
          <w:tab/>
        </w:r>
        <w:r>
          <w:fldChar w:fldCharType="begin"/>
        </w:r>
        <w:r>
          <w:instrText xml:space="preserve"> PAGEREF _Toc4206 \h </w:instrText>
        </w:r>
        <w:r>
          <w:fldChar w:fldCharType="separate"/>
        </w:r>
        <w:r>
          <w:t>23</w:t>
        </w:r>
        <w:r>
          <w:fldChar w:fldCharType="end"/>
        </w:r>
      </w:hyperlink>
    </w:p>
    <w:p>
      <w:pPr>
        <w:pStyle w:val="TOC2"/>
        <w:tabs>
          <w:tab w:val="right" w:leader="dot" w:pos="8306"/>
        </w:tabs>
      </w:pPr>
      <w:hyperlink w:anchor="_Toc30059" w:history="1">
        <w:r>
          <w:rPr>
            <w:rFonts w:ascii="仿宋" w:eastAsia="仿宋" w:hAnsi="仿宋" w:cs="仿宋" w:hint="eastAsia"/>
            <w:lang w:eastAsia="zh-CN"/>
          </w:rPr>
          <w:t>(一)、社会责任与义务</w:t>
        </w:r>
        <w:r>
          <w:tab/>
        </w:r>
        <w:r>
          <w:fldChar w:fldCharType="begin"/>
        </w:r>
        <w:r>
          <w:instrText xml:space="preserve"> PAGEREF _Toc30059 \h </w:instrText>
        </w:r>
        <w:r>
          <w:fldChar w:fldCharType="separate"/>
        </w:r>
        <w:r>
          <w:t>23</w:t>
        </w:r>
        <w:r>
          <w:fldChar w:fldCharType="end"/>
        </w:r>
      </w:hyperlink>
    </w:p>
    <w:p>
      <w:pPr>
        <w:pStyle w:val="TOC2"/>
        <w:tabs>
          <w:tab w:val="right" w:leader="dot" w:pos="8306"/>
        </w:tabs>
      </w:pPr>
      <w:hyperlink w:anchor="_Toc22107" w:history="1">
        <w:r>
          <w:rPr>
            <w:rFonts w:ascii="仿宋" w:eastAsia="仿宋" w:hAnsi="仿宋" w:cs="仿宋" w:hint="eastAsia"/>
            <w:lang w:eastAsia="zh-CN"/>
          </w:rPr>
          <w:t>(二)、社会参与与沟通</w:t>
        </w:r>
        <w:r>
          <w:tab/>
        </w:r>
        <w:r>
          <w:fldChar w:fldCharType="begin"/>
        </w:r>
        <w:r>
          <w:instrText xml:space="preserve"> PAGEREF _Toc22107 \h </w:instrText>
        </w:r>
        <w:r>
          <w:fldChar w:fldCharType="separate"/>
        </w:r>
        <w:r>
          <w:t>23</w:t>
        </w:r>
        <w:r>
          <w:fldChar w:fldCharType="end"/>
        </w:r>
      </w:hyperlink>
    </w:p>
    <w:p>
      <w:pPr>
        <w:pStyle w:val="TOC1"/>
        <w:tabs>
          <w:tab w:val="right" w:leader="dot" w:pos="8306"/>
        </w:tabs>
      </w:pPr>
      <w:hyperlink w:anchor="_Toc32578" w:history="1">
        <w:r>
          <w:rPr>
            <w:rFonts w:ascii="仿宋" w:eastAsia="仿宋" w:hAnsi="仿宋" w:cs="仿宋" w:hint="eastAsia"/>
            <w:lang w:eastAsia="zh-CN"/>
          </w:rPr>
          <w:t>八、钛矿项目风险管理</w:t>
        </w:r>
        <w:r>
          <w:tab/>
        </w:r>
        <w:r>
          <w:fldChar w:fldCharType="begin"/>
        </w:r>
        <w:r>
          <w:instrText xml:space="preserve"> PAGEREF _Toc32578 \h </w:instrText>
        </w:r>
        <w:r>
          <w:fldChar w:fldCharType="separate"/>
        </w:r>
        <w:r>
          <w:t>24</w:t>
        </w:r>
        <w:r>
          <w:fldChar w:fldCharType="end"/>
        </w:r>
      </w:hyperlink>
    </w:p>
    <w:p>
      <w:pPr>
        <w:pStyle w:val="TOC2"/>
        <w:tabs>
          <w:tab w:val="right" w:leader="dot" w:pos="8306"/>
        </w:tabs>
      </w:pPr>
      <w:hyperlink w:anchor="_Toc28439" w:history="1">
        <w:r>
          <w:rPr>
            <w:rFonts w:ascii="仿宋" w:eastAsia="仿宋" w:hAnsi="仿宋" w:cs="仿宋" w:hint="eastAsia"/>
            <w:lang w:eastAsia="zh-CN"/>
          </w:rPr>
          <w:t>(一)、风险识别与评估</w:t>
        </w:r>
        <w:r>
          <w:tab/>
        </w:r>
        <w:r>
          <w:fldChar w:fldCharType="begin"/>
        </w:r>
        <w:r>
          <w:instrText xml:space="preserve"> PAGEREF _Toc28439 \h </w:instrText>
        </w:r>
        <w:r>
          <w:fldChar w:fldCharType="separate"/>
        </w:r>
        <w:r>
          <w:t>24</w:t>
        </w:r>
        <w:r>
          <w:fldChar w:fldCharType="end"/>
        </w:r>
      </w:hyperlink>
    </w:p>
    <w:p>
      <w:pPr>
        <w:pStyle w:val="TOC2"/>
        <w:tabs>
          <w:tab w:val="right" w:leader="dot" w:pos="8306"/>
        </w:tabs>
      </w:pPr>
      <w:hyperlink w:anchor="_Toc14061" w:history="1">
        <w:r>
          <w:rPr>
            <w:rFonts w:ascii="仿宋" w:eastAsia="仿宋" w:hAnsi="仿宋" w:cs="仿宋" w:hint="eastAsia"/>
            <w:lang w:eastAsia="zh-CN"/>
          </w:rPr>
          <w:t>(二)、风险应对策略</w:t>
        </w:r>
        <w:r>
          <w:tab/>
        </w:r>
        <w:r>
          <w:fldChar w:fldCharType="begin"/>
        </w:r>
        <w:r>
          <w:instrText xml:space="preserve"> PAGEREF _Toc14061 \h </w:instrText>
        </w:r>
        <w:r>
          <w:fldChar w:fldCharType="separate"/>
        </w:r>
        <w:r>
          <w:t>25</w:t>
        </w:r>
        <w:r>
          <w:fldChar w:fldCharType="end"/>
        </w:r>
      </w:hyperlink>
    </w:p>
    <w:p>
      <w:pPr>
        <w:pStyle w:val="TOC2"/>
        <w:tabs>
          <w:tab w:val="right" w:leader="dot" w:pos="8306"/>
        </w:tabs>
      </w:pPr>
      <w:hyperlink w:anchor="_Toc21659" w:history="1">
        <w:r>
          <w:rPr>
            <w:rFonts w:ascii="仿宋" w:eastAsia="仿宋" w:hAnsi="仿宋" w:cs="仿宋" w:hint="eastAsia"/>
            <w:lang w:eastAsia="zh-CN"/>
          </w:rPr>
          <w:t>(三)、风险监控与控制</w:t>
        </w:r>
        <w:r>
          <w:tab/>
        </w:r>
        <w:r>
          <w:fldChar w:fldCharType="begin"/>
        </w:r>
        <w:r>
          <w:instrText xml:space="preserve"> PAGEREF _Toc21659 \h </w:instrText>
        </w:r>
        <w:r>
          <w:fldChar w:fldCharType="separate"/>
        </w:r>
        <w:r>
          <w:t>27</w:t>
        </w:r>
        <w:r>
          <w:fldChar w:fldCharType="end"/>
        </w:r>
      </w:hyperlink>
    </w:p>
    <w:p>
      <w:pPr>
        <w:pStyle w:val="TOC1"/>
        <w:tabs>
          <w:tab w:val="right" w:leader="dot" w:pos="8306"/>
        </w:tabs>
      </w:pPr>
      <w:hyperlink w:anchor="_Toc10864" w:history="1">
        <w:r>
          <w:rPr>
            <w:rFonts w:ascii="仿宋" w:eastAsia="仿宋" w:hAnsi="仿宋" w:cs="仿宋" w:hint="eastAsia"/>
            <w:lang w:eastAsia="zh-CN"/>
          </w:rPr>
          <w:t>九、生产安全保护</w:t>
        </w:r>
        <w:r>
          <w:tab/>
        </w:r>
        <w:r>
          <w:fldChar w:fldCharType="begin"/>
        </w:r>
        <w:r>
          <w:instrText xml:space="preserve"> PAGEREF _Toc10864 \h </w:instrText>
        </w:r>
        <w:r>
          <w:fldChar w:fldCharType="separate"/>
        </w:r>
        <w:r>
          <w:t>28</w:t>
        </w:r>
        <w:r>
          <w:fldChar w:fldCharType="end"/>
        </w:r>
      </w:hyperlink>
    </w:p>
    <w:p>
      <w:pPr>
        <w:pStyle w:val="TOC2"/>
        <w:tabs>
          <w:tab w:val="right" w:leader="dot" w:pos="8306"/>
        </w:tabs>
      </w:pPr>
      <w:hyperlink w:anchor="_Toc12552" w:history="1">
        <w:r>
          <w:rPr>
            <w:rFonts w:ascii="仿宋" w:eastAsia="仿宋" w:hAnsi="仿宋" w:cs="仿宋" w:hint="eastAsia"/>
            <w:lang w:eastAsia="zh-CN"/>
          </w:rPr>
          <w:t>(一)、消防安全</w:t>
        </w:r>
        <w:r>
          <w:tab/>
        </w:r>
        <w:r>
          <w:fldChar w:fldCharType="begin"/>
        </w:r>
        <w:r>
          <w:instrText xml:space="preserve"> PAGEREF _Toc12552 \h </w:instrText>
        </w:r>
        <w:r>
          <w:fldChar w:fldCharType="separate"/>
        </w:r>
        <w:r>
          <w:t>28</w:t>
        </w:r>
        <w:r>
          <w:fldChar w:fldCharType="end"/>
        </w:r>
      </w:hyperlink>
    </w:p>
    <w:p>
      <w:pPr>
        <w:pStyle w:val="TOC2"/>
        <w:tabs>
          <w:tab w:val="right" w:leader="dot" w:pos="8306"/>
        </w:tabs>
      </w:pPr>
      <w:hyperlink w:anchor="_Toc1769" w:history="1">
        <w:r>
          <w:rPr>
            <w:rFonts w:ascii="仿宋" w:eastAsia="仿宋" w:hAnsi="仿宋" w:cs="仿宋" w:hint="eastAsia"/>
            <w:lang w:eastAsia="zh-CN"/>
          </w:rPr>
          <w:t>(二)、防火防爆总图布置措施</w:t>
        </w:r>
        <w:r>
          <w:tab/>
        </w:r>
        <w:r>
          <w:fldChar w:fldCharType="begin"/>
        </w:r>
        <w:r>
          <w:instrText xml:space="preserve"> PAGEREF _Toc1769 \h </w:instrText>
        </w:r>
        <w:r>
          <w:fldChar w:fldCharType="separate"/>
        </w:r>
        <w:r>
          <w:t>30</w:t>
        </w:r>
        <w:r>
          <w:fldChar w:fldCharType="end"/>
        </w:r>
      </w:hyperlink>
    </w:p>
    <w:p>
      <w:pPr>
        <w:pStyle w:val="TOC2"/>
        <w:tabs>
          <w:tab w:val="right" w:leader="dot" w:pos="8306"/>
        </w:tabs>
      </w:pPr>
      <w:hyperlink w:anchor="_Toc635" w:history="1">
        <w:r>
          <w:rPr>
            <w:rFonts w:ascii="仿宋" w:eastAsia="仿宋" w:hAnsi="仿宋" w:cs="仿宋" w:hint="eastAsia"/>
            <w:lang w:eastAsia="zh-CN"/>
          </w:rPr>
          <w:t>(三)、自然灾害防范措施</w:t>
        </w:r>
        <w:r>
          <w:tab/>
        </w:r>
        <w:r>
          <w:fldChar w:fldCharType="begin"/>
        </w:r>
        <w:r>
          <w:instrText xml:space="preserve"> PAGEREF _Toc635 \h </w:instrText>
        </w:r>
        <w:r>
          <w:fldChar w:fldCharType="separate"/>
        </w:r>
        <w:r>
          <w:t>30</w:t>
        </w:r>
        <w:r>
          <w:fldChar w:fldCharType="end"/>
        </w:r>
      </w:hyperlink>
    </w:p>
    <w:p>
      <w:pPr>
        <w:pStyle w:val="TOC2"/>
        <w:tabs>
          <w:tab w:val="right" w:leader="dot" w:pos="8306"/>
        </w:tabs>
      </w:pPr>
      <w:hyperlink w:anchor="_Toc10644" w:history="1">
        <w:r>
          <w:rPr>
            <w:rFonts w:ascii="仿宋" w:eastAsia="仿宋" w:hAnsi="仿宋" w:cs="仿宋" w:hint="eastAsia"/>
            <w:lang w:eastAsia="zh-CN"/>
          </w:rPr>
          <w:t>(四)、安全色及安全标志使用要求</w:t>
        </w:r>
        <w:r>
          <w:tab/>
        </w:r>
        <w:r>
          <w:fldChar w:fldCharType="begin"/>
        </w:r>
        <w:r>
          <w:instrText xml:space="preserve"> PAGEREF _Toc10644 \h </w:instrText>
        </w:r>
        <w:r>
          <w:fldChar w:fldCharType="separate"/>
        </w:r>
        <w:r>
          <w:t>31</w:t>
        </w:r>
        <w:r>
          <w:fldChar w:fldCharType="end"/>
        </w:r>
      </w:hyperlink>
    </w:p>
    <w:p>
      <w:pPr>
        <w:pStyle w:val="TOC2"/>
        <w:tabs>
          <w:tab w:val="right" w:leader="dot" w:pos="8306"/>
        </w:tabs>
      </w:pPr>
      <w:hyperlink w:anchor="_Toc29323" w:history="1">
        <w:r>
          <w:rPr>
            <w:rFonts w:ascii="仿宋" w:eastAsia="仿宋" w:hAnsi="仿宋" w:cs="仿宋" w:hint="eastAsia"/>
            <w:lang w:eastAsia="zh-CN"/>
          </w:rPr>
          <w:t>(五)、防尘防毒措施</w:t>
        </w:r>
        <w:r>
          <w:tab/>
        </w:r>
        <w:r>
          <w:fldChar w:fldCharType="begin"/>
        </w:r>
        <w:r>
          <w:instrText xml:space="preserve"> PAGEREF _Toc29323 \h </w:instrText>
        </w:r>
        <w:r>
          <w:fldChar w:fldCharType="separate"/>
        </w:r>
        <w:r>
          <w:t>32</w:t>
        </w:r>
        <w:r>
          <w:fldChar w:fldCharType="end"/>
        </w:r>
      </w:hyperlink>
    </w:p>
    <w:p>
      <w:pPr>
        <w:pStyle w:val="TOC2"/>
        <w:tabs>
          <w:tab w:val="right" w:leader="dot" w:pos="8306"/>
        </w:tabs>
      </w:pPr>
      <w:hyperlink w:anchor="_Toc31184" w:history="1">
        <w:r>
          <w:rPr>
            <w:rFonts w:ascii="仿宋" w:eastAsia="仿宋" w:hAnsi="仿宋" w:cs="仿宋" w:hint="eastAsia"/>
            <w:lang w:eastAsia="zh-CN"/>
          </w:rPr>
          <w:t>(六)、防静电、触电防护及防雷措施</w:t>
        </w:r>
        <w:r>
          <w:tab/>
        </w:r>
        <w:r>
          <w:fldChar w:fldCharType="begin"/>
        </w:r>
        <w:r>
          <w:instrText xml:space="preserve"> PAGEREF _Toc31184 \h </w:instrText>
        </w:r>
        <w:r>
          <w:fldChar w:fldCharType="separate"/>
        </w:r>
        <w:r>
          <w:t>33</w:t>
        </w:r>
        <w:r>
          <w:fldChar w:fldCharType="end"/>
        </w:r>
      </w:hyperlink>
    </w:p>
    <w:p>
      <w:pPr>
        <w:pStyle w:val="TOC2"/>
        <w:tabs>
          <w:tab w:val="right" w:leader="dot" w:pos="8306"/>
        </w:tabs>
      </w:pPr>
      <w:hyperlink w:anchor="_Toc9911" w:history="1">
        <w:r>
          <w:rPr>
            <w:rFonts w:ascii="仿宋" w:eastAsia="仿宋" w:hAnsi="仿宋" w:cs="仿宋" w:hint="eastAsia"/>
            <w:lang w:eastAsia="zh-CN"/>
          </w:rPr>
          <w:t>(七)、机械设备安全保障措施</w:t>
        </w:r>
        <w:r>
          <w:tab/>
        </w:r>
        <w:r>
          <w:fldChar w:fldCharType="begin"/>
        </w:r>
        <w:r>
          <w:instrText xml:space="preserve"> PAGEREF _Toc9911 \h </w:instrText>
        </w:r>
        <w:r>
          <w:fldChar w:fldCharType="separate"/>
        </w:r>
        <w:r>
          <w:t>34</w:t>
        </w:r>
        <w:r>
          <w:fldChar w:fldCharType="end"/>
        </w:r>
      </w:hyperlink>
    </w:p>
    <w:p>
      <w:pPr>
        <w:pStyle w:val="TOC1"/>
        <w:tabs>
          <w:tab w:val="right" w:leader="dot" w:pos="8306"/>
        </w:tabs>
      </w:pPr>
      <w:hyperlink w:anchor="_Toc23631" w:history="1">
        <w:r>
          <w:rPr>
            <w:rFonts w:ascii="仿宋" w:eastAsia="仿宋" w:hAnsi="仿宋" w:cs="仿宋" w:hint="eastAsia"/>
            <w:lang w:eastAsia="zh-CN"/>
          </w:rPr>
          <w:t>十、钛矿项目环境影响分析</w:t>
        </w:r>
        <w:r>
          <w:tab/>
        </w:r>
        <w:r>
          <w:fldChar w:fldCharType="begin"/>
        </w:r>
        <w:r>
          <w:instrText xml:space="preserve"> PAGEREF _Toc23631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2" w:history="1">
        <w:r>
          <w:rPr>
            <w:rFonts w:ascii="仿宋" w:eastAsia="仿宋" w:hAnsi="仿宋" w:cs="仿宋" w:hint="eastAsia"/>
            <w:lang w:eastAsia="zh-CN"/>
          </w:rPr>
          <w:t>(一)、建设区域环境质量现状</w:t>
        </w:r>
        <w:r>
          <w:tab/>
        </w:r>
        <w:r>
          <w:fldChar w:fldCharType="begin"/>
        </w:r>
        <w:r>
          <w:instrText xml:space="preserve"> PAGEREF _Toc14672 \h </w:instrText>
        </w:r>
        <w:r>
          <w:fldChar w:fldCharType="separate"/>
        </w:r>
        <w:r>
          <w:t>36</w:t>
        </w:r>
        <w:r>
          <w:fldChar w:fldCharType="end"/>
        </w:r>
      </w:hyperlink>
    </w:p>
    <w:p>
      <w:pPr>
        <w:pStyle w:val="TOC2"/>
        <w:tabs>
          <w:tab w:val="right" w:leader="dot" w:pos="8306"/>
        </w:tabs>
      </w:pPr>
      <w:hyperlink w:anchor="_Toc20705" w:history="1">
        <w:r>
          <w:rPr>
            <w:rFonts w:ascii="仿宋" w:eastAsia="仿宋" w:hAnsi="仿宋" w:cs="仿宋" w:hint="eastAsia"/>
            <w:lang w:eastAsia="zh-CN"/>
          </w:rPr>
          <w:t>(二)、建设期环境保护</w:t>
        </w:r>
        <w:r>
          <w:tab/>
        </w:r>
        <w:r>
          <w:fldChar w:fldCharType="begin"/>
        </w:r>
        <w:r>
          <w:instrText xml:space="preserve"> PAGEREF _Toc20705 \h </w:instrText>
        </w:r>
        <w:r>
          <w:fldChar w:fldCharType="separate"/>
        </w:r>
        <w:r>
          <w:t>37</w:t>
        </w:r>
        <w:r>
          <w:fldChar w:fldCharType="end"/>
        </w:r>
      </w:hyperlink>
    </w:p>
    <w:p>
      <w:pPr>
        <w:pStyle w:val="TOC2"/>
        <w:tabs>
          <w:tab w:val="right" w:leader="dot" w:pos="8306"/>
        </w:tabs>
      </w:pPr>
      <w:hyperlink w:anchor="_Toc18081" w:history="1">
        <w:r>
          <w:rPr>
            <w:rFonts w:ascii="仿宋" w:eastAsia="仿宋" w:hAnsi="仿宋" w:cs="仿宋" w:hint="eastAsia"/>
            <w:lang w:eastAsia="zh-CN"/>
          </w:rPr>
          <w:t>(三)、运营期环境保护</w:t>
        </w:r>
        <w:r>
          <w:tab/>
        </w:r>
        <w:r>
          <w:fldChar w:fldCharType="begin"/>
        </w:r>
        <w:r>
          <w:instrText xml:space="preserve"> PAGEREF _Toc18081 \h </w:instrText>
        </w:r>
        <w:r>
          <w:fldChar w:fldCharType="separate"/>
        </w:r>
        <w:r>
          <w:t>39</w:t>
        </w:r>
        <w:r>
          <w:fldChar w:fldCharType="end"/>
        </w:r>
      </w:hyperlink>
    </w:p>
    <w:p>
      <w:pPr>
        <w:pStyle w:val="TOC2"/>
        <w:tabs>
          <w:tab w:val="right" w:leader="dot" w:pos="8306"/>
        </w:tabs>
      </w:pPr>
      <w:hyperlink w:anchor="_Toc6007" w:history="1">
        <w:r>
          <w:rPr>
            <w:rFonts w:ascii="仿宋" w:eastAsia="仿宋" w:hAnsi="仿宋" w:cs="仿宋" w:hint="eastAsia"/>
            <w:lang w:eastAsia="zh-CN"/>
          </w:rPr>
          <w:t>(四)、钛矿项目建设对区域经济的影响</w:t>
        </w:r>
        <w:r>
          <w:tab/>
        </w:r>
        <w:r>
          <w:fldChar w:fldCharType="begin"/>
        </w:r>
        <w:r>
          <w:instrText xml:space="preserve"> PAGEREF _Toc6007 \h </w:instrText>
        </w:r>
        <w:r>
          <w:fldChar w:fldCharType="separate"/>
        </w:r>
        <w:r>
          <w:t>40</w:t>
        </w:r>
        <w:r>
          <w:fldChar w:fldCharType="end"/>
        </w:r>
      </w:hyperlink>
    </w:p>
    <w:p>
      <w:pPr>
        <w:pStyle w:val="TOC2"/>
        <w:tabs>
          <w:tab w:val="right" w:leader="dot" w:pos="8306"/>
        </w:tabs>
      </w:pPr>
      <w:hyperlink w:anchor="_Toc6242" w:history="1">
        <w:r>
          <w:rPr>
            <w:rFonts w:ascii="仿宋" w:eastAsia="仿宋" w:hAnsi="仿宋" w:cs="仿宋" w:hint="eastAsia"/>
            <w:lang w:eastAsia="zh-CN"/>
          </w:rPr>
          <w:t>(五)、废弃物处理</w:t>
        </w:r>
        <w:r>
          <w:tab/>
        </w:r>
        <w:r>
          <w:fldChar w:fldCharType="begin"/>
        </w:r>
        <w:r>
          <w:instrText xml:space="preserve"> PAGEREF _Toc6242 \h </w:instrText>
        </w:r>
        <w:r>
          <w:fldChar w:fldCharType="separate"/>
        </w:r>
        <w:r>
          <w:t>42</w:t>
        </w:r>
        <w:r>
          <w:fldChar w:fldCharType="end"/>
        </w:r>
      </w:hyperlink>
    </w:p>
    <w:p>
      <w:pPr>
        <w:pStyle w:val="TOC2"/>
        <w:tabs>
          <w:tab w:val="right" w:leader="dot" w:pos="8306"/>
        </w:tabs>
      </w:pPr>
      <w:hyperlink w:anchor="_Toc24140" w:history="1">
        <w:r>
          <w:rPr>
            <w:rFonts w:ascii="仿宋" w:eastAsia="仿宋" w:hAnsi="仿宋" w:cs="仿宋" w:hint="eastAsia"/>
            <w:lang w:eastAsia="zh-CN"/>
          </w:rPr>
          <w:t>(六)、特殊环境影响分析</w:t>
        </w:r>
        <w:r>
          <w:tab/>
        </w:r>
        <w:r>
          <w:fldChar w:fldCharType="begin"/>
        </w:r>
        <w:r>
          <w:instrText xml:space="preserve"> PAGEREF _Toc24140 \h </w:instrText>
        </w:r>
        <w:r>
          <w:fldChar w:fldCharType="separate"/>
        </w:r>
        <w:r>
          <w:t>43</w:t>
        </w:r>
        <w:r>
          <w:fldChar w:fldCharType="end"/>
        </w:r>
      </w:hyperlink>
    </w:p>
    <w:p>
      <w:pPr>
        <w:pStyle w:val="TOC2"/>
        <w:tabs>
          <w:tab w:val="right" w:leader="dot" w:pos="8306"/>
        </w:tabs>
      </w:pPr>
      <w:hyperlink w:anchor="_Toc2489" w:history="1">
        <w:r>
          <w:rPr>
            <w:rFonts w:ascii="仿宋" w:eastAsia="仿宋" w:hAnsi="仿宋" w:cs="仿宋" w:hint="eastAsia"/>
            <w:lang w:eastAsia="zh-CN"/>
          </w:rPr>
          <w:t>(七)、清洁生产</w:t>
        </w:r>
        <w:r>
          <w:tab/>
        </w:r>
        <w:r>
          <w:fldChar w:fldCharType="begin"/>
        </w:r>
        <w:r>
          <w:instrText xml:space="preserve"> PAGEREF _Toc2489 \h </w:instrText>
        </w:r>
        <w:r>
          <w:fldChar w:fldCharType="separate"/>
        </w:r>
        <w:r>
          <w:t>44</w:t>
        </w:r>
        <w:r>
          <w:fldChar w:fldCharType="end"/>
        </w:r>
      </w:hyperlink>
    </w:p>
    <w:p>
      <w:pPr>
        <w:pStyle w:val="TOC2"/>
        <w:tabs>
          <w:tab w:val="right" w:leader="dot" w:pos="8306"/>
        </w:tabs>
      </w:pPr>
      <w:hyperlink w:anchor="_Toc19039" w:history="1">
        <w:r>
          <w:rPr>
            <w:rFonts w:ascii="仿宋" w:eastAsia="仿宋" w:hAnsi="仿宋" w:cs="仿宋" w:hint="eastAsia"/>
            <w:lang w:eastAsia="zh-CN"/>
          </w:rPr>
          <w:t>(八)、环境保护综合评价</w:t>
        </w:r>
        <w:r>
          <w:tab/>
        </w:r>
        <w:r>
          <w:fldChar w:fldCharType="begin"/>
        </w:r>
        <w:r>
          <w:instrText xml:space="preserve"> PAGEREF _Toc19039 \h </w:instrText>
        </w:r>
        <w:r>
          <w:fldChar w:fldCharType="separate"/>
        </w:r>
        <w:r>
          <w:t>45</w:t>
        </w:r>
        <w:r>
          <w:fldChar w:fldCharType="end"/>
        </w:r>
      </w:hyperlink>
    </w:p>
    <w:p>
      <w:pPr>
        <w:pStyle w:val="TOC1"/>
        <w:tabs>
          <w:tab w:val="right" w:leader="dot" w:pos="8306"/>
        </w:tabs>
      </w:pPr>
      <w:hyperlink w:anchor="_Toc20570" w:history="1">
        <w:r>
          <w:rPr>
            <w:rFonts w:ascii="仿宋" w:eastAsia="仿宋" w:hAnsi="仿宋" w:cs="仿宋" w:hint="eastAsia"/>
            <w:lang w:eastAsia="zh-CN"/>
          </w:rPr>
          <w:t>十一、钛矿项目创新与研发</w:t>
        </w:r>
        <w:r>
          <w:tab/>
        </w:r>
        <w:r>
          <w:fldChar w:fldCharType="begin"/>
        </w:r>
        <w:r>
          <w:instrText xml:space="preserve"> PAGEREF _Toc20570 \h </w:instrText>
        </w:r>
        <w:r>
          <w:fldChar w:fldCharType="separate"/>
        </w:r>
        <w:r>
          <w:t>46</w:t>
        </w:r>
        <w:r>
          <w:fldChar w:fldCharType="end"/>
        </w:r>
      </w:hyperlink>
    </w:p>
    <w:p>
      <w:pPr>
        <w:pStyle w:val="TOC2"/>
        <w:tabs>
          <w:tab w:val="right" w:leader="dot" w:pos="8306"/>
        </w:tabs>
      </w:pPr>
      <w:hyperlink w:anchor="_Toc29848" w:history="1">
        <w:r>
          <w:rPr>
            <w:rFonts w:ascii="仿宋" w:eastAsia="仿宋" w:hAnsi="仿宋" w:cs="仿宋" w:hint="eastAsia"/>
            <w:lang w:eastAsia="zh-CN"/>
          </w:rPr>
          <w:t>(一)、创新策略与方向</w:t>
        </w:r>
        <w:r>
          <w:tab/>
        </w:r>
        <w:r>
          <w:fldChar w:fldCharType="begin"/>
        </w:r>
        <w:r>
          <w:instrText xml:space="preserve"> PAGEREF _Toc29848 \h </w:instrText>
        </w:r>
        <w:r>
          <w:fldChar w:fldCharType="separate"/>
        </w:r>
        <w:r>
          <w:t>46</w:t>
        </w:r>
        <w:r>
          <w:fldChar w:fldCharType="end"/>
        </w:r>
      </w:hyperlink>
    </w:p>
    <w:p>
      <w:pPr>
        <w:pStyle w:val="TOC2"/>
        <w:tabs>
          <w:tab w:val="right" w:leader="dot" w:pos="8306"/>
        </w:tabs>
      </w:pPr>
      <w:hyperlink w:anchor="_Toc31615" w:history="1">
        <w:r>
          <w:rPr>
            <w:rFonts w:ascii="仿宋" w:eastAsia="仿宋" w:hAnsi="仿宋" w:cs="仿宋" w:hint="eastAsia"/>
            <w:lang w:eastAsia="zh-CN"/>
          </w:rPr>
          <w:t>(二)、研发规划与投入</w:t>
        </w:r>
        <w:r>
          <w:tab/>
        </w:r>
        <w:r>
          <w:fldChar w:fldCharType="begin"/>
        </w:r>
        <w:r>
          <w:instrText xml:space="preserve"> PAGEREF _Toc31615 \h </w:instrText>
        </w:r>
        <w:r>
          <w:fldChar w:fldCharType="separate"/>
        </w:r>
        <w:r>
          <w:t>48</w:t>
        </w:r>
        <w:r>
          <w:fldChar w:fldCharType="end"/>
        </w:r>
      </w:hyperlink>
    </w:p>
    <w:p>
      <w:pPr>
        <w:pStyle w:val="TOC1"/>
        <w:tabs>
          <w:tab w:val="right" w:leader="dot" w:pos="8306"/>
        </w:tabs>
      </w:pPr>
      <w:hyperlink w:anchor="_Toc2392" w:history="1">
        <w:r>
          <w:rPr>
            <w:rFonts w:ascii="仿宋" w:eastAsia="仿宋" w:hAnsi="仿宋" w:cs="仿宋" w:hint="eastAsia"/>
            <w:lang w:eastAsia="zh-CN"/>
          </w:rPr>
          <w:t>十二、钛矿项目计划安排</w:t>
        </w:r>
        <w:r>
          <w:tab/>
        </w:r>
        <w:r>
          <w:fldChar w:fldCharType="begin"/>
        </w:r>
        <w:r>
          <w:instrText xml:space="preserve"> PAGEREF _Toc2392 \h </w:instrText>
        </w:r>
        <w:r>
          <w:fldChar w:fldCharType="separate"/>
        </w:r>
        <w:r>
          <w:t>49</w:t>
        </w:r>
        <w:r>
          <w:fldChar w:fldCharType="end"/>
        </w:r>
      </w:hyperlink>
    </w:p>
    <w:p>
      <w:pPr>
        <w:pStyle w:val="TOC2"/>
        <w:tabs>
          <w:tab w:val="right" w:leader="dot" w:pos="8306"/>
        </w:tabs>
      </w:pPr>
      <w:hyperlink w:anchor="_Toc16339" w:history="1">
        <w:r>
          <w:rPr>
            <w:rFonts w:ascii="仿宋" w:eastAsia="仿宋" w:hAnsi="仿宋" w:cs="仿宋" w:hint="eastAsia"/>
            <w:lang w:eastAsia="zh-CN"/>
          </w:rPr>
          <w:t>(一)、建设周期</w:t>
        </w:r>
        <w:r>
          <w:tab/>
        </w:r>
        <w:r>
          <w:fldChar w:fldCharType="begin"/>
        </w:r>
        <w:r>
          <w:instrText xml:space="preserve"> PAGEREF _Toc16339 \h </w:instrText>
        </w:r>
        <w:r>
          <w:fldChar w:fldCharType="separate"/>
        </w:r>
        <w:r>
          <w:t>49</w:t>
        </w:r>
        <w:r>
          <w:fldChar w:fldCharType="end"/>
        </w:r>
      </w:hyperlink>
    </w:p>
    <w:p>
      <w:pPr>
        <w:pStyle w:val="TOC2"/>
        <w:tabs>
          <w:tab w:val="right" w:leader="dot" w:pos="8306"/>
        </w:tabs>
      </w:pPr>
      <w:hyperlink w:anchor="_Toc25922" w:history="1">
        <w:r>
          <w:rPr>
            <w:rFonts w:ascii="仿宋" w:eastAsia="仿宋" w:hAnsi="仿宋" w:cs="仿宋" w:hint="eastAsia"/>
            <w:lang w:eastAsia="zh-CN"/>
          </w:rPr>
          <w:t>(二)、建设进度</w:t>
        </w:r>
        <w:r>
          <w:tab/>
        </w:r>
        <w:r>
          <w:fldChar w:fldCharType="begin"/>
        </w:r>
        <w:r>
          <w:instrText xml:space="preserve"> PAGEREF _Toc25922 \h </w:instrText>
        </w:r>
        <w:r>
          <w:fldChar w:fldCharType="separate"/>
        </w:r>
        <w:r>
          <w:t>50</w:t>
        </w:r>
        <w:r>
          <w:fldChar w:fldCharType="end"/>
        </w:r>
      </w:hyperlink>
    </w:p>
    <w:p>
      <w:pPr>
        <w:pStyle w:val="TOC2"/>
        <w:tabs>
          <w:tab w:val="right" w:leader="dot" w:pos="8306"/>
        </w:tabs>
      </w:pPr>
      <w:hyperlink w:anchor="_Toc8069" w:history="1">
        <w:r>
          <w:rPr>
            <w:rFonts w:ascii="仿宋" w:eastAsia="仿宋" w:hAnsi="仿宋" w:cs="仿宋" w:hint="eastAsia"/>
            <w:lang w:eastAsia="zh-CN"/>
          </w:rPr>
          <w:t>(三)、进度安排注意事项</w:t>
        </w:r>
        <w:r>
          <w:tab/>
        </w:r>
        <w:r>
          <w:fldChar w:fldCharType="begin"/>
        </w:r>
        <w:r>
          <w:instrText xml:space="preserve"> PAGEREF _Toc8069 \h </w:instrText>
        </w:r>
        <w:r>
          <w:fldChar w:fldCharType="separate"/>
        </w:r>
        <w:r>
          <w:t>51</w:t>
        </w:r>
        <w:r>
          <w:fldChar w:fldCharType="end"/>
        </w:r>
      </w:hyperlink>
    </w:p>
    <w:p>
      <w:pPr>
        <w:pStyle w:val="TOC2"/>
        <w:tabs>
          <w:tab w:val="right" w:leader="dot" w:pos="8306"/>
        </w:tabs>
      </w:pPr>
      <w:hyperlink w:anchor="_Toc8567" w:history="1">
        <w:r>
          <w:rPr>
            <w:rFonts w:ascii="仿宋" w:eastAsia="仿宋" w:hAnsi="仿宋" w:cs="仿宋" w:hint="eastAsia"/>
            <w:lang w:eastAsia="zh-CN"/>
          </w:rPr>
          <w:t>(四)、人力资源配置</w:t>
        </w:r>
        <w:r>
          <w:tab/>
        </w:r>
        <w:r>
          <w:fldChar w:fldCharType="begin"/>
        </w:r>
        <w:r>
          <w:instrText xml:space="preserve"> PAGEREF _Toc8567 \h </w:instrText>
        </w:r>
        <w:r>
          <w:fldChar w:fldCharType="separate"/>
        </w:r>
        <w:r>
          <w:t>53</w:t>
        </w:r>
        <w:r>
          <w:fldChar w:fldCharType="end"/>
        </w:r>
      </w:hyperlink>
    </w:p>
    <w:p>
      <w:pPr>
        <w:pStyle w:val="TOC1"/>
        <w:tabs>
          <w:tab w:val="right" w:leader="dot" w:pos="8306"/>
        </w:tabs>
      </w:pPr>
      <w:hyperlink w:anchor="_Toc14365" w:history="1">
        <w:r>
          <w:rPr>
            <w:rFonts w:ascii="仿宋" w:eastAsia="仿宋" w:hAnsi="仿宋" w:cs="仿宋" w:hint="eastAsia"/>
            <w:lang w:eastAsia="zh-CN"/>
          </w:rPr>
          <w:t>十三、钛矿项目工程方案分析</w:t>
        </w:r>
        <w:r>
          <w:tab/>
        </w:r>
        <w:r>
          <w:fldChar w:fldCharType="begin"/>
        </w:r>
        <w:r>
          <w:instrText xml:space="preserve"> PAGEREF _Toc14365 \h </w:instrText>
        </w:r>
        <w:r>
          <w:fldChar w:fldCharType="separate"/>
        </w:r>
        <w:r>
          <w:t>53</w:t>
        </w:r>
        <w:r>
          <w:fldChar w:fldCharType="end"/>
        </w:r>
      </w:hyperlink>
    </w:p>
    <w:p>
      <w:pPr>
        <w:pStyle w:val="TOC2"/>
        <w:tabs>
          <w:tab w:val="right" w:leader="dot" w:pos="8306"/>
        </w:tabs>
      </w:pPr>
      <w:hyperlink w:anchor="_Toc21159" w:history="1">
        <w:r>
          <w:rPr>
            <w:rFonts w:ascii="仿宋" w:eastAsia="仿宋" w:hAnsi="仿宋" w:cs="仿宋" w:hint="eastAsia"/>
            <w:lang w:eastAsia="zh-CN"/>
          </w:rPr>
          <w:t>(一)、建筑工程设计原则</w:t>
        </w:r>
        <w:r>
          <w:tab/>
        </w:r>
        <w:r>
          <w:fldChar w:fldCharType="begin"/>
        </w:r>
        <w:r>
          <w:instrText xml:space="preserve"> PAGEREF _Toc21159 \h </w:instrText>
        </w:r>
        <w:r>
          <w:fldChar w:fldCharType="separate"/>
        </w:r>
        <w:r>
          <w:t>53</w:t>
        </w:r>
        <w:r>
          <w:fldChar w:fldCharType="end"/>
        </w:r>
      </w:hyperlink>
    </w:p>
    <w:p>
      <w:pPr>
        <w:pStyle w:val="TOC2"/>
        <w:tabs>
          <w:tab w:val="right" w:leader="dot" w:pos="8306"/>
        </w:tabs>
      </w:pPr>
      <w:hyperlink w:anchor="_Toc3016" w:history="1">
        <w:r>
          <w:rPr>
            <w:rFonts w:ascii="仿宋" w:eastAsia="仿宋" w:hAnsi="仿宋" w:cs="仿宋" w:hint="eastAsia"/>
            <w:lang w:eastAsia="zh-CN"/>
          </w:rPr>
          <w:t>(二)、土建工程建设指标</w:t>
        </w:r>
        <w:r>
          <w:tab/>
        </w:r>
        <w:r>
          <w:fldChar w:fldCharType="begin"/>
        </w:r>
        <w:r>
          <w:instrText xml:space="preserve"> PAGEREF _Toc3016 \h </w:instrText>
        </w:r>
        <w:r>
          <w:fldChar w:fldCharType="separate"/>
        </w:r>
        <w:r>
          <w:t>57</w:t>
        </w:r>
        <w:r>
          <w:fldChar w:fldCharType="end"/>
        </w:r>
      </w:hyperlink>
    </w:p>
    <w:p>
      <w:pPr>
        <w:pStyle w:val="TOC1"/>
        <w:tabs>
          <w:tab w:val="right" w:leader="dot" w:pos="8306"/>
        </w:tabs>
      </w:pPr>
      <w:hyperlink w:anchor="_Toc6553" w:history="1">
        <w:r>
          <w:rPr>
            <w:rFonts w:ascii="仿宋" w:eastAsia="仿宋" w:hAnsi="仿宋" w:cs="仿宋" w:hint="eastAsia"/>
            <w:lang w:eastAsia="zh-CN"/>
          </w:rPr>
          <w:t>十四、供应链管理</w:t>
        </w:r>
        <w:r>
          <w:tab/>
        </w:r>
        <w:r>
          <w:fldChar w:fldCharType="begin"/>
        </w:r>
        <w:r>
          <w:instrText xml:space="preserve"> PAGEREF _Toc6553 \h </w:instrText>
        </w:r>
        <w:r>
          <w:fldChar w:fldCharType="separate"/>
        </w:r>
        <w:r>
          <w:t>58</w:t>
        </w:r>
        <w:r>
          <w:fldChar w:fldCharType="end"/>
        </w:r>
      </w:hyperlink>
    </w:p>
    <w:p>
      <w:pPr>
        <w:pStyle w:val="TOC2"/>
        <w:tabs>
          <w:tab w:val="right" w:leader="dot" w:pos="8306"/>
        </w:tabs>
      </w:pPr>
      <w:hyperlink w:anchor="_Toc2614" w:history="1">
        <w:r>
          <w:rPr>
            <w:rFonts w:ascii="仿宋" w:eastAsia="仿宋" w:hAnsi="仿宋" w:cs="仿宋" w:hint="eastAsia"/>
            <w:lang w:eastAsia="zh-CN"/>
          </w:rPr>
          <w:t>(一)、供应链战略规划</w:t>
        </w:r>
        <w:r>
          <w:tab/>
        </w:r>
        <w:r>
          <w:fldChar w:fldCharType="begin"/>
        </w:r>
        <w:r>
          <w:instrText xml:space="preserve"> PAGEREF _Toc2614 \h </w:instrText>
        </w:r>
        <w:r>
          <w:fldChar w:fldCharType="separate"/>
        </w:r>
        <w:r>
          <w:t>58</w:t>
        </w:r>
        <w:r>
          <w:fldChar w:fldCharType="end"/>
        </w:r>
      </w:hyperlink>
    </w:p>
    <w:p>
      <w:pPr>
        <w:pStyle w:val="TOC2"/>
        <w:tabs>
          <w:tab w:val="right" w:leader="dot" w:pos="8306"/>
        </w:tabs>
      </w:pPr>
      <w:hyperlink w:anchor="_Toc22819" w:history="1">
        <w:r>
          <w:rPr>
            <w:rFonts w:ascii="仿宋" w:eastAsia="仿宋" w:hAnsi="仿宋" w:cs="仿宋" w:hint="eastAsia"/>
            <w:lang w:eastAsia="zh-CN"/>
          </w:rPr>
          <w:t>(二)、供应商选择与合作</w:t>
        </w:r>
        <w:r>
          <w:tab/>
        </w:r>
        <w:r>
          <w:fldChar w:fldCharType="begin"/>
        </w:r>
        <w:r>
          <w:instrText xml:space="preserve"> PAGEREF _Toc22819 \h </w:instrText>
        </w:r>
        <w:r>
          <w:fldChar w:fldCharType="separate"/>
        </w:r>
        <w:r>
          <w:t>60</w:t>
        </w:r>
        <w:r>
          <w:fldChar w:fldCharType="end"/>
        </w:r>
      </w:hyperlink>
    </w:p>
    <w:p>
      <w:pPr>
        <w:pStyle w:val="TOC2"/>
        <w:tabs>
          <w:tab w:val="right" w:leader="dot" w:pos="8306"/>
        </w:tabs>
      </w:pPr>
      <w:hyperlink w:anchor="_Toc32064" w:history="1">
        <w:r>
          <w:rPr>
            <w:rFonts w:ascii="仿宋" w:eastAsia="仿宋" w:hAnsi="仿宋" w:cs="仿宋" w:hint="eastAsia"/>
            <w:lang w:eastAsia="zh-CN"/>
          </w:rPr>
          <w:t>(三)、物流与库存管理</w:t>
        </w:r>
        <w:r>
          <w:tab/>
        </w:r>
        <w:r>
          <w:fldChar w:fldCharType="begin"/>
        </w:r>
        <w:r>
          <w:instrText xml:space="preserve"> PAGEREF _Toc32064 \h </w:instrText>
        </w:r>
        <w:r>
          <w:fldChar w:fldCharType="separate"/>
        </w:r>
        <w:r>
          <w:t>61</w:t>
        </w:r>
        <w:r>
          <w:fldChar w:fldCharType="end"/>
        </w:r>
      </w:hyperlink>
    </w:p>
    <w:p>
      <w:pPr>
        <w:pStyle w:val="TOC1"/>
        <w:tabs>
          <w:tab w:val="right" w:leader="dot" w:pos="8306"/>
        </w:tabs>
      </w:pPr>
      <w:hyperlink w:anchor="_Toc17573" w:history="1">
        <w:r>
          <w:rPr>
            <w:rFonts w:ascii="仿宋" w:eastAsia="仿宋" w:hAnsi="仿宋" w:cs="仿宋" w:hint="eastAsia"/>
            <w:lang w:eastAsia="zh-CN"/>
          </w:rPr>
          <w:t>十五、钛矿项目治理与监督</w:t>
        </w:r>
        <w:r>
          <w:tab/>
        </w:r>
        <w:r>
          <w:fldChar w:fldCharType="begin"/>
        </w:r>
        <w:r>
          <w:instrText xml:space="preserve"> PAGEREF _Toc17573 \h </w:instrText>
        </w:r>
        <w:r>
          <w:fldChar w:fldCharType="separate"/>
        </w:r>
        <w:r>
          <w:t>62</w:t>
        </w:r>
        <w:r>
          <w:fldChar w:fldCharType="end"/>
        </w:r>
      </w:hyperlink>
    </w:p>
    <w:p>
      <w:pPr>
        <w:pStyle w:val="TOC2"/>
        <w:tabs>
          <w:tab w:val="right" w:leader="dot" w:pos="8306"/>
        </w:tabs>
      </w:pPr>
      <w:hyperlink w:anchor="_Toc24565" w:history="1">
        <w:r>
          <w:rPr>
            <w:rFonts w:ascii="仿宋" w:eastAsia="仿宋" w:hAnsi="仿宋" w:cs="仿宋" w:hint="eastAsia"/>
            <w:lang w:eastAsia="zh-CN"/>
          </w:rPr>
          <w:t>(一)、钛矿项目治理结构</w:t>
        </w:r>
        <w:r>
          <w:tab/>
        </w:r>
        <w:r>
          <w:fldChar w:fldCharType="begin"/>
        </w:r>
        <w:r>
          <w:instrText xml:space="preserve"> PAGEREF _Toc24565 \h </w:instrText>
        </w:r>
        <w:r>
          <w:fldChar w:fldCharType="separate"/>
        </w:r>
        <w:r>
          <w:t>62</w:t>
        </w:r>
        <w:r>
          <w:fldChar w:fldCharType="end"/>
        </w:r>
      </w:hyperlink>
    </w:p>
    <w:p>
      <w:pPr>
        <w:pStyle w:val="TOC2"/>
        <w:tabs>
          <w:tab w:val="right" w:leader="dot" w:pos="8306"/>
        </w:tabs>
      </w:pPr>
      <w:hyperlink w:anchor="_Toc21371" w:history="1">
        <w:r>
          <w:rPr>
            <w:rFonts w:ascii="仿宋" w:eastAsia="仿宋" w:hAnsi="仿宋" w:cs="仿宋" w:hint="eastAsia"/>
            <w:lang w:eastAsia="zh-CN"/>
          </w:rPr>
          <w:t>(二)、监督与审计</w:t>
        </w:r>
        <w:r>
          <w:tab/>
        </w:r>
        <w:r>
          <w:fldChar w:fldCharType="begin"/>
        </w:r>
        <w:r>
          <w:instrText xml:space="preserve"> PAGEREF _Toc21371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03"/>
      <w:r>
        <w:rPr>
          <w:rFonts w:ascii="仿宋" w:eastAsia="仿宋" w:hAnsi="仿宋" w:cs="仿宋" w:hint="eastAsia"/>
          <w:sz w:val="28"/>
          <w:lang w:eastAsia="zh-CN"/>
        </w:rPr>
        <w:t>一、钛矿项目概论</w:t>
      </w:r>
      <w:bookmarkEnd w:id="2"/>
    </w:p>
    <w:p>
      <w:pPr>
        <w:pStyle w:val="Heading2"/>
        <w:rPr>
          <w:rFonts w:ascii="仿宋" w:eastAsia="仿宋" w:hAnsi="仿宋" w:cs="仿宋" w:hint="eastAsia"/>
          <w:lang w:eastAsia="zh-CN"/>
        </w:rPr>
      </w:pPr>
      <w:bookmarkStart w:id="3" w:name="_Toc19076"/>
      <w:r>
        <w:rPr>
          <w:rFonts w:ascii="仿宋" w:eastAsia="仿宋" w:hAnsi="仿宋" w:cs="仿宋" w:hint="eastAsia"/>
          <w:lang w:eastAsia="zh-CN"/>
        </w:rPr>
        <w:t>(一)、钛矿项目概况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起源追溯至对市场的深入洞察。市场的不断演变与变革为钛矿项目提供了难得的机遇。当前市场存在的需求缺口和变革的大环境共同构成了钛矿项目的背景。这个钛矿项目旨在充分利用市场机遇，填补行业中尚未满足的需求，为客户提供全新的解决方案。市场的变革和需求的增长使得这个钛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钛矿项目名称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钛矿项目正式命名为钛矿。这个名称不仅仅是一个标识，更代表了钛矿项目的核心理念和愿景。它蕴含着钛矿项目所要解决问题的关键字，具有强烈的表达和辨识度，为钛矿项目树立了鲜明的品牌形象。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钛矿项目目标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核心目标是提供一种全新、高效的解决方案，满足客户日益增长的需求。钛矿项目追求的不仅仅是满足市场需求，更是在市场中获得卓越的竞争优势。通过不断提升产品或服务的质量和创新水平，钛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钛矿项目范围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全面涵盖了产品研发、制造、市场推广和售后服务，确保从产品设计到最终用户体验的全方位关注。这一全面的钛矿项目范围是为了确保钛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钛矿项目时间表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钛矿项目计划在未来18个月内完成，包括研发、测试、市场试点和正式推出等不同阶段。这个时间表的合理设计是为了确保钛矿项目各个阶段的顺利推进，以便按时交付高质量的成果。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钛矿项目预算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钛矿项目总预算估算为XX百万美元，主要分配在研发、市场推广、人员培训和运营等方面。这一充足的预算为钛矿项目提供了充足的资源，确保钛矿项目在各个方面都能取得优异的表现。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钛矿项目风险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钛矿项目可能面临的风险包括市场接受度低、技术难题、竞争激烈等。钛矿项目团队已经制定了相应的风险应对计划，通过前瞻性的风险管理，确保钛矿项目在面对不确定性时能够迅速做出应对。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钛矿项目团队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钛矿项目汇聚了一支经验丰富、多领域专业素养的核心团队，确保钛矿项目在各个方面都能拥有高水平的执行力。团队的协同作战是钛矿项目成功的关键因素之一。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钛矿项目背景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钛矿项目的背景根植于市场对更高效、创新产品的渴望，同时也受到科技发展对行业格局的深刻改变的影响。这为钛矿项目提供了广阔的发展空间和市场需求。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钛矿项目现状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截至目前，钛矿项目已完成市场调研和技术验证，取得了初步的成功。这为钛矿项目在未来的发展奠定了坚实的基础，为更远大的目标打下了坚实的基石。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345"/>
      <w:r>
        <w:rPr>
          <w:rFonts w:ascii="仿宋" w:eastAsia="仿宋" w:hAnsi="仿宋" w:cs="仿宋" w:hint="eastAsia"/>
          <w:sz w:val="28"/>
          <w:lang w:eastAsia="zh-CN"/>
        </w:rPr>
        <w:t>(二)、钛矿项目目标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keyword》钛矿项目首要业务目标是在市场中占据有利地位，实现产品/服务的成功推广和销售。通过不断提升产品质量、创新性，钛矿项目追求成为行业中的领导者，赢得更多客户的青睐。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在科技迅速发展的时代，钛矿项目着眼于技术创新。通过持续的研发和技术升级，钛矿项目旨在推出更具创新性的产品或服务，以满足市场对新鲜、先进解决方案的需求。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为了建立可持续的客户关系，钛矿项目设定了客户满意度目标。通过提供卓越的产品质量和优质的客户服务，钛矿项目追求赢得客户的信任和忠诚度，确保他们的满意度达到行业领先水平。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钛矿项目注重社会责任和可持续发展。通过实施环保、社会责任钛矿项目，钛矿项目致力于在经济发展的同时保护环境，促进社会公平，实现可持续经营。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钛矿项目的团队是实现目标的核心驱动力。因此，钛矿项目设定了团队发展目标，包括提升团队成员的专业技能、培养领导力，以及搭建协同高效的团队工作氛围。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139"/>
      <w:r>
        <w:rPr>
          <w:rFonts w:ascii="仿宋" w:eastAsia="仿宋" w:hAnsi="仿宋" w:cs="仿宋" w:hint="eastAsia"/>
          <w:sz w:val="28"/>
          <w:lang w:eastAsia="zh-CN"/>
        </w:rPr>
        <w:t>(三)、钛矿项目提出的理由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钛矿项目提出的理由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提出源于对市场机遇的深刻洞察。当前市场中存在的需求缺口和行业发展趋势表明，有巨大的商业机会等待被开发。通过准确捕捉市场机遇，钛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理念基于对技术创新的信仰。通过持续的研发和技术投入，钛矿项目有望推出更具创新性的产品或服务。在科技飞速发展的当下，钛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钛矿项目的提出是为了增强企业的行业竞争力。通过提升产品或服务的质量和独特性，钛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响应了消费者需求的变化。随着社会和科技的不断发展，消费者对产品和服务的需求也在发生变化。通过深入了解并及时回应消费者的新需求，钛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钛矿项目的提出是企业战略发展规划的一部分。在面对日益激烈的市场竞争和不断变化的商业环境中，钛矿项目作为企业战略的一环，旨在为企业开辟新的增长领域，巩固企业在行业中的地位。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钛矿项目的提出不仅仅是基于商业考量，还注重社会责任。通过推出环保、社会责任等方面的钛矿项目，钛矿企业可以在社会中树立积极形象，为社会做出积极贡献，实现经济效益和社会效益的双赢。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钛矿项目的提出反映了对利益相关者期望的关注。包括客户、员工、投资者等利益相关者在企业发展中都有着各自的期望，钛矿项目力求在满足这些期望的同时，取得更大的共赢。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923"/>
      <w:r>
        <w:rPr>
          <w:rFonts w:ascii="仿宋" w:eastAsia="仿宋" w:hAnsi="仿宋" w:cs="仿宋" w:hint="eastAsia"/>
          <w:sz w:val="28"/>
          <w:lang w:eastAsia="zh-CN"/>
        </w:rPr>
        <w:t>(四)、钛矿项目意义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在实施钛矿项目的过程中，我们不仅仅是在追逐商业成功，更是为企业和社会的多个层面创造了深远的意义。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首要意义在于提升企业的市场竞争力。通过持续的创新和对产品质量的高标准要求，钛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钛矿项目的推进将促使行业技术水平的提升。通过引入先进技术和创新性解决方案，钛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在社会层面，钛矿项目不仅创造了大量就业机会，提高了就业水平，还注重社会责任和环保。通过参与社会公益事业和推动环保钛矿项目，钛矿项目为社会贡献了一份力量，体现了企业对社会的积极回馈。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综合而言，钛矿项目意义重大，不仅推动了企业的发展，也为行业和社会的进步贡献了积极力量。这是一个全面而深刻的影响，将在未来产生可持续的正面效应。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09"/>
      <w:r>
        <w:rPr>
          <w:rFonts w:ascii="仿宋" w:eastAsia="仿宋" w:hAnsi="仿宋" w:cs="仿宋" w:hint="eastAsia"/>
          <w:sz w:val="28"/>
          <w:lang w:eastAsia="zh-CN"/>
        </w:rPr>
        <w:t>(五)、钛矿项目背景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在当今迅猛发展的商业环境中，钛矿项目的动因根植于对多方面因素的审慎考量。这个钛矿项目的提出并非孤立的决策，而是对企业所处背景深入思考的产物。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市场的不断演变是钛矿项目背后的首要原因。科技的迅速发展和全球市场的快速变化使得企业必须灵活应对。钛矿项目应运而生，旨在通过创新性的解决方案迎合市场的多变需求，赢得竞争中的先机。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竞争的激烈程度也是钛矿项目背景中不可忽视的一环。企业需要在激烈竞争中脱颖而出，为此，钛矿项目致力于打破常规，提供独特的价值主张，以吸引客户并确保市场份额的增长。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技术的迅速发展为企业带来了机遇与挑战。作为钛矿项目启动的背景之一，对新兴技术的应用将有助于提升企业的技术水平，使其在不断演进的商业环境中保持竞争优势。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此外，社会对企业责任的期望也在逐渐升高。钛矿项目充分融入了社会责任的理念，通过可持续经营和社会公益钛矿项目，企图为社会贡献一份力量，在商业成功的同时关注社会价值。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526"/>
      <w:r>
        <w:rPr>
          <w:rFonts w:ascii="仿宋" w:eastAsia="仿宋" w:hAnsi="仿宋" w:cs="仿宋" w:hint="eastAsia"/>
          <w:sz w:val="28"/>
          <w:lang w:eastAsia="zh-CN"/>
        </w:rPr>
        <w:t>二、钛矿项目绩效评估</w:t>
      </w:r>
      <w:bookmarkEnd w:id="8"/>
    </w:p>
    <w:p>
      <w:pPr>
        <w:pStyle w:val="Heading2"/>
        <w:rPr>
          <w:rFonts w:ascii="仿宋" w:eastAsia="仿宋" w:hAnsi="仿宋" w:cs="仿宋" w:hint="eastAsia"/>
          <w:lang w:eastAsia="zh-CN"/>
        </w:rPr>
      </w:pPr>
      <w:bookmarkStart w:id="9" w:name="_Toc718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在钛矿项目中，我们设计了一套全面的绩效评估指标，以确保钛矿项目的可控和成功交付。这些指标跨足钛矿项目目标、成本、进度和质量等多个维度，为我们提供了全面洞察钛矿项目的健康状况。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目标达成率是我们关注的首要指标。我们设定了明确的目标，并通过定期监测和评估，迅速发现并应对潜在的目标偏差。这为钛矿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进度作为关键的绩效指标之一，得到了精心的关注。我们制定了详细的钛矿项目进度计划，并设立了进度符合度指标，确保实际进度与计划进度保持一致。这使我们能够快速发现和解决潜在的进度问题，保持钛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矿项目绩效的不可或缺的一环。我们引入了一系列的质量标准和客户满意度指标，以确保钛矿项目交付的成果在质量上达到或超越预期水平。通过持续监测这些指标，我们努力提升钛矿项目整体质量水平，为钛矿项目的成功交付提供有力保障。通过这些科学且全面的绩效评估，我们能够更好地引导钛矿项目的持续改进，确保钛矿项目目标的顺利达成。</w:t>
      </w:r>
    </w:p>
    <w:p>
      <w:pPr>
        <w:pStyle w:val="Heading2"/>
        <w:ind w:firstLine="560" w:firstLineChars="200"/>
        <w:rPr>
          <w:rFonts w:ascii="仿宋" w:eastAsia="仿宋" w:hAnsi="仿宋" w:cs="仿宋" w:hint="eastAsia"/>
          <w:sz w:val="28"/>
          <w:lang w:eastAsia="zh-CN"/>
        </w:rPr>
      </w:pPr>
      <w:bookmarkStart w:id="10" w:name="_Toc2903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绩效评估是钛矿项目中的关键环节，为确保钛矿项目达到预期目标，我们采用了多层次、多维度的绩效评估方法。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矿项目的战略目标对齐，确保每个决策和行动都与钛矿项目整体目标保持一致。团队会定期召开战略对齐会议，审视当前工作与钛矿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钛矿项目进度、质量、成本和风险等方面。这些指标通过数据收集和分析，为钛矿项目管理团队提供了客观的评估依据。例如，我们通过钛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绩效评估不仅仅停留在钛矿项目内部，还考虑了钛矿项目对外部环境的影响。我们定期进行干系人满意度调查，以了解各利益相关方对钛矿项目的期望和满意度，并及时做出调整。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这种多层次、多角度的绩效评估方法，使得我们能够全面了解钛矿项目的运行状态，及时做出调整，确保钛矿项目在不断变化的环境中保持稳健前行。</w:t>
      </w:r>
    </w:p>
    <w:p>
      <w:pPr>
        <w:pStyle w:val="Heading2"/>
        <w:ind w:firstLine="560" w:firstLineChars="200"/>
        <w:rPr>
          <w:rFonts w:ascii="仿宋" w:eastAsia="仿宋" w:hAnsi="仿宋" w:cs="仿宋" w:hint="eastAsia"/>
          <w:sz w:val="28"/>
          <w:lang w:eastAsia="zh-CN"/>
        </w:rPr>
      </w:pPr>
      <w:bookmarkStart w:id="11" w:name="_Toc1239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为了确保钛矿项目的有效管理和不断优化，我们采用了精心设计的绩效评估周期。这个周期旨在实现灵活、实时和全面的评估，以适应钛矿项目执行中的各种挑战。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钛矿项目的不同需求，分为短期、中期和长期。短期评估关注每个迭代或工作周期，以及时发现和解决当前任务中的问题。中期评估涵盖几个迭代，深入了解整体钛矿项目的趋势和性能。长期评估则着眼于整个钛矿项目阶段，确保钛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钛矿项目管理工具和协作平台，团队成员能够随时更新和分享钛矿项目数据。这种实时性的反馈机制使我们能够及时察觉潜在问题，快速调整，保持钛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钛矿项目的决策制定密不可分。每个周期的钛矿项目回顾会议成为集体总结经验、识别问题深层次原因并找到创新解决方案的平台。这种定期的反思与调整机制使钛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8049"/>
      <w:r>
        <w:rPr>
          <w:rFonts w:ascii="仿宋" w:eastAsia="仿宋" w:hAnsi="仿宋" w:cs="仿宋" w:hint="eastAsia"/>
          <w:sz w:val="28"/>
          <w:lang w:eastAsia="zh-CN"/>
        </w:rPr>
        <w:t>三、钛矿项目危机管理</w:t>
      </w:r>
      <w:bookmarkEnd w:id="12"/>
    </w:p>
    <w:p>
      <w:pPr>
        <w:pStyle w:val="Heading2"/>
        <w:rPr>
          <w:rFonts w:ascii="仿宋" w:eastAsia="仿宋" w:hAnsi="仿宋" w:cs="仿宋" w:hint="eastAsia"/>
          <w:lang w:eastAsia="zh-CN"/>
        </w:rPr>
      </w:pPr>
      <w:bookmarkStart w:id="13" w:name="_Toc674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钛矿项目危机管理中，危机预警与识别是确保钛矿项目稳健运行的核心步骤。通过建立全面的监测机制，钛矿项目团队旨在及时发现和理解潜在的风险和危机因素，以便采取及时的预防和应对措施，确保钛矿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首先，通过深入的风险评估，钛矿项目团队全面分析了整个钛矿项目和各个阶段可能存在的威胁。这包括准确评估每个潜在风险的发生概率和可能影响的程度，为后续危机预警提供了有力支持。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钛矿项目团队着重于明确定义钛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钛矿项目进展的持续监控，团队能够及时发现潜在问题并作出迅速反应。钛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在这一阶段，团队的专业素养和反应速度将发挥至关重要的作用，以确保潜在危机能够在初期得到有效的处理，最大程度地减轻负面影响。通过危机预警与识别，钛矿项目得以更有序、可控地推进。</w:t>
      </w:r>
    </w:p>
    <w:p>
      <w:pPr>
        <w:pStyle w:val="Heading2"/>
        <w:ind w:firstLine="560" w:firstLineChars="200"/>
        <w:rPr>
          <w:rFonts w:ascii="仿宋" w:eastAsia="仿宋" w:hAnsi="仿宋" w:cs="仿宋" w:hint="eastAsia"/>
          <w:sz w:val="28"/>
          <w:lang w:eastAsia="zh-CN"/>
        </w:rPr>
      </w:pPr>
      <w:bookmarkStart w:id="14" w:name="_Toc2821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在危机发生时，钛矿项目团队立即行动，成立了应急小组。该小组的任务是迅速制定并实施紧急应对措施，以最小化潜在损失。以下是采取的主要措施：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暂停钛矿项目进度：为遏制危机蔓延，钛矿项目暂时停止进行，以便全面评估当前状况。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资源重新分配：重新评估钛矿项目资源的分配，确保最大限度地减小损失。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实时沟通：与关键利益相关者建立实时沟通机制，向他们传递钛矿项目危机的实际状况，保障钛矿项目核心利益。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在紧急应对的同时，钛矿项目团队强调了团队协作和有效沟通的重要性。以下是团队协作的关键举措：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信息共享机制：建立了信息共享平台，确保团队成员能够及时获取钛矿项目危机的实时信息。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领导者沟通：钛矿项目领导者通过定期会议和即时沟通工具，指导团队应对危机，保持团队稳定运行。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随着危机得到初步控制，钛矿项目团队转向制定恢复计划，以确保钛矿项目能够从中迅速恢复。主要恢复计划包括：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修复受损的进度计划：重新评估钛矿项目进度，制定修复计划，确保钛矿项目尽快回归正常进程。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重新调整资源分配：优化资源分配，确保钛矿项目在有限资源下高效运转。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风险管理机制加强：对钛矿项目风险进行全面评估，制定更强化的风险管理策略，以预防未来可能的危机。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933"/>
      <w:r>
        <w:rPr>
          <w:rFonts w:ascii="仿宋" w:eastAsia="仿宋" w:hAnsi="仿宋" w:cs="仿宋" w:hint="eastAsia"/>
          <w:sz w:val="28"/>
          <w:lang w:eastAsia="zh-CN"/>
        </w:rPr>
        <w:t>四、钛矿项目建设背景及必要性分析</w:t>
      </w:r>
      <w:bookmarkEnd w:id="15"/>
    </w:p>
    <w:p>
      <w:pPr>
        <w:pStyle w:val="Heading2"/>
        <w:rPr>
          <w:rFonts w:ascii="仿宋" w:eastAsia="仿宋" w:hAnsi="仿宋" w:cs="仿宋" w:hint="eastAsia"/>
          <w:lang w:eastAsia="zh-CN"/>
        </w:rPr>
      </w:pPr>
      <w:bookmarkStart w:id="16" w:name="_Toc29919"/>
      <w:r>
        <w:rPr>
          <w:rFonts w:ascii="仿宋" w:eastAsia="仿宋" w:hAnsi="仿宋" w:cs="仿宋" w:hint="eastAsia"/>
          <w:lang w:eastAsia="zh-CN"/>
        </w:rPr>
        <w:t>(一)、钛矿项目背景分析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钛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我们的背景分析将深入挖掘当前行业的发展趋势，通过对竞争态势的全面审视，找到钛矿项目在这个潮流中的定位。同时，我们将关注行业内涌现的新兴机遇，以便钛矿项目更好地融入行业发展的潮流中。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钛矿项目提供了强大的发展动力。我们将聚焦于行业内最新的技术发展趋势，包括但不限于人工智能、大数据分析、物联网等领域。通过深度的技术研究，我们将确保钛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钛矿项目发展的源泉。我们将投入更多的精力对市场需求进行深入剖析，超越表面的需求，深入挖掘潜在的市场痛点和机遇。通过对市场需求的细致了解，钛矿项目将更有针对性地设计解决方案，满足市场的多样化需求，从而更好地促进钛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钛矿项目战略至关重要。我们将对竞争态势进行更为深入的分析，包括但不限于市场份额、产品特点、客户满意度等多个维度。通过深度的竞争分析，钛矿项目将能够更准确地把握市场脉搏，制定具有竞争力的钛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钛矿项目的发展具有直接的影响。我们将进行更为全面的法规和政策分析，了解行业发展中的潜在法律风险和合规挑战。通过充分了解和遵守相关法规，钛矿项目将确保在法律框架内合法合规运营，为钛矿项目的稳健发展提供有力支持。</w:t>
      </w:r>
    </w:p>
    <w:p>
      <w:pPr>
        <w:pStyle w:val="Heading2"/>
        <w:ind w:firstLine="560" w:firstLineChars="200"/>
        <w:rPr>
          <w:rFonts w:ascii="仿宋" w:eastAsia="仿宋" w:hAnsi="仿宋" w:cs="仿宋" w:hint="eastAsia"/>
          <w:sz w:val="28"/>
          <w:lang w:eastAsia="zh-CN"/>
        </w:rPr>
      </w:pPr>
      <w:bookmarkStart w:id="17" w:name="_Toc19432"/>
      <w:r>
        <w:rPr>
          <w:rFonts w:ascii="仿宋" w:eastAsia="仿宋" w:hAnsi="仿宋" w:cs="仿宋" w:hint="eastAsia"/>
          <w:sz w:val="28"/>
          <w:lang w:eastAsia="zh-CN"/>
        </w:rPr>
        <w:t>(二)、钛矿项目建设必要性分析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建设的迫切性源于对行业发展趋势的深刻洞察。我们正处于一个行业变革的时代，科技创新、数字化转型成为企业发展的关键动力。钛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https://d.book118.com/167110156162006040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06835"/>
    <w:rsid w:val="187068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1015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2024-02-06T07:23:00Z</dcterms:created>
  <dcterms:modified xsi:type="dcterms:W3CDTF">2024-02-06T07:23:27Z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B519EF60DEE44074A4277B5880205992_11</vt:lpwstr>
  </property>
  <property fmtid="{D5CDD505-2E9C-101B-9397-08002B2CF9AE}" pid="3" name="KSOProductBuildVer">
    <vt:lpwstr>2052-12.1.0.16250</vt:lpwstr>
  </property>
</Properties>
</file>