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高压水流清洗机项目可行性建设方案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6" w:history="1">
        <w:r>
          <w:rPr>
            <w:rFonts w:ascii="仿宋" w:eastAsia="仿宋" w:hAnsi="仿宋" w:cs="仿宋" w:hint="eastAsia"/>
            <w:lang w:eastAsia="zh-CN"/>
          </w:rPr>
          <w:t>前言</w:t>
        </w:r>
        <w:r>
          <w:tab/>
        </w:r>
        <w:r>
          <w:fldChar w:fldCharType="begin"/>
        </w:r>
        <w:r>
          <w:instrText xml:space="preserve"> PAGEREF _Toc29716 \h </w:instrText>
        </w:r>
        <w:r>
          <w:fldChar w:fldCharType="separate"/>
        </w:r>
        <w:r>
          <w:t>3</w:t>
        </w:r>
        <w:r>
          <w:fldChar w:fldCharType="end"/>
        </w:r>
      </w:hyperlink>
    </w:p>
    <w:p>
      <w:pPr>
        <w:pStyle w:val="TOC1"/>
        <w:tabs>
          <w:tab w:val="right" w:leader="dot" w:pos="8306"/>
        </w:tabs>
      </w:pPr>
      <w:hyperlink w:anchor="_Toc11516" w:history="1">
        <w:r>
          <w:rPr>
            <w:rFonts w:ascii="仿宋" w:eastAsia="仿宋" w:hAnsi="仿宋" w:cs="仿宋" w:hint="eastAsia"/>
            <w:lang w:eastAsia="zh-CN"/>
          </w:rPr>
          <w:t>一、财务管理与成本控制</w:t>
        </w:r>
        <w:r>
          <w:tab/>
        </w:r>
        <w:r>
          <w:fldChar w:fldCharType="begin"/>
        </w:r>
        <w:r>
          <w:instrText xml:space="preserve"> PAGEREF _Toc11516 \h </w:instrText>
        </w:r>
        <w:r>
          <w:fldChar w:fldCharType="separate"/>
        </w:r>
        <w:r>
          <w:t>3</w:t>
        </w:r>
        <w:r>
          <w:fldChar w:fldCharType="end"/>
        </w:r>
      </w:hyperlink>
    </w:p>
    <w:p>
      <w:pPr>
        <w:pStyle w:val="TOC2"/>
        <w:tabs>
          <w:tab w:val="right" w:leader="dot" w:pos="8306"/>
        </w:tabs>
      </w:pPr>
      <w:hyperlink w:anchor="_Toc6157" w:history="1">
        <w:r>
          <w:rPr>
            <w:rFonts w:ascii="仿宋" w:eastAsia="仿宋" w:hAnsi="仿宋" w:cs="仿宋" w:hint="eastAsia"/>
            <w:lang w:eastAsia="zh-CN"/>
          </w:rPr>
          <w:t>(一)、财务管理体系建设</w:t>
        </w:r>
        <w:r>
          <w:tab/>
        </w:r>
        <w:r>
          <w:fldChar w:fldCharType="begin"/>
        </w:r>
        <w:r>
          <w:instrText xml:space="preserve"> PAGEREF _Toc6157 \h </w:instrText>
        </w:r>
        <w:r>
          <w:fldChar w:fldCharType="separate"/>
        </w:r>
        <w:r>
          <w:t>3</w:t>
        </w:r>
        <w:r>
          <w:fldChar w:fldCharType="end"/>
        </w:r>
      </w:hyperlink>
    </w:p>
    <w:p>
      <w:pPr>
        <w:pStyle w:val="TOC2"/>
        <w:tabs>
          <w:tab w:val="right" w:leader="dot" w:pos="8306"/>
        </w:tabs>
      </w:pPr>
      <w:hyperlink w:anchor="_Toc4393" w:history="1">
        <w:r>
          <w:rPr>
            <w:rFonts w:ascii="仿宋" w:eastAsia="仿宋" w:hAnsi="仿宋" w:cs="仿宋" w:hint="eastAsia"/>
            <w:lang w:eastAsia="zh-CN"/>
          </w:rPr>
          <w:t>(二)、成本控制措施</w:t>
        </w:r>
        <w:r>
          <w:tab/>
        </w:r>
        <w:r>
          <w:fldChar w:fldCharType="begin"/>
        </w:r>
        <w:r>
          <w:instrText xml:space="preserve"> PAGEREF _Toc4393 \h </w:instrText>
        </w:r>
        <w:r>
          <w:fldChar w:fldCharType="separate"/>
        </w:r>
        <w:r>
          <w:t>4</w:t>
        </w:r>
        <w:r>
          <w:fldChar w:fldCharType="end"/>
        </w:r>
      </w:hyperlink>
    </w:p>
    <w:p>
      <w:pPr>
        <w:pStyle w:val="TOC1"/>
        <w:tabs>
          <w:tab w:val="right" w:leader="dot" w:pos="8306"/>
        </w:tabs>
      </w:pPr>
      <w:hyperlink w:anchor="_Toc17370" w:history="1">
        <w:r>
          <w:rPr>
            <w:rFonts w:ascii="仿宋" w:eastAsia="仿宋" w:hAnsi="仿宋" w:cs="仿宋" w:hint="eastAsia"/>
            <w:lang w:eastAsia="zh-CN"/>
          </w:rPr>
          <w:t>二、环境和生态影响分析</w:t>
        </w:r>
        <w:r>
          <w:tab/>
        </w:r>
        <w:r>
          <w:fldChar w:fldCharType="begin"/>
        </w:r>
        <w:r>
          <w:instrText xml:space="preserve"> PAGEREF _Toc17370 \h </w:instrText>
        </w:r>
        <w:r>
          <w:fldChar w:fldCharType="separate"/>
        </w:r>
        <w:r>
          <w:t>5</w:t>
        </w:r>
        <w:r>
          <w:fldChar w:fldCharType="end"/>
        </w:r>
      </w:hyperlink>
    </w:p>
    <w:p>
      <w:pPr>
        <w:pStyle w:val="TOC2"/>
        <w:tabs>
          <w:tab w:val="right" w:leader="dot" w:pos="8306"/>
        </w:tabs>
      </w:pPr>
      <w:hyperlink w:anchor="_Toc10985" w:history="1">
        <w:r>
          <w:rPr>
            <w:rFonts w:ascii="仿宋" w:eastAsia="仿宋" w:hAnsi="仿宋" w:cs="仿宋" w:hint="eastAsia"/>
            <w:lang w:eastAsia="zh-CN"/>
          </w:rPr>
          <w:t>(一)、环境和生态现状</w:t>
        </w:r>
        <w:r>
          <w:tab/>
        </w:r>
        <w:r>
          <w:fldChar w:fldCharType="begin"/>
        </w:r>
        <w:r>
          <w:instrText xml:space="preserve"> PAGEREF _Toc10985 \h </w:instrText>
        </w:r>
        <w:r>
          <w:fldChar w:fldCharType="separate"/>
        </w:r>
        <w:r>
          <w:t>5</w:t>
        </w:r>
        <w:r>
          <w:fldChar w:fldCharType="end"/>
        </w:r>
      </w:hyperlink>
    </w:p>
    <w:p>
      <w:pPr>
        <w:pStyle w:val="TOC2"/>
        <w:tabs>
          <w:tab w:val="right" w:leader="dot" w:pos="8306"/>
        </w:tabs>
      </w:pPr>
      <w:hyperlink w:anchor="_Toc11462" w:history="1">
        <w:r>
          <w:rPr>
            <w:rFonts w:ascii="仿宋" w:eastAsia="仿宋" w:hAnsi="仿宋" w:cs="仿宋" w:hint="eastAsia"/>
            <w:lang w:eastAsia="zh-CN"/>
          </w:rPr>
          <w:t>(二)、生态环境影响分析</w:t>
        </w:r>
        <w:r>
          <w:tab/>
        </w:r>
        <w:r>
          <w:fldChar w:fldCharType="begin"/>
        </w:r>
        <w:r>
          <w:instrText xml:space="preserve"> PAGEREF _Toc11462 \h </w:instrText>
        </w:r>
        <w:r>
          <w:fldChar w:fldCharType="separate"/>
        </w:r>
        <w:r>
          <w:t>7</w:t>
        </w:r>
        <w:r>
          <w:fldChar w:fldCharType="end"/>
        </w:r>
      </w:hyperlink>
    </w:p>
    <w:p>
      <w:pPr>
        <w:pStyle w:val="TOC2"/>
        <w:tabs>
          <w:tab w:val="right" w:leader="dot" w:pos="8306"/>
        </w:tabs>
      </w:pPr>
      <w:hyperlink w:anchor="_Toc9411" w:history="1">
        <w:r>
          <w:rPr>
            <w:rFonts w:ascii="仿宋" w:eastAsia="仿宋" w:hAnsi="仿宋" w:cs="仿宋" w:hint="eastAsia"/>
            <w:lang w:eastAsia="zh-CN"/>
          </w:rPr>
          <w:t>(三)、生态环境保护措施</w:t>
        </w:r>
        <w:r>
          <w:tab/>
        </w:r>
        <w:r>
          <w:fldChar w:fldCharType="begin"/>
        </w:r>
        <w:r>
          <w:instrText xml:space="preserve"> PAGEREF _Toc9411 \h </w:instrText>
        </w:r>
        <w:r>
          <w:fldChar w:fldCharType="separate"/>
        </w:r>
        <w:r>
          <w:t>8</w:t>
        </w:r>
        <w:r>
          <w:fldChar w:fldCharType="end"/>
        </w:r>
      </w:hyperlink>
    </w:p>
    <w:p>
      <w:pPr>
        <w:pStyle w:val="TOC2"/>
        <w:tabs>
          <w:tab w:val="right" w:leader="dot" w:pos="8306"/>
        </w:tabs>
      </w:pPr>
      <w:hyperlink w:anchor="_Toc7165" w:history="1">
        <w:r>
          <w:rPr>
            <w:rFonts w:ascii="仿宋" w:eastAsia="仿宋" w:hAnsi="仿宋" w:cs="仿宋" w:hint="eastAsia"/>
            <w:lang w:eastAsia="zh-CN"/>
          </w:rPr>
          <w:t>(四)、地质灾害影响分析</w:t>
        </w:r>
        <w:r>
          <w:tab/>
        </w:r>
        <w:r>
          <w:fldChar w:fldCharType="begin"/>
        </w:r>
        <w:r>
          <w:instrText xml:space="preserve"> PAGEREF _Toc7165 \h </w:instrText>
        </w:r>
        <w:r>
          <w:fldChar w:fldCharType="separate"/>
        </w:r>
        <w:r>
          <w:t>10</w:t>
        </w:r>
        <w:r>
          <w:fldChar w:fldCharType="end"/>
        </w:r>
      </w:hyperlink>
    </w:p>
    <w:p>
      <w:pPr>
        <w:pStyle w:val="TOC2"/>
        <w:tabs>
          <w:tab w:val="right" w:leader="dot" w:pos="8306"/>
        </w:tabs>
      </w:pPr>
      <w:hyperlink w:anchor="_Toc20717" w:history="1">
        <w:r>
          <w:rPr>
            <w:rFonts w:ascii="仿宋" w:eastAsia="仿宋" w:hAnsi="仿宋" w:cs="仿宋" w:hint="eastAsia"/>
            <w:lang w:eastAsia="zh-CN"/>
          </w:rPr>
          <w:t>(五)、特殊环境影响</w:t>
        </w:r>
        <w:r>
          <w:tab/>
        </w:r>
        <w:r>
          <w:fldChar w:fldCharType="begin"/>
        </w:r>
        <w:r>
          <w:instrText xml:space="preserve"> PAGEREF _Toc20717 \h </w:instrText>
        </w:r>
        <w:r>
          <w:fldChar w:fldCharType="separate"/>
        </w:r>
        <w:r>
          <w:t>12</w:t>
        </w:r>
        <w:r>
          <w:fldChar w:fldCharType="end"/>
        </w:r>
      </w:hyperlink>
    </w:p>
    <w:p>
      <w:pPr>
        <w:pStyle w:val="TOC1"/>
        <w:tabs>
          <w:tab w:val="right" w:leader="dot" w:pos="8306"/>
        </w:tabs>
      </w:pPr>
      <w:hyperlink w:anchor="_Toc31153" w:history="1">
        <w:r>
          <w:rPr>
            <w:rFonts w:ascii="仿宋" w:eastAsia="仿宋" w:hAnsi="仿宋" w:cs="仿宋" w:hint="eastAsia"/>
            <w:lang w:eastAsia="zh-CN"/>
          </w:rPr>
          <w:t>三、高压水流清洗机项目概论</w:t>
        </w:r>
        <w:r>
          <w:tab/>
        </w:r>
        <w:r>
          <w:fldChar w:fldCharType="begin"/>
        </w:r>
        <w:r>
          <w:instrText xml:space="preserve"> PAGEREF _Toc31153 \h </w:instrText>
        </w:r>
        <w:r>
          <w:fldChar w:fldCharType="separate"/>
        </w:r>
        <w:r>
          <w:t>13</w:t>
        </w:r>
        <w:r>
          <w:fldChar w:fldCharType="end"/>
        </w:r>
      </w:hyperlink>
    </w:p>
    <w:p>
      <w:pPr>
        <w:pStyle w:val="TOC2"/>
        <w:tabs>
          <w:tab w:val="right" w:leader="dot" w:pos="8306"/>
        </w:tabs>
      </w:pPr>
      <w:hyperlink w:anchor="_Toc8797" w:history="1">
        <w:r>
          <w:rPr>
            <w:rFonts w:ascii="仿宋" w:eastAsia="仿宋" w:hAnsi="仿宋" w:cs="仿宋" w:hint="eastAsia"/>
            <w:lang w:eastAsia="zh-CN"/>
          </w:rPr>
          <w:t>(一)、项目申报单位概况</w:t>
        </w:r>
        <w:r>
          <w:tab/>
        </w:r>
        <w:r>
          <w:fldChar w:fldCharType="begin"/>
        </w:r>
        <w:r>
          <w:instrText xml:space="preserve"> PAGEREF _Toc8797 \h </w:instrText>
        </w:r>
        <w:r>
          <w:fldChar w:fldCharType="separate"/>
        </w:r>
        <w:r>
          <w:t>13</w:t>
        </w:r>
        <w:r>
          <w:fldChar w:fldCharType="end"/>
        </w:r>
      </w:hyperlink>
    </w:p>
    <w:p>
      <w:pPr>
        <w:pStyle w:val="TOC2"/>
        <w:tabs>
          <w:tab w:val="right" w:leader="dot" w:pos="8306"/>
        </w:tabs>
      </w:pPr>
      <w:hyperlink w:anchor="_Toc4705" w:history="1">
        <w:r>
          <w:rPr>
            <w:rFonts w:ascii="仿宋" w:eastAsia="仿宋" w:hAnsi="仿宋" w:cs="仿宋" w:hint="eastAsia"/>
            <w:lang w:eastAsia="zh-CN"/>
          </w:rPr>
          <w:t>(二)、项目概况</w:t>
        </w:r>
        <w:r>
          <w:tab/>
        </w:r>
        <w:r>
          <w:fldChar w:fldCharType="begin"/>
        </w:r>
        <w:r>
          <w:instrText xml:space="preserve"> PAGEREF _Toc4705 \h </w:instrText>
        </w:r>
        <w:r>
          <w:fldChar w:fldCharType="separate"/>
        </w:r>
        <w:r>
          <w:t>14</w:t>
        </w:r>
        <w:r>
          <w:fldChar w:fldCharType="end"/>
        </w:r>
      </w:hyperlink>
    </w:p>
    <w:p>
      <w:pPr>
        <w:pStyle w:val="TOC1"/>
        <w:tabs>
          <w:tab w:val="right" w:leader="dot" w:pos="8306"/>
        </w:tabs>
      </w:pPr>
      <w:hyperlink w:anchor="_Toc19308" w:history="1">
        <w:r>
          <w:rPr>
            <w:rFonts w:ascii="仿宋" w:eastAsia="仿宋" w:hAnsi="仿宋" w:cs="仿宋" w:hint="eastAsia"/>
            <w:lang w:eastAsia="zh-CN"/>
          </w:rPr>
          <w:t>四、项目监理与质量保证</w:t>
        </w:r>
        <w:r>
          <w:tab/>
        </w:r>
        <w:r>
          <w:fldChar w:fldCharType="begin"/>
        </w:r>
        <w:r>
          <w:instrText xml:space="preserve"> PAGEREF _Toc19308 \h </w:instrText>
        </w:r>
        <w:r>
          <w:fldChar w:fldCharType="separate"/>
        </w:r>
        <w:r>
          <w:t>17</w:t>
        </w:r>
        <w:r>
          <w:fldChar w:fldCharType="end"/>
        </w:r>
      </w:hyperlink>
    </w:p>
    <w:p>
      <w:pPr>
        <w:pStyle w:val="TOC2"/>
        <w:tabs>
          <w:tab w:val="right" w:leader="dot" w:pos="8306"/>
        </w:tabs>
      </w:pPr>
      <w:hyperlink w:anchor="_Toc28532" w:history="1">
        <w:r>
          <w:rPr>
            <w:rFonts w:ascii="仿宋" w:eastAsia="仿宋" w:hAnsi="仿宋" w:cs="仿宋" w:hint="eastAsia"/>
            <w:lang w:eastAsia="zh-CN"/>
          </w:rPr>
          <w:t>(一)、监理体系构建</w:t>
        </w:r>
        <w:r>
          <w:tab/>
        </w:r>
        <w:r>
          <w:fldChar w:fldCharType="begin"/>
        </w:r>
        <w:r>
          <w:instrText xml:space="preserve"> PAGEREF _Toc28532 \h </w:instrText>
        </w:r>
        <w:r>
          <w:fldChar w:fldCharType="separate"/>
        </w:r>
        <w:r>
          <w:t>17</w:t>
        </w:r>
        <w:r>
          <w:fldChar w:fldCharType="end"/>
        </w:r>
      </w:hyperlink>
    </w:p>
    <w:p>
      <w:pPr>
        <w:pStyle w:val="TOC2"/>
        <w:tabs>
          <w:tab w:val="right" w:leader="dot" w:pos="8306"/>
        </w:tabs>
      </w:pPr>
      <w:hyperlink w:anchor="_Toc5780" w:history="1">
        <w:r>
          <w:rPr>
            <w:rFonts w:ascii="仿宋" w:eastAsia="仿宋" w:hAnsi="仿宋" w:cs="仿宋" w:hint="eastAsia"/>
            <w:lang w:eastAsia="zh-CN"/>
          </w:rPr>
          <w:t>(二)、质量保证体系实施</w:t>
        </w:r>
        <w:r>
          <w:tab/>
        </w:r>
        <w:r>
          <w:fldChar w:fldCharType="begin"/>
        </w:r>
        <w:r>
          <w:instrText xml:space="preserve"> PAGEREF _Toc5780 \h </w:instrText>
        </w:r>
        <w:r>
          <w:fldChar w:fldCharType="separate"/>
        </w:r>
        <w:r>
          <w:t>17</w:t>
        </w:r>
        <w:r>
          <w:fldChar w:fldCharType="end"/>
        </w:r>
      </w:hyperlink>
    </w:p>
    <w:p>
      <w:pPr>
        <w:pStyle w:val="TOC2"/>
        <w:tabs>
          <w:tab w:val="right" w:leader="dot" w:pos="8306"/>
        </w:tabs>
      </w:pPr>
      <w:hyperlink w:anchor="_Toc9599" w:history="1">
        <w:r>
          <w:rPr>
            <w:rFonts w:ascii="仿宋" w:eastAsia="仿宋" w:hAnsi="仿宋" w:cs="仿宋" w:hint="eastAsia"/>
            <w:lang w:eastAsia="zh-CN"/>
          </w:rPr>
          <w:t>(三)、监理与质量控制流程</w:t>
        </w:r>
        <w:r>
          <w:tab/>
        </w:r>
        <w:r>
          <w:fldChar w:fldCharType="begin"/>
        </w:r>
        <w:r>
          <w:instrText xml:space="preserve"> PAGEREF _Toc9599 \h </w:instrText>
        </w:r>
        <w:r>
          <w:fldChar w:fldCharType="separate"/>
        </w:r>
        <w:r>
          <w:t>18</w:t>
        </w:r>
        <w:r>
          <w:fldChar w:fldCharType="end"/>
        </w:r>
      </w:hyperlink>
    </w:p>
    <w:p>
      <w:pPr>
        <w:pStyle w:val="TOC1"/>
        <w:tabs>
          <w:tab w:val="right" w:leader="dot" w:pos="8306"/>
        </w:tabs>
      </w:pPr>
      <w:hyperlink w:anchor="_Toc29194" w:history="1">
        <w:r>
          <w:rPr>
            <w:rFonts w:ascii="仿宋" w:eastAsia="仿宋" w:hAnsi="仿宋" w:cs="仿宋" w:hint="eastAsia"/>
            <w:lang w:eastAsia="zh-CN"/>
          </w:rPr>
          <w:t>五、经济影响分析</w:t>
        </w:r>
        <w:r>
          <w:tab/>
        </w:r>
        <w:r>
          <w:fldChar w:fldCharType="begin"/>
        </w:r>
        <w:r>
          <w:instrText xml:space="preserve"> PAGEREF _Toc29194 \h </w:instrText>
        </w:r>
        <w:r>
          <w:fldChar w:fldCharType="separate"/>
        </w:r>
        <w:r>
          <w:t>19</w:t>
        </w:r>
        <w:r>
          <w:fldChar w:fldCharType="end"/>
        </w:r>
      </w:hyperlink>
    </w:p>
    <w:p>
      <w:pPr>
        <w:pStyle w:val="TOC2"/>
        <w:tabs>
          <w:tab w:val="right" w:leader="dot" w:pos="8306"/>
        </w:tabs>
      </w:pPr>
      <w:hyperlink w:anchor="_Toc19956" w:history="1">
        <w:r>
          <w:rPr>
            <w:rFonts w:ascii="仿宋" w:eastAsia="仿宋" w:hAnsi="仿宋" w:cs="仿宋" w:hint="eastAsia"/>
            <w:lang w:eastAsia="zh-CN"/>
          </w:rPr>
          <w:t>(一)、经济费用效益或费用效果分析</w:t>
        </w:r>
        <w:r>
          <w:tab/>
        </w:r>
        <w:r>
          <w:fldChar w:fldCharType="begin"/>
        </w:r>
        <w:r>
          <w:instrText xml:space="preserve"> PAGEREF _Toc19956 \h </w:instrText>
        </w:r>
        <w:r>
          <w:fldChar w:fldCharType="separate"/>
        </w:r>
        <w:r>
          <w:t>19</w:t>
        </w:r>
        <w:r>
          <w:fldChar w:fldCharType="end"/>
        </w:r>
      </w:hyperlink>
    </w:p>
    <w:p>
      <w:pPr>
        <w:pStyle w:val="TOC2"/>
        <w:tabs>
          <w:tab w:val="right" w:leader="dot" w:pos="8306"/>
        </w:tabs>
      </w:pPr>
      <w:hyperlink w:anchor="_Toc11591" w:history="1">
        <w:r>
          <w:rPr>
            <w:rFonts w:ascii="仿宋" w:eastAsia="仿宋" w:hAnsi="仿宋" w:cs="仿宋" w:hint="eastAsia"/>
            <w:lang w:eastAsia="zh-CN"/>
          </w:rPr>
          <w:t>(二)、行业影响分析</w:t>
        </w:r>
        <w:r>
          <w:tab/>
        </w:r>
        <w:r>
          <w:fldChar w:fldCharType="begin"/>
        </w:r>
        <w:r>
          <w:instrText xml:space="preserve"> PAGEREF _Toc11591 \h </w:instrText>
        </w:r>
        <w:r>
          <w:fldChar w:fldCharType="separate"/>
        </w:r>
        <w:r>
          <w:t>21</w:t>
        </w:r>
        <w:r>
          <w:fldChar w:fldCharType="end"/>
        </w:r>
      </w:hyperlink>
    </w:p>
    <w:p>
      <w:pPr>
        <w:pStyle w:val="TOC2"/>
        <w:tabs>
          <w:tab w:val="right" w:leader="dot" w:pos="8306"/>
        </w:tabs>
      </w:pPr>
      <w:hyperlink w:anchor="_Toc20234" w:history="1">
        <w:r>
          <w:rPr>
            <w:rFonts w:ascii="仿宋" w:eastAsia="仿宋" w:hAnsi="仿宋" w:cs="仿宋" w:hint="eastAsia"/>
            <w:lang w:eastAsia="zh-CN"/>
          </w:rPr>
          <w:t>(三)、区域经济影响分析</w:t>
        </w:r>
        <w:r>
          <w:tab/>
        </w:r>
        <w:r>
          <w:fldChar w:fldCharType="begin"/>
        </w:r>
        <w:r>
          <w:instrText xml:space="preserve"> PAGEREF _Toc20234 \h </w:instrText>
        </w:r>
        <w:r>
          <w:fldChar w:fldCharType="separate"/>
        </w:r>
        <w:r>
          <w:t>23</w:t>
        </w:r>
        <w:r>
          <w:fldChar w:fldCharType="end"/>
        </w:r>
      </w:hyperlink>
    </w:p>
    <w:p>
      <w:pPr>
        <w:pStyle w:val="TOC2"/>
        <w:tabs>
          <w:tab w:val="right" w:leader="dot" w:pos="8306"/>
        </w:tabs>
      </w:pPr>
      <w:hyperlink w:anchor="_Toc8126" w:history="1">
        <w:r>
          <w:rPr>
            <w:rFonts w:ascii="仿宋" w:eastAsia="仿宋" w:hAnsi="仿宋" w:cs="仿宋" w:hint="eastAsia"/>
            <w:lang w:eastAsia="zh-CN"/>
          </w:rPr>
          <w:t>(四)、宏观经济影响分析</w:t>
        </w:r>
        <w:r>
          <w:tab/>
        </w:r>
        <w:r>
          <w:fldChar w:fldCharType="begin"/>
        </w:r>
        <w:r>
          <w:instrText xml:space="preserve"> PAGEREF _Toc8126 \h </w:instrText>
        </w:r>
        <w:r>
          <w:fldChar w:fldCharType="separate"/>
        </w:r>
        <w:r>
          <w:t>24</w:t>
        </w:r>
        <w:r>
          <w:fldChar w:fldCharType="end"/>
        </w:r>
      </w:hyperlink>
    </w:p>
    <w:p>
      <w:pPr>
        <w:pStyle w:val="TOC1"/>
        <w:tabs>
          <w:tab w:val="right" w:leader="dot" w:pos="8306"/>
        </w:tabs>
      </w:pPr>
      <w:hyperlink w:anchor="_Toc27675" w:history="1">
        <w:r>
          <w:rPr>
            <w:rFonts w:ascii="仿宋" w:eastAsia="仿宋" w:hAnsi="仿宋" w:cs="仿宋" w:hint="eastAsia"/>
            <w:lang w:eastAsia="zh-CN"/>
          </w:rPr>
          <w:t>六、背景、必要性分析</w:t>
        </w:r>
        <w:r>
          <w:tab/>
        </w:r>
        <w:r>
          <w:fldChar w:fldCharType="begin"/>
        </w:r>
        <w:r>
          <w:instrText xml:space="preserve"> PAGEREF _Toc27675 \h </w:instrText>
        </w:r>
        <w:r>
          <w:fldChar w:fldCharType="separate"/>
        </w:r>
        <w:r>
          <w:t>25</w:t>
        </w:r>
        <w:r>
          <w:fldChar w:fldCharType="end"/>
        </w:r>
      </w:hyperlink>
    </w:p>
    <w:p>
      <w:pPr>
        <w:pStyle w:val="TOC2"/>
        <w:tabs>
          <w:tab w:val="right" w:leader="dot" w:pos="8306"/>
        </w:tabs>
      </w:pPr>
      <w:hyperlink w:anchor="_Toc27211" w:history="1">
        <w:r>
          <w:rPr>
            <w:rFonts w:ascii="仿宋" w:eastAsia="仿宋" w:hAnsi="仿宋" w:cs="仿宋" w:hint="eastAsia"/>
            <w:lang w:eastAsia="zh-CN"/>
          </w:rPr>
          <w:t>(一)、项目建设背景</w:t>
        </w:r>
        <w:r>
          <w:tab/>
        </w:r>
        <w:r>
          <w:fldChar w:fldCharType="begin"/>
        </w:r>
        <w:r>
          <w:instrText xml:space="preserve"> PAGEREF _Toc27211 \h </w:instrText>
        </w:r>
        <w:r>
          <w:fldChar w:fldCharType="separate"/>
        </w:r>
        <w:r>
          <w:t>25</w:t>
        </w:r>
        <w:r>
          <w:fldChar w:fldCharType="end"/>
        </w:r>
      </w:hyperlink>
    </w:p>
    <w:p>
      <w:pPr>
        <w:pStyle w:val="TOC2"/>
        <w:tabs>
          <w:tab w:val="right" w:leader="dot" w:pos="8306"/>
        </w:tabs>
      </w:pPr>
      <w:hyperlink w:anchor="_Toc10706" w:history="1">
        <w:r>
          <w:rPr>
            <w:rFonts w:ascii="仿宋" w:eastAsia="仿宋" w:hAnsi="仿宋" w:cs="仿宋" w:hint="eastAsia"/>
            <w:lang w:eastAsia="zh-CN"/>
          </w:rPr>
          <w:t>(二)、必要性分析</w:t>
        </w:r>
        <w:r>
          <w:tab/>
        </w:r>
        <w:r>
          <w:fldChar w:fldCharType="begin"/>
        </w:r>
        <w:r>
          <w:instrText xml:space="preserve"> PAGEREF _Toc10706 \h </w:instrText>
        </w:r>
        <w:r>
          <w:fldChar w:fldCharType="separate"/>
        </w:r>
        <w:r>
          <w:t>26</w:t>
        </w:r>
        <w:r>
          <w:fldChar w:fldCharType="end"/>
        </w:r>
      </w:hyperlink>
    </w:p>
    <w:p>
      <w:pPr>
        <w:pStyle w:val="TOC2"/>
        <w:tabs>
          <w:tab w:val="right" w:leader="dot" w:pos="8306"/>
        </w:tabs>
      </w:pPr>
      <w:hyperlink w:anchor="_Toc20776" w:history="1">
        <w:r>
          <w:rPr>
            <w:rFonts w:ascii="仿宋" w:eastAsia="仿宋" w:hAnsi="仿宋" w:cs="仿宋" w:hint="eastAsia"/>
            <w:lang w:eastAsia="zh-CN"/>
          </w:rPr>
          <w:t>(三)、项目建设有利条件</w:t>
        </w:r>
        <w:r>
          <w:tab/>
        </w:r>
        <w:r>
          <w:fldChar w:fldCharType="begin"/>
        </w:r>
        <w:r>
          <w:instrText xml:space="preserve"> PAGEREF _Toc20776 \h </w:instrText>
        </w:r>
        <w:r>
          <w:fldChar w:fldCharType="separate"/>
        </w:r>
        <w:r>
          <w:t>28</w:t>
        </w:r>
        <w:r>
          <w:fldChar w:fldCharType="end"/>
        </w:r>
      </w:hyperlink>
    </w:p>
    <w:p>
      <w:pPr>
        <w:pStyle w:val="TOC1"/>
        <w:tabs>
          <w:tab w:val="right" w:leader="dot" w:pos="8306"/>
        </w:tabs>
      </w:pPr>
      <w:hyperlink w:anchor="_Toc11481" w:history="1">
        <w:r>
          <w:rPr>
            <w:rFonts w:ascii="仿宋" w:eastAsia="仿宋" w:hAnsi="仿宋" w:cs="仿宋" w:hint="eastAsia"/>
            <w:lang w:eastAsia="zh-CN"/>
          </w:rPr>
          <w:t>七、客户关系管理与市场拓展</w:t>
        </w:r>
        <w:r>
          <w:tab/>
        </w:r>
        <w:r>
          <w:fldChar w:fldCharType="begin"/>
        </w:r>
        <w:r>
          <w:instrText xml:space="preserve"> PAGEREF _Toc11481 \h </w:instrText>
        </w:r>
        <w:r>
          <w:fldChar w:fldCharType="separate"/>
        </w:r>
        <w:r>
          <w:t>29</w:t>
        </w:r>
        <w:r>
          <w:fldChar w:fldCharType="end"/>
        </w:r>
      </w:hyperlink>
    </w:p>
    <w:p>
      <w:pPr>
        <w:pStyle w:val="TOC2"/>
        <w:tabs>
          <w:tab w:val="right" w:leader="dot" w:pos="8306"/>
        </w:tabs>
      </w:pPr>
      <w:hyperlink w:anchor="_Toc23136" w:history="1">
        <w:r>
          <w:rPr>
            <w:rFonts w:ascii="仿宋" w:eastAsia="仿宋" w:hAnsi="仿宋" w:cs="仿宋" w:hint="eastAsia"/>
            <w:lang w:eastAsia="zh-CN"/>
          </w:rPr>
          <w:t>(一)、客户关系管理策略</w:t>
        </w:r>
        <w:r>
          <w:tab/>
        </w:r>
        <w:r>
          <w:fldChar w:fldCharType="begin"/>
        </w:r>
        <w:r>
          <w:instrText xml:space="preserve"> PAGEREF _Toc23136 \h </w:instrText>
        </w:r>
        <w:r>
          <w:fldChar w:fldCharType="separate"/>
        </w:r>
        <w:r>
          <w:t>29</w:t>
        </w:r>
        <w:r>
          <w:fldChar w:fldCharType="end"/>
        </w:r>
      </w:hyperlink>
    </w:p>
    <w:p>
      <w:pPr>
        <w:pStyle w:val="TOC2"/>
        <w:tabs>
          <w:tab w:val="right" w:leader="dot" w:pos="8306"/>
        </w:tabs>
      </w:pPr>
      <w:hyperlink w:anchor="_Toc12008" w:history="1">
        <w:r>
          <w:rPr>
            <w:rFonts w:ascii="仿宋" w:eastAsia="仿宋" w:hAnsi="仿宋" w:cs="仿宋" w:hint="eastAsia"/>
            <w:lang w:eastAsia="zh-CN"/>
          </w:rPr>
          <w:t>(二)、市场拓展方案</w:t>
        </w:r>
        <w:r>
          <w:tab/>
        </w:r>
        <w:r>
          <w:fldChar w:fldCharType="begin"/>
        </w:r>
        <w:r>
          <w:instrText xml:space="preserve"> PAGEREF _Toc12008 \h </w:instrText>
        </w:r>
        <w:r>
          <w:fldChar w:fldCharType="separate"/>
        </w:r>
        <w:r>
          <w:t>30</w:t>
        </w:r>
        <w:r>
          <w:fldChar w:fldCharType="end"/>
        </w:r>
      </w:hyperlink>
    </w:p>
    <w:p>
      <w:pPr>
        <w:pStyle w:val="TOC1"/>
        <w:tabs>
          <w:tab w:val="right" w:leader="dot" w:pos="8306"/>
        </w:tabs>
      </w:pPr>
      <w:hyperlink w:anchor="_Toc32036" w:history="1">
        <w:r>
          <w:rPr>
            <w:rFonts w:ascii="仿宋" w:eastAsia="仿宋" w:hAnsi="仿宋" w:cs="仿宋" w:hint="eastAsia"/>
            <w:lang w:eastAsia="zh-CN"/>
          </w:rPr>
          <w:t>八、安全与应急管理</w:t>
        </w:r>
        <w:r>
          <w:tab/>
        </w:r>
        <w:r>
          <w:fldChar w:fldCharType="begin"/>
        </w:r>
        <w:r>
          <w:instrText xml:space="preserve"> PAGEREF _Toc32036 \h </w:instrText>
        </w:r>
        <w:r>
          <w:fldChar w:fldCharType="separate"/>
        </w:r>
        <w:r>
          <w:t>32</w:t>
        </w:r>
        <w:r>
          <w:fldChar w:fldCharType="end"/>
        </w:r>
      </w:hyperlink>
    </w:p>
    <w:p>
      <w:pPr>
        <w:pStyle w:val="TOC2"/>
        <w:tabs>
          <w:tab w:val="right" w:leader="dot" w:pos="8306"/>
        </w:tabs>
      </w:pPr>
      <w:hyperlink w:anchor="_Toc17768" w:history="1">
        <w:r>
          <w:rPr>
            <w:rFonts w:ascii="仿宋" w:eastAsia="仿宋" w:hAnsi="仿宋" w:cs="仿宋" w:hint="eastAsia"/>
            <w:lang w:eastAsia="zh-CN"/>
          </w:rPr>
          <w:t>(一)、安全生产管理</w:t>
        </w:r>
        <w:r>
          <w:tab/>
        </w:r>
        <w:r>
          <w:fldChar w:fldCharType="begin"/>
        </w:r>
        <w:r>
          <w:instrText xml:space="preserve"> PAGEREF _Toc17768 \h </w:instrText>
        </w:r>
        <w:r>
          <w:fldChar w:fldCharType="separate"/>
        </w:r>
        <w:r>
          <w:t>32</w:t>
        </w:r>
        <w:r>
          <w:fldChar w:fldCharType="end"/>
        </w:r>
      </w:hyperlink>
    </w:p>
    <w:p>
      <w:pPr>
        <w:pStyle w:val="TOC2"/>
        <w:tabs>
          <w:tab w:val="right" w:leader="dot" w:pos="8306"/>
        </w:tabs>
      </w:pPr>
      <w:hyperlink w:anchor="_Toc20580" w:history="1">
        <w:r>
          <w:rPr>
            <w:rFonts w:ascii="仿宋" w:eastAsia="仿宋" w:hAnsi="仿宋" w:cs="仿宋" w:hint="eastAsia"/>
            <w:lang w:eastAsia="zh-CN"/>
          </w:rPr>
          <w:t>(二)、应急预案与响应</w:t>
        </w:r>
        <w:r>
          <w:tab/>
        </w:r>
        <w:r>
          <w:fldChar w:fldCharType="begin"/>
        </w:r>
        <w:r>
          <w:instrText xml:space="preserve"> PAGEREF _Toc20580 \h </w:instrText>
        </w:r>
        <w:r>
          <w:fldChar w:fldCharType="separate"/>
        </w:r>
        <w:r>
          <w:t>33</w:t>
        </w:r>
        <w:r>
          <w:fldChar w:fldCharType="end"/>
        </w:r>
      </w:hyperlink>
    </w:p>
    <w:p>
      <w:pPr>
        <w:pStyle w:val="TOC1"/>
        <w:tabs>
          <w:tab w:val="right" w:leader="dot" w:pos="8306"/>
        </w:tabs>
      </w:pPr>
      <w:hyperlink w:anchor="_Toc19971" w:history="1">
        <w:r>
          <w:rPr>
            <w:rFonts w:ascii="仿宋" w:eastAsia="仿宋" w:hAnsi="仿宋" w:cs="仿宋" w:hint="eastAsia"/>
            <w:lang w:eastAsia="zh-CN"/>
          </w:rPr>
          <w:t>九、项目进度计划</w:t>
        </w:r>
        <w:r>
          <w:tab/>
        </w:r>
        <w:r>
          <w:fldChar w:fldCharType="begin"/>
        </w:r>
        <w:r>
          <w:instrText xml:space="preserve"> PAGEREF _Toc19971 \h </w:instrText>
        </w:r>
        <w:r>
          <w:fldChar w:fldCharType="separate"/>
        </w:r>
        <w:r>
          <w:t>35</w:t>
        </w:r>
        <w:r>
          <w:fldChar w:fldCharType="end"/>
        </w:r>
      </w:hyperlink>
    </w:p>
    <w:p>
      <w:pPr>
        <w:pStyle w:val="TOC2"/>
        <w:tabs>
          <w:tab w:val="right" w:leader="dot" w:pos="8306"/>
        </w:tabs>
      </w:pPr>
      <w:hyperlink w:anchor="_Toc23455" w:history="1">
        <w:r>
          <w:rPr>
            <w:rFonts w:ascii="仿宋" w:eastAsia="仿宋" w:hAnsi="仿宋" w:cs="仿宋" w:hint="eastAsia"/>
            <w:lang w:eastAsia="zh-CN"/>
          </w:rPr>
          <w:t>(一)、建设周期</w:t>
        </w:r>
        <w:r>
          <w:tab/>
        </w:r>
        <w:r>
          <w:fldChar w:fldCharType="begin"/>
        </w:r>
        <w:r>
          <w:instrText xml:space="preserve"> PAGEREF _Toc23455 \h </w:instrText>
        </w:r>
        <w:r>
          <w:fldChar w:fldCharType="separate"/>
        </w:r>
        <w:r>
          <w:t>35</w:t>
        </w:r>
        <w:r>
          <w:fldChar w:fldCharType="end"/>
        </w:r>
      </w:hyperlink>
    </w:p>
    <w:p>
      <w:pPr>
        <w:pStyle w:val="TOC2"/>
        <w:tabs>
          <w:tab w:val="right" w:leader="dot" w:pos="8306"/>
        </w:tabs>
      </w:pPr>
      <w:hyperlink w:anchor="_Toc14549" w:history="1">
        <w:r>
          <w:rPr>
            <w:rFonts w:ascii="仿宋" w:eastAsia="仿宋" w:hAnsi="仿宋" w:cs="仿宋" w:hint="eastAsia"/>
            <w:lang w:eastAsia="zh-CN"/>
          </w:rPr>
          <w:t>(二)、建设进度</w:t>
        </w:r>
        <w:r>
          <w:tab/>
        </w:r>
        <w:r>
          <w:fldChar w:fldCharType="begin"/>
        </w:r>
        <w:r>
          <w:instrText xml:space="preserve"> PAGEREF _Toc14549 \h </w:instrText>
        </w:r>
        <w:r>
          <w:fldChar w:fldCharType="separate"/>
        </w:r>
        <w:r>
          <w:t>35</w:t>
        </w:r>
        <w:r>
          <w:fldChar w:fldCharType="end"/>
        </w:r>
      </w:hyperlink>
    </w:p>
    <w:p>
      <w:pPr>
        <w:pStyle w:val="TOC2"/>
        <w:tabs>
          <w:tab w:val="right" w:leader="dot" w:pos="8306"/>
        </w:tabs>
      </w:pPr>
      <w:hyperlink w:anchor="_Toc711" w:history="1">
        <w:r>
          <w:rPr>
            <w:rFonts w:ascii="仿宋" w:eastAsia="仿宋" w:hAnsi="仿宋" w:cs="仿宋" w:hint="eastAsia"/>
            <w:lang w:eastAsia="zh-CN"/>
          </w:rPr>
          <w:t>(三)、进度安排注意事项</w:t>
        </w:r>
        <w:r>
          <w:tab/>
        </w:r>
        <w:r>
          <w:fldChar w:fldCharType="begin"/>
        </w:r>
        <w:r>
          <w:instrText xml:space="preserve"> PAGEREF _Toc711 \h </w:instrText>
        </w:r>
        <w:r>
          <w:fldChar w:fldCharType="separate"/>
        </w:r>
        <w:r>
          <w:t>36</w:t>
        </w:r>
        <w:r>
          <w:fldChar w:fldCharType="end"/>
        </w:r>
      </w:hyperlink>
    </w:p>
    <w:p>
      <w:pPr>
        <w:pStyle w:val="TOC2"/>
        <w:tabs>
          <w:tab w:val="right" w:leader="dot" w:pos="8306"/>
        </w:tabs>
      </w:pPr>
      <w:hyperlink w:anchor="_Toc25890" w:history="1">
        <w:r>
          <w:rPr>
            <w:rFonts w:ascii="仿宋" w:eastAsia="仿宋" w:hAnsi="仿宋" w:cs="仿宋" w:hint="eastAsia"/>
            <w:lang w:eastAsia="zh-CN"/>
          </w:rPr>
          <w:t>(四)、人力资源配置</w:t>
        </w:r>
        <w:r>
          <w:tab/>
        </w:r>
        <w:r>
          <w:fldChar w:fldCharType="begin"/>
        </w:r>
        <w:r>
          <w:instrText xml:space="preserve"> PAGEREF _Toc25890 \h </w:instrText>
        </w:r>
        <w:r>
          <w:fldChar w:fldCharType="separate"/>
        </w:r>
        <w:r>
          <w:t>37</w:t>
        </w:r>
        <w:r>
          <w:fldChar w:fldCharType="end"/>
        </w:r>
      </w:hyperlink>
    </w:p>
    <w:p>
      <w:pPr>
        <w:pStyle w:val="TOC2"/>
        <w:tabs>
          <w:tab w:val="right" w:leader="dot" w:pos="8306"/>
        </w:tabs>
      </w:pPr>
      <w:hyperlink w:anchor="_Toc3753" w:history="1">
        <w:r>
          <w:rPr>
            <w:rFonts w:ascii="仿宋" w:eastAsia="仿宋" w:hAnsi="仿宋" w:cs="仿宋" w:hint="eastAsia"/>
            <w:lang w:eastAsia="zh-CN"/>
          </w:rPr>
          <w:t>(五)、员工培训</w:t>
        </w:r>
        <w:r>
          <w:tab/>
        </w:r>
        <w:r>
          <w:fldChar w:fldCharType="begin"/>
        </w:r>
        <w:r>
          <w:instrText xml:space="preserve"> PAGEREF _Toc3753 \h </w:instrText>
        </w:r>
        <w:r>
          <w:fldChar w:fldCharType="separate"/>
        </w:r>
        <w:r>
          <w:t>39</w:t>
        </w:r>
        <w:r>
          <w:fldChar w:fldCharType="end"/>
        </w:r>
      </w:hyperlink>
    </w:p>
    <w:p>
      <w:pPr>
        <w:pStyle w:val="TOC2"/>
        <w:tabs>
          <w:tab w:val="right" w:leader="dot" w:pos="8306"/>
        </w:tabs>
      </w:pPr>
      <w:hyperlink w:anchor="_Toc11452" w:history="1">
        <w:r>
          <w:rPr>
            <w:rFonts w:ascii="仿宋" w:eastAsia="仿宋" w:hAnsi="仿宋" w:cs="仿宋" w:hint="eastAsia"/>
            <w:lang w:eastAsia="zh-CN"/>
          </w:rPr>
          <w:t>(六)、项目实施保障</w:t>
        </w:r>
        <w:r>
          <w:tab/>
        </w:r>
        <w:r>
          <w:fldChar w:fldCharType="begin"/>
        </w:r>
        <w:r>
          <w:instrText xml:space="preserve"> PAGEREF _Toc11452 \h </w:instrText>
        </w:r>
        <w:r>
          <w:fldChar w:fldCharType="separate"/>
        </w:r>
        <w:r>
          <w:t>40</w:t>
        </w:r>
        <w:r>
          <w:fldChar w:fldCharType="end"/>
        </w:r>
      </w:hyperlink>
    </w:p>
    <w:p>
      <w:pPr>
        <w:pStyle w:val="TOC2"/>
        <w:tabs>
          <w:tab w:val="right" w:leader="dot" w:pos="8306"/>
        </w:tabs>
      </w:pPr>
      <w:hyperlink w:anchor="_Toc7487" w:history="1">
        <w:r>
          <w:rPr>
            <w:rFonts w:ascii="仿宋" w:eastAsia="仿宋" w:hAnsi="仿宋" w:cs="仿宋" w:hint="eastAsia"/>
            <w:lang w:eastAsia="zh-CN"/>
          </w:rPr>
          <w:t>(七)、安全规范管理</w:t>
        </w:r>
        <w:r>
          <w:tab/>
        </w:r>
        <w:r>
          <w:fldChar w:fldCharType="begin"/>
        </w:r>
        <w:r>
          <w:instrText xml:space="preserve"> PAGEREF _Toc7487 \h </w:instrText>
        </w:r>
        <w:r>
          <w:fldChar w:fldCharType="separate"/>
        </w:r>
        <w:r>
          <w:t>41</w:t>
        </w:r>
        <w:r>
          <w:fldChar w:fldCharType="end"/>
        </w:r>
      </w:hyperlink>
    </w:p>
    <w:p>
      <w:pPr>
        <w:pStyle w:val="TOC1"/>
        <w:tabs>
          <w:tab w:val="right" w:leader="dot" w:pos="8306"/>
        </w:tabs>
      </w:pPr>
      <w:hyperlink w:anchor="_Toc23411" w:history="1">
        <w:r>
          <w:rPr>
            <w:rFonts w:ascii="仿宋" w:eastAsia="仿宋" w:hAnsi="仿宋" w:cs="仿宋" w:hint="eastAsia"/>
            <w:lang w:eastAsia="zh-CN"/>
          </w:rPr>
          <w:t>十、经济效益与社会效益优化</w:t>
        </w:r>
        <w:r>
          <w:tab/>
        </w:r>
        <w:r>
          <w:fldChar w:fldCharType="begin"/>
        </w:r>
        <w:r>
          <w:instrText xml:space="preserve"> PAGEREF _Toc23411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6" w:history="1">
        <w:r>
          <w:rPr>
            <w:rFonts w:ascii="仿宋" w:eastAsia="仿宋" w:hAnsi="仿宋" w:cs="仿宋" w:hint="eastAsia"/>
            <w:lang w:eastAsia="zh-CN"/>
          </w:rPr>
          <w:t>(一)、经济效益提升策略</w:t>
        </w:r>
        <w:r>
          <w:tab/>
        </w:r>
        <w:r>
          <w:fldChar w:fldCharType="begin"/>
        </w:r>
        <w:r>
          <w:instrText xml:space="preserve"> PAGEREF _Toc25036 \h </w:instrText>
        </w:r>
        <w:r>
          <w:fldChar w:fldCharType="separate"/>
        </w:r>
        <w:r>
          <w:t>42</w:t>
        </w:r>
        <w:r>
          <w:fldChar w:fldCharType="end"/>
        </w:r>
      </w:hyperlink>
    </w:p>
    <w:p>
      <w:pPr>
        <w:pStyle w:val="TOC2"/>
        <w:tabs>
          <w:tab w:val="right" w:leader="dot" w:pos="8306"/>
        </w:tabs>
      </w:pPr>
      <w:hyperlink w:anchor="_Toc31571" w:history="1">
        <w:r>
          <w:rPr>
            <w:rFonts w:ascii="仿宋" w:eastAsia="仿宋" w:hAnsi="仿宋" w:cs="仿宋" w:hint="eastAsia"/>
            <w:lang w:eastAsia="zh-CN"/>
          </w:rPr>
          <w:t>(二)、社会效益增强方案</w:t>
        </w:r>
        <w:r>
          <w:tab/>
        </w:r>
        <w:r>
          <w:fldChar w:fldCharType="begin"/>
        </w:r>
        <w:r>
          <w:instrText xml:space="preserve"> PAGEREF _Toc31571 \h </w:instrText>
        </w:r>
        <w:r>
          <w:fldChar w:fldCharType="separate"/>
        </w:r>
        <w:r>
          <w:t>44</w:t>
        </w:r>
        <w:r>
          <w:fldChar w:fldCharType="end"/>
        </w:r>
      </w:hyperlink>
    </w:p>
    <w:p>
      <w:pPr>
        <w:pStyle w:val="TOC1"/>
        <w:tabs>
          <w:tab w:val="right" w:leader="dot" w:pos="8306"/>
        </w:tabs>
      </w:pPr>
      <w:hyperlink w:anchor="_Toc6845" w:history="1">
        <w:r>
          <w:rPr>
            <w:rFonts w:ascii="仿宋" w:eastAsia="仿宋" w:hAnsi="仿宋" w:cs="仿宋" w:hint="eastAsia"/>
            <w:lang w:eastAsia="zh-CN"/>
          </w:rPr>
          <w:t>十一、项目实施与管理方案</w:t>
        </w:r>
        <w:r>
          <w:tab/>
        </w:r>
        <w:r>
          <w:fldChar w:fldCharType="begin"/>
        </w:r>
        <w:r>
          <w:instrText xml:space="preserve"> PAGEREF _Toc6845 \h </w:instrText>
        </w:r>
        <w:r>
          <w:fldChar w:fldCharType="separate"/>
        </w:r>
        <w:r>
          <w:t>44</w:t>
        </w:r>
        <w:r>
          <w:fldChar w:fldCharType="end"/>
        </w:r>
      </w:hyperlink>
    </w:p>
    <w:p>
      <w:pPr>
        <w:pStyle w:val="TOC2"/>
        <w:tabs>
          <w:tab w:val="right" w:leader="dot" w:pos="8306"/>
        </w:tabs>
      </w:pPr>
      <w:hyperlink w:anchor="_Toc25460" w:history="1">
        <w:r>
          <w:rPr>
            <w:rFonts w:ascii="仿宋" w:eastAsia="仿宋" w:hAnsi="仿宋" w:cs="仿宋" w:hint="eastAsia"/>
            <w:lang w:eastAsia="zh-CN"/>
          </w:rPr>
          <w:t>(一)、项目实施计划</w:t>
        </w:r>
        <w:r>
          <w:tab/>
        </w:r>
        <w:r>
          <w:fldChar w:fldCharType="begin"/>
        </w:r>
        <w:r>
          <w:instrText xml:space="preserve"> PAGEREF _Toc25460 \h </w:instrText>
        </w:r>
        <w:r>
          <w:fldChar w:fldCharType="separate"/>
        </w:r>
        <w:r>
          <w:t>44</w:t>
        </w:r>
        <w:r>
          <w:fldChar w:fldCharType="end"/>
        </w:r>
      </w:hyperlink>
    </w:p>
    <w:p>
      <w:pPr>
        <w:pStyle w:val="TOC2"/>
        <w:tabs>
          <w:tab w:val="right" w:leader="dot" w:pos="8306"/>
        </w:tabs>
      </w:pPr>
      <w:hyperlink w:anchor="_Toc5020" w:history="1">
        <w:r>
          <w:rPr>
            <w:rFonts w:ascii="仿宋" w:eastAsia="仿宋" w:hAnsi="仿宋" w:cs="仿宋" w:hint="eastAsia"/>
            <w:lang w:eastAsia="zh-CN"/>
          </w:rPr>
          <w:t>(二)、项目组织机构与职责</w:t>
        </w:r>
        <w:r>
          <w:tab/>
        </w:r>
        <w:r>
          <w:fldChar w:fldCharType="begin"/>
        </w:r>
        <w:r>
          <w:instrText xml:space="preserve"> PAGEREF _Toc5020 \h </w:instrText>
        </w:r>
        <w:r>
          <w:fldChar w:fldCharType="separate"/>
        </w:r>
        <w:r>
          <w:t>46</w:t>
        </w:r>
        <w:r>
          <w:fldChar w:fldCharType="end"/>
        </w:r>
      </w:hyperlink>
    </w:p>
    <w:p>
      <w:pPr>
        <w:pStyle w:val="TOC2"/>
        <w:tabs>
          <w:tab w:val="right" w:leader="dot" w:pos="8306"/>
        </w:tabs>
      </w:pPr>
      <w:hyperlink w:anchor="_Toc9897" w:history="1">
        <w:r>
          <w:rPr>
            <w:rFonts w:ascii="仿宋" w:eastAsia="仿宋" w:hAnsi="仿宋" w:cs="仿宋" w:hint="eastAsia"/>
            <w:lang w:eastAsia="zh-CN"/>
          </w:rPr>
          <w:t>(三)、项目管理与监控体系</w:t>
        </w:r>
        <w:r>
          <w:tab/>
        </w:r>
        <w:r>
          <w:fldChar w:fldCharType="begin"/>
        </w:r>
        <w:r>
          <w:instrText xml:space="preserve"> PAGEREF _Toc9897 \h </w:instrText>
        </w:r>
        <w:r>
          <w:fldChar w:fldCharType="separate"/>
        </w:r>
        <w:r>
          <w:t>48</w:t>
        </w:r>
        <w:r>
          <w:fldChar w:fldCharType="end"/>
        </w:r>
      </w:hyperlink>
    </w:p>
    <w:p>
      <w:pPr>
        <w:pStyle w:val="TOC1"/>
        <w:tabs>
          <w:tab w:val="right" w:leader="dot" w:pos="8306"/>
        </w:tabs>
      </w:pPr>
      <w:hyperlink w:anchor="_Toc31647" w:history="1">
        <w:r>
          <w:rPr>
            <w:rFonts w:ascii="仿宋" w:eastAsia="仿宋" w:hAnsi="仿宋" w:cs="仿宋" w:hint="eastAsia"/>
            <w:lang w:eastAsia="zh-CN"/>
          </w:rPr>
          <w:t>十二、资金管理与财务规划</w:t>
        </w:r>
        <w:r>
          <w:tab/>
        </w:r>
        <w:r>
          <w:fldChar w:fldCharType="begin"/>
        </w:r>
        <w:r>
          <w:instrText xml:space="preserve"> PAGEREF _Toc31647 \h </w:instrText>
        </w:r>
        <w:r>
          <w:fldChar w:fldCharType="separate"/>
        </w:r>
        <w:r>
          <w:t>50</w:t>
        </w:r>
        <w:r>
          <w:fldChar w:fldCharType="end"/>
        </w:r>
      </w:hyperlink>
    </w:p>
    <w:p>
      <w:pPr>
        <w:pStyle w:val="TOC2"/>
        <w:tabs>
          <w:tab w:val="right" w:leader="dot" w:pos="8306"/>
        </w:tabs>
      </w:pPr>
      <w:hyperlink w:anchor="_Toc10328" w:history="1">
        <w:r>
          <w:rPr>
            <w:rFonts w:ascii="仿宋" w:eastAsia="仿宋" w:hAnsi="仿宋" w:cs="仿宋" w:hint="eastAsia"/>
            <w:lang w:eastAsia="zh-CN"/>
          </w:rPr>
          <w:t>(一)、项目资金来源与筹措</w:t>
        </w:r>
        <w:r>
          <w:tab/>
        </w:r>
        <w:r>
          <w:fldChar w:fldCharType="begin"/>
        </w:r>
        <w:r>
          <w:instrText xml:space="preserve"> PAGEREF _Toc10328 \h </w:instrText>
        </w:r>
        <w:r>
          <w:fldChar w:fldCharType="separate"/>
        </w:r>
        <w:r>
          <w:t>50</w:t>
        </w:r>
        <w:r>
          <w:fldChar w:fldCharType="end"/>
        </w:r>
      </w:hyperlink>
    </w:p>
    <w:p>
      <w:pPr>
        <w:pStyle w:val="TOC2"/>
        <w:tabs>
          <w:tab w:val="right" w:leader="dot" w:pos="8306"/>
        </w:tabs>
      </w:pPr>
      <w:hyperlink w:anchor="_Toc23952" w:history="1">
        <w:r>
          <w:rPr>
            <w:rFonts w:ascii="仿宋" w:eastAsia="仿宋" w:hAnsi="仿宋" w:cs="仿宋" w:hint="eastAsia"/>
            <w:lang w:eastAsia="zh-CN"/>
          </w:rPr>
          <w:t>(二)、资金使用与监管</w:t>
        </w:r>
        <w:r>
          <w:tab/>
        </w:r>
        <w:r>
          <w:fldChar w:fldCharType="begin"/>
        </w:r>
        <w:r>
          <w:instrText xml:space="preserve"> PAGEREF _Toc23952 \h </w:instrText>
        </w:r>
        <w:r>
          <w:fldChar w:fldCharType="separate"/>
        </w:r>
        <w:r>
          <w:t>52</w:t>
        </w:r>
        <w:r>
          <w:fldChar w:fldCharType="end"/>
        </w:r>
      </w:hyperlink>
    </w:p>
    <w:p>
      <w:pPr>
        <w:pStyle w:val="TOC2"/>
        <w:tabs>
          <w:tab w:val="right" w:leader="dot" w:pos="8306"/>
        </w:tabs>
      </w:pPr>
      <w:hyperlink w:anchor="_Toc4400" w:history="1">
        <w:r>
          <w:rPr>
            <w:rFonts w:ascii="仿宋" w:eastAsia="仿宋" w:hAnsi="仿宋" w:cs="仿宋" w:hint="eastAsia"/>
            <w:lang w:eastAsia="zh-CN"/>
          </w:rPr>
          <w:t>(三)、财务规划与预测</w:t>
        </w:r>
        <w:r>
          <w:tab/>
        </w:r>
        <w:r>
          <w:fldChar w:fldCharType="begin"/>
        </w:r>
        <w:r>
          <w:instrText xml:space="preserve"> PAGEREF _Toc4400 \h </w:instrText>
        </w:r>
        <w:r>
          <w:fldChar w:fldCharType="separate"/>
        </w:r>
        <w:r>
          <w:t>53</w:t>
        </w:r>
        <w:r>
          <w:fldChar w:fldCharType="end"/>
        </w:r>
      </w:hyperlink>
    </w:p>
    <w:p>
      <w:pPr>
        <w:pStyle w:val="TOC1"/>
        <w:tabs>
          <w:tab w:val="right" w:leader="dot" w:pos="8306"/>
        </w:tabs>
      </w:pPr>
      <w:hyperlink w:anchor="_Toc11303" w:history="1">
        <w:r>
          <w:rPr>
            <w:rFonts w:ascii="仿宋" w:eastAsia="仿宋" w:hAnsi="仿宋" w:cs="仿宋" w:hint="eastAsia"/>
            <w:lang w:eastAsia="zh-CN"/>
          </w:rPr>
          <w:t>十三、成果转化与推广应用</w:t>
        </w:r>
        <w:r>
          <w:tab/>
        </w:r>
        <w:r>
          <w:fldChar w:fldCharType="begin"/>
        </w:r>
        <w:r>
          <w:instrText xml:space="preserve"> PAGEREF _Toc11303 \h </w:instrText>
        </w:r>
        <w:r>
          <w:fldChar w:fldCharType="separate"/>
        </w:r>
        <w:r>
          <w:t>54</w:t>
        </w:r>
        <w:r>
          <w:fldChar w:fldCharType="end"/>
        </w:r>
      </w:hyperlink>
    </w:p>
    <w:p>
      <w:pPr>
        <w:pStyle w:val="TOC2"/>
        <w:tabs>
          <w:tab w:val="right" w:leader="dot" w:pos="8306"/>
        </w:tabs>
      </w:pPr>
      <w:hyperlink w:anchor="_Toc27308" w:history="1">
        <w:r>
          <w:rPr>
            <w:rFonts w:ascii="仿宋" w:eastAsia="仿宋" w:hAnsi="仿宋" w:cs="仿宋" w:hint="eastAsia"/>
            <w:lang w:eastAsia="zh-CN"/>
          </w:rPr>
          <w:t>(一)、成果转化策略制定</w:t>
        </w:r>
        <w:r>
          <w:tab/>
        </w:r>
        <w:r>
          <w:fldChar w:fldCharType="begin"/>
        </w:r>
        <w:r>
          <w:instrText xml:space="preserve"> PAGEREF _Toc27308 \h </w:instrText>
        </w:r>
        <w:r>
          <w:fldChar w:fldCharType="separate"/>
        </w:r>
        <w:r>
          <w:t>54</w:t>
        </w:r>
        <w:r>
          <w:fldChar w:fldCharType="end"/>
        </w:r>
      </w:hyperlink>
    </w:p>
    <w:p>
      <w:pPr>
        <w:pStyle w:val="TOC2"/>
        <w:tabs>
          <w:tab w:val="right" w:leader="dot" w:pos="8306"/>
        </w:tabs>
      </w:pPr>
      <w:hyperlink w:anchor="_Toc11792" w:history="1">
        <w:r>
          <w:rPr>
            <w:rFonts w:ascii="仿宋" w:eastAsia="仿宋" w:hAnsi="仿宋" w:cs="仿宋" w:hint="eastAsia"/>
            <w:lang w:eastAsia="zh-CN"/>
          </w:rPr>
          <w:t>(二)、成果推广应用方案</w:t>
        </w:r>
        <w:r>
          <w:tab/>
        </w:r>
        <w:r>
          <w:fldChar w:fldCharType="begin"/>
        </w:r>
        <w:r>
          <w:instrText xml:space="preserve"> PAGEREF _Toc11792 \h </w:instrText>
        </w:r>
        <w:r>
          <w:fldChar w:fldCharType="separate"/>
        </w:r>
        <w:r>
          <w:t>55</w:t>
        </w:r>
        <w:r>
          <w:fldChar w:fldCharType="end"/>
        </w:r>
      </w:hyperlink>
    </w:p>
    <w:p>
      <w:pPr>
        <w:pStyle w:val="TOC1"/>
        <w:tabs>
          <w:tab w:val="right" w:leader="dot" w:pos="8306"/>
        </w:tabs>
      </w:pPr>
      <w:hyperlink w:anchor="_Toc8058" w:history="1">
        <w:r>
          <w:rPr>
            <w:rFonts w:ascii="仿宋" w:eastAsia="仿宋" w:hAnsi="仿宋" w:cs="仿宋" w:hint="eastAsia"/>
            <w:lang w:eastAsia="zh-CN"/>
          </w:rPr>
          <w:t>十四、人力资源管理与开发</w:t>
        </w:r>
        <w:r>
          <w:tab/>
        </w:r>
        <w:r>
          <w:fldChar w:fldCharType="begin"/>
        </w:r>
        <w:r>
          <w:instrText xml:space="preserve"> PAGEREF _Toc8058 \h </w:instrText>
        </w:r>
        <w:r>
          <w:fldChar w:fldCharType="separate"/>
        </w:r>
        <w:r>
          <w:t>57</w:t>
        </w:r>
        <w:r>
          <w:fldChar w:fldCharType="end"/>
        </w:r>
      </w:hyperlink>
    </w:p>
    <w:p>
      <w:pPr>
        <w:pStyle w:val="TOC2"/>
        <w:tabs>
          <w:tab w:val="right" w:leader="dot" w:pos="8306"/>
        </w:tabs>
      </w:pPr>
      <w:hyperlink w:anchor="_Toc12076" w:history="1">
        <w:r>
          <w:rPr>
            <w:rFonts w:ascii="仿宋" w:eastAsia="仿宋" w:hAnsi="仿宋" w:cs="仿宋" w:hint="eastAsia"/>
            <w:lang w:eastAsia="zh-CN"/>
          </w:rPr>
          <w:t>(一)、人力资源规划</w:t>
        </w:r>
        <w:r>
          <w:tab/>
        </w:r>
        <w:r>
          <w:fldChar w:fldCharType="begin"/>
        </w:r>
        <w:r>
          <w:instrText xml:space="preserve"> PAGEREF _Toc12076 \h </w:instrText>
        </w:r>
        <w:r>
          <w:fldChar w:fldCharType="separate"/>
        </w:r>
        <w:r>
          <w:t>57</w:t>
        </w:r>
        <w:r>
          <w:fldChar w:fldCharType="end"/>
        </w:r>
      </w:hyperlink>
    </w:p>
    <w:p>
      <w:pPr>
        <w:pStyle w:val="TOC2"/>
        <w:tabs>
          <w:tab w:val="right" w:leader="dot" w:pos="8306"/>
        </w:tabs>
      </w:pPr>
      <w:hyperlink w:anchor="_Toc20538" w:history="1">
        <w:r>
          <w:rPr>
            <w:rFonts w:ascii="仿宋" w:eastAsia="仿宋" w:hAnsi="仿宋" w:cs="仿宋" w:hint="eastAsia"/>
            <w:lang w:eastAsia="zh-CN"/>
          </w:rPr>
          <w:t>(二)、人力资源开发与培训</w:t>
        </w:r>
        <w:r>
          <w:tab/>
        </w:r>
        <w:r>
          <w:fldChar w:fldCharType="begin"/>
        </w:r>
        <w:r>
          <w:instrText xml:space="preserve"> PAGEREF _Toc20538 \h </w:instrText>
        </w:r>
        <w:r>
          <w:fldChar w:fldCharType="separate"/>
        </w:r>
        <w:r>
          <w:t>58</w:t>
        </w:r>
        <w:r>
          <w:fldChar w:fldCharType="end"/>
        </w:r>
      </w:hyperlink>
    </w:p>
    <w:p>
      <w:pPr>
        <w:pStyle w:val="TOC1"/>
        <w:tabs>
          <w:tab w:val="right" w:leader="dot" w:pos="8306"/>
        </w:tabs>
      </w:pPr>
      <w:hyperlink w:anchor="_Toc18639" w:history="1">
        <w:r>
          <w:rPr>
            <w:rFonts w:ascii="仿宋" w:eastAsia="仿宋" w:hAnsi="仿宋" w:cs="仿宋" w:hint="eastAsia"/>
            <w:lang w:eastAsia="zh-CN"/>
          </w:rPr>
          <w:t>十五、设施与设备管理</w:t>
        </w:r>
        <w:r>
          <w:tab/>
        </w:r>
        <w:r>
          <w:fldChar w:fldCharType="begin"/>
        </w:r>
        <w:r>
          <w:instrText xml:space="preserve"> PAGEREF _Toc18639 \h </w:instrText>
        </w:r>
        <w:r>
          <w:fldChar w:fldCharType="separate"/>
        </w:r>
        <w:r>
          <w:t>61</w:t>
        </w:r>
        <w:r>
          <w:fldChar w:fldCharType="end"/>
        </w:r>
      </w:hyperlink>
    </w:p>
    <w:p>
      <w:pPr>
        <w:pStyle w:val="TOC2"/>
        <w:tabs>
          <w:tab w:val="right" w:leader="dot" w:pos="8306"/>
        </w:tabs>
      </w:pPr>
      <w:hyperlink w:anchor="_Toc10048" w:history="1">
        <w:r>
          <w:rPr>
            <w:rFonts w:ascii="仿宋" w:eastAsia="仿宋" w:hAnsi="仿宋" w:cs="仿宋" w:hint="eastAsia"/>
            <w:lang w:eastAsia="zh-CN"/>
          </w:rPr>
          <w:t>(一)、设施规划与配置</w:t>
        </w:r>
        <w:r>
          <w:tab/>
        </w:r>
        <w:r>
          <w:fldChar w:fldCharType="begin"/>
        </w:r>
        <w:r>
          <w:instrText xml:space="preserve"> PAGEREF _Toc10048 \h </w:instrText>
        </w:r>
        <w:r>
          <w:fldChar w:fldCharType="separate"/>
        </w:r>
        <w:r>
          <w:t>61</w:t>
        </w:r>
        <w:r>
          <w:fldChar w:fldCharType="end"/>
        </w:r>
      </w:hyperlink>
    </w:p>
    <w:p>
      <w:pPr>
        <w:pStyle w:val="TOC2"/>
        <w:tabs>
          <w:tab w:val="right" w:leader="dot" w:pos="8306"/>
        </w:tabs>
      </w:pPr>
      <w:hyperlink w:anchor="_Toc24847" w:history="1">
        <w:r>
          <w:rPr>
            <w:rFonts w:ascii="仿宋" w:eastAsia="仿宋" w:hAnsi="仿宋" w:cs="仿宋" w:hint="eastAsia"/>
            <w:lang w:eastAsia="zh-CN"/>
          </w:rPr>
          <w:t>(二)、设备采购与维护管理</w:t>
        </w:r>
        <w:r>
          <w:tab/>
        </w:r>
        <w:r>
          <w:fldChar w:fldCharType="begin"/>
        </w:r>
        <w:r>
          <w:instrText xml:space="preserve"> PAGEREF _Toc24847 \h </w:instrText>
        </w:r>
        <w:r>
          <w:fldChar w:fldCharType="separate"/>
        </w:r>
        <w:r>
          <w:t>62</w:t>
        </w:r>
        <w:r>
          <w:fldChar w:fldCharType="end"/>
        </w:r>
      </w:hyperlink>
    </w:p>
    <w:p>
      <w:pPr>
        <w:pStyle w:val="TOC2"/>
        <w:tabs>
          <w:tab w:val="right" w:leader="dot" w:pos="8306"/>
        </w:tabs>
      </w:pPr>
      <w:hyperlink w:anchor="_Toc27438" w:history="1">
        <w:r>
          <w:rPr>
            <w:rFonts w:ascii="仿宋" w:eastAsia="仿宋" w:hAnsi="仿宋" w:cs="仿宋" w:hint="eastAsia"/>
            <w:lang w:eastAsia="zh-CN"/>
          </w:rPr>
          <w:t>(三)、设施设备升级策略</w:t>
        </w:r>
        <w:r>
          <w:tab/>
        </w:r>
        <w:r>
          <w:fldChar w:fldCharType="begin"/>
        </w:r>
        <w:r>
          <w:instrText xml:space="preserve"> PAGEREF _Toc27438 \h </w:instrText>
        </w:r>
        <w:r>
          <w:fldChar w:fldCharType="separate"/>
        </w:r>
        <w:r>
          <w:t>62</w:t>
        </w:r>
        <w:r>
          <w:fldChar w:fldCharType="end"/>
        </w:r>
      </w:hyperlink>
    </w:p>
    <w:p>
      <w:pPr>
        <w:pStyle w:val="TOC1"/>
        <w:tabs>
          <w:tab w:val="right" w:leader="dot" w:pos="8306"/>
        </w:tabs>
      </w:pPr>
      <w:hyperlink w:anchor="_Toc16731" w:history="1">
        <w:r>
          <w:rPr>
            <w:rFonts w:ascii="仿宋" w:eastAsia="仿宋" w:hAnsi="仿宋" w:cs="仿宋" w:hint="eastAsia"/>
            <w:lang w:eastAsia="zh-CN"/>
          </w:rPr>
          <w:t>十六、质量管理与控制</w:t>
        </w:r>
        <w:r>
          <w:tab/>
        </w:r>
        <w:r>
          <w:fldChar w:fldCharType="begin"/>
        </w:r>
        <w:r>
          <w:instrText xml:space="preserve"> PAGEREF _Toc16731 \h </w:instrText>
        </w:r>
        <w:r>
          <w:fldChar w:fldCharType="separate"/>
        </w:r>
        <w:r>
          <w:t>63</w:t>
        </w:r>
        <w:r>
          <w:fldChar w:fldCharType="end"/>
        </w:r>
      </w:hyperlink>
    </w:p>
    <w:p>
      <w:pPr>
        <w:pStyle w:val="TOC2"/>
        <w:tabs>
          <w:tab w:val="right" w:leader="dot" w:pos="8306"/>
        </w:tabs>
      </w:pPr>
      <w:hyperlink w:anchor="_Toc20392" w:history="1">
        <w:r>
          <w:rPr>
            <w:rFonts w:ascii="仿宋" w:eastAsia="仿宋" w:hAnsi="仿宋" w:cs="仿宋" w:hint="eastAsia"/>
            <w:lang w:eastAsia="zh-CN"/>
          </w:rPr>
          <w:t>(一)、质量管理体系建设</w:t>
        </w:r>
        <w:r>
          <w:tab/>
        </w:r>
        <w:r>
          <w:fldChar w:fldCharType="begin"/>
        </w:r>
        <w:r>
          <w:instrText xml:space="preserve"> PAGEREF _Toc20392 \h </w:instrText>
        </w:r>
        <w:r>
          <w:fldChar w:fldCharType="separate"/>
        </w:r>
        <w:r>
          <w:t>63</w:t>
        </w:r>
        <w:r>
          <w:fldChar w:fldCharType="end"/>
        </w:r>
      </w:hyperlink>
    </w:p>
    <w:p>
      <w:pPr>
        <w:pStyle w:val="TOC2"/>
        <w:tabs>
          <w:tab w:val="right" w:leader="dot" w:pos="8306"/>
        </w:tabs>
      </w:pPr>
      <w:hyperlink w:anchor="_Toc26353" w:history="1">
        <w:r>
          <w:rPr>
            <w:rFonts w:ascii="仿宋" w:eastAsia="仿宋" w:hAnsi="仿宋" w:cs="仿宋" w:hint="eastAsia"/>
            <w:lang w:eastAsia="zh-CN"/>
          </w:rPr>
          <w:t>(二)、质量控制措施</w:t>
        </w:r>
        <w:r>
          <w:tab/>
        </w:r>
        <w:r>
          <w:fldChar w:fldCharType="begin"/>
        </w:r>
        <w:r>
          <w:instrText xml:space="preserve"> PAGEREF _Toc26353 \h </w:instrText>
        </w:r>
        <w:r>
          <w:fldChar w:fldCharType="separate"/>
        </w:r>
        <w:r>
          <w:t>64</w:t>
        </w:r>
        <w:r>
          <w:fldChar w:fldCharType="end"/>
        </w:r>
      </w:hyperlink>
    </w:p>
    <w:p>
      <w:pPr>
        <w:pStyle w:val="TOC1"/>
        <w:tabs>
          <w:tab w:val="right" w:leader="dot" w:pos="8306"/>
        </w:tabs>
      </w:pPr>
      <w:hyperlink w:anchor="_Toc15479" w:history="1">
        <w:r>
          <w:rPr>
            <w:rFonts w:ascii="仿宋" w:eastAsia="仿宋" w:hAnsi="仿宋" w:cs="仿宋" w:hint="eastAsia"/>
            <w:lang w:eastAsia="zh-CN"/>
          </w:rPr>
          <w:t>十七、知识产权管理与保护</w:t>
        </w:r>
        <w:r>
          <w:tab/>
        </w:r>
        <w:r>
          <w:fldChar w:fldCharType="begin"/>
        </w:r>
        <w:r>
          <w:instrText xml:space="preserve"> PAGEREF _Toc15479 \h </w:instrText>
        </w:r>
        <w:r>
          <w:fldChar w:fldCharType="separate"/>
        </w:r>
        <w:r>
          <w:t>66</w:t>
        </w:r>
        <w:r>
          <w:fldChar w:fldCharType="end"/>
        </w:r>
      </w:hyperlink>
    </w:p>
    <w:p>
      <w:pPr>
        <w:pStyle w:val="TOC2"/>
        <w:tabs>
          <w:tab w:val="right" w:leader="dot" w:pos="8306"/>
        </w:tabs>
      </w:pPr>
      <w:hyperlink w:anchor="_Toc1011" w:history="1">
        <w:r>
          <w:rPr>
            <w:rFonts w:ascii="仿宋" w:eastAsia="仿宋" w:hAnsi="仿宋" w:cs="仿宋" w:hint="eastAsia"/>
            <w:lang w:eastAsia="zh-CN"/>
          </w:rPr>
          <w:t>(一)、知识产权管理体系建设</w:t>
        </w:r>
        <w:r>
          <w:tab/>
        </w:r>
        <w:r>
          <w:fldChar w:fldCharType="begin"/>
        </w:r>
        <w:r>
          <w:instrText xml:space="preserve"> PAGEREF _Toc1011 \h </w:instrText>
        </w:r>
        <w:r>
          <w:fldChar w:fldCharType="separate"/>
        </w:r>
        <w:r>
          <w:t>66</w:t>
        </w:r>
        <w:r>
          <w:fldChar w:fldCharType="end"/>
        </w:r>
      </w:hyperlink>
    </w:p>
    <w:p>
      <w:pPr>
        <w:pStyle w:val="TOC2"/>
        <w:tabs>
          <w:tab w:val="right" w:leader="dot" w:pos="8306"/>
        </w:tabs>
      </w:pPr>
      <w:hyperlink w:anchor="_Toc18119" w:history="1">
        <w:r>
          <w:rPr>
            <w:rFonts w:ascii="仿宋" w:eastAsia="仿宋" w:hAnsi="仿宋" w:cs="仿宋" w:hint="eastAsia"/>
            <w:lang w:eastAsia="zh-CN"/>
          </w:rPr>
          <w:t>(二)、知识产权保护措施</w:t>
        </w:r>
        <w:r>
          <w:tab/>
        </w:r>
        <w:r>
          <w:fldChar w:fldCharType="begin"/>
        </w:r>
        <w:r>
          <w:instrText xml:space="preserve"> PAGEREF _Toc18119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1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压水流清洗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3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37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098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水流清洗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46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高压水流清洗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压水流清洗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高压水流清洗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941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高压水流清洗机项目将采用绿色屋顶和生态墙等环境友好型建筑设计，这些设计不仅有助于改善空气质量，还能为城市野生动植物提供栖息地。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7165"/>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在高压水流清洗机项目启动前，将进行一系列深入的地质调查，包括钻探和土壤取样，以深入了解项目区域的地层结构和土壤组成。特别是对于土壤的承载能力和地下水位的深度进行详细评估。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完成初始的地质风险评估后，高压水流清洗机项目将安装长期地质监测设备，如倾斜仪、裂缝计和地下水位计，以持续监测地质条件的变化。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https://d.book118.com/167115065116006041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94228"/>
    <w:rsid w:val="75E94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15065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2024-02-05T17:41:00Z</dcterms:created>
  <dcterms:modified xsi:type="dcterms:W3CDTF">2024-02-05T17:41:52Z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CD33EC2E86D04680BF5212DB58F3C2FF_11</vt:lpwstr>
  </property>
  <property fmtid="{D5CDD505-2E9C-101B-9397-08002B2CF9AE}" pid="3" name="KSOProductBuildVer">
    <vt:lpwstr>2052-12.1.0.16250</vt:lpwstr>
  </property>
</Properties>
</file>