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计量仪器器具项目策划方案报告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5740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_Toc15740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322" w:history="1">
        <w:r>
          <w:rPr>
            <w:rFonts w:ascii="仿宋" w:eastAsia="仿宋" w:hAnsi="仿宋" w:cs="仿宋" w:hint="eastAsia"/>
            <w:lang w:eastAsia="zh-CN"/>
          </w:rPr>
          <w:t>一、计量仪器器具生产计划的编制</w:t>
        </w:r>
        <w:r>
          <w:tab/>
        </w:r>
        <w:r>
          <w:fldChar w:fldCharType="begin"/>
        </w:r>
        <w:r>
          <w:instrText xml:space="preserve"> PAGEREF _Toc28322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08" w:history="1">
        <w:r>
          <w:rPr>
            <w:rFonts w:ascii="仿宋" w:eastAsia="仿宋" w:hAnsi="仿宋" w:cs="仿宋" w:hint="eastAsia"/>
            <w:lang w:eastAsia="zh-CN"/>
          </w:rPr>
          <w:t>(一)、计量仪器器具生产计划的编制</w:t>
        </w:r>
        <w:r>
          <w:tab/>
        </w:r>
        <w:r>
          <w:fldChar w:fldCharType="begin"/>
        </w:r>
        <w:r>
          <w:instrText xml:space="preserve"> PAGEREF _Toc18408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87" w:history="1">
        <w:r>
          <w:rPr>
            <w:rFonts w:ascii="仿宋" w:eastAsia="仿宋" w:hAnsi="仿宋" w:cs="仿宋" w:hint="eastAsia"/>
            <w:lang w:eastAsia="zh-CN"/>
          </w:rPr>
          <w:t>二、危险、有害因素的辨识与分析</w:t>
        </w:r>
        <w:r>
          <w:tab/>
        </w:r>
        <w:r>
          <w:fldChar w:fldCharType="begin"/>
        </w:r>
        <w:r>
          <w:instrText xml:space="preserve"> PAGEREF _Toc30687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68" w:history="1">
        <w:r>
          <w:rPr>
            <w:rFonts w:ascii="仿宋" w:eastAsia="仿宋" w:hAnsi="仿宋" w:cs="仿宋" w:hint="eastAsia"/>
            <w:lang w:eastAsia="zh-CN"/>
          </w:rPr>
          <w:t>(一)、辨识与分析危险、有害因素的依据</w:t>
        </w:r>
        <w:r>
          <w:tab/>
        </w:r>
        <w:r>
          <w:fldChar w:fldCharType="begin"/>
        </w:r>
        <w:r>
          <w:instrText xml:space="preserve"> PAGEREF _Toc28368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4" w:history="1">
        <w:r>
          <w:rPr>
            <w:rFonts w:ascii="仿宋" w:eastAsia="仿宋" w:hAnsi="仿宋" w:cs="仿宋" w:hint="eastAsia"/>
            <w:lang w:eastAsia="zh-CN"/>
          </w:rPr>
          <w:t>(二)、主要危险、有害物质分析</w:t>
        </w:r>
        <w:r>
          <w:tab/>
        </w:r>
        <w:r>
          <w:fldChar w:fldCharType="begin"/>
        </w:r>
        <w:r>
          <w:instrText xml:space="preserve"> PAGEREF _Toc1774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65" w:history="1">
        <w:r>
          <w:rPr>
            <w:rFonts w:ascii="仿宋" w:eastAsia="仿宋" w:hAnsi="仿宋" w:cs="仿宋" w:hint="eastAsia"/>
            <w:lang w:eastAsia="zh-CN"/>
          </w:rPr>
          <w:t>(三)、生产过程中危险有害因素的辨识与分析</w:t>
        </w:r>
        <w:r>
          <w:tab/>
        </w:r>
        <w:r>
          <w:fldChar w:fldCharType="begin"/>
        </w:r>
        <w:r>
          <w:instrText xml:space="preserve"> PAGEREF _Toc21365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97" w:history="1">
        <w:r>
          <w:rPr>
            <w:rFonts w:ascii="仿宋" w:eastAsia="仿宋" w:hAnsi="仿宋" w:cs="仿宋" w:hint="eastAsia"/>
            <w:lang w:eastAsia="zh-CN"/>
          </w:rPr>
          <w:t>(四)、自然条件危险、有害因素辨识与分析</w:t>
        </w:r>
        <w:r>
          <w:tab/>
        </w:r>
        <w:r>
          <w:fldChar w:fldCharType="begin"/>
        </w:r>
        <w:r>
          <w:instrText xml:space="preserve"> PAGEREF _Toc19497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88" w:history="1">
        <w:r>
          <w:rPr>
            <w:rFonts w:ascii="仿宋" w:eastAsia="仿宋" w:hAnsi="仿宋" w:cs="仿宋" w:hint="eastAsia"/>
            <w:lang w:eastAsia="zh-CN"/>
          </w:rPr>
          <w:t>(五)、安全管理不当导致的危险、有害因素辨识与分析</w:t>
        </w:r>
        <w:r>
          <w:tab/>
        </w:r>
        <w:r>
          <w:fldChar w:fldCharType="begin"/>
        </w:r>
        <w:r>
          <w:instrText xml:space="preserve"> PAGEREF _Toc12388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54" w:history="1">
        <w:r>
          <w:rPr>
            <w:rFonts w:ascii="仿宋" w:eastAsia="仿宋" w:hAnsi="仿宋" w:cs="仿宋" w:hint="eastAsia"/>
            <w:lang w:eastAsia="zh-CN"/>
          </w:rPr>
          <w:t>(六)、重大危险源辨识结果</w:t>
        </w:r>
        <w:r>
          <w:tab/>
        </w:r>
        <w:r>
          <w:fldChar w:fldCharType="begin"/>
        </w:r>
        <w:r>
          <w:instrText xml:space="preserve"> PAGEREF _Toc7454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06" w:history="1">
        <w:r>
          <w:rPr>
            <w:rFonts w:ascii="仿宋" w:eastAsia="仿宋" w:hAnsi="仿宋" w:cs="仿宋" w:hint="eastAsia"/>
            <w:lang w:eastAsia="zh-CN"/>
          </w:rPr>
          <w:t>三、组织架构与人力资源配置</w:t>
        </w:r>
        <w:r>
          <w:tab/>
        </w:r>
        <w:r>
          <w:fldChar w:fldCharType="begin"/>
        </w:r>
        <w:r>
          <w:instrText xml:space="preserve"> PAGEREF _Toc15706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26" w:history="1">
        <w:r>
          <w:rPr>
            <w:rFonts w:ascii="仿宋" w:eastAsia="仿宋" w:hAnsi="仿宋" w:cs="仿宋" w:hint="eastAsia"/>
            <w:lang w:eastAsia="zh-CN"/>
          </w:rPr>
          <w:t>(一)、人员资源需求</w:t>
        </w:r>
        <w:r>
          <w:tab/>
        </w:r>
        <w:r>
          <w:fldChar w:fldCharType="begin"/>
        </w:r>
        <w:r>
          <w:instrText xml:space="preserve"> PAGEREF _Toc20826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22" w:history="1">
        <w:r>
          <w:rPr>
            <w:rFonts w:ascii="仿宋" w:eastAsia="仿宋" w:hAnsi="仿宋" w:cs="仿宋" w:hint="eastAsia"/>
            <w:lang w:eastAsia="zh-CN"/>
          </w:rPr>
          <w:t>(二)、员工培训与发展</w:t>
        </w:r>
        <w:r>
          <w:tab/>
        </w:r>
        <w:r>
          <w:fldChar w:fldCharType="begin"/>
        </w:r>
        <w:r>
          <w:instrText xml:space="preserve"> PAGEREF _Toc32622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86" w:history="1">
        <w:r>
          <w:rPr>
            <w:rFonts w:ascii="仿宋" w:eastAsia="仿宋" w:hAnsi="仿宋" w:cs="仿宋" w:hint="eastAsia"/>
            <w:lang w:eastAsia="zh-CN"/>
          </w:rPr>
          <w:t>四、计量仪器器具行业发展形势分析</w:t>
        </w:r>
        <w:r>
          <w:tab/>
        </w:r>
        <w:r>
          <w:fldChar w:fldCharType="begin"/>
        </w:r>
        <w:r>
          <w:instrText xml:space="preserve"> PAGEREF _Toc7786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54" w:history="1">
        <w:r>
          <w:rPr>
            <w:rFonts w:ascii="仿宋" w:eastAsia="仿宋" w:hAnsi="仿宋" w:cs="仿宋" w:hint="eastAsia"/>
            <w:lang w:eastAsia="zh-CN"/>
          </w:rPr>
          <w:t>(一)、计量仪器器具行业发展形势分析</w:t>
        </w:r>
        <w:r>
          <w:tab/>
        </w:r>
        <w:r>
          <w:fldChar w:fldCharType="begin"/>
        </w:r>
        <w:r>
          <w:instrText xml:space="preserve"> PAGEREF _Toc20354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72" w:history="1">
        <w:r>
          <w:rPr>
            <w:rFonts w:ascii="仿宋" w:eastAsia="仿宋" w:hAnsi="仿宋" w:cs="仿宋" w:hint="eastAsia"/>
            <w:lang w:eastAsia="zh-CN"/>
          </w:rPr>
          <w:t>五、工艺技术分析</w:t>
        </w:r>
        <w:r>
          <w:tab/>
        </w:r>
        <w:r>
          <w:fldChar w:fldCharType="begin"/>
        </w:r>
        <w:r>
          <w:instrText xml:space="preserve"> PAGEREF _Toc13572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03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_Toc29003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19" w:history="1">
        <w:r>
          <w:rPr>
            <w:rFonts w:ascii="仿宋" w:eastAsia="仿宋" w:hAnsi="仿宋" w:cs="仿宋" w:hint="eastAsia"/>
            <w:lang w:eastAsia="zh-CN"/>
          </w:rPr>
          <w:t>(二)、计量仪器器具项目技术工艺简要分析</w:t>
        </w:r>
        <w:r>
          <w:tab/>
        </w:r>
        <w:r>
          <w:fldChar w:fldCharType="begin"/>
        </w:r>
        <w:r>
          <w:instrText xml:space="preserve"> PAGEREF _Toc12419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86" w:history="1">
        <w:r>
          <w:rPr>
            <w:rFonts w:ascii="仿宋" w:eastAsia="仿宋" w:hAnsi="仿宋" w:cs="仿宋" w:hint="eastAsia"/>
            <w:lang w:eastAsia="zh-CN"/>
          </w:rPr>
          <w:t>(三)、质量管理体系与标准</w:t>
        </w:r>
        <w:r>
          <w:tab/>
        </w:r>
        <w:r>
          <w:fldChar w:fldCharType="begin"/>
        </w:r>
        <w:r>
          <w:instrText xml:space="preserve"> PAGEREF _Toc10086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68" w:history="1">
        <w:r>
          <w:rPr>
            <w:rFonts w:ascii="仿宋" w:eastAsia="仿宋" w:hAnsi="仿宋" w:cs="仿宋" w:hint="eastAsia"/>
            <w:lang w:eastAsia="zh-CN"/>
          </w:rPr>
          <w:t>(四)、计量仪器器具项目技术流程简述</w:t>
        </w:r>
        <w:r>
          <w:tab/>
        </w:r>
        <w:r>
          <w:fldChar w:fldCharType="begin"/>
        </w:r>
        <w:r>
          <w:instrText xml:space="preserve"> PAGEREF _Toc13068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51" w:history="1">
        <w:r>
          <w:rPr>
            <w:rFonts w:ascii="仿宋" w:eastAsia="仿宋" w:hAnsi="仿宋" w:cs="仿宋" w:hint="eastAsia"/>
            <w:lang w:eastAsia="zh-CN"/>
          </w:rPr>
          <w:t>(五)、设备选型方案</w:t>
        </w:r>
        <w:r>
          <w:tab/>
        </w:r>
        <w:r>
          <w:fldChar w:fldCharType="begin"/>
        </w:r>
        <w:r>
          <w:instrText xml:space="preserve"> PAGEREF _Toc21851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95" w:history="1">
        <w:r>
          <w:rPr>
            <w:rFonts w:ascii="仿宋" w:eastAsia="仿宋" w:hAnsi="仿宋" w:cs="仿宋" w:hint="eastAsia"/>
            <w:lang w:eastAsia="zh-CN"/>
          </w:rPr>
          <w:t>六、环境和生态影响分析</w:t>
        </w:r>
        <w:r>
          <w:tab/>
        </w:r>
        <w:r>
          <w:fldChar w:fldCharType="begin"/>
        </w:r>
        <w:r>
          <w:instrText xml:space="preserve"> PAGEREF _Toc7195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4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_Toc1664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76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_Toc29776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14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_Toc10514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52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_Toc16552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5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_Toc1795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25" w:history="1">
        <w:r>
          <w:rPr>
            <w:rFonts w:ascii="仿宋" w:eastAsia="仿宋" w:hAnsi="仿宋" w:cs="仿宋" w:hint="eastAsia"/>
            <w:lang w:eastAsia="zh-CN"/>
          </w:rPr>
          <w:t>七、制度建设与员工手册</w:t>
        </w:r>
        <w:r>
          <w:tab/>
        </w:r>
        <w:r>
          <w:fldChar w:fldCharType="begin"/>
        </w:r>
        <w:r>
          <w:instrText xml:space="preserve"> PAGEREF _Toc16525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84" w:history="1">
        <w:r>
          <w:rPr>
            <w:rFonts w:ascii="仿宋" w:eastAsia="仿宋" w:hAnsi="仿宋" w:cs="仿宋" w:hint="eastAsia"/>
            <w:lang w:eastAsia="zh-CN"/>
          </w:rPr>
          <w:t>(一)、公司制度体系规划</w:t>
        </w:r>
        <w:r>
          <w:tab/>
        </w:r>
        <w:r>
          <w:fldChar w:fldCharType="begin"/>
        </w:r>
        <w:r>
          <w:instrText xml:space="preserve"> PAGEREF _Toc4684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53" w:history="1">
        <w:r>
          <w:rPr>
            <w:rFonts w:ascii="仿宋" w:eastAsia="仿宋" w:hAnsi="仿宋" w:cs="仿宋" w:hint="eastAsia"/>
            <w:lang w:eastAsia="zh-CN"/>
          </w:rPr>
          <w:t>(二)、员工手册编制与更新</w:t>
        </w:r>
        <w:r>
          <w:tab/>
        </w:r>
        <w:r>
          <w:fldChar w:fldCharType="begin"/>
        </w:r>
        <w:r>
          <w:instrText xml:space="preserve"> PAGEREF _Toc30053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9" w:history="1">
        <w:r>
          <w:rPr>
            <w:rFonts w:ascii="仿宋" w:eastAsia="仿宋" w:hAnsi="仿宋" w:cs="仿宋" w:hint="eastAsia"/>
            <w:lang w:eastAsia="zh-CN"/>
          </w:rPr>
          <w:t>(三)、制度宣导与培训</w:t>
        </w:r>
        <w:r>
          <w:tab/>
        </w:r>
        <w:r>
          <w:fldChar w:fldCharType="begin"/>
        </w:r>
        <w:r>
          <w:instrText xml:space="preserve"> PAGEREF _Toc2249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1" w:history="1">
        <w:r>
          <w:rPr>
            <w:rFonts w:ascii="仿宋" w:eastAsia="仿宋" w:hAnsi="仿宋" w:cs="仿宋" w:hint="eastAsia"/>
            <w:lang w:eastAsia="zh-CN"/>
          </w:rPr>
          <w:t>(四)、制度执行与监督</w:t>
        </w:r>
        <w:r>
          <w:tab/>
        </w:r>
        <w:r>
          <w:fldChar w:fldCharType="begin"/>
        </w:r>
        <w:r>
          <w:instrText xml:space="preserve"> PAGEREF _Toc1921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73" w:history="1">
        <w:r>
          <w:rPr>
            <w:rFonts w:ascii="仿宋" w:eastAsia="仿宋" w:hAnsi="仿宋" w:cs="仿宋" w:hint="eastAsia"/>
            <w:lang w:eastAsia="zh-CN"/>
          </w:rPr>
          <w:t>(五)、制度评估与改进</w:t>
        </w:r>
        <w:r>
          <w:tab/>
        </w:r>
        <w:r>
          <w:fldChar w:fldCharType="begin"/>
        </w:r>
        <w:r>
          <w:instrText xml:space="preserve"> PAGEREF _Toc21473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642" w:history="1">
        <w:r>
          <w:rPr>
            <w:rFonts w:ascii="仿宋" w:eastAsia="仿宋" w:hAnsi="仿宋" w:cs="仿宋" w:hint="eastAsia"/>
            <w:lang w:eastAsia="zh-CN"/>
          </w:rPr>
          <w:t>八、计量仪器器具项目组织与管理</w:t>
        </w:r>
        <w:r>
          <w:tab/>
        </w:r>
        <w:r>
          <w:fldChar w:fldCharType="begin"/>
        </w:r>
        <w:r>
          <w:instrText xml:space="preserve"> PAGEREF _Toc31642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77" w:history="1">
        <w:r>
          <w:rPr>
            <w:rFonts w:ascii="仿宋" w:eastAsia="仿宋" w:hAnsi="仿宋" w:cs="仿宋" w:hint="eastAsia"/>
            <w:lang w:eastAsia="zh-CN"/>
          </w:rPr>
          <w:t>(一)、计量仪器器具项目管理团队组建</w:t>
        </w:r>
        <w:r>
          <w:tab/>
        </w:r>
        <w:r>
          <w:fldChar w:fldCharType="begin"/>
        </w:r>
        <w:r>
          <w:instrText xml:space="preserve"> PAGEREF _Toc27277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6" w:history="1">
        <w:r>
          <w:rPr>
            <w:rFonts w:ascii="仿宋" w:eastAsia="仿宋" w:hAnsi="仿宋" w:cs="仿宋" w:hint="eastAsia"/>
            <w:lang w:eastAsia="zh-CN"/>
          </w:rPr>
          <w:t>(二)、计量仪器器具项目沟通与决策流程</w:t>
        </w:r>
        <w:r>
          <w:tab/>
        </w:r>
        <w:r>
          <w:fldChar w:fldCharType="begin"/>
        </w:r>
        <w:r>
          <w:instrText xml:space="preserve"> PAGEREF _Toc1356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94" w:history="1">
        <w:r>
          <w:rPr>
            <w:rFonts w:ascii="仿宋" w:eastAsia="仿宋" w:hAnsi="仿宋" w:cs="仿宋" w:hint="eastAsia"/>
            <w:lang w:eastAsia="zh-CN"/>
          </w:rPr>
          <w:t>(三)、计量仪器器具项目风险管理与应对策略</w:t>
        </w:r>
        <w:r>
          <w:tab/>
        </w:r>
        <w:r>
          <w:fldChar w:fldCharType="begin"/>
        </w:r>
        <w:r>
          <w:instrText xml:space="preserve"> PAGEREF _Toc28794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42" w:history="1">
        <w:r>
          <w:rPr>
            <w:rFonts w:ascii="仿宋" w:eastAsia="仿宋" w:hAnsi="仿宋" w:cs="仿宋" w:hint="eastAsia"/>
            <w:lang w:eastAsia="zh-CN"/>
          </w:rPr>
          <w:t>九、招标方案</w:t>
        </w:r>
        <w:r>
          <w:tab/>
        </w:r>
        <w:r>
          <w:fldChar w:fldCharType="begin"/>
        </w:r>
        <w:r>
          <w:instrText xml:space="preserve"> PAGEREF _Toc26142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34" w:history="1">
        <w:r>
          <w:rPr>
            <w:rFonts w:ascii="仿宋" w:eastAsia="仿宋" w:hAnsi="仿宋" w:cs="仿宋" w:hint="eastAsia"/>
            <w:lang w:eastAsia="zh-CN"/>
          </w:rPr>
          <w:t>(一)、计量仪器器具项目招标依据</w:t>
        </w:r>
        <w:r>
          <w:tab/>
        </w:r>
        <w:r>
          <w:fldChar w:fldCharType="begin"/>
        </w:r>
        <w:r>
          <w:instrText xml:space="preserve"> PAGEREF _Toc25434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4" w:history="1">
        <w:r>
          <w:rPr>
            <w:rFonts w:ascii="仿宋" w:eastAsia="仿宋" w:hAnsi="仿宋" w:cs="仿宋" w:hint="eastAsia"/>
            <w:lang w:eastAsia="zh-CN"/>
          </w:rPr>
          <w:t>(二)、计量仪器器具项目招标范围</w:t>
        </w:r>
        <w:r>
          <w:tab/>
        </w:r>
        <w:r>
          <w:fldChar w:fldCharType="begin"/>
        </w:r>
        <w:r>
          <w:instrText xml:space="preserve"> PAGEREF _Toc1564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79" w:history="1">
        <w:r>
          <w:rPr>
            <w:rFonts w:ascii="仿宋" w:eastAsia="仿宋" w:hAnsi="仿宋" w:cs="仿宋" w:hint="eastAsia"/>
            <w:lang w:eastAsia="zh-CN"/>
          </w:rPr>
          <w:t>(三)、招标要求</w:t>
        </w:r>
        <w:r>
          <w:tab/>
        </w:r>
        <w:r>
          <w:fldChar w:fldCharType="begin"/>
        </w:r>
        <w:r>
          <w:instrText xml:space="preserve"> PAGEREF _Toc28579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6682" w:history="1">
        <w:r>
          <w:rPr>
            <w:rFonts w:ascii="仿宋" w:eastAsia="仿宋" w:hAnsi="仿宋" w:cs="仿宋" w:hint="eastAsia"/>
            <w:lang w:eastAsia="zh-CN"/>
          </w:rPr>
          <w:t>(四)、招标组织方式</w:t>
        </w:r>
        <w:r>
          <w:tab/>
        </w:r>
        <w:r>
          <w:fldChar w:fldCharType="begin"/>
        </w:r>
        <w:r>
          <w:instrText xml:space="preserve"> PAGEREF _Toc6682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63" w:history="1">
        <w:r>
          <w:rPr>
            <w:rFonts w:ascii="仿宋" w:eastAsia="仿宋" w:hAnsi="仿宋" w:cs="仿宋" w:hint="eastAsia"/>
            <w:lang w:eastAsia="zh-CN"/>
          </w:rPr>
          <w:t>(五)、招标信息发布</w:t>
        </w:r>
        <w:r>
          <w:tab/>
        </w:r>
        <w:r>
          <w:fldChar w:fldCharType="begin"/>
        </w:r>
        <w:r>
          <w:instrText xml:space="preserve"> PAGEREF _Toc4163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37" w:history="1">
        <w:r>
          <w:rPr>
            <w:rFonts w:ascii="仿宋" w:eastAsia="仿宋" w:hAnsi="仿宋" w:cs="仿宋" w:hint="eastAsia"/>
            <w:lang w:eastAsia="zh-CN"/>
          </w:rPr>
          <w:t>十、计量仪器器具项目收尾与总结</w:t>
        </w:r>
        <w:r>
          <w:tab/>
        </w:r>
        <w:r>
          <w:fldChar w:fldCharType="begin"/>
        </w:r>
        <w:r>
          <w:instrText xml:space="preserve"> PAGEREF _Toc3337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09" w:history="1">
        <w:r>
          <w:rPr>
            <w:rFonts w:ascii="仿宋" w:eastAsia="仿宋" w:hAnsi="仿宋" w:cs="仿宋" w:hint="eastAsia"/>
            <w:lang w:eastAsia="zh-CN"/>
          </w:rPr>
          <w:t>(一)、计量仪器器具项目总结与经验分享</w:t>
        </w:r>
        <w:r>
          <w:tab/>
        </w:r>
        <w:r>
          <w:fldChar w:fldCharType="begin"/>
        </w:r>
        <w:r>
          <w:instrText xml:space="preserve"> PAGEREF _Toc31009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27" w:history="1">
        <w:r>
          <w:rPr>
            <w:rFonts w:ascii="仿宋" w:eastAsia="仿宋" w:hAnsi="仿宋" w:cs="仿宋" w:hint="eastAsia"/>
            <w:lang w:eastAsia="zh-CN"/>
          </w:rPr>
          <w:t>(二)、计量仪器器具项目报告与归档</w:t>
        </w:r>
        <w:r>
          <w:tab/>
        </w:r>
        <w:r>
          <w:fldChar w:fldCharType="begin"/>
        </w:r>
        <w:r>
          <w:instrText xml:space="preserve"> PAGEREF _Toc19727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5" w:history="1">
        <w:r>
          <w:rPr>
            <w:rFonts w:ascii="仿宋" w:eastAsia="仿宋" w:hAnsi="仿宋" w:cs="仿宋" w:hint="eastAsia"/>
            <w:lang w:eastAsia="zh-CN"/>
          </w:rPr>
          <w:t>(三)、计量仪器器具项目收尾与结算</w:t>
        </w:r>
        <w:r>
          <w:tab/>
        </w:r>
        <w:r>
          <w:fldChar w:fldCharType="begin"/>
        </w:r>
        <w:r>
          <w:instrText xml:space="preserve"> PAGEREF _Toc2645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50" w:history="1">
        <w:r>
          <w:rPr>
            <w:rFonts w:ascii="仿宋" w:eastAsia="仿宋" w:hAnsi="仿宋" w:cs="仿宋" w:hint="eastAsia"/>
            <w:lang w:eastAsia="zh-CN"/>
          </w:rPr>
          <w:t>(四)、团队人员调整与反馈</w:t>
        </w:r>
        <w:r>
          <w:tab/>
        </w:r>
        <w:r>
          <w:fldChar w:fldCharType="begin"/>
        </w:r>
        <w:r>
          <w:instrText xml:space="preserve"> PAGEREF _Toc25150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81" w:history="1">
        <w:r>
          <w:rPr>
            <w:rFonts w:ascii="仿宋" w:eastAsia="仿宋" w:hAnsi="仿宋" w:cs="仿宋" w:hint="eastAsia"/>
            <w:lang w:eastAsia="zh-CN"/>
          </w:rPr>
          <w:t>十一、计量仪器器具项目组织管理与招投标</w:t>
        </w:r>
        <w:r>
          <w:tab/>
        </w:r>
        <w:r>
          <w:fldChar w:fldCharType="begin"/>
        </w:r>
        <w:r>
          <w:instrText xml:space="preserve"> PAGEREF _Toc14981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43" w:history="1">
        <w:r>
          <w:rPr>
            <w:rFonts w:ascii="仿宋" w:eastAsia="仿宋" w:hAnsi="仿宋" w:cs="仿宋" w:hint="eastAsia"/>
            <w:lang w:eastAsia="zh-CN"/>
          </w:rPr>
          <w:t>(一)、计量仪器器具项目筹建时期的组织与管理</w:t>
        </w:r>
        <w:r>
          <w:tab/>
        </w:r>
        <w:r>
          <w:fldChar w:fldCharType="begin"/>
        </w:r>
        <w:r>
          <w:instrText xml:space="preserve"> PAGEREF _Toc9243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46" w:history="1">
        <w:r>
          <w:rPr>
            <w:rFonts w:ascii="仿宋" w:eastAsia="仿宋" w:hAnsi="仿宋" w:cs="仿宋" w:hint="eastAsia"/>
            <w:lang w:eastAsia="zh-CN"/>
          </w:rPr>
          <w:t>(二)、计量仪器器具项目运行时期的组织与管理</w:t>
        </w:r>
        <w:r>
          <w:tab/>
        </w:r>
        <w:r>
          <w:fldChar w:fldCharType="begin"/>
        </w:r>
        <w:r>
          <w:instrText xml:space="preserve"> PAGEREF _Toc6346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46" w:history="1">
        <w:r>
          <w:rPr>
            <w:rFonts w:ascii="仿宋" w:eastAsia="仿宋" w:hAnsi="仿宋" w:cs="仿宋" w:hint="eastAsia"/>
            <w:lang w:eastAsia="zh-CN"/>
          </w:rPr>
          <w:t>(三)、劳动定员和人员培训</w:t>
        </w:r>
        <w:r>
          <w:tab/>
        </w:r>
        <w:r>
          <w:fldChar w:fldCharType="begin"/>
        </w:r>
        <w:r>
          <w:instrText xml:space="preserve"> PAGEREF _Toc19546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01" w:history="1">
        <w:r>
          <w:rPr>
            <w:rFonts w:ascii="仿宋" w:eastAsia="仿宋" w:hAnsi="仿宋" w:cs="仿宋" w:hint="eastAsia"/>
            <w:lang w:eastAsia="zh-CN"/>
          </w:rPr>
          <w:t>(四)、招标管理</w:t>
        </w:r>
        <w:r>
          <w:tab/>
        </w:r>
        <w:r>
          <w:fldChar w:fldCharType="begin"/>
        </w:r>
        <w:r>
          <w:instrText xml:space="preserve"> PAGEREF _Toc19201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48" w:history="1">
        <w:r>
          <w:rPr>
            <w:rFonts w:ascii="仿宋" w:eastAsia="仿宋" w:hAnsi="仿宋" w:cs="仿宋" w:hint="eastAsia"/>
            <w:lang w:eastAsia="zh-CN"/>
          </w:rPr>
          <w:t>十二、计量仪器器具项目风险分析</w:t>
        </w:r>
        <w:r>
          <w:tab/>
        </w:r>
        <w:r>
          <w:fldChar w:fldCharType="begin"/>
        </w:r>
        <w:r>
          <w:instrText xml:space="preserve"> PAGEREF _Toc22648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75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_Toc21375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98" w:history="1">
        <w:r>
          <w:rPr>
            <w:rFonts w:ascii="仿宋" w:eastAsia="仿宋" w:hAnsi="仿宋" w:cs="仿宋" w:hint="eastAsia"/>
            <w:lang w:eastAsia="zh-CN"/>
          </w:rPr>
          <w:t>(二)、经济风险分析</w:t>
        </w:r>
        <w:r>
          <w:tab/>
        </w:r>
        <w:r>
          <w:fldChar w:fldCharType="begin"/>
        </w:r>
        <w:r>
          <w:instrText xml:space="preserve"> PAGEREF _Toc30998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9" w:history="1">
        <w:r>
          <w:rPr>
            <w:rFonts w:ascii="仿宋" w:eastAsia="仿宋" w:hAnsi="仿宋" w:cs="仿宋" w:hint="eastAsia"/>
            <w:lang w:eastAsia="zh-CN"/>
          </w:rPr>
          <w:t>(三)、环境风险分析</w:t>
        </w:r>
        <w:r>
          <w:tab/>
        </w:r>
        <w:r>
          <w:fldChar w:fldCharType="begin"/>
        </w:r>
        <w:r>
          <w:instrText xml:space="preserve"> PAGEREF _Toc379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9" w:history="1">
        <w:r>
          <w:rPr>
            <w:rFonts w:ascii="仿宋" w:eastAsia="仿宋" w:hAnsi="仿宋" w:cs="仿宋" w:hint="eastAsia"/>
            <w:lang w:eastAsia="zh-CN"/>
          </w:rPr>
          <w:t>(四)、人才风险分析</w:t>
        </w:r>
        <w:r>
          <w:tab/>
        </w:r>
        <w:r>
          <w:fldChar w:fldCharType="begin"/>
        </w:r>
        <w:r>
          <w:instrText xml:space="preserve"> PAGEREF _Toc1349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57" w:history="1">
        <w:r>
          <w:rPr>
            <w:rFonts w:ascii="仿宋" w:eastAsia="仿宋" w:hAnsi="仿宋" w:cs="仿宋" w:hint="eastAsia"/>
            <w:lang w:eastAsia="zh-CN"/>
          </w:rPr>
          <w:t>(五)、社会责任风险分析</w:t>
        </w:r>
        <w:r>
          <w:tab/>
        </w:r>
        <w:r>
          <w:fldChar w:fldCharType="begin"/>
        </w:r>
        <w:r>
          <w:instrText xml:space="preserve"> PAGEREF _Toc18857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23" w:history="1">
        <w:r>
          <w:rPr>
            <w:rFonts w:ascii="仿宋" w:eastAsia="仿宋" w:hAnsi="仿宋" w:cs="仿宋" w:hint="eastAsia"/>
            <w:lang w:eastAsia="zh-CN"/>
          </w:rPr>
          <w:t>(六)、全球经济不确定性风险分析</w:t>
        </w:r>
        <w:r>
          <w:tab/>
        </w:r>
        <w:r>
          <w:fldChar w:fldCharType="begin"/>
        </w:r>
        <w:r>
          <w:instrText xml:space="preserve"> PAGEREF _Toc22823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96" w:history="1">
        <w:r>
          <w:rPr>
            <w:rFonts w:ascii="仿宋" w:eastAsia="仿宋" w:hAnsi="仿宋" w:cs="仿宋" w:hint="eastAsia"/>
            <w:lang w:eastAsia="zh-CN"/>
          </w:rPr>
          <w:t>(七)、供应链风险分析</w:t>
        </w:r>
        <w:r>
          <w:tab/>
        </w:r>
        <w:r>
          <w:fldChar w:fldCharType="begin"/>
        </w:r>
        <w:r>
          <w:instrText xml:space="preserve"> PAGEREF _Toc28896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9" w:history="1">
        <w:r>
          <w:rPr>
            <w:rFonts w:ascii="仿宋" w:eastAsia="仿宋" w:hAnsi="仿宋" w:cs="仿宋" w:hint="eastAsia"/>
            <w:lang w:eastAsia="zh-CN"/>
          </w:rPr>
          <w:t>(八)、网络安全风险分析</w:t>
        </w:r>
        <w:r>
          <w:tab/>
        </w:r>
        <w:r>
          <w:fldChar w:fldCharType="begin"/>
        </w:r>
        <w:r>
          <w:instrText xml:space="preserve"> PAGEREF _Toc649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" w:history="1">
        <w:r>
          <w:rPr>
            <w:rFonts w:ascii="仿宋" w:eastAsia="仿宋" w:hAnsi="仿宋" w:cs="仿宋" w:hint="eastAsia"/>
            <w:lang w:eastAsia="zh-CN"/>
          </w:rPr>
          <w:t>十三、社会效益评价</w:t>
        </w:r>
        <w:r>
          <w:tab/>
        </w:r>
        <w:r>
          <w:fldChar w:fldCharType="begin"/>
        </w:r>
        <w:r>
          <w:instrText xml:space="preserve"> PAGEREF _Toc195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42" w:history="1">
        <w:r>
          <w:rPr>
            <w:rFonts w:ascii="仿宋" w:eastAsia="仿宋" w:hAnsi="仿宋" w:cs="仿宋" w:hint="eastAsia"/>
            <w:lang w:eastAsia="zh-CN"/>
          </w:rPr>
          <w:t>(一)、促进当地经济进展</w:t>
        </w:r>
        <w:r>
          <w:tab/>
        </w:r>
        <w:r>
          <w:fldChar w:fldCharType="begin"/>
        </w:r>
        <w:r>
          <w:instrText xml:space="preserve"> PAGEREF _Toc29542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43" w:history="1">
        <w:r>
          <w:rPr>
            <w:rFonts w:ascii="仿宋" w:eastAsia="仿宋" w:hAnsi="仿宋" w:cs="仿宋" w:hint="eastAsia"/>
            <w:lang w:eastAsia="zh-CN"/>
          </w:rPr>
          <w:t>(二)、带动有关产业进展</w:t>
        </w:r>
        <w:r>
          <w:tab/>
        </w:r>
        <w:r>
          <w:fldChar w:fldCharType="begin"/>
        </w:r>
        <w:r>
          <w:instrText xml:space="preserve"> PAGEREF _Toc32443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45" w:history="1">
        <w:r>
          <w:rPr>
            <w:rFonts w:ascii="仿宋" w:eastAsia="仿宋" w:hAnsi="仿宋" w:cs="仿宋" w:hint="eastAsia"/>
            <w:lang w:eastAsia="zh-CN"/>
          </w:rPr>
          <w:t>(三)、增加地方财政收入</w:t>
        </w:r>
        <w:r>
          <w:tab/>
        </w:r>
        <w:r>
          <w:fldChar w:fldCharType="begin"/>
        </w:r>
        <w:r>
          <w:instrText xml:space="preserve"> PAGEREF _Toc29045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23" w:history="1">
        <w:r>
          <w:rPr>
            <w:rFonts w:ascii="仿宋" w:eastAsia="仿宋" w:hAnsi="仿宋" w:cs="仿宋" w:hint="eastAsia"/>
            <w:lang w:eastAsia="zh-CN"/>
          </w:rPr>
          <w:t>(四)、增加就业机会</w:t>
        </w:r>
        <w:r>
          <w:tab/>
        </w:r>
        <w:r>
          <w:fldChar w:fldCharType="begin"/>
        </w:r>
        <w:r>
          <w:instrText xml:space="preserve"> PAGEREF _Toc24523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86" w:history="1">
        <w:r>
          <w:rPr>
            <w:rFonts w:ascii="仿宋" w:eastAsia="仿宋" w:hAnsi="仿宋" w:cs="仿宋" w:hint="eastAsia"/>
            <w:lang w:eastAsia="zh-CN"/>
          </w:rPr>
          <w:t>十四、计量仪器器具消费者市场分析</w:t>
        </w:r>
        <w:r>
          <w:tab/>
        </w:r>
        <w:r>
          <w:fldChar w:fldCharType="begin"/>
        </w:r>
        <w:r>
          <w:instrText xml:space="preserve"> PAGEREF _Toc29486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38" w:history="1">
        <w:r>
          <w:rPr>
            <w:rFonts w:ascii="仿宋" w:eastAsia="仿宋" w:hAnsi="仿宋" w:cs="仿宋" w:hint="eastAsia"/>
            <w:lang w:eastAsia="zh-CN"/>
          </w:rPr>
          <w:t>(一)、目标客户群体</w:t>
        </w:r>
        <w:r>
          <w:tab/>
        </w:r>
        <w:r>
          <w:fldChar w:fldCharType="begin"/>
        </w:r>
        <w:r>
          <w:instrText xml:space="preserve"> PAGEREF _Toc18438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41" w:history="1">
        <w:r>
          <w:rPr>
            <w:rFonts w:ascii="仿宋" w:eastAsia="仿宋" w:hAnsi="仿宋" w:cs="仿宋" w:hint="eastAsia"/>
            <w:lang w:eastAsia="zh-CN"/>
          </w:rPr>
          <w:t>(二)、消费者需求</w:t>
        </w:r>
        <w:r>
          <w:tab/>
        </w:r>
        <w:r>
          <w:fldChar w:fldCharType="begin"/>
        </w:r>
        <w:r>
          <w:instrText xml:space="preserve"> PAGEREF _Toc24041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13" w:history="1">
        <w:r>
          <w:rPr>
            <w:rFonts w:ascii="仿宋" w:eastAsia="仿宋" w:hAnsi="仿宋" w:cs="仿宋" w:hint="eastAsia"/>
            <w:lang w:eastAsia="zh-CN"/>
          </w:rPr>
          <w:t>十五、技术创新决策的评估方法</w:t>
        </w:r>
        <w:r>
          <w:tab/>
        </w:r>
        <w:r>
          <w:fldChar w:fldCharType="begin"/>
        </w:r>
        <w:r>
          <w:instrText xml:space="preserve"> PAGEREF _Toc23213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13" w:history="1">
        <w:r>
          <w:rPr>
            <w:rFonts w:ascii="仿宋" w:eastAsia="仿宋" w:hAnsi="仿宋" w:cs="仿宋" w:hint="eastAsia"/>
            <w:lang w:eastAsia="zh-CN"/>
          </w:rPr>
          <w:t>(一)、定量评估方法</w:t>
        </w:r>
        <w:r>
          <w:tab/>
        </w:r>
        <w:r>
          <w:fldChar w:fldCharType="begin"/>
        </w:r>
        <w:r>
          <w:instrText xml:space="preserve"> PAGEREF _Toc30213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95" w:history="1">
        <w:r>
          <w:rPr>
            <w:rFonts w:ascii="仿宋" w:eastAsia="仿宋" w:hAnsi="仿宋" w:cs="仿宋" w:hint="eastAsia"/>
            <w:lang w:eastAsia="zh-CN"/>
          </w:rPr>
          <w:t>(二)、定性评估方法</w:t>
        </w:r>
        <w:r>
          <w:tab/>
        </w:r>
        <w:r>
          <w:fldChar w:fldCharType="begin"/>
        </w:r>
        <w:r>
          <w:instrText xml:space="preserve"> PAGEREF _Toc18495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58" w:history="1">
        <w:r>
          <w:rPr>
            <w:rFonts w:ascii="仿宋" w:eastAsia="仿宋" w:hAnsi="仿宋" w:cs="仿宋" w:hint="eastAsia"/>
            <w:lang w:eastAsia="zh-CN"/>
          </w:rPr>
          <w:t>十六、风险性分析</w:t>
        </w:r>
        <w:r>
          <w:tab/>
        </w:r>
        <w:r>
          <w:fldChar w:fldCharType="begin"/>
        </w:r>
        <w:r>
          <w:instrText xml:space="preserve"> PAGEREF _Toc6458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84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_Toc29184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79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_Toc23679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99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_Toc30399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51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_Toc12851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80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_Toc23280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00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_Toc8800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40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_Toc20040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65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_Toc11865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67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_Toc25467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3" w:history="1">
        <w:r>
          <w:rPr>
            <w:rFonts w:ascii="仿宋" w:eastAsia="仿宋" w:hAnsi="仿宋" w:cs="仿宋" w:hint="eastAsia"/>
            <w:lang w:eastAsia="zh-CN"/>
          </w:rPr>
          <w:t>十七、必要性分析</w:t>
        </w:r>
        <w:r>
          <w:tab/>
        </w:r>
        <w:r>
          <w:fldChar w:fldCharType="begin"/>
        </w:r>
        <w:r>
          <w:instrText xml:space="preserve"> PAGEREF _Toc513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05" w:history="1">
        <w:r>
          <w:rPr>
            <w:rFonts w:ascii="仿宋" w:eastAsia="仿宋" w:hAnsi="仿宋" w:cs="仿宋" w:hint="eastAsia"/>
            <w:lang w:eastAsia="zh-CN"/>
          </w:rPr>
          <w:t>(一)、必要性分析</w:t>
        </w:r>
        <w:r>
          <w:tab/>
        </w:r>
        <w:r>
          <w:fldChar w:fldCharType="begin"/>
        </w:r>
        <w:r>
          <w:instrText xml:space="preserve"> PAGEREF _Toc29405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6739" w:history="1">
        <w:r>
          <w:rPr>
            <w:rFonts w:ascii="仿宋" w:eastAsia="仿宋" w:hAnsi="仿宋" w:cs="仿宋" w:hint="eastAsia"/>
            <w:lang w:eastAsia="zh-CN"/>
          </w:rPr>
          <w:t>十八、品质管理与持续改进方案</w:t>
        </w:r>
        <w:r>
          <w:tab/>
        </w:r>
        <w:r>
          <w:fldChar w:fldCharType="begin"/>
        </w:r>
        <w:r>
          <w:instrText xml:space="preserve"> PAGEREF _Toc26739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37" w:history="1">
        <w:r>
          <w:rPr>
            <w:rFonts w:ascii="仿宋" w:eastAsia="仿宋" w:hAnsi="仿宋" w:cs="仿宋" w:hint="eastAsia"/>
            <w:lang w:eastAsia="zh-CN"/>
          </w:rPr>
          <w:t>(一)、品质管理体系建设</w:t>
        </w:r>
        <w:r>
          <w:tab/>
        </w:r>
        <w:r>
          <w:fldChar w:fldCharType="begin"/>
        </w:r>
        <w:r>
          <w:instrText xml:space="preserve"> PAGEREF _Toc26337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57" w:history="1">
        <w:r>
          <w:rPr>
            <w:rFonts w:ascii="仿宋" w:eastAsia="仿宋" w:hAnsi="仿宋" w:cs="仿宋" w:hint="eastAsia"/>
            <w:lang w:eastAsia="zh-CN"/>
          </w:rPr>
          <w:t>(二)、生产过程监控与优化</w:t>
        </w:r>
        <w:r>
          <w:tab/>
        </w:r>
        <w:r>
          <w:fldChar w:fldCharType="begin"/>
        </w:r>
        <w:r>
          <w:instrText xml:space="preserve"> PAGEREF _Toc26357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94" w:history="1">
        <w:r>
          <w:rPr>
            <w:rFonts w:ascii="仿宋" w:eastAsia="仿宋" w:hAnsi="仿宋" w:cs="仿宋" w:hint="eastAsia"/>
            <w:lang w:eastAsia="zh-CN"/>
          </w:rPr>
          <w:t>(三)、品质问题快速响应机制</w:t>
        </w:r>
        <w:r>
          <w:tab/>
        </w:r>
        <w:r>
          <w:fldChar w:fldCharType="begin"/>
        </w:r>
        <w:r>
          <w:instrText xml:space="preserve"> PAGEREF _Toc27094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10" w:history="1">
        <w:r>
          <w:rPr>
            <w:rFonts w:ascii="仿宋" w:eastAsia="仿宋" w:hAnsi="仿宋" w:cs="仿宋" w:hint="eastAsia"/>
            <w:lang w:eastAsia="zh-CN"/>
          </w:rPr>
          <w:t>(四)、持续改进文化培养</w:t>
        </w:r>
        <w:r>
          <w:tab/>
        </w:r>
        <w:r>
          <w:fldChar w:fldCharType="begin"/>
        </w:r>
        <w:r>
          <w:instrText xml:space="preserve"> PAGEREF _Toc14410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97" w:history="1">
        <w:r>
          <w:rPr>
            <w:rFonts w:ascii="仿宋" w:eastAsia="仿宋" w:hAnsi="仿宋" w:cs="仿宋" w:hint="eastAsia"/>
            <w:lang w:eastAsia="zh-CN"/>
          </w:rPr>
          <w:t>(五)、客户反馈整合与品质提升</w:t>
        </w:r>
        <w:r>
          <w:tab/>
        </w:r>
        <w:r>
          <w:fldChar w:fldCharType="begin"/>
        </w:r>
        <w:r>
          <w:instrText xml:space="preserve"> PAGEREF _Toc26197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75" w:history="1">
        <w:r>
          <w:rPr>
            <w:rFonts w:ascii="仿宋" w:eastAsia="仿宋" w:hAnsi="仿宋" w:cs="仿宋" w:hint="eastAsia"/>
            <w:lang w:eastAsia="zh-CN"/>
          </w:rPr>
          <w:t>十九、员工管理与发展</w:t>
        </w:r>
        <w:r>
          <w:tab/>
        </w:r>
        <w:r>
          <w:fldChar w:fldCharType="begin"/>
        </w:r>
        <w:r>
          <w:instrText xml:space="preserve"> PAGEREF _Toc29675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95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_Toc6195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50" w:history="1">
        <w:r>
          <w:rPr>
            <w:rFonts w:ascii="仿宋" w:eastAsia="仿宋" w:hAnsi="仿宋" w:cs="仿宋" w:hint="eastAsia"/>
            <w:lang w:eastAsia="zh-CN"/>
          </w:rPr>
          <w:t>(二)、员工培训与发展</w:t>
        </w:r>
        <w:r>
          <w:tab/>
        </w:r>
        <w:r>
          <w:fldChar w:fldCharType="begin"/>
        </w:r>
        <w:r>
          <w:instrText xml:space="preserve"> PAGEREF _Toc18350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49" w:history="1">
        <w:r>
          <w:rPr>
            <w:rFonts w:ascii="仿宋" w:eastAsia="仿宋" w:hAnsi="仿宋" w:cs="仿宋" w:hint="eastAsia"/>
            <w:lang w:eastAsia="zh-CN"/>
          </w:rPr>
          <w:t>(三)、绩效管理与激励计划</w:t>
        </w:r>
        <w:r>
          <w:tab/>
        </w:r>
        <w:r>
          <w:fldChar w:fldCharType="begin"/>
        </w:r>
        <w:r>
          <w:instrText xml:space="preserve"> PAGEREF _Toc6649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150" w:history="1">
        <w:r>
          <w:rPr>
            <w:rFonts w:ascii="仿宋" w:eastAsia="仿宋" w:hAnsi="仿宋" w:cs="仿宋" w:hint="eastAsia"/>
            <w:lang w:eastAsia="zh-CN"/>
          </w:rPr>
          <w:t>二十、节能方案分析</w:t>
        </w:r>
        <w:r>
          <w:tab/>
        </w:r>
        <w:r>
          <w:fldChar w:fldCharType="begin"/>
        </w:r>
        <w:r>
          <w:instrText xml:space="preserve"> PAGEREF _Toc8150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37" w:history="1">
        <w:r>
          <w:rPr>
            <w:rFonts w:ascii="仿宋" w:eastAsia="仿宋" w:hAnsi="仿宋" w:cs="仿宋" w:hint="eastAsia"/>
            <w:lang w:eastAsia="zh-CN"/>
          </w:rPr>
          <w:t>(一)、用能标准和节能规范</w:t>
        </w:r>
        <w:r>
          <w:tab/>
        </w:r>
        <w:r>
          <w:fldChar w:fldCharType="begin"/>
        </w:r>
        <w:r>
          <w:instrText xml:space="preserve"> PAGEREF _Toc31537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21" w:history="1">
        <w:r>
          <w:rPr>
            <w:rFonts w:ascii="仿宋" w:eastAsia="仿宋" w:hAnsi="仿宋" w:cs="仿宋" w:hint="eastAsia"/>
            <w:lang w:eastAsia="zh-CN"/>
          </w:rPr>
          <w:t>(二)、能耗状况和能耗指标分析</w:t>
        </w:r>
        <w:r>
          <w:tab/>
        </w:r>
        <w:r>
          <w:fldChar w:fldCharType="begin"/>
        </w:r>
        <w:r>
          <w:instrText xml:space="preserve"> PAGEREF _Toc14521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93" w:history="1">
        <w:r>
          <w:rPr>
            <w:rFonts w:ascii="仿宋" w:eastAsia="仿宋" w:hAnsi="仿宋" w:cs="仿宋" w:hint="eastAsia"/>
            <w:lang w:eastAsia="zh-CN"/>
          </w:rPr>
          <w:t>(三)、节能措施和节能效果分析</w:t>
        </w:r>
        <w:r>
          <w:tab/>
        </w:r>
        <w:r>
          <w:fldChar w:fldCharType="begin"/>
        </w:r>
        <w:r>
          <w:instrText xml:space="preserve"> PAGEREF _Toc3593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5740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8322"/>
      <w:r>
        <w:rPr>
          <w:rFonts w:ascii="仿宋" w:eastAsia="仿宋" w:hAnsi="仿宋" w:cs="仿宋" w:hint="eastAsia"/>
          <w:sz w:val="28"/>
          <w:lang w:eastAsia="zh-CN"/>
        </w:rPr>
        <w:t>一、计量仪器器具生产计划的编制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8408"/>
      <w:r>
        <w:rPr>
          <w:rFonts w:ascii="仿宋" w:eastAsia="仿宋" w:hAnsi="仿宋" w:cs="仿宋" w:hint="eastAsia"/>
          <w:lang w:eastAsia="zh-CN"/>
        </w:rPr>
        <w:t>(一)、计量仪器器具生产计划的编制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计量仪器器具生产计划制定涉及一系列关键步骤，可归纳为以下六个主要阶段。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（一）调查研究阶段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在开始编制生产计划之前，需要进行全面调查研究，以了解企业内外的经营环境。这包括收集各类信息资料，如国内外市场信息、销售状况、合同执行情况等，同时还需调查企业的生产能力、原材料供应情况等。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（二）统筹安排阶段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在这个阶段，需要制定多个生产计划方案，并从中选择最合适的方案。这包括确定产量指标、安排产品的出产进度、分解生产指标等。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（三）综合平衡阶段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https://d.book118.com/167116144111006050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计量仪器器具项目策划方案报告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计量仪器器具项目策划方案报告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计量仪器器具项目策划方案报告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计量仪器器具项目策划方案报告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计量仪器器具项目策划方案报告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1780B4D"/>
    <w:rsid w:val="11780B4D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6711614411100605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2024-02-29T00:45:00Z</dcterms:created>
  <dcterms:modified xsi:type="dcterms:W3CDTF">2024-02-29T00:45:20Z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688BF329FC9F4A19963F3B2DE37C460B_11</vt:lpwstr>
  </property>
  <property fmtid="{D5CDD505-2E9C-101B-9397-08002B2CF9AE}" pid="3" name="KSOProductBuildVer">
    <vt:lpwstr>2052-12.1.0.16250</vt:lpwstr>
  </property>
</Properties>
</file>