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="宋体" w:eastAsia="宋体" w:hAnsi="宋体" w:cstheme="minorBidi"/>
          <w:b w:val="0"/>
          <w:bCs w:val="0"/>
          <w:color w:val="auto"/>
          <w:kern w:val="2"/>
          <w:szCs w:val="22"/>
          <w:lang w:val="zh-CN"/>
        </w:rPr>
        <w:id w:val="98597657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8B272E" w:rsidP="008B272E">
          <w:pPr>
            <w:pStyle w:val="TOCHeading"/>
            <w:ind w:firstLine="560"/>
          </w:pPr>
          <w:r>
            <w:rPr>
              <w:lang w:val="zh-CN"/>
            </w:rPr>
            <w:t>书目</w:t>
          </w:r>
        </w:p>
        <w:p w:rsidR="001448F0" w:rsidP="001448F0">
          <w:pPr>
            <w:pStyle w:val="TOC1"/>
            <w:tabs>
              <w:tab w:val="right" w:leader="dot" w:pos="8296"/>
            </w:tabs>
            <w:ind w:firstLine="560"/>
            <w:rPr>
              <w:rFonts w:asciiTheme="minorHAnsi" w:eastAsiaTheme="minorEastAsia" w:hAnsiTheme="minorHAnsi"/>
              <w:noProof/>
              <w:sz w:val="21"/>
            </w:rPr>
          </w:pPr>
          <w:r>
            <w:fldChar w:fldCharType="begin"/>
          </w:r>
          <w:r w:rsidR="008B272E">
            <w:instrText xml:space="preserve"> TOC \o "1-3" \h \z \u </w:instrText>
          </w:r>
          <w:r>
            <w:fldChar w:fldCharType="separate"/>
          </w:r>
          <w:hyperlink w:anchor="_Toc462578937" w:history="1">
            <w:r w:rsidRPr="00A651AF">
              <w:rPr>
                <w:rStyle w:val="Hyperlink"/>
                <w:rFonts w:ascii="Calibri" w:hAnsi="Calibri" w:cs="Times New Roman" w:hint="eastAsia"/>
                <w:noProof/>
              </w:rPr>
              <w:t>一</w:t>
            </w:r>
            <w:r w:rsidRPr="00A651AF">
              <w:rPr>
                <w:rStyle w:val="Hyperlink"/>
                <w:rFonts w:hint="eastAsia"/>
                <w:noProof/>
              </w:rPr>
              <w:t>、编制依据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_Toc462578937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1"/>
            <w:tabs>
              <w:tab w:val="right" w:leader="dot" w:pos="8296"/>
            </w:tabs>
            <w:ind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38" w:history="1">
            <w:r w:rsidRPr="00A651AF">
              <w:rPr>
                <w:rStyle w:val="Hyperlink"/>
                <w:rFonts w:hint="eastAsia"/>
                <w:noProof/>
              </w:rPr>
              <w:t>二、工程概况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_Toc462578938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1"/>
            <w:tabs>
              <w:tab w:val="right" w:leader="dot" w:pos="8296"/>
            </w:tabs>
            <w:ind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39" w:history="1">
            <w:r w:rsidRPr="00A651AF">
              <w:rPr>
                <w:rStyle w:val="Hyperlink"/>
                <w:rFonts w:hint="eastAsia"/>
                <w:noProof/>
              </w:rPr>
              <w:t>三、主要工程量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_Toc462578939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1"/>
            <w:tabs>
              <w:tab w:val="right" w:leader="dot" w:pos="8296"/>
            </w:tabs>
            <w:ind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40" w:history="1">
            <w:r w:rsidRPr="00A651AF">
              <w:rPr>
                <w:rStyle w:val="Hyperlink"/>
                <w:rFonts w:hint="eastAsia"/>
                <w:noProof/>
              </w:rPr>
              <w:t>四、施工部署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_Toc462578940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41" w:history="1">
            <w:r w:rsidRPr="00A651AF">
              <w:rPr>
                <w:rStyle w:val="Hyperlink"/>
                <w:rFonts w:asciiTheme="majorEastAsia" w:hAnsiTheme="majorEastAsia"/>
                <w:noProof/>
              </w:rPr>
              <w:t>1</w:t>
            </w:r>
            <w:r w:rsidRPr="00A651AF">
              <w:rPr>
                <w:rStyle w:val="Hyperlink"/>
                <w:rFonts w:asciiTheme="majorEastAsia" w:hAnsiTheme="majorEastAsia" w:hint="eastAsia"/>
                <w:noProof/>
              </w:rPr>
              <w:t>、总体思路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_Toc462578941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42" w:history="1">
            <w:r w:rsidRPr="00A651AF">
              <w:rPr>
                <w:rStyle w:val="Hyperlink"/>
                <w:rFonts w:asciiTheme="majorEastAsia" w:hAnsiTheme="majorEastAsia"/>
                <w:noProof/>
              </w:rPr>
              <w:t>2</w:t>
            </w:r>
            <w:r w:rsidRPr="00A651AF">
              <w:rPr>
                <w:rStyle w:val="Hyperlink"/>
                <w:rFonts w:asciiTheme="majorEastAsia" w:hAnsiTheme="majorEastAsia" w:hint="eastAsia"/>
                <w:noProof/>
              </w:rPr>
              <w:t>、工期</w:t>
            </w:r>
            <w:r w:rsidRPr="00A651AF">
              <w:rPr>
                <w:rStyle w:val="Hyperlink"/>
                <w:rFonts w:asciiTheme="majorEastAsia" w:hAnsiTheme="majorEastAsia" w:hint="eastAsia"/>
                <w:noProof/>
              </w:rPr>
              <w:t>支配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_Toc462578942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1"/>
            <w:tabs>
              <w:tab w:val="right" w:leader="dot" w:pos="8296"/>
            </w:tabs>
            <w:ind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43" w:history="1">
            <w:r w:rsidRPr="00A651AF">
              <w:rPr>
                <w:rStyle w:val="Hyperlink"/>
                <w:rFonts w:hint="eastAsia"/>
                <w:noProof/>
              </w:rPr>
              <w:t>五、管理人员、劳动力及机械配置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_Toc462578943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44" w:history="1">
            <w:r w:rsidRPr="00A651AF">
              <w:rPr>
                <w:rStyle w:val="Hyperlink"/>
                <w:rFonts w:asciiTheme="majorEastAsia" w:hAnsiTheme="majorEastAsia"/>
                <w:noProof/>
              </w:rPr>
              <w:t>1</w:t>
            </w:r>
            <w:r w:rsidRPr="00A651AF">
              <w:rPr>
                <w:rStyle w:val="Hyperlink"/>
                <w:rFonts w:asciiTheme="majorEastAsia" w:hAnsiTheme="majorEastAsia" w:hint="eastAsia"/>
                <w:noProof/>
              </w:rPr>
              <w:t>、管理人员配置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_Toc462578944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45" w:history="1">
            <w:r w:rsidRPr="00A651AF">
              <w:rPr>
                <w:rStyle w:val="Hyperlink"/>
                <w:rFonts w:asciiTheme="majorEastAsia" w:hAnsiTheme="majorEastAsia"/>
                <w:noProof/>
              </w:rPr>
              <w:t>2</w:t>
            </w:r>
            <w:r w:rsidRPr="00A651AF">
              <w:rPr>
                <w:rStyle w:val="Hyperlink"/>
                <w:rFonts w:asciiTheme="majorEastAsia" w:hAnsiTheme="majorEastAsia" w:hint="eastAsia"/>
                <w:noProof/>
              </w:rPr>
              <w:t>、劳动力配置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_Toc462578945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46" w:history="1">
            <w:r w:rsidRPr="00A651AF">
              <w:rPr>
                <w:rStyle w:val="Hyperlink"/>
                <w:rFonts w:asciiTheme="majorEastAsia" w:hAnsiTheme="majorEastAsia"/>
                <w:noProof/>
              </w:rPr>
              <w:t>3.</w:t>
            </w:r>
            <w:r w:rsidRPr="00A651AF">
              <w:rPr>
                <w:rStyle w:val="Hyperlink"/>
                <w:rFonts w:asciiTheme="majorEastAsia" w:hAnsiTheme="majorEastAsia" w:hint="eastAsia"/>
                <w:noProof/>
              </w:rPr>
              <w:t>机械配置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_Toc462578946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1"/>
            <w:tabs>
              <w:tab w:val="right" w:leader="dot" w:pos="8296"/>
            </w:tabs>
            <w:ind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47" w:history="1">
            <w:r w:rsidRPr="00A651AF">
              <w:rPr>
                <w:rStyle w:val="Hyperlink"/>
                <w:rFonts w:hint="eastAsia"/>
                <w:noProof/>
              </w:rPr>
              <w:t>六、施工</w:t>
            </w:r>
            <w:r w:rsidRPr="00A651AF">
              <w:rPr>
                <w:rStyle w:val="Hyperlink"/>
                <w:rFonts w:hint="eastAsia"/>
                <w:noProof/>
              </w:rPr>
              <w:t>打算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_Toc462578947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48" w:history="1">
            <w:r w:rsidRPr="00A651AF">
              <w:rPr>
                <w:rStyle w:val="Hyperlink"/>
                <w:noProof/>
              </w:rPr>
              <w:t>1</w:t>
            </w:r>
            <w:r w:rsidRPr="00A651AF">
              <w:rPr>
                <w:rStyle w:val="Hyperlink"/>
                <w:rFonts w:hint="eastAsia"/>
                <w:noProof/>
              </w:rPr>
              <w:t>、材料</w:t>
            </w:r>
            <w:r w:rsidRPr="00A651AF">
              <w:rPr>
                <w:rStyle w:val="Hyperlink"/>
                <w:rFonts w:hint="eastAsia"/>
                <w:noProof/>
              </w:rPr>
              <w:t>打算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_Toc462578948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49" w:history="1">
            <w:r w:rsidRPr="00A651AF">
              <w:rPr>
                <w:rStyle w:val="Hyperlink"/>
                <w:rFonts w:asciiTheme="majorEastAsia" w:hAnsiTheme="majorEastAsia"/>
                <w:noProof/>
              </w:rPr>
              <w:t>2</w:t>
            </w:r>
            <w:r w:rsidRPr="00A651AF">
              <w:rPr>
                <w:rStyle w:val="Hyperlink"/>
                <w:rFonts w:asciiTheme="majorEastAsia" w:hAnsiTheme="majorEastAsia" w:hint="eastAsia"/>
                <w:noProof/>
              </w:rPr>
              <w:t>、现场</w:t>
            </w:r>
            <w:r w:rsidRPr="00A651AF">
              <w:rPr>
                <w:rStyle w:val="Hyperlink"/>
                <w:rFonts w:asciiTheme="majorEastAsia" w:hAnsiTheme="majorEastAsia" w:hint="eastAsia"/>
                <w:noProof/>
              </w:rPr>
              <w:t>打算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_Toc462578949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50" w:history="1">
            <w:r w:rsidRPr="00A651AF">
              <w:rPr>
                <w:rStyle w:val="Hyperlink"/>
                <w:rFonts w:asciiTheme="majorEastAsia" w:eastAsiaTheme="majorEastAsia" w:hAnsiTheme="majorEastAsia"/>
                <w:noProof/>
              </w:rPr>
              <w:t>3</w:t>
            </w:r>
            <w:r w:rsidRPr="00A651AF">
              <w:rPr>
                <w:rStyle w:val="Hyperlink"/>
                <w:rFonts w:asciiTheme="majorEastAsia" w:eastAsiaTheme="majorEastAsia" w:hAnsiTheme="majorEastAsia" w:hint="eastAsia"/>
                <w:noProof/>
              </w:rPr>
              <w:t>、技术</w:t>
            </w:r>
            <w:r w:rsidRPr="00A651AF">
              <w:rPr>
                <w:rStyle w:val="Hyperlink"/>
                <w:rFonts w:asciiTheme="majorEastAsia" w:eastAsiaTheme="majorEastAsia" w:hAnsiTheme="majorEastAsia" w:hint="eastAsia"/>
                <w:noProof/>
              </w:rPr>
              <w:t>打算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_Toc462578950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1"/>
            <w:tabs>
              <w:tab w:val="right" w:leader="dot" w:pos="8296"/>
            </w:tabs>
            <w:ind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51" w:history="1">
            <w:r w:rsidRPr="00A651AF">
              <w:rPr>
                <w:rStyle w:val="Hyperlink"/>
                <w:rFonts w:hint="eastAsia"/>
                <w:noProof/>
              </w:rPr>
              <w:t>七、施工工艺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_Toc462578951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1"/>
            <w:tabs>
              <w:tab w:val="right" w:leader="dot" w:pos="8296"/>
            </w:tabs>
            <w:ind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52" w:history="1">
            <w:r w:rsidRPr="00A651AF">
              <w:rPr>
                <w:rStyle w:val="Hyperlink"/>
                <w:rFonts w:hint="eastAsia"/>
                <w:noProof/>
              </w:rPr>
              <w:t>八、施工方法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_Toc462578952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53" w:history="1">
            <w:r w:rsidRPr="00A651AF">
              <w:rPr>
                <w:rStyle w:val="Hyperlink"/>
                <w:rFonts w:asciiTheme="majorEastAsia" w:eastAsiaTheme="majorEastAsia" w:hAnsiTheme="majorEastAsia"/>
                <w:noProof/>
              </w:rPr>
              <w:t>1</w:t>
            </w:r>
            <w:r w:rsidRPr="00A651AF">
              <w:rPr>
                <w:rStyle w:val="Hyperlink"/>
                <w:rFonts w:asciiTheme="majorEastAsia" w:eastAsiaTheme="majorEastAsia" w:hAnsiTheme="majorEastAsia" w:hint="eastAsia"/>
                <w:noProof/>
              </w:rPr>
              <w:t>、施工</w:t>
            </w:r>
            <w:r w:rsidRPr="00A651AF">
              <w:rPr>
                <w:rStyle w:val="Hyperlink"/>
                <w:rFonts w:asciiTheme="majorEastAsia" w:eastAsiaTheme="majorEastAsia" w:hAnsiTheme="majorEastAsia" w:hint="eastAsia"/>
                <w:noProof/>
              </w:rPr>
              <w:t>打算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_Toc462578953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54" w:history="1">
            <w:r w:rsidRPr="00A651AF">
              <w:rPr>
                <w:rStyle w:val="Hyperlink"/>
                <w:rFonts w:asciiTheme="majorEastAsia" w:eastAsiaTheme="majorEastAsia" w:hAnsiTheme="majorEastAsia"/>
                <w:noProof/>
              </w:rPr>
              <w:t>2.</w:t>
            </w:r>
            <w:r w:rsidRPr="00A651AF">
              <w:rPr>
                <w:rStyle w:val="Hyperlink"/>
                <w:rFonts w:asciiTheme="majorEastAsia" w:eastAsiaTheme="majorEastAsia" w:hAnsiTheme="majorEastAsia" w:hint="eastAsia"/>
                <w:noProof/>
              </w:rPr>
              <w:t>基坑开挖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_Toc462578954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55" w:history="1">
            <w:r w:rsidRPr="00A651AF">
              <w:rPr>
                <w:rStyle w:val="Hyperlink"/>
                <w:rFonts w:asciiTheme="majorEastAsia" w:eastAsiaTheme="majorEastAsia" w:hAnsiTheme="majorEastAsia"/>
                <w:noProof/>
              </w:rPr>
              <w:t>3</w:t>
            </w:r>
            <w:r w:rsidRPr="00A651AF">
              <w:rPr>
                <w:rStyle w:val="Hyperlink"/>
                <w:rFonts w:asciiTheme="majorEastAsia" w:eastAsiaTheme="majorEastAsia" w:hAnsiTheme="majorEastAsia" w:hint="eastAsia"/>
                <w:noProof/>
              </w:rPr>
              <w:t>、基础施工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_Toc462578955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  <w:sectPr w:rsidSect="002039BB"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hyperlink w:anchor="_Toc462578956" w:history="1">
            <w:r w:rsidRPr="00A651AF">
              <w:rPr>
                <w:rStyle w:val="Hyperlink"/>
                <w:rFonts w:asciiTheme="majorEastAsia" w:eastAsiaTheme="majorEastAsia" w:hAnsiTheme="majorEastAsia"/>
                <w:noProof/>
              </w:rPr>
              <w:t>4</w:t>
            </w:r>
            <w:r w:rsidRPr="00A651AF">
              <w:rPr>
                <w:rStyle w:val="Hyperlink"/>
                <w:rFonts w:asciiTheme="majorEastAsia" w:eastAsiaTheme="majorEastAsia" w:hAnsiTheme="majorEastAsia" w:hint="eastAsia"/>
                <w:noProof/>
              </w:rPr>
              <w:t>、管节铺设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_Toc462578956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ascii="宋体" w:eastAsia="宋体" w:hAnsi="宋体" w:cstheme="minorBidi"/>
          <w:b w:val="0"/>
          <w:bCs w:val="0"/>
          <w:color w:val="auto"/>
          <w:kern w:val="2"/>
          <w:szCs w:val="22"/>
          <w:lang w:val="zh-CN"/>
        </w:rPr>
        <w:id w:val="572021274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57" w:history="1">
            <w:r w:rsidRPr="00A651AF">
              <w:rPr>
                <w:rStyle w:val="Hyperlink"/>
                <w:rFonts w:asciiTheme="majorEastAsia" w:eastAsiaTheme="majorEastAsia" w:hAnsiTheme="majorEastAsia"/>
                <w:noProof/>
              </w:rPr>
              <w:t>5</w:t>
            </w:r>
            <w:r w:rsidRPr="00A651AF">
              <w:rPr>
                <w:rStyle w:val="Hyperlink"/>
                <w:rFonts w:asciiTheme="majorEastAsia" w:eastAsiaTheme="majorEastAsia" w:hAnsiTheme="majorEastAsia" w:hint="eastAsia"/>
                <w:noProof/>
              </w:rPr>
              <w:t>、进出水口及墙身施工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_Toc462578957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1"/>
            <w:tabs>
              <w:tab w:val="right" w:leader="dot" w:pos="8296"/>
            </w:tabs>
            <w:ind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58" w:history="1">
            <w:r w:rsidRPr="00A651AF">
              <w:rPr>
                <w:rStyle w:val="Hyperlink"/>
                <w:rFonts w:hint="eastAsia"/>
                <w:noProof/>
              </w:rPr>
              <w:t>九、施工</w:t>
            </w:r>
            <w:r w:rsidRPr="00A651AF">
              <w:rPr>
                <w:rStyle w:val="Hyperlink"/>
                <w:rFonts w:hint="eastAsia"/>
                <w:noProof/>
              </w:rPr>
              <w:t>留意</w:t>
            </w:r>
            <w:r w:rsidRPr="00A651AF">
              <w:rPr>
                <w:rStyle w:val="Hyperlink"/>
                <w:rFonts w:hint="eastAsia"/>
                <w:noProof/>
              </w:rPr>
              <w:t>事项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_Toc462578958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59" w:history="1">
            <w:r w:rsidRPr="00A651AF">
              <w:rPr>
                <w:rStyle w:val="Hyperlink"/>
                <w:rFonts w:asciiTheme="majorEastAsia" w:eastAsiaTheme="majorEastAsia" w:hAnsiTheme="majorEastAsia"/>
                <w:noProof/>
              </w:rPr>
              <w:t>1</w:t>
            </w:r>
            <w:r w:rsidRPr="00A651AF">
              <w:rPr>
                <w:rStyle w:val="Hyperlink"/>
                <w:rFonts w:asciiTheme="majorEastAsia" w:eastAsiaTheme="majorEastAsia" w:hAnsiTheme="majorEastAsia" w:hint="eastAsia"/>
                <w:noProof/>
              </w:rPr>
              <w:t>、模板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_Toc462578959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60" w:history="1">
            <w:r w:rsidRPr="00A651AF">
              <w:rPr>
                <w:rStyle w:val="Hyperlink"/>
                <w:rFonts w:asciiTheme="majorEastAsia" w:eastAsiaTheme="majorEastAsia" w:hAnsiTheme="majorEastAsia"/>
                <w:noProof/>
              </w:rPr>
              <w:t>2</w:t>
            </w:r>
            <w:r w:rsidRPr="00A651AF">
              <w:rPr>
                <w:rStyle w:val="Hyperlink"/>
                <w:rFonts w:asciiTheme="majorEastAsia" w:eastAsiaTheme="majorEastAsia" w:hAnsiTheme="majorEastAsia" w:hint="eastAsia"/>
                <w:noProof/>
              </w:rPr>
              <w:t>、混凝土的浇筑及养护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_Toc462578960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1"/>
            <w:tabs>
              <w:tab w:val="right" w:leader="dot" w:pos="8296"/>
            </w:tabs>
            <w:ind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61" w:history="1">
            <w:r w:rsidRPr="00A651AF">
              <w:rPr>
                <w:rStyle w:val="Hyperlink"/>
                <w:rFonts w:hint="eastAsia"/>
                <w:noProof/>
              </w:rPr>
              <w:t>十、质量措施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_Toc462578961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62" w:history="1">
            <w:r w:rsidRPr="00A651AF">
              <w:rPr>
                <w:rStyle w:val="Hyperlink"/>
                <w:noProof/>
              </w:rPr>
              <w:t>1</w:t>
            </w:r>
            <w:r w:rsidRPr="00A651AF">
              <w:rPr>
                <w:rStyle w:val="Hyperlink"/>
                <w:rFonts w:hint="eastAsia"/>
                <w:noProof/>
              </w:rPr>
              <w:t>、建立完善质量保证体系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_Toc462578962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63" w:history="1">
            <w:r w:rsidRPr="00A651AF">
              <w:rPr>
                <w:rStyle w:val="Hyperlink"/>
                <w:noProof/>
              </w:rPr>
              <w:t>2</w:t>
            </w:r>
            <w:r w:rsidRPr="00A651AF">
              <w:rPr>
                <w:rStyle w:val="Hyperlink"/>
                <w:rFonts w:hint="eastAsia"/>
                <w:noProof/>
              </w:rPr>
              <w:t>、加强质量意识，健全规章制度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_Toc462578963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64" w:history="1">
            <w:r w:rsidRPr="00A651AF">
              <w:rPr>
                <w:rStyle w:val="Hyperlink"/>
                <w:noProof/>
              </w:rPr>
              <w:t>3</w:t>
            </w:r>
            <w:r w:rsidRPr="00A651AF">
              <w:rPr>
                <w:rStyle w:val="Hyperlink"/>
                <w:rFonts w:hint="eastAsia"/>
                <w:noProof/>
              </w:rPr>
              <w:t>加强施工管理确保工程质量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_Toc462578964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1"/>
            <w:tabs>
              <w:tab w:val="right" w:leader="dot" w:pos="8296"/>
            </w:tabs>
            <w:ind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65" w:history="1">
            <w:r w:rsidRPr="00A651AF">
              <w:rPr>
                <w:rStyle w:val="Hyperlink"/>
                <w:rFonts w:hint="eastAsia"/>
                <w:noProof/>
              </w:rPr>
              <w:t>十一、</w:t>
            </w:r>
            <w:r w:rsidRPr="00A651AF">
              <w:rPr>
                <w:rStyle w:val="Hyperlink"/>
                <w:rFonts w:hint="eastAsia"/>
                <w:noProof/>
              </w:rPr>
              <w:t>平安</w:t>
            </w:r>
            <w:r w:rsidRPr="00A651AF">
              <w:rPr>
                <w:rStyle w:val="Hyperlink"/>
                <w:rFonts w:hint="eastAsia"/>
                <w:noProof/>
              </w:rPr>
              <w:t>目标及保证措施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_Toc462578965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66" w:history="1">
            <w:r w:rsidRPr="00A651AF">
              <w:rPr>
                <w:rStyle w:val="Hyperlink"/>
                <w:noProof/>
              </w:rPr>
              <w:t>1</w:t>
            </w:r>
            <w:r w:rsidRPr="00A651AF">
              <w:rPr>
                <w:rStyle w:val="Hyperlink"/>
                <w:rFonts w:hint="eastAsia"/>
                <w:noProof/>
              </w:rPr>
              <w:t>、</w:t>
            </w:r>
            <w:r w:rsidRPr="00A651AF">
              <w:rPr>
                <w:rStyle w:val="Hyperlink"/>
                <w:rFonts w:hint="eastAsia"/>
                <w:noProof/>
              </w:rPr>
              <w:t>平安</w:t>
            </w:r>
            <w:r w:rsidRPr="00A651AF">
              <w:rPr>
                <w:rStyle w:val="Hyperlink"/>
                <w:rFonts w:hint="eastAsia"/>
                <w:noProof/>
              </w:rPr>
              <w:t>目标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_Toc462578966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67" w:history="1">
            <w:r w:rsidRPr="00A651AF">
              <w:rPr>
                <w:rStyle w:val="Hyperlink"/>
                <w:noProof/>
              </w:rPr>
              <w:t>2</w:t>
            </w:r>
            <w:r w:rsidRPr="00A651AF">
              <w:rPr>
                <w:rStyle w:val="Hyperlink"/>
                <w:rFonts w:hint="eastAsia"/>
                <w:noProof/>
              </w:rPr>
              <w:t>、施工现场</w:t>
            </w:r>
            <w:r w:rsidRPr="00A651AF">
              <w:rPr>
                <w:rStyle w:val="Hyperlink"/>
                <w:rFonts w:hint="eastAsia"/>
                <w:noProof/>
              </w:rPr>
              <w:t>平安</w:t>
            </w:r>
            <w:r w:rsidRPr="00A651AF">
              <w:rPr>
                <w:rStyle w:val="Hyperlink"/>
                <w:rFonts w:hint="eastAsia"/>
                <w:noProof/>
              </w:rPr>
              <w:t>技术措施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_Toc462578967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68" w:history="1">
            <w:r w:rsidRPr="00A651AF">
              <w:rPr>
                <w:rStyle w:val="Hyperlink"/>
                <w:noProof/>
              </w:rPr>
              <w:t>3</w:t>
            </w:r>
            <w:r w:rsidRPr="00A651AF">
              <w:rPr>
                <w:rStyle w:val="Hyperlink"/>
                <w:rFonts w:hint="eastAsia"/>
                <w:noProof/>
              </w:rPr>
              <w:t>、施工机械</w:t>
            </w:r>
            <w:r w:rsidRPr="00A651AF">
              <w:rPr>
                <w:rStyle w:val="Hyperlink"/>
                <w:rFonts w:hint="eastAsia"/>
                <w:noProof/>
              </w:rPr>
              <w:t>平安</w:t>
            </w:r>
            <w:r w:rsidRPr="00A651AF">
              <w:rPr>
                <w:rStyle w:val="Hyperlink"/>
                <w:rFonts w:hint="eastAsia"/>
                <w:noProof/>
              </w:rPr>
              <w:t>技术措施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_Toc462578968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69" w:history="1">
            <w:r w:rsidRPr="00A651AF">
              <w:rPr>
                <w:rStyle w:val="Hyperlink"/>
                <w:noProof/>
              </w:rPr>
              <w:t>4</w:t>
            </w:r>
            <w:r w:rsidRPr="00A651AF">
              <w:rPr>
                <w:rStyle w:val="Hyperlink"/>
                <w:rFonts w:hint="eastAsia"/>
                <w:noProof/>
              </w:rPr>
              <w:t>、</w:t>
            </w:r>
            <w:r w:rsidRPr="00A651AF">
              <w:rPr>
                <w:rStyle w:val="Hyperlink"/>
                <w:rFonts w:hint="eastAsia"/>
                <w:noProof/>
              </w:rPr>
              <w:t>平安</w:t>
            </w:r>
            <w:r w:rsidRPr="00A651AF">
              <w:rPr>
                <w:rStyle w:val="Hyperlink"/>
                <w:rFonts w:hint="eastAsia"/>
                <w:noProof/>
              </w:rPr>
              <w:t>保证体系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_Toc462578969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1"/>
            <w:tabs>
              <w:tab w:val="right" w:leader="dot" w:pos="8296"/>
            </w:tabs>
            <w:ind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70" w:history="1">
            <w:r w:rsidRPr="00A651AF">
              <w:rPr>
                <w:rStyle w:val="Hyperlink"/>
                <w:rFonts w:hint="eastAsia"/>
                <w:noProof/>
              </w:rPr>
              <w:t>十二、文明施工、环保措施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_Toc462578970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71" w:history="1">
            <w:r w:rsidRPr="00A651AF">
              <w:rPr>
                <w:rStyle w:val="Hyperlink"/>
                <w:noProof/>
              </w:rPr>
              <w:t>1</w:t>
            </w:r>
            <w:r w:rsidRPr="00A651AF">
              <w:rPr>
                <w:rStyle w:val="Hyperlink"/>
                <w:rFonts w:hint="eastAsia"/>
                <w:noProof/>
              </w:rPr>
              <w:t>、文明施工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_Toc462578971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48F0" w:rsidP="001448F0">
          <w:pPr>
            <w:pStyle w:val="TOC2"/>
            <w:tabs>
              <w:tab w:val="right" w:leader="dot" w:pos="8296"/>
            </w:tabs>
            <w:ind w:left="560" w:firstLine="560"/>
            <w:rPr>
              <w:rFonts w:asciiTheme="minorHAnsi" w:eastAsiaTheme="minorEastAsia" w:hAnsiTheme="minorHAnsi"/>
              <w:noProof/>
              <w:sz w:val="21"/>
            </w:rPr>
          </w:pPr>
          <w:hyperlink w:anchor="_Toc462578972" w:history="1">
            <w:r w:rsidRPr="00A651AF">
              <w:rPr>
                <w:rStyle w:val="Hyperlink"/>
                <w:noProof/>
              </w:rPr>
              <w:t>2</w:t>
            </w:r>
            <w:r w:rsidRPr="00A651AF">
              <w:rPr>
                <w:rStyle w:val="Hyperlink"/>
                <w:rFonts w:hint="eastAsia"/>
                <w:noProof/>
              </w:rPr>
              <w:t>、环保措施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_Toc462578972 \h </w:instrText>
            </w:r>
            <w:r>
              <w:rPr>
                <w:noProof/>
                <w:webHidden/>
              </w:rPr>
              <w:fldChar w:fldCharType="separate"/>
            </w:r>
            <w:r w:rsidR="00803E72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B272E" w:rsidP="008B272E">
          <w:pPr>
            <w:ind w:firstLine="560"/>
          </w:pPr>
          <w:r>
            <w:fldChar w:fldCharType="end"/>
          </w:r>
        </w:p>
      </w:sdtContent>
    </w:sdt>
    <w:p w:rsidR="008B272E" w:rsidRPr="008B272E" w:rsidP="008B272E">
      <w:pPr>
        <w:ind w:firstLine="560"/>
        <w:rPr>
          <w:rFonts w:ascii="Calibri" w:hAnsi="Calibri" w:cs="Times New Roman"/>
        </w:rPr>
      </w:pPr>
    </w:p>
    <w:p w:rsidR="008B272E" w:rsidRPr="008B272E" w:rsidP="008B272E">
      <w:pPr>
        <w:ind w:firstLine="560"/>
        <w:rPr>
          <w:rFonts w:ascii="Calibri" w:hAnsi="Calibri" w:cs="Times New Roman"/>
        </w:rPr>
      </w:pPr>
    </w:p>
    <w:p w:rsidR="008B272E" w:rsidRPr="008B272E" w:rsidP="008B272E">
      <w:pPr>
        <w:ind w:firstLine="560"/>
        <w:rPr>
          <w:rFonts w:ascii="Calibri" w:hAnsi="Calibri" w:cs="Times New Roman"/>
        </w:rPr>
      </w:pPr>
    </w:p>
    <w:p w:rsidR="008B272E" w:rsidP="008B272E">
      <w:pPr>
        <w:ind w:firstLine="560"/>
        <w:sectPr w:rsidSect="002039BB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2039BB" w:rsidP="00907F0D">
      <w:pPr>
        <w:pStyle w:val="Heading1"/>
      </w:pPr>
      <w:bookmarkStart w:id="0" w:name="_Toc462578937"/>
      <w:r w:rsidRPr="008B272E">
        <w:rPr>
          <w:rFonts w:ascii="Calibri" w:hAnsi="Calibri" w:cs="Times New Roman"/>
          <w:b w:val="0"/>
          <w:bCs w:val="0"/>
          <w:kern w:val="2"/>
          <w:szCs w:val="22"/>
        </w:rPr>
        <w:t>一</w:t>
      </w:r>
      <w:r>
        <w:rPr>
          <w:rFonts w:hint="eastAsia"/>
        </w:rPr>
        <w:t>、</w:t>
      </w:r>
      <w:r w:rsidR="00A46800">
        <w:t>编制依据</w:t>
      </w:r>
      <w:bookmarkEnd w:id="0"/>
    </w:p>
    <w:p w:rsidR="00A46800" w:rsidRPr="002370AA" w:rsidP="002370AA">
      <w:pPr>
        <w:pStyle w:val="NoSpacing"/>
        <w:ind w:firstLine="560"/>
      </w:pPr>
      <w:bookmarkStart w:id="1" w:name="_Toc460356134"/>
      <w:r w:rsidRPr="002370AA">
        <w:rPr>
          <w:rFonts w:hint="eastAsia"/>
        </w:rPr>
        <w:t>（1）《省道201合阳界至芝川段</w:t>
      </w:r>
      <w:r w:rsidRPr="002370AA">
        <w:rPr>
          <w:rFonts w:hint="eastAsia"/>
        </w:rPr>
        <w:t>马路</w:t>
      </w:r>
      <w:r w:rsidRPr="002370AA">
        <w:rPr>
          <w:rFonts w:hint="eastAsia"/>
        </w:rPr>
        <w:t>工程施工组织设计》</w:t>
      </w:r>
      <w:bookmarkEnd w:id="1"/>
    </w:p>
    <w:p w:rsidR="00A46800" w:rsidRPr="002370AA" w:rsidP="002370AA">
      <w:pPr>
        <w:pStyle w:val="NoSpacing"/>
        <w:ind w:firstLine="560"/>
      </w:pPr>
      <w:bookmarkStart w:id="2" w:name="_Toc460356135"/>
      <w:r w:rsidRPr="002370AA">
        <w:rPr>
          <w:rFonts w:hint="eastAsia"/>
        </w:rPr>
        <w:t>（2）《省道201合阳界至芝川段</w:t>
      </w:r>
      <w:r w:rsidRPr="002370AA">
        <w:rPr>
          <w:rFonts w:hint="eastAsia"/>
        </w:rPr>
        <w:t>马路</w:t>
      </w:r>
      <w:r w:rsidRPr="002370AA">
        <w:rPr>
          <w:rFonts w:hint="eastAsia"/>
        </w:rPr>
        <w:t>工程施工图》</w:t>
      </w:r>
      <w:bookmarkEnd w:id="2"/>
    </w:p>
    <w:p w:rsidR="00A46800" w:rsidRPr="002370AA" w:rsidP="002370AA">
      <w:pPr>
        <w:pStyle w:val="NoSpacing"/>
        <w:ind w:firstLine="560"/>
      </w:pPr>
      <w:bookmarkStart w:id="3" w:name="_Toc460356136"/>
      <w:r w:rsidRPr="002370AA">
        <w:rPr>
          <w:rFonts w:hint="eastAsia"/>
        </w:rPr>
        <w:t>（3）《</w:t>
      </w:r>
      <w:r w:rsidRPr="002370AA">
        <w:rPr>
          <w:rFonts w:hint="eastAsia"/>
        </w:rPr>
        <w:t>马路</w:t>
      </w:r>
      <w:r w:rsidRPr="002370AA">
        <w:rPr>
          <w:rFonts w:hint="eastAsia"/>
        </w:rPr>
        <w:t>桥涵施工技术规范》（JTG/T F50-2011）</w:t>
      </w:r>
      <w:bookmarkEnd w:id="3"/>
    </w:p>
    <w:p w:rsidR="00A46800" w:rsidRPr="002370AA" w:rsidP="002370AA">
      <w:pPr>
        <w:pStyle w:val="NoSpacing"/>
        <w:ind w:firstLine="560"/>
      </w:pPr>
      <w:bookmarkStart w:id="4" w:name="_Toc460356137"/>
      <w:r w:rsidRPr="002370AA">
        <w:rPr>
          <w:rFonts w:hint="eastAsia"/>
        </w:rPr>
        <w:t>（4）《</w:t>
      </w:r>
      <w:r w:rsidRPr="002370AA">
        <w:rPr>
          <w:rFonts w:hint="eastAsia"/>
        </w:rPr>
        <w:t>马路</w:t>
      </w:r>
      <w:r w:rsidRPr="002370AA">
        <w:rPr>
          <w:rFonts w:hint="eastAsia"/>
        </w:rPr>
        <w:t>工程质量检验评定标准》（JTG F80/1-2004）</w:t>
      </w:r>
      <w:bookmarkEnd w:id="4"/>
    </w:p>
    <w:p w:rsidR="00A46800" w:rsidRPr="002370AA" w:rsidP="002370AA">
      <w:pPr>
        <w:pStyle w:val="NoSpacing"/>
        <w:ind w:firstLine="560"/>
      </w:pPr>
      <w:bookmarkStart w:id="5" w:name="_Toc460356138"/>
      <w:r w:rsidRPr="002370AA">
        <w:rPr>
          <w:rFonts w:hint="eastAsia"/>
        </w:rPr>
        <w:t>（5）《</w:t>
      </w:r>
      <w:r w:rsidRPr="002370AA">
        <w:rPr>
          <w:rFonts w:hint="eastAsia"/>
        </w:rPr>
        <w:t>马路</w:t>
      </w:r>
      <w:r w:rsidRPr="002370AA">
        <w:rPr>
          <w:rFonts w:hint="eastAsia"/>
        </w:rPr>
        <w:t>工程基桩动测技术规程》JTJ/T F81-01-2004</w:t>
      </w:r>
      <w:bookmarkEnd w:id="5"/>
    </w:p>
    <w:p w:rsidR="00A46800" w:rsidRPr="002370AA" w:rsidP="002370AA">
      <w:pPr>
        <w:pStyle w:val="NoSpacing"/>
        <w:ind w:firstLine="560"/>
      </w:pPr>
      <w:bookmarkStart w:id="6" w:name="_Toc460356139"/>
      <w:r w:rsidRPr="002370AA">
        <w:rPr>
          <w:rFonts w:hint="eastAsia"/>
        </w:rPr>
        <w:t>（6）《</w:t>
      </w:r>
      <w:r w:rsidRPr="002370AA">
        <w:rPr>
          <w:rFonts w:hint="eastAsia"/>
        </w:rPr>
        <w:t>马路</w:t>
      </w:r>
      <w:r w:rsidRPr="002370AA">
        <w:rPr>
          <w:rFonts w:hint="eastAsia"/>
        </w:rPr>
        <w:t>工程技术标准》JTG B01-2003</w:t>
      </w:r>
      <w:bookmarkEnd w:id="6"/>
    </w:p>
    <w:p w:rsidR="003561DC" w:rsidRPr="002370AA" w:rsidP="002370AA">
      <w:pPr>
        <w:pStyle w:val="NoSpacing"/>
        <w:ind w:firstLine="560"/>
      </w:pPr>
      <w:r w:rsidRPr="002370AA">
        <w:rPr>
          <w:rFonts w:hint="eastAsia"/>
        </w:rPr>
        <w:t>（7）《</w:t>
      </w:r>
      <w:r w:rsidRPr="002370AA">
        <w:rPr>
          <w:rFonts w:hint="eastAsia"/>
        </w:rPr>
        <w:t>马路</w:t>
      </w:r>
      <w:r w:rsidRPr="002370AA">
        <w:rPr>
          <w:rFonts w:hint="eastAsia"/>
        </w:rPr>
        <w:t>桥涵设计通用规范》JTG D60-2015</w:t>
      </w:r>
    </w:p>
    <w:p w:rsidR="003561DC" w:rsidRPr="002370AA" w:rsidP="002370AA">
      <w:pPr>
        <w:pStyle w:val="NoSpacing"/>
        <w:ind w:firstLine="560"/>
      </w:pPr>
      <w:r w:rsidRPr="002370AA">
        <w:rPr>
          <w:rFonts w:hint="eastAsia"/>
        </w:rPr>
        <w:t>（8）《</w:t>
      </w:r>
      <w:r w:rsidRPr="002370AA">
        <w:rPr>
          <w:rFonts w:hint="eastAsia"/>
        </w:rPr>
        <w:t>马路</w:t>
      </w:r>
      <w:r w:rsidRPr="002370AA">
        <w:rPr>
          <w:rFonts w:hint="eastAsia"/>
        </w:rPr>
        <w:t>桥涵地基与基础设计规范》JTG D63-2007</w:t>
      </w:r>
    </w:p>
    <w:p w:rsidR="00A46800" w:rsidRPr="002370AA" w:rsidP="002370AA">
      <w:pPr>
        <w:pStyle w:val="NoSpacing"/>
        <w:ind w:firstLine="560"/>
      </w:pPr>
      <w:r w:rsidRPr="002370AA">
        <w:rPr>
          <w:rFonts w:hint="eastAsia"/>
        </w:rPr>
        <w:t>（</w:t>
      </w:r>
      <w:r w:rsidRPr="002370AA" w:rsidR="003561DC">
        <w:rPr>
          <w:rFonts w:hint="eastAsia"/>
        </w:rPr>
        <w:t>9</w:t>
      </w:r>
      <w:r w:rsidRPr="002370AA">
        <w:rPr>
          <w:rFonts w:hint="eastAsia"/>
        </w:rPr>
        <w:t>）现场踏勘调查所获得的工程地质、水文地质、当地资源、交通状况及施工环境等调查资料；</w:t>
      </w:r>
    </w:p>
    <w:p w:rsidR="00A46800" w:rsidP="00A46800">
      <w:pPr>
        <w:pStyle w:val="Heading1"/>
      </w:pPr>
      <w:bookmarkStart w:id="7" w:name="_Toc462578938"/>
      <w:r>
        <w:t>二</w:t>
      </w:r>
      <w:r>
        <w:rPr>
          <w:rFonts w:hint="eastAsia"/>
        </w:rPr>
        <w:t>、工程概况</w:t>
      </w:r>
      <w:bookmarkEnd w:id="7"/>
    </w:p>
    <w:p w:rsidR="00A46800" w:rsidRPr="002370AA" w:rsidP="002370AA">
      <w:pPr>
        <w:pStyle w:val="NoSpacing"/>
        <w:ind w:firstLine="560"/>
      </w:pPr>
      <w:r w:rsidRPr="002370AA">
        <w:rPr>
          <w:rFonts w:hint="eastAsia"/>
        </w:rPr>
        <w:t xml:space="preserve"> </w:t>
      </w:r>
      <w:r w:rsidRPr="002370AA" w:rsidR="003561DC">
        <w:rPr>
          <w:rFonts w:hint="eastAsia"/>
        </w:rPr>
        <w:t>省道201合阳界至芝川段</w:t>
      </w:r>
      <w:r w:rsidRPr="002370AA" w:rsidR="003561DC">
        <w:rPr>
          <w:rFonts w:hint="eastAsia"/>
        </w:rPr>
        <w:t>马路</w:t>
      </w:r>
      <w:r w:rsidRPr="002370AA" w:rsidR="003561DC">
        <w:rPr>
          <w:rFonts w:hint="eastAsia"/>
        </w:rPr>
        <w:t>工程（-K0+266~K5+994.424）全长6.26km，全线设计钢筋混凝土圆管涵7座</w:t>
      </w:r>
      <w:r w:rsidRPr="002370AA" w:rsidR="004A1700">
        <w:rPr>
          <w:rFonts w:hint="eastAsia"/>
        </w:rPr>
        <w:t>，</w:t>
      </w:r>
      <w:r w:rsidRPr="002370AA" w:rsidR="004A1700">
        <w:rPr>
          <w:rFonts w:hint="eastAsia"/>
        </w:rPr>
        <w:t>满意</w:t>
      </w:r>
      <w:r w:rsidRPr="002370AA" w:rsidR="004A1700">
        <w:rPr>
          <w:rFonts w:hint="eastAsia"/>
        </w:rPr>
        <w:t>沿线镇、村生产</w:t>
      </w:r>
      <w:r w:rsidRPr="002370AA" w:rsidR="004A1700">
        <w:rPr>
          <w:rFonts w:hint="eastAsia"/>
        </w:rPr>
        <w:t>浇灌</w:t>
      </w:r>
      <w:r w:rsidRPr="002370AA" w:rsidR="004A1700">
        <w:rPr>
          <w:rFonts w:hint="eastAsia"/>
        </w:rPr>
        <w:t>、排涝</w:t>
      </w:r>
      <w:r w:rsidRPr="002370AA" w:rsidR="004A1700">
        <w:rPr>
          <w:rFonts w:hint="eastAsia"/>
        </w:rPr>
        <w:t>须要</w:t>
      </w:r>
      <w:r w:rsidRPr="002370AA" w:rsidR="000D1129">
        <w:rPr>
          <w:rFonts w:hint="eastAsia"/>
        </w:rPr>
        <w:t>。本工程起点位于韩城市龙亭镇</w:t>
      </w:r>
      <w:r w:rsidRPr="002370AA" w:rsidR="00F51E8D">
        <w:rPr>
          <w:rFonts w:hint="eastAsia"/>
        </w:rPr>
        <w:t>姚家庄村东南侧黄土塬顶与在建沿黄</w:t>
      </w:r>
      <w:r w:rsidRPr="002370AA" w:rsidR="00F51E8D">
        <w:rPr>
          <w:rFonts w:hint="eastAsia"/>
        </w:rPr>
        <w:t>马路</w:t>
      </w:r>
      <w:r w:rsidRPr="002370AA" w:rsidR="00F51E8D">
        <w:rPr>
          <w:rFonts w:hint="eastAsia"/>
        </w:rPr>
        <w:t>合阳段终点相接。终点位于芝川镇东侧，接既有道路。</w:t>
      </w:r>
    </w:p>
    <w:p w:rsidR="00F51E8D" w:rsidP="002370AA">
      <w:pPr>
        <w:pStyle w:val="NoSpacing"/>
        <w:ind w:firstLine="560"/>
      </w:pPr>
      <w:r>
        <w:rPr>
          <w:rFonts w:hint="eastAsia"/>
        </w:rPr>
        <w:t>圆管涵设计为管径1.3米单孔，涵洞斜角交角为60°、75°、90°和130°，涵管管节</w:t>
      </w:r>
      <w:r>
        <w:rPr>
          <w:rFonts w:hint="eastAsia"/>
        </w:rPr>
        <w:t>采纳</w:t>
      </w:r>
      <w:r>
        <w:rPr>
          <w:rFonts w:hint="eastAsia"/>
        </w:rPr>
        <w:t>成品钢筋混凝土排水管，基础型式为C30混凝土基础，洞口型式为八字墙及竖井，涵底地基承载力不小于150kpa，</w:t>
      </w:r>
      <w:r w:rsidR="00731BB3">
        <w:rPr>
          <w:rFonts w:hint="eastAsia"/>
        </w:rPr>
        <w:t>否则进行涵底地基处理。</w:t>
      </w:r>
    </w:p>
    <w:p w:rsidR="002370AA" w:rsidP="002370AA">
      <w:pPr>
        <w:pStyle w:val="NoSpacing"/>
        <w:ind w:firstLine="560"/>
      </w:pPr>
      <w:bookmarkStart w:id="8" w:name="_Toc462578939"/>
    </w:p>
    <w:p w:rsidR="002370AA" w:rsidP="002370AA">
      <w:pPr>
        <w:pStyle w:val="NoSpacing"/>
        <w:ind w:firstLine="560"/>
      </w:pPr>
    </w:p>
    <w:p w:rsidR="00731BB3" w:rsidRPr="00A46800" w:rsidP="00731BB3">
      <w:pPr>
        <w:pStyle w:val="Heading1"/>
      </w:pPr>
      <w:r>
        <w:t>三</w:t>
      </w:r>
      <w:r>
        <w:rPr>
          <w:rFonts w:hint="eastAsia"/>
        </w:rPr>
        <w:t>、</w:t>
      </w:r>
      <w:r>
        <w:t>主要工程量</w:t>
      </w:r>
    </w:p>
    <w:tbl>
      <w:tblPr>
        <w:tblStyle w:val="TableGrid0"/>
        <w:tblW w:w="0" w:type="auto"/>
        <w:tblLayout w:type="fixed"/>
        <w:tblLook w:val="04A0"/>
      </w:tblPr>
      <w:tblGrid>
        <w:gridCol w:w="456"/>
        <w:gridCol w:w="1070"/>
        <w:gridCol w:w="850"/>
        <w:gridCol w:w="851"/>
        <w:gridCol w:w="992"/>
        <w:gridCol w:w="2126"/>
        <w:gridCol w:w="1985"/>
      </w:tblGrid>
      <w:tr w:rsidTr="0015377C">
        <w:tblPrEx>
          <w:tblW w:w="0" w:type="auto"/>
          <w:tblLayout w:type="fixed"/>
          <w:tblLook w:val="04A0"/>
        </w:tblPrEx>
        <w:trPr>
          <w:trHeight w:val="525"/>
        </w:trPr>
        <w:tc>
          <w:tcPr>
            <w:tcW w:w="456" w:type="dxa"/>
          </w:tcPr>
          <w:p w:rsidR="003640A1" w:rsidRPr="003640A1" w:rsidP="00A46800">
            <w:pPr>
              <w:spacing w:after="0"/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bookmarkEnd w:id="8"/>
          </w:p>
        </w:tc>
        <w:tc>
          <w:tcPr>
            <w:tcW w:w="1070" w:type="dxa"/>
          </w:tcPr>
          <w:p w:rsidR="003640A1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/>
                <w:sz w:val="18"/>
                <w:szCs w:val="18"/>
              </w:rPr>
              <w:t>中心桩号</w:t>
            </w:r>
          </w:p>
        </w:tc>
        <w:tc>
          <w:tcPr>
            <w:tcW w:w="850" w:type="dxa"/>
          </w:tcPr>
          <w:p w:rsidR="003640A1" w:rsidRPr="003640A1" w:rsidP="00A46800">
            <w:pPr>
              <w:spacing w:after="0"/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/>
                <w:sz w:val="18"/>
                <w:szCs w:val="18"/>
              </w:rPr>
              <w:t>孔数</w:t>
            </w:r>
          </w:p>
        </w:tc>
        <w:tc>
          <w:tcPr>
            <w:tcW w:w="851" w:type="dxa"/>
          </w:tcPr>
          <w:p w:rsidR="003640A1" w:rsidRPr="003640A1" w:rsidP="00A46800">
            <w:pPr>
              <w:spacing w:after="0"/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640A1" w:rsidRPr="003640A1" w:rsidP="003640A1">
            <w:pPr>
              <w:spacing w:after="0"/>
              <w:ind w:firstLine="199" w:firstLineChars="71"/>
              <w:rPr>
                <w:rFonts w:asciiTheme="minorEastAsia" w:hAnsiTheme="minorEastAsia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</w:tcBorders>
          </w:tcPr>
          <w:p w:rsidR="003640A1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涵洞</w:t>
            </w:r>
            <w:r w:rsidRPr="003640A1">
              <w:rPr>
                <w:rFonts w:asciiTheme="minorEastAsia" w:hAnsiTheme="minorEastAsia"/>
                <w:sz w:val="18"/>
                <w:szCs w:val="18"/>
              </w:rPr>
              <w:t>洞身</w:t>
            </w:r>
          </w:p>
        </w:tc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</w:tcPr>
          <w:p w:rsidR="003640A1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/>
                <w:sz w:val="18"/>
                <w:szCs w:val="18"/>
              </w:rPr>
              <w:t>洞口部分</w:t>
            </w:r>
          </w:p>
        </w:tc>
      </w:tr>
    </w:tbl>
    <w:p>
      <w:pPr>
        <w:sectPr w:rsidSect="002039BB"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tbl>
      <w:tblPr>
        <w:tblStyle w:val="TableGrid1"/>
        <w:tblW w:w="0" w:type="auto"/>
        <w:tblLayout w:type="fixed"/>
        <w:tblLook w:val="04A0"/>
      </w:tblPr>
      <w:tblGrid>
        <w:gridCol w:w="456"/>
        <w:gridCol w:w="1070"/>
        <w:gridCol w:w="850"/>
        <w:gridCol w:w="851"/>
        <w:gridCol w:w="992"/>
        <w:gridCol w:w="709"/>
        <w:gridCol w:w="709"/>
        <w:gridCol w:w="708"/>
        <w:gridCol w:w="993"/>
        <w:gridCol w:w="995"/>
      </w:tblGrid>
      <w:tr w:rsidTr="0015377C">
        <w:tblPrEx>
          <w:tblW w:w="0" w:type="auto"/>
          <w:tblLayout w:type="fixed"/>
          <w:tblLook w:val="04A0"/>
        </w:tblPrEx>
        <w:trPr>
          <w:trHeight w:val="525"/>
        </w:trPr>
        <w:tc>
          <w:tcPr>
            <w:tcW w:w="456" w:type="dxa"/>
            <w:vMerge w:val="restart"/>
          </w:tcPr>
          <w:p w:rsidR="003640A1" w:rsidRPr="003640A1" w:rsidP="00A46800">
            <w:pPr>
              <w:spacing w:before="0"/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/>
                <w:sz w:val="18"/>
                <w:szCs w:val="18"/>
              </w:rPr>
              <w:t>序号</w:t>
            </w:r>
          </w:p>
        </w:tc>
        <w:tc>
          <w:tcPr>
            <w:tcW w:w="1070" w:type="dxa"/>
            <w:vMerge w:val="restart"/>
          </w:tcPr>
          <w:p/>
        </w:tc>
        <w:tc>
          <w:tcPr>
            <w:tcW w:w="850" w:type="dxa"/>
            <w:vMerge w:val="restart"/>
          </w:tcPr>
          <w:p w:rsidR="003640A1" w:rsidRPr="003640A1" w:rsidP="00A46800">
            <w:pPr>
              <w:spacing w:before="0"/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-孔径（孔-m）</w:t>
            </w:r>
          </w:p>
        </w:tc>
        <w:tc>
          <w:tcPr>
            <w:tcW w:w="851" w:type="dxa"/>
            <w:vMerge w:val="restart"/>
          </w:tcPr>
          <w:p w:rsidR="003640A1" w:rsidRPr="003640A1" w:rsidP="00A46800">
            <w:pPr>
              <w:spacing w:before="0"/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/>
                <w:sz w:val="18"/>
                <w:szCs w:val="18"/>
              </w:rPr>
              <w:t>涵洞长度</w:t>
            </w: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（m）</w:t>
            </w:r>
          </w:p>
        </w:tc>
        <w:tc>
          <w:tcPr>
            <w:tcW w:w="992" w:type="dxa"/>
            <w:vMerge w:val="restart"/>
            <w:tcBorders>
              <w:right w:val="single" w:sz="4" w:space="0" w:color="auto"/>
            </w:tcBorders>
          </w:tcPr>
          <w:p w:rsidR="003640A1" w:rsidRPr="003640A1" w:rsidP="003640A1">
            <w:pPr>
              <w:spacing w:before="0"/>
              <w:ind w:firstLine="128" w:firstLineChars="71"/>
              <w:rPr>
                <w:rFonts w:asciiTheme="minorEastAsia" w:hAnsiTheme="minorEastAsia"/>
              </w:rPr>
            </w:pPr>
            <w:r w:rsidRPr="003640A1">
              <w:rPr>
                <w:rFonts w:asciiTheme="minorEastAsia" w:hAnsiTheme="minorEastAsia"/>
                <w:sz w:val="18"/>
                <w:szCs w:val="18"/>
              </w:rPr>
              <w:t>基础部分</w:t>
            </w:r>
            <w:r>
              <w:rPr>
                <w:rFonts w:asciiTheme="minorEastAsia" w:hAnsiTheme="minorEastAsia"/>
                <w:sz w:val="18"/>
                <w:szCs w:val="18"/>
              </w:rPr>
              <w:t>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C30 </w:t>
            </w:r>
            <w:r w:rsidRPr="003640A1">
              <w:rPr>
                <w:rFonts w:asciiTheme="minorEastAsia" w:hAnsiTheme="minorEastAsia"/>
                <w:sz w:val="18"/>
                <w:szCs w:val="18"/>
              </w:rPr>
              <w:t>m</w:t>
            </w:r>
            <w:r w:rsidRPr="003640A1">
              <w:rPr>
                <w:rFonts w:asciiTheme="minorEastAsia" w:hAnsiTheme="minor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2126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/>
        </w:tc>
        <w:tc>
          <w:tcPr>
            <w:tcW w:w="198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/>
        </w:tc>
      </w:tr>
      <w:tr w:rsidTr="0015377C">
        <w:tblPrEx>
          <w:tblW w:w="0" w:type="auto"/>
          <w:tblLayout w:type="fixed"/>
          <w:tblLook w:val="04A0"/>
        </w:tblPrEx>
        <w:trPr>
          <w:trHeight w:val="531"/>
        </w:trPr>
        <w:tc>
          <w:tcPr>
            <w:tcW w:w="456" w:type="dxa"/>
            <w:vMerge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70" w:type="dxa"/>
            <w:vMerge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righ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377C" w:rsidP="003640A1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SJQY" w:eastAsia="SJQY" w:hAnsi="SJQY" w:hint="eastAsia"/>
                <w:sz w:val="18"/>
                <w:szCs w:val="18"/>
              </w:rPr>
              <w:t>A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8</w:t>
            </w:r>
          </w:p>
          <w:p w:rsidR="0015377C" w:rsidRPr="003640A1" w:rsidP="003640A1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377C" w:rsidP="003640A1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SJQY" w:eastAsia="SJQY" w:hAnsi="SJQY" w:hint="eastAsia"/>
                <w:sz w:val="18"/>
                <w:szCs w:val="18"/>
              </w:rPr>
              <w:t>C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10</w:t>
            </w:r>
          </w:p>
          <w:p w:rsidR="0015377C" w:rsidRPr="0015377C" w:rsidP="003640A1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kg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</w:tcPr>
          <w:p w:rsidR="0015377C" w:rsidP="0015377C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C30</w:t>
            </w:r>
          </w:p>
          <w:p w:rsidR="0015377C" w:rsidRPr="003640A1" w:rsidP="0015377C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/>
                <w:sz w:val="18"/>
                <w:szCs w:val="18"/>
              </w:rPr>
              <w:t xml:space="preserve"> m</w:t>
            </w:r>
            <w:r w:rsidRPr="003640A1">
              <w:rPr>
                <w:rFonts w:asciiTheme="minorEastAsia" w:hAnsiTheme="minor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</w:tcPr>
          <w:p w:rsidR="0015377C" w:rsidRPr="003640A1" w:rsidP="0015377C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八字墙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C20</w:t>
            </w:r>
            <w:r w:rsidRPr="003640A1">
              <w:rPr>
                <w:rFonts w:asciiTheme="minorEastAsia" w:hAnsiTheme="minorEastAsia"/>
                <w:sz w:val="18"/>
                <w:szCs w:val="18"/>
              </w:rPr>
              <w:t xml:space="preserve"> m</w:t>
            </w:r>
            <w:r w:rsidRPr="003640A1">
              <w:rPr>
                <w:rFonts w:asciiTheme="minorEastAsia" w:hAnsiTheme="minor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95" w:type="dxa"/>
            <w:tcBorders>
              <w:top w:val="single" w:sz="4" w:space="0" w:color="auto"/>
              <w:right w:val="single" w:sz="4" w:space="0" w:color="auto"/>
            </w:tcBorders>
          </w:tcPr>
          <w:p w:rsidR="0015377C" w:rsidRPr="003640A1" w:rsidP="0015377C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跌水井C20</w:t>
            </w:r>
            <w:r w:rsidRPr="003640A1">
              <w:rPr>
                <w:rFonts w:asciiTheme="minorEastAsia" w:hAnsiTheme="minorEastAsia"/>
                <w:sz w:val="18"/>
                <w:szCs w:val="18"/>
              </w:rPr>
              <w:t xml:space="preserve"> m</w:t>
            </w:r>
            <w:r w:rsidRPr="003640A1">
              <w:rPr>
                <w:rFonts w:asciiTheme="minorEastAsia" w:hAnsiTheme="minorEastAsia"/>
                <w:sz w:val="18"/>
                <w:szCs w:val="18"/>
                <w:vertAlign w:val="superscript"/>
              </w:rPr>
              <w:t>3</w:t>
            </w:r>
          </w:p>
        </w:tc>
      </w:tr>
      <w:tr w:rsidTr="0015377C">
        <w:tblPrEx>
          <w:tblW w:w="0" w:type="auto"/>
          <w:tblLayout w:type="fixed"/>
          <w:tblLook w:val="04A0"/>
        </w:tblPrEx>
        <w:tc>
          <w:tcPr>
            <w:tcW w:w="456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07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K0+610</w:t>
            </w:r>
          </w:p>
        </w:tc>
        <w:tc>
          <w:tcPr>
            <w:tcW w:w="85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1-1.3</w:t>
            </w:r>
          </w:p>
        </w:tc>
        <w:tc>
          <w:tcPr>
            <w:tcW w:w="851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11</w:t>
            </w: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13.42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167.1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509.9</w:t>
            </w:r>
          </w:p>
        </w:tc>
        <w:tc>
          <w:tcPr>
            <w:tcW w:w="708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4.84</w:t>
            </w:r>
          </w:p>
        </w:tc>
        <w:tc>
          <w:tcPr>
            <w:tcW w:w="993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7.22</w:t>
            </w:r>
          </w:p>
        </w:tc>
      </w:tr>
      <w:tr w:rsidTr="0015377C">
        <w:tblPrEx>
          <w:tblW w:w="0" w:type="auto"/>
          <w:tblLayout w:type="fixed"/>
          <w:tblLook w:val="04A0"/>
        </w:tblPrEx>
        <w:tc>
          <w:tcPr>
            <w:tcW w:w="456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107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K2+388.5</w:t>
            </w:r>
          </w:p>
        </w:tc>
        <w:tc>
          <w:tcPr>
            <w:tcW w:w="85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1-1.3</w:t>
            </w:r>
          </w:p>
        </w:tc>
        <w:tc>
          <w:tcPr>
            <w:tcW w:w="851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14</w:t>
            </w: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17.08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213.4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645.5</w:t>
            </w:r>
          </w:p>
        </w:tc>
        <w:tc>
          <w:tcPr>
            <w:tcW w:w="708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6.16</w:t>
            </w:r>
          </w:p>
        </w:tc>
        <w:tc>
          <w:tcPr>
            <w:tcW w:w="993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5.99</w:t>
            </w: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6.41</w:t>
            </w:r>
          </w:p>
        </w:tc>
      </w:tr>
      <w:tr w:rsidTr="0015377C">
        <w:tblPrEx>
          <w:tblW w:w="0" w:type="auto"/>
          <w:tblLayout w:type="fixed"/>
          <w:tblLook w:val="04A0"/>
        </w:tblPrEx>
        <w:tc>
          <w:tcPr>
            <w:tcW w:w="456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107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/>
                <w:sz w:val="18"/>
                <w:szCs w:val="18"/>
              </w:rPr>
              <w:t>K</w:t>
            </w: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2+763</w:t>
            </w:r>
          </w:p>
        </w:tc>
        <w:tc>
          <w:tcPr>
            <w:tcW w:w="85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1-1.3</w:t>
            </w:r>
          </w:p>
        </w:tc>
        <w:tc>
          <w:tcPr>
            <w:tcW w:w="851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11</w:t>
            </w: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13.42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167.1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509.9</w:t>
            </w:r>
          </w:p>
        </w:tc>
        <w:tc>
          <w:tcPr>
            <w:tcW w:w="708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4.84</w:t>
            </w:r>
          </w:p>
        </w:tc>
        <w:tc>
          <w:tcPr>
            <w:tcW w:w="993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14.58 </w:t>
            </w:r>
          </w:p>
        </w:tc>
      </w:tr>
      <w:tr w:rsidTr="0015377C">
        <w:tblPrEx>
          <w:tblW w:w="0" w:type="auto"/>
          <w:tblLayout w:type="fixed"/>
          <w:tblLook w:val="04A0"/>
        </w:tblPrEx>
        <w:tc>
          <w:tcPr>
            <w:tcW w:w="456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107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/>
                <w:sz w:val="18"/>
                <w:szCs w:val="18"/>
              </w:rPr>
              <w:t>K</w:t>
            </w: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3+440</w:t>
            </w:r>
          </w:p>
        </w:tc>
        <w:tc>
          <w:tcPr>
            <w:tcW w:w="85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1-1.3</w:t>
            </w:r>
          </w:p>
        </w:tc>
        <w:tc>
          <w:tcPr>
            <w:tcW w:w="851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16.48</w:t>
            </w: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20.11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251.1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721.5</w:t>
            </w:r>
          </w:p>
        </w:tc>
        <w:tc>
          <w:tcPr>
            <w:tcW w:w="708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7.26</w:t>
            </w:r>
          </w:p>
        </w:tc>
        <w:tc>
          <w:tcPr>
            <w:tcW w:w="993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4.15</w:t>
            </w: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5.75</w:t>
            </w:r>
          </w:p>
        </w:tc>
      </w:tr>
      <w:tr w:rsidTr="0015377C">
        <w:tblPrEx>
          <w:tblW w:w="0" w:type="auto"/>
          <w:tblLayout w:type="fixed"/>
          <w:tblLook w:val="04A0"/>
        </w:tblPrEx>
        <w:tc>
          <w:tcPr>
            <w:tcW w:w="456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107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/>
                <w:sz w:val="18"/>
                <w:szCs w:val="18"/>
              </w:rPr>
              <w:t>K</w:t>
            </w: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4+406</w:t>
            </w:r>
          </w:p>
        </w:tc>
        <w:tc>
          <w:tcPr>
            <w:tcW w:w="85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1-1.3</w:t>
            </w:r>
          </w:p>
        </w:tc>
        <w:tc>
          <w:tcPr>
            <w:tcW w:w="851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24</w:t>
            </w: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29.28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365.9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1106.</w:t>
            </w:r>
          </w:p>
        </w:tc>
        <w:tc>
          <w:tcPr>
            <w:tcW w:w="708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10.56</w:t>
            </w:r>
          </w:p>
        </w:tc>
        <w:tc>
          <w:tcPr>
            <w:tcW w:w="993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8.15</w:t>
            </w:r>
          </w:p>
        </w:tc>
      </w:tr>
      <w:tr w:rsidTr="0015377C">
        <w:tblPrEx>
          <w:tblW w:w="0" w:type="auto"/>
          <w:tblLayout w:type="fixed"/>
          <w:tblLook w:val="04A0"/>
        </w:tblPrEx>
        <w:tc>
          <w:tcPr>
            <w:tcW w:w="456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107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/>
                <w:sz w:val="18"/>
                <w:szCs w:val="18"/>
              </w:rPr>
              <w:t>K</w:t>
            </w: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4+556</w:t>
            </w:r>
          </w:p>
        </w:tc>
        <w:tc>
          <w:tcPr>
            <w:tcW w:w="85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1-1.3</w:t>
            </w:r>
          </w:p>
        </w:tc>
        <w:tc>
          <w:tcPr>
            <w:tcW w:w="851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21</w:t>
            </w: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25.62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320.1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968.3</w:t>
            </w:r>
          </w:p>
        </w:tc>
        <w:tc>
          <w:tcPr>
            <w:tcW w:w="708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9.24</w:t>
            </w:r>
          </w:p>
        </w:tc>
        <w:tc>
          <w:tcPr>
            <w:tcW w:w="993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12.11</w:t>
            </w: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Tr="0015377C">
        <w:tblPrEx>
          <w:tblW w:w="0" w:type="auto"/>
          <w:tblLayout w:type="fixed"/>
          <w:tblLook w:val="04A0"/>
        </w:tblPrEx>
        <w:tc>
          <w:tcPr>
            <w:tcW w:w="456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7</w:t>
            </w:r>
          </w:p>
        </w:tc>
        <w:tc>
          <w:tcPr>
            <w:tcW w:w="107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K5+231</w:t>
            </w:r>
          </w:p>
        </w:tc>
        <w:tc>
          <w:tcPr>
            <w:tcW w:w="850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 w:rsidRPr="003640A1">
              <w:rPr>
                <w:rFonts w:asciiTheme="minorEastAsia" w:hAnsiTheme="minorEastAsia" w:hint="eastAsia"/>
                <w:sz w:val="18"/>
                <w:szCs w:val="18"/>
              </w:rPr>
              <w:t>1-1.3</w:t>
            </w:r>
          </w:p>
        </w:tc>
        <w:tc>
          <w:tcPr>
            <w:tcW w:w="851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24</w:t>
            </w: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29.28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365.9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1106</w:t>
            </w:r>
          </w:p>
        </w:tc>
        <w:tc>
          <w:tcPr>
            <w:tcW w:w="708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10.56</w:t>
            </w:r>
          </w:p>
        </w:tc>
        <w:tc>
          <w:tcPr>
            <w:tcW w:w="993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</w:tcPr>
          <w:p w:rsidR="0015377C" w:rsidRPr="003640A1" w:rsidP="00A46800">
            <w:pPr>
              <w:ind w:firstLine="0" w:firstLineChars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7.6</w:t>
            </w:r>
          </w:p>
        </w:tc>
      </w:tr>
    </w:tbl>
    <w:p w:rsidR="003640A1" w:rsidP="006137BA">
      <w:pPr>
        <w:pStyle w:val="Heading1"/>
      </w:pPr>
      <w:bookmarkStart w:id="9" w:name="_Toc462578940"/>
      <w:r>
        <w:t>四、施工部署</w:t>
      </w:r>
      <w:bookmarkEnd w:id="9"/>
    </w:p>
    <w:p w:rsidR="006137BA" w:rsidRPr="0094056D" w:rsidP="0094056D">
      <w:pPr>
        <w:pStyle w:val="Heading2"/>
        <w:rPr>
          <w:rFonts w:asciiTheme="majorEastAsia" w:hAnsiTheme="majorEastAsia"/>
        </w:rPr>
      </w:pPr>
      <w:bookmarkStart w:id="10" w:name="_Toc462578941"/>
      <w:r w:rsidRPr="0094056D">
        <w:rPr>
          <w:rFonts w:asciiTheme="majorEastAsia" w:hAnsiTheme="majorEastAsia" w:hint="eastAsia"/>
        </w:rPr>
        <w:t>1、总体思路</w:t>
      </w:r>
      <w:bookmarkEnd w:id="10"/>
    </w:p>
    <w:p w:rsidR="006137BA" w:rsidRPr="002370AA" w:rsidP="002370AA">
      <w:pPr>
        <w:pStyle w:val="NoSpacing"/>
        <w:ind w:firstLine="560"/>
      </w:pPr>
      <w:r w:rsidRPr="002370AA">
        <w:rPr>
          <w:rFonts w:hint="eastAsia"/>
        </w:rPr>
        <w:t>围绕</w:t>
      </w:r>
      <w:r w:rsidRPr="002370AA">
        <w:rPr>
          <w:rFonts w:hint="eastAsia"/>
        </w:rPr>
        <w:t>平安</w:t>
      </w:r>
      <w:r w:rsidRPr="002370AA">
        <w:rPr>
          <w:rFonts w:hint="eastAsia"/>
        </w:rPr>
        <w:t>、质量、工期、投资、环保、创新“六位一体”的目标要求，科学组织施工，运用网络</w:t>
      </w:r>
      <w:r w:rsidRPr="002370AA">
        <w:rPr>
          <w:rFonts w:hint="eastAsia"/>
        </w:rPr>
        <w:t>支配</w:t>
      </w:r>
      <w:r w:rsidRPr="002370AA">
        <w:rPr>
          <w:rFonts w:hint="eastAsia"/>
        </w:rPr>
        <w:t>技术，实行动态管理，想方设法、</w:t>
      </w:r>
      <w:r w:rsidRPr="002370AA">
        <w:rPr>
          <w:rFonts w:hint="eastAsia"/>
        </w:rPr>
        <w:t>解除</w:t>
      </w:r>
      <w:r w:rsidRPr="002370AA">
        <w:rPr>
          <w:rFonts w:hint="eastAsia"/>
        </w:rPr>
        <w:t>万难去实现既定的施工目标。</w:t>
      </w:r>
    </w:p>
    <w:p w:rsidR="006137BA" w:rsidRPr="0094056D" w:rsidP="0094056D">
      <w:pPr>
        <w:pStyle w:val="Heading2"/>
        <w:rPr>
          <w:rFonts w:asciiTheme="majorEastAsia" w:hAnsiTheme="majorEastAsia"/>
        </w:rPr>
      </w:pPr>
      <w:bookmarkStart w:id="11" w:name="_Toc462578942"/>
      <w:r w:rsidRPr="0094056D">
        <w:rPr>
          <w:rFonts w:asciiTheme="majorEastAsia" w:hAnsiTheme="majorEastAsia" w:hint="eastAsia"/>
        </w:rPr>
        <w:t>2、工期</w:t>
      </w:r>
      <w:r w:rsidRPr="0094056D">
        <w:rPr>
          <w:rFonts w:asciiTheme="majorEastAsia" w:hAnsiTheme="majorEastAsia" w:hint="eastAsia"/>
        </w:rPr>
        <w:t>支配</w:t>
      </w:r>
      <w:bookmarkEnd w:id="11"/>
    </w:p>
    <w:p w:rsidR="007A2514" w:rsidP="002370AA">
      <w:pPr>
        <w:pStyle w:val="NoSpacing"/>
        <w:ind w:firstLine="560"/>
      </w:pPr>
      <w:r>
        <w:rPr>
          <w:rFonts w:hint="eastAsia"/>
        </w:rPr>
        <w:t>依据</w:t>
      </w:r>
      <w:r>
        <w:rPr>
          <w:rFonts w:hint="eastAsia"/>
        </w:rPr>
        <w:t>业主开通节点工期</w:t>
      </w:r>
      <w:r>
        <w:rPr>
          <w:rFonts w:hint="eastAsia"/>
        </w:rPr>
        <w:t>支配</w:t>
      </w:r>
      <w:r>
        <w:rPr>
          <w:rFonts w:hint="eastAsia"/>
        </w:rPr>
        <w:t>并结合管段路基工程量，</w:t>
      </w:r>
      <w:r>
        <w:rPr>
          <w:rFonts w:hint="eastAsia"/>
        </w:rPr>
        <w:t>支配</w:t>
      </w:r>
      <w:r>
        <w:rPr>
          <w:rFonts w:hint="eastAsia"/>
        </w:rPr>
        <w:t>于2016年9月25日施工，2016年10月25日前完成圆管涵工程施工。</w:t>
      </w:r>
    </w:p>
    <w:p w:rsidR="0094056D" w:rsidP="0094056D">
      <w:pPr>
        <w:ind w:firstLine="560"/>
      </w:pPr>
    </w:p>
    <w:p w:rsidR="0094056D" w:rsidP="0094056D">
      <w:pPr>
        <w:ind w:firstLine="560"/>
      </w:pPr>
    </w:p>
    <w:p w:rsidR="0094056D" w:rsidP="0094056D">
      <w:pPr>
        <w:ind w:firstLine="560"/>
      </w:pPr>
    </w:p>
    <w:p w:rsidR="002370AA" w:rsidP="002370AA">
      <w:pPr>
        <w:ind w:firstLine="560"/>
      </w:pPr>
      <w:bookmarkStart w:id="12" w:name="_Toc462578943"/>
    </w:p>
    <w:p w:rsidR="007A2514" w:rsidP="007A2514">
      <w:pPr>
        <w:pStyle w:val="Heading1"/>
      </w:pPr>
      <w:r>
        <w:rPr>
          <w:rFonts w:hint="eastAsia"/>
        </w:rPr>
        <w:t>五、管理人员、劳动力及机械配置</w:t>
      </w:r>
      <w:bookmarkEnd w:id="12"/>
    </w:p>
    <w:p w:rsidR="00DB5275" w:rsidRPr="0094056D" w:rsidP="008804CD">
      <w:pPr>
        <w:pStyle w:val="Heading2"/>
        <w:rPr>
          <w:rFonts w:asciiTheme="majorEastAsia" w:hAnsiTheme="majorEastAsia"/>
        </w:rPr>
      </w:pPr>
      <w:bookmarkStart w:id="13" w:name="_Toc462578944"/>
      <w:r w:rsidRPr="0094056D">
        <w:rPr>
          <w:rFonts w:asciiTheme="majorEastAsia" w:hAnsiTheme="majorEastAsia" w:hint="eastAsia"/>
        </w:rPr>
        <w:t>1、管理人员配置</w:t>
      </w:r>
      <w:bookmarkEnd w:id="13"/>
    </w:p>
    <w:p w:rsidR="007A2514" w:rsidRPr="00DB5275" w:rsidP="00346DC5">
      <w:pPr>
        <w:spacing w:after="156" w:afterLines="50"/>
        <w:ind w:firstLine="0" w:firstLineChars="0"/>
        <w:jc w:val="center"/>
        <w:rPr>
          <w:bCs/>
        </w:rPr>
      </w:pPr>
      <w:r w:rsidRPr="00DB5275">
        <w:rPr>
          <w:rFonts w:hint="eastAsia"/>
          <w:bCs/>
          <w:sz w:val="24"/>
        </w:rPr>
        <w:t>圆管涵施工管理人员配置表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69"/>
        <w:gridCol w:w="1485"/>
        <w:gridCol w:w="1500"/>
        <w:gridCol w:w="3915"/>
        <w:gridCol w:w="1562"/>
      </w:tblGrid>
      <w:tr w:rsidTr="0047584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hRule="exact" w:val="567"/>
        </w:trPr>
        <w:tc>
          <w:tcPr>
            <w:tcW w:w="769" w:type="dxa"/>
            <w:vAlign w:val="center"/>
          </w:tcPr>
          <w:p w:rsidR="007A2514" w:rsidP="007A2514">
            <w:pPr>
              <w:ind w:firstLine="0" w:firstLineChars="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485" w:type="dxa"/>
            <w:vAlign w:val="center"/>
          </w:tcPr>
          <w:p w:rsidR="007A2514" w:rsidP="007A2514">
            <w:pPr>
              <w:ind w:firstLine="482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500" w:type="dxa"/>
            <w:vAlign w:val="center"/>
          </w:tcPr>
          <w:p w:rsidR="007A2514" w:rsidP="007A2514">
            <w:pPr>
              <w:ind w:firstLine="482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职务</w:t>
            </w:r>
          </w:p>
        </w:tc>
        <w:tc>
          <w:tcPr>
            <w:tcW w:w="3915" w:type="dxa"/>
            <w:vAlign w:val="center"/>
          </w:tcPr>
          <w:p w:rsidR="007A2514" w:rsidP="007A2514">
            <w:pPr>
              <w:ind w:firstLine="482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工作内容</w:t>
            </w:r>
          </w:p>
        </w:tc>
        <w:tc>
          <w:tcPr>
            <w:tcW w:w="1562" w:type="dxa"/>
            <w:vAlign w:val="center"/>
          </w:tcPr>
          <w:p w:rsidR="007A2514" w:rsidP="007A2514">
            <w:pPr>
              <w:ind w:firstLine="482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</w:tbl>
    <w:p>
      <w:pPr>
        <w:sectPr w:rsidSect="002039BB"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69"/>
        <w:gridCol w:w="1485"/>
        <w:gridCol w:w="1500"/>
        <w:gridCol w:w="3915"/>
        <w:gridCol w:w="1562"/>
      </w:tblGrid>
      <w:tr w:rsidTr="0047584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hRule="exact" w:val="454"/>
        </w:trPr>
        <w:tc>
          <w:tcPr>
            <w:tcW w:w="769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</w:p>
        </w:tc>
        <w:tc>
          <w:tcPr>
            <w:tcW w:w="1485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于立国</w:t>
            </w:r>
          </w:p>
        </w:tc>
        <w:tc>
          <w:tcPr>
            <w:tcW w:w="1500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总工</w:t>
            </w:r>
          </w:p>
        </w:tc>
        <w:tc>
          <w:tcPr>
            <w:tcW w:w="3915" w:type="dxa"/>
            <w:vAlign w:val="center"/>
          </w:tcPr>
          <w:p w:rsidR="007A2514" w:rsidP="007A2514">
            <w:pPr>
              <w:ind w:firstLine="420"/>
              <w:jc w:val="left"/>
              <w:rPr>
                <w:sz w:val="21"/>
              </w:rPr>
            </w:pPr>
            <w:r>
              <w:rPr>
                <w:rFonts w:hint="eastAsia"/>
                <w:sz w:val="21"/>
              </w:rPr>
              <w:t>总体负责圆管涵的施工</w:t>
            </w:r>
          </w:p>
        </w:tc>
        <w:tc>
          <w:tcPr>
            <w:tcW w:w="1562" w:type="dxa"/>
            <w:vAlign w:val="center"/>
          </w:tcPr>
          <w:p w:rsidR="007A2514" w:rsidP="007A2514">
            <w:pPr>
              <w:ind w:firstLine="480"/>
              <w:jc w:val="center"/>
              <w:rPr>
                <w:sz w:val="24"/>
              </w:rPr>
            </w:pPr>
          </w:p>
        </w:tc>
      </w:tr>
      <w:tr w:rsidTr="0047584F">
        <w:tblPrEx>
          <w:tblW w:w="0" w:type="auto"/>
          <w:tblLayout w:type="fixed"/>
          <w:tblLook w:val="0000"/>
        </w:tblPrEx>
        <w:trPr>
          <w:trHeight w:hRule="exact" w:val="454"/>
        </w:trPr>
        <w:tc>
          <w:tcPr>
            <w:tcW w:w="769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2</w:t>
            </w:r>
          </w:p>
        </w:tc>
        <w:tc>
          <w:tcPr>
            <w:tcW w:w="1485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杨新力</w:t>
            </w:r>
          </w:p>
        </w:tc>
        <w:tc>
          <w:tcPr>
            <w:tcW w:w="1500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副经理</w:t>
            </w:r>
          </w:p>
        </w:tc>
        <w:tc>
          <w:tcPr>
            <w:tcW w:w="3915" w:type="dxa"/>
            <w:vAlign w:val="center"/>
          </w:tcPr>
          <w:p w:rsidR="007A2514" w:rsidP="007A2514">
            <w:pPr>
              <w:ind w:firstLine="420"/>
              <w:jc w:val="left"/>
              <w:rPr>
                <w:sz w:val="21"/>
              </w:rPr>
            </w:pPr>
            <w:r>
              <w:rPr>
                <w:rFonts w:hint="eastAsia"/>
                <w:sz w:val="21"/>
              </w:rPr>
              <w:t>负责圆管涵施工材料</w:t>
            </w:r>
          </w:p>
        </w:tc>
        <w:tc>
          <w:tcPr>
            <w:tcW w:w="1562" w:type="dxa"/>
            <w:vAlign w:val="center"/>
          </w:tcPr>
          <w:p w:rsidR="007A2514" w:rsidP="007A2514">
            <w:pPr>
              <w:ind w:firstLine="480"/>
              <w:jc w:val="center"/>
              <w:rPr>
                <w:sz w:val="24"/>
              </w:rPr>
            </w:pPr>
          </w:p>
        </w:tc>
      </w:tr>
      <w:tr w:rsidTr="0047584F">
        <w:tblPrEx>
          <w:tblW w:w="0" w:type="auto"/>
          <w:tblLayout w:type="fixed"/>
          <w:tblLook w:val="0000"/>
        </w:tblPrEx>
        <w:trPr>
          <w:trHeight w:hRule="exact" w:val="454"/>
        </w:trPr>
        <w:tc>
          <w:tcPr>
            <w:tcW w:w="769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</w:p>
        </w:tc>
        <w:tc>
          <w:tcPr>
            <w:tcW w:w="1485" w:type="dxa"/>
            <w:vAlign w:val="center"/>
          </w:tcPr>
          <w:p w:rsidR="007A2514" w:rsidP="00DB5275">
            <w:pPr>
              <w:ind w:firstLine="630" w:firstLineChars="300"/>
              <w:rPr>
                <w:sz w:val="21"/>
              </w:rPr>
            </w:pPr>
            <w:r>
              <w:rPr>
                <w:rFonts w:hint="eastAsia"/>
                <w:sz w:val="21"/>
              </w:rPr>
              <w:t>赵通</w:t>
            </w:r>
          </w:p>
        </w:tc>
        <w:tc>
          <w:tcPr>
            <w:tcW w:w="1500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平安</w:t>
            </w:r>
            <w:r>
              <w:rPr>
                <w:rFonts w:hint="eastAsia"/>
                <w:sz w:val="21"/>
              </w:rPr>
              <w:t>主管</w:t>
            </w:r>
          </w:p>
        </w:tc>
        <w:tc>
          <w:tcPr>
            <w:tcW w:w="3915" w:type="dxa"/>
            <w:vAlign w:val="center"/>
          </w:tcPr>
          <w:p w:rsidR="007A2514" w:rsidP="007A2514">
            <w:pPr>
              <w:ind w:firstLine="420"/>
              <w:jc w:val="left"/>
              <w:rPr>
                <w:sz w:val="21"/>
              </w:rPr>
            </w:pPr>
            <w:r>
              <w:rPr>
                <w:rFonts w:hint="eastAsia"/>
                <w:sz w:val="21"/>
              </w:rPr>
              <w:t>全面负责圆管涵施工</w:t>
            </w:r>
            <w:r>
              <w:rPr>
                <w:rFonts w:hint="eastAsia"/>
                <w:sz w:val="21"/>
              </w:rPr>
              <w:t>平安</w:t>
            </w:r>
          </w:p>
        </w:tc>
        <w:tc>
          <w:tcPr>
            <w:tcW w:w="1562" w:type="dxa"/>
            <w:vAlign w:val="center"/>
          </w:tcPr>
          <w:p w:rsidR="007A2514" w:rsidP="007A2514">
            <w:pPr>
              <w:ind w:firstLine="480"/>
              <w:jc w:val="center"/>
              <w:rPr>
                <w:sz w:val="24"/>
              </w:rPr>
            </w:pPr>
          </w:p>
        </w:tc>
      </w:tr>
      <w:tr w:rsidTr="0047584F">
        <w:tblPrEx>
          <w:tblW w:w="0" w:type="auto"/>
          <w:tblLayout w:type="fixed"/>
          <w:tblLook w:val="0000"/>
        </w:tblPrEx>
        <w:trPr>
          <w:trHeight w:hRule="exact" w:val="454"/>
        </w:trPr>
        <w:tc>
          <w:tcPr>
            <w:tcW w:w="769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1485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杨鹏程</w:t>
            </w:r>
          </w:p>
        </w:tc>
        <w:tc>
          <w:tcPr>
            <w:tcW w:w="1500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技术</w:t>
            </w:r>
            <w:r w:rsidR="00DB5275">
              <w:rPr>
                <w:rFonts w:hint="eastAsia"/>
                <w:sz w:val="21"/>
              </w:rPr>
              <w:t>负责</w:t>
            </w:r>
          </w:p>
        </w:tc>
        <w:tc>
          <w:tcPr>
            <w:tcW w:w="3915" w:type="dxa"/>
            <w:vAlign w:val="center"/>
          </w:tcPr>
          <w:p w:rsidR="007A2514" w:rsidP="007A2514">
            <w:pPr>
              <w:ind w:firstLine="420"/>
              <w:jc w:val="left"/>
              <w:rPr>
                <w:sz w:val="21"/>
              </w:rPr>
            </w:pPr>
            <w:r>
              <w:rPr>
                <w:rFonts w:hint="eastAsia"/>
                <w:sz w:val="21"/>
              </w:rPr>
              <w:t>负责圆管涵施工技术</w:t>
            </w:r>
          </w:p>
        </w:tc>
        <w:tc>
          <w:tcPr>
            <w:tcW w:w="1562" w:type="dxa"/>
            <w:vAlign w:val="center"/>
          </w:tcPr>
          <w:p w:rsidR="007A2514" w:rsidP="007A2514">
            <w:pPr>
              <w:ind w:firstLine="480"/>
              <w:jc w:val="center"/>
              <w:rPr>
                <w:sz w:val="24"/>
              </w:rPr>
            </w:pPr>
          </w:p>
        </w:tc>
      </w:tr>
      <w:tr w:rsidTr="0047584F">
        <w:tblPrEx>
          <w:tblW w:w="0" w:type="auto"/>
          <w:tblLayout w:type="fixed"/>
          <w:tblLook w:val="0000"/>
        </w:tblPrEx>
        <w:trPr>
          <w:trHeight w:hRule="exact" w:val="454"/>
        </w:trPr>
        <w:tc>
          <w:tcPr>
            <w:tcW w:w="769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  <w:tc>
          <w:tcPr>
            <w:tcW w:w="1485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沈克兵</w:t>
            </w:r>
          </w:p>
        </w:tc>
        <w:tc>
          <w:tcPr>
            <w:tcW w:w="1500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质量负责</w:t>
            </w:r>
          </w:p>
        </w:tc>
        <w:tc>
          <w:tcPr>
            <w:tcW w:w="3915" w:type="dxa"/>
            <w:vAlign w:val="center"/>
          </w:tcPr>
          <w:p w:rsidR="007A2514" w:rsidP="007A2514">
            <w:pPr>
              <w:ind w:firstLine="420"/>
              <w:jc w:val="left"/>
              <w:rPr>
                <w:sz w:val="21"/>
              </w:rPr>
            </w:pPr>
            <w:r>
              <w:rPr>
                <w:rFonts w:hint="eastAsia"/>
                <w:sz w:val="21"/>
              </w:rPr>
              <w:t>负责圆管涵施工质量</w:t>
            </w:r>
          </w:p>
        </w:tc>
        <w:tc>
          <w:tcPr>
            <w:tcW w:w="1562" w:type="dxa"/>
            <w:vAlign w:val="center"/>
          </w:tcPr>
          <w:p w:rsidR="007A2514" w:rsidP="007A2514">
            <w:pPr>
              <w:ind w:firstLine="480"/>
              <w:jc w:val="center"/>
              <w:rPr>
                <w:sz w:val="24"/>
              </w:rPr>
            </w:pPr>
          </w:p>
        </w:tc>
      </w:tr>
      <w:tr w:rsidTr="0047584F">
        <w:tblPrEx>
          <w:tblW w:w="0" w:type="auto"/>
          <w:tblLayout w:type="fixed"/>
          <w:tblLook w:val="0000"/>
        </w:tblPrEx>
        <w:trPr>
          <w:trHeight w:hRule="exact" w:val="454"/>
        </w:trPr>
        <w:tc>
          <w:tcPr>
            <w:tcW w:w="769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  <w:tc>
          <w:tcPr>
            <w:tcW w:w="1485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莫文川</w:t>
            </w:r>
          </w:p>
        </w:tc>
        <w:tc>
          <w:tcPr>
            <w:tcW w:w="1500" w:type="dxa"/>
            <w:vAlign w:val="center"/>
          </w:tcPr>
          <w:p w:rsidR="007A2514" w:rsidP="007A2514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试验主管</w:t>
            </w:r>
          </w:p>
        </w:tc>
        <w:tc>
          <w:tcPr>
            <w:tcW w:w="3915" w:type="dxa"/>
            <w:vAlign w:val="center"/>
          </w:tcPr>
          <w:p w:rsidR="007A2514" w:rsidP="007A2514">
            <w:pPr>
              <w:ind w:firstLine="420"/>
              <w:jc w:val="left"/>
              <w:rPr>
                <w:sz w:val="21"/>
              </w:rPr>
            </w:pPr>
            <w:r>
              <w:rPr>
                <w:rFonts w:hint="eastAsia"/>
                <w:sz w:val="21"/>
              </w:rPr>
              <w:t>负责现场试验检测工作</w:t>
            </w:r>
          </w:p>
        </w:tc>
        <w:tc>
          <w:tcPr>
            <w:tcW w:w="1562" w:type="dxa"/>
            <w:vAlign w:val="center"/>
          </w:tcPr>
          <w:p w:rsidR="007A2514" w:rsidP="007A2514">
            <w:pPr>
              <w:ind w:firstLine="480"/>
              <w:jc w:val="center"/>
              <w:rPr>
                <w:sz w:val="24"/>
              </w:rPr>
            </w:pPr>
          </w:p>
        </w:tc>
      </w:tr>
    </w:tbl>
    <w:p w:rsidR="00DB5275" w:rsidRPr="0094056D" w:rsidP="008804CD">
      <w:pPr>
        <w:pStyle w:val="Heading2"/>
        <w:rPr>
          <w:rFonts w:asciiTheme="majorEastAsia" w:hAnsiTheme="majorEastAsia"/>
        </w:rPr>
      </w:pPr>
      <w:r w:rsidRPr="0094056D">
        <w:rPr>
          <w:rFonts w:asciiTheme="majorEastAsia" w:hAnsiTheme="majorEastAsia" w:hint="eastAsia"/>
        </w:rPr>
        <w:t xml:space="preserve"> </w:t>
      </w:r>
      <w:bookmarkStart w:id="14" w:name="_Toc462578945"/>
      <w:r w:rsidRPr="0094056D">
        <w:rPr>
          <w:rFonts w:asciiTheme="majorEastAsia" w:hAnsiTheme="majorEastAsia" w:hint="eastAsia"/>
        </w:rPr>
        <w:t>2、劳动力配置</w:t>
      </w:r>
      <w:bookmarkEnd w:id="14"/>
    </w:p>
    <w:p w:rsidR="00DB5275" w:rsidRPr="00DB5275" w:rsidP="00346DC5">
      <w:pPr>
        <w:spacing w:after="156" w:afterLines="50"/>
        <w:ind w:firstLine="0" w:firstLineChars="0"/>
        <w:jc w:val="center"/>
        <w:rPr>
          <w:bCs/>
          <w:sz w:val="24"/>
        </w:rPr>
      </w:pPr>
      <w:r w:rsidRPr="00DB5275">
        <w:rPr>
          <w:rFonts w:hint="eastAsia"/>
          <w:bCs/>
          <w:sz w:val="24"/>
        </w:rPr>
        <w:t>圆管涵施工劳动力配置表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4"/>
        <w:gridCol w:w="1515"/>
        <w:gridCol w:w="1920"/>
        <w:gridCol w:w="3435"/>
        <w:gridCol w:w="1577"/>
      </w:tblGrid>
      <w:tr w:rsidTr="0047584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567"/>
        </w:trPr>
        <w:tc>
          <w:tcPr>
            <w:tcW w:w="784" w:type="dxa"/>
            <w:vAlign w:val="center"/>
          </w:tcPr>
          <w:p w:rsidR="00DB5275" w:rsidP="00DB5275">
            <w:pPr>
              <w:ind w:firstLine="0" w:firstLineChars="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515" w:type="dxa"/>
            <w:vAlign w:val="center"/>
          </w:tcPr>
          <w:p w:rsidR="00DB5275" w:rsidP="00DB5275">
            <w:pPr>
              <w:ind w:firstLine="197" w:firstLineChars="82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工种</w:t>
            </w:r>
          </w:p>
        </w:tc>
        <w:tc>
          <w:tcPr>
            <w:tcW w:w="1920" w:type="dxa"/>
            <w:vAlign w:val="center"/>
          </w:tcPr>
          <w:p w:rsidR="00DB5275" w:rsidP="00DB5275">
            <w:pPr>
              <w:ind w:firstLine="0" w:firstLineChars="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劳动力配备（人）</w:t>
            </w:r>
          </w:p>
        </w:tc>
        <w:tc>
          <w:tcPr>
            <w:tcW w:w="3435" w:type="dxa"/>
            <w:vAlign w:val="center"/>
          </w:tcPr>
          <w:p w:rsidR="00DB5275" w:rsidP="00DB5275">
            <w:pPr>
              <w:ind w:firstLine="482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工作内容</w:t>
            </w:r>
          </w:p>
        </w:tc>
        <w:tc>
          <w:tcPr>
            <w:tcW w:w="1577" w:type="dxa"/>
            <w:vAlign w:val="center"/>
          </w:tcPr>
          <w:p w:rsidR="00DB5275" w:rsidP="00DB5275">
            <w:pPr>
              <w:ind w:firstLine="482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Tr="0047584F">
        <w:tblPrEx>
          <w:tblW w:w="0" w:type="auto"/>
          <w:tblLayout w:type="fixed"/>
          <w:tblLook w:val="0000"/>
        </w:tblPrEx>
        <w:trPr>
          <w:trHeight w:val="454"/>
        </w:trPr>
        <w:tc>
          <w:tcPr>
            <w:tcW w:w="784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</w:p>
        </w:tc>
        <w:tc>
          <w:tcPr>
            <w:tcW w:w="1515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工班长</w:t>
            </w:r>
          </w:p>
        </w:tc>
        <w:tc>
          <w:tcPr>
            <w:tcW w:w="1920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</w:p>
        </w:tc>
        <w:tc>
          <w:tcPr>
            <w:tcW w:w="3435" w:type="dxa"/>
            <w:vAlign w:val="center"/>
          </w:tcPr>
          <w:p w:rsidR="00DB5275" w:rsidP="00DB5275">
            <w:pPr>
              <w:ind w:firstLine="420"/>
              <w:jc w:val="left"/>
              <w:rPr>
                <w:sz w:val="21"/>
              </w:rPr>
            </w:pPr>
            <w:r>
              <w:rPr>
                <w:rFonts w:hint="eastAsia"/>
                <w:sz w:val="21"/>
              </w:rPr>
              <w:t>人员调配、圆管涵施工作业</w:t>
            </w:r>
          </w:p>
        </w:tc>
        <w:tc>
          <w:tcPr>
            <w:tcW w:w="1577" w:type="dxa"/>
            <w:vAlign w:val="center"/>
          </w:tcPr>
          <w:p w:rsidR="00DB5275" w:rsidP="00DB5275">
            <w:pPr>
              <w:ind w:firstLine="480"/>
              <w:jc w:val="center"/>
              <w:rPr>
                <w:sz w:val="24"/>
              </w:rPr>
            </w:pPr>
          </w:p>
        </w:tc>
      </w:tr>
      <w:tr w:rsidTr="0047584F">
        <w:tblPrEx>
          <w:tblW w:w="0" w:type="auto"/>
          <w:tblLayout w:type="fixed"/>
          <w:tblLook w:val="0000"/>
        </w:tblPrEx>
        <w:trPr>
          <w:trHeight w:val="454"/>
        </w:trPr>
        <w:tc>
          <w:tcPr>
            <w:tcW w:w="784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2</w:t>
            </w:r>
          </w:p>
        </w:tc>
        <w:tc>
          <w:tcPr>
            <w:tcW w:w="1515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木工</w:t>
            </w:r>
          </w:p>
        </w:tc>
        <w:tc>
          <w:tcPr>
            <w:tcW w:w="1920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2</w:t>
            </w:r>
          </w:p>
        </w:tc>
        <w:tc>
          <w:tcPr>
            <w:tcW w:w="3435" w:type="dxa"/>
            <w:vAlign w:val="center"/>
          </w:tcPr>
          <w:p w:rsidR="00DB5275" w:rsidP="00DB5275">
            <w:pPr>
              <w:ind w:firstLine="420"/>
              <w:jc w:val="left"/>
              <w:rPr>
                <w:sz w:val="21"/>
              </w:rPr>
            </w:pPr>
            <w:r>
              <w:rPr>
                <w:rFonts w:hint="eastAsia"/>
                <w:sz w:val="21"/>
              </w:rPr>
              <w:t>模板制作、支设、加固作业</w:t>
            </w:r>
          </w:p>
        </w:tc>
        <w:tc>
          <w:tcPr>
            <w:tcW w:w="1577" w:type="dxa"/>
            <w:vAlign w:val="center"/>
          </w:tcPr>
          <w:p w:rsidR="00DB5275" w:rsidP="00DB5275">
            <w:pPr>
              <w:ind w:firstLine="480"/>
              <w:jc w:val="center"/>
              <w:rPr>
                <w:sz w:val="24"/>
              </w:rPr>
            </w:pPr>
          </w:p>
        </w:tc>
      </w:tr>
      <w:tr w:rsidTr="0047584F">
        <w:tblPrEx>
          <w:tblW w:w="0" w:type="auto"/>
          <w:tblLayout w:type="fixed"/>
          <w:tblLook w:val="0000"/>
        </w:tblPrEx>
        <w:trPr>
          <w:trHeight w:val="454"/>
        </w:trPr>
        <w:tc>
          <w:tcPr>
            <w:tcW w:w="784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</w:p>
        </w:tc>
        <w:tc>
          <w:tcPr>
            <w:tcW w:w="1515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混凝土工</w:t>
            </w:r>
          </w:p>
        </w:tc>
        <w:tc>
          <w:tcPr>
            <w:tcW w:w="1920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2</w:t>
            </w:r>
          </w:p>
        </w:tc>
        <w:tc>
          <w:tcPr>
            <w:tcW w:w="3435" w:type="dxa"/>
            <w:vAlign w:val="center"/>
          </w:tcPr>
          <w:p w:rsidR="00DB5275" w:rsidP="00DB5275">
            <w:pPr>
              <w:ind w:firstLine="420"/>
              <w:jc w:val="left"/>
              <w:rPr>
                <w:sz w:val="21"/>
              </w:rPr>
            </w:pPr>
            <w:r>
              <w:rPr>
                <w:rFonts w:hint="eastAsia"/>
                <w:sz w:val="21"/>
              </w:rPr>
              <w:t>圆管涵混凝土施工作业</w:t>
            </w:r>
          </w:p>
        </w:tc>
        <w:tc>
          <w:tcPr>
            <w:tcW w:w="1577" w:type="dxa"/>
            <w:vAlign w:val="center"/>
          </w:tcPr>
          <w:p w:rsidR="00DB5275" w:rsidP="00DB5275">
            <w:pPr>
              <w:ind w:firstLine="480"/>
              <w:jc w:val="center"/>
              <w:rPr>
                <w:sz w:val="24"/>
              </w:rPr>
            </w:pPr>
          </w:p>
        </w:tc>
      </w:tr>
      <w:tr w:rsidTr="0047584F">
        <w:tblPrEx>
          <w:tblW w:w="0" w:type="auto"/>
          <w:tblLayout w:type="fixed"/>
          <w:tblLook w:val="0000"/>
        </w:tblPrEx>
        <w:trPr>
          <w:trHeight w:val="454"/>
        </w:trPr>
        <w:tc>
          <w:tcPr>
            <w:tcW w:w="784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1515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普工</w:t>
            </w:r>
          </w:p>
        </w:tc>
        <w:tc>
          <w:tcPr>
            <w:tcW w:w="1920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3435" w:type="dxa"/>
            <w:vAlign w:val="center"/>
          </w:tcPr>
          <w:p w:rsidR="00DB5275" w:rsidP="00DB5275">
            <w:pPr>
              <w:ind w:firstLine="420"/>
              <w:jc w:val="left"/>
              <w:rPr>
                <w:sz w:val="21"/>
              </w:rPr>
            </w:pPr>
            <w:r>
              <w:rPr>
                <w:rFonts w:hint="eastAsia"/>
                <w:sz w:val="21"/>
              </w:rPr>
              <w:t>圆管涵施工其他作业</w:t>
            </w:r>
          </w:p>
        </w:tc>
        <w:tc>
          <w:tcPr>
            <w:tcW w:w="1577" w:type="dxa"/>
            <w:vAlign w:val="center"/>
          </w:tcPr>
          <w:p w:rsidR="00DB5275" w:rsidP="00DB5275">
            <w:pPr>
              <w:ind w:firstLine="480"/>
              <w:jc w:val="center"/>
              <w:rPr>
                <w:sz w:val="24"/>
              </w:rPr>
            </w:pPr>
          </w:p>
        </w:tc>
      </w:tr>
      <w:tr w:rsidTr="0047584F">
        <w:tblPrEx>
          <w:tblW w:w="0" w:type="auto"/>
          <w:tblLayout w:type="fixed"/>
          <w:tblLook w:val="0000"/>
        </w:tblPrEx>
        <w:trPr>
          <w:trHeight w:val="454"/>
        </w:trPr>
        <w:tc>
          <w:tcPr>
            <w:tcW w:w="784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  <w:tc>
          <w:tcPr>
            <w:tcW w:w="1515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吊装工</w:t>
            </w:r>
          </w:p>
        </w:tc>
        <w:tc>
          <w:tcPr>
            <w:tcW w:w="1920" w:type="dxa"/>
            <w:vAlign w:val="center"/>
          </w:tcPr>
          <w:p w:rsidR="00DB5275" w:rsidP="00DB5275">
            <w:pPr>
              <w:ind w:firstLine="42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  <w:tc>
          <w:tcPr>
            <w:tcW w:w="3435" w:type="dxa"/>
            <w:vAlign w:val="center"/>
          </w:tcPr>
          <w:p w:rsidR="00DB5275" w:rsidP="00DB5275">
            <w:pPr>
              <w:ind w:firstLine="420"/>
              <w:jc w:val="left"/>
              <w:rPr>
                <w:sz w:val="21"/>
              </w:rPr>
            </w:pPr>
            <w:r>
              <w:rPr>
                <w:rFonts w:hint="eastAsia"/>
                <w:sz w:val="21"/>
              </w:rPr>
              <w:t>圆管涵吊装作业</w:t>
            </w:r>
          </w:p>
        </w:tc>
        <w:tc>
          <w:tcPr>
            <w:tcW w:w="1577" w:type="dxa"/>
            <w:vAlign w:val="center"/>
          </w:tcPr>
          <w:p w:rsidR="00DB5275" w:rsidP="00DB5275">
            <w:pPr>
              <w:ind w:firstLine="480"/>
              <w:jc w:val="center"/>
              <w:rPr>
                <w:sz w:val="24"/>
              </w:rPr>
            </w:pPr>
          </w:p>
        </w:tc>
      </w:tr>
    </w:tbl>
    <w:p w:rsidR="008804CD" w:rsidRPr="0094056D" w:rsidP="008804CD">
      <w:pPr>
        <w:pStyle w:val="Heading2"/>
        <w:rPr>
          <w:rFonts w:asciiTheme="majorEastAsia" w:hAnsiTheme="majorEastAsia"/>
        </w:rPr>
      </w:pPr>
      <w:bookmarkStart w:id="15" w:name="_Toc462578946"/>
      <w:r w:rsidRPr="0094056D">
        <w:rPr>
          <w:rFonts w:asciiTheme="majorEastAsia" w:hAnsiTheme="majorEastAsia" w:hint="eastAsia"/>
        </w:rPr>
        <w:t>3.机械配置</w:t>
      </w:r>
      <w:bookmarkEnd w:id="15"/>
    </w:p>
    <w:p w:rsidR="008804CD" w:rsidRPr="008804CD" w:rsidP="00346DC5">
      <w:pPr>
        <w:spacing w:after="156" w:afterLines="50"/>
        <w:ind w:firstLine="0" w:firstLineChars="0"/>
        <w:jc w:val="center"/>
        <w:rPr>
          <w:bCs/>
          <w:sz w:val="24"/>
        </w:rPr>
      </w:pPr>
      <w:r w:rsidRPr="008804CD">
        <w:rPr>
          <w:rFonts w:hint="eastAsia"/>
          <w:bCs/>
          <w:sz w:val="24"/>
        </w:rPr>
        <w:t>圆管涵施工机械配置表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4"/>
        <w:gridCol w:w="1694"/>
        <w:gridCol w:w="1020"/>
        <w:gridCol w:w="1366"/>
        <w:gridCol w:w="1484"/>
      </w:tblGrid>
      <w:tr w:rsidTr="0047584F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567"/>
          <w:jc w:val="center"/>
        </w:trPr>
        <w:tc>
          <w:tcPr>
            <w:tcW w:w="10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9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机械名称</w:t>
            </w:r>
          </w:p>
        </w:tc>
        <w:tc>
          <w:tcPr>
            <w:tcW w:w="1020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366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  <w:tc>
          <w:tcPr>
            <w:tcW w:w="14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Tr="0047584F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0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</w:p>
        </w:tc>
        <w:tc>
          <w:tcPr>
            <w:tcW w:w="169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挖掘机</w:t>
            </w:r>
          </w:p>
        </w:tc>
        <w:tc>
          <w:tcPr>
            <w:tcW w:w="1020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台</w:t>
            </w:r>
          </w:p>
        </w:tc>
        <w:tc>
          <w:tcPr>
            <w:tcW w:w="1366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</w:p>
        </w:tc>
        <w:tc>
          <w:tcPr>
            <w:tcW w:w="14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</w:p>
        </w:tc>
      </w:tr>
      <w:tr w:rsidTr="0047584F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0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2</w:t>
            </w:r>
          </w:p>
        </w:tc>
        <w:tc>
          <w:tcPr>
            <w:tcW w:w="169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装载机</w:t>
            </w:r>
          </w:p>
        </w:tc>
        <w:tc>
          <w:tcPr>
            <w:tcW w:w="1020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台</w:t>
            </w:r>
          </w:p>
        </w:tc>
        <w:tc>
          <w:tcPr>
            <w:tcW w:w="1366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</w:p>
        </w:tc>
        <w:tc>
          <w:tcPr>
            <w:tcW w:w="14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</w:p>
        </w:tc>
      </w:tr>
      <w:tr w:rsidTr="0047584F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0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</w:p>
        </w:tc>
        <w:tc>
          <w:tcPr>
            <w:tcW w:w="169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吊车</w:t>
            </w:r>
          </w:p>
        </w:tc>
        <w:tc>
          <w:tcPr>
            <w:tcW w:w="1020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台</w:t>
            </w:r>
          </w:p>
        </w:tc>
        <w:tc>
          <w:tcPr>
            <w:tcW w:w="1366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</w:p>
        </w:tc>
        <w:tc>
          <w:tcPr>
            <w:tcW w:w="14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</w:p>
        </w:tc>
      </w:tr>
      <w:tr w:rsidTr="0047584F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0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169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柴油发电机</w:t>
            </w:r>
          </w:p>
        </w:tc>
        <w:tc>
          <w:tcPr>
            <w:tcW w:w="1020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台</w:t>
            </w:r>
          </w:p>
        </w:tc>
        <w:tc>
          <w:tcPr>
            <w:tcW w:w="1366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2</w:t>
            </w:r>
          </w:p>
        </w:tc>
        <w:tc>
          <w:tcPr>
            <w:tcW w:w="14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</w:p>
        </w:tc>
      </w:tr>
      <w:tr w:rsidTr="0047584F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0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  <w:tc>
          <w:tcPr>
            <w:tcW w:w="169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平板车</w:t>
            </w:r>
          </w:p>
        </w:tc>
        <w:tc>
          <w:tcPr>
            <w:tcW w:w="1020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辆</w:t>
            </w:r>
          </w:p>
        </w:tc>
        <w:tc>
          <w:tcPr>
            <w:tcW w:w="1366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</w:p>
        </w:tc>
        <w:tc>
          <w:tcPr>
            <w:tcW w:w="14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</w:p>
        </w:tc>
      </w:tr>
      <w:tr w:rsidTr="0047584F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0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  <w:tc>
          <w:tcPr>
            <w:tcW w:w="169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插入式振动棒</w:t>
            </w:r>
          </w:p>
        </w:tc>
        <w:tc>
          <w:tcPr>
            <w:tcW w:w="1020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台</w:t>
            </w:r>
          </w:p>
        </w:tc>
        <w:tc>
          <w:tcPr>
            <w:tcW w:w="1366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14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</w:p>
        </w:tc>
      </w:tr>
      <w:tr w:rsidTr="0047584F">
        <w:tblPrEx>
          <w:tblW w:w="0" w:type="auto"/>
          <w:jc w:val="center"/>
          <w:tblLayout w:type="fixed"/>
          <w:tblLook w:val="0000"/>
        </w:tblPrEx>
        <w:trPr>
          <w:trHeight w:val="454"/>
          <w:jc w:val="center"/>
        </w:trPr>
        <w:tc>
          <w:tcPr>
            <w:tcW w:w="10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169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蛙式夯实机</w:t>
            </w:r>
          </w:p>
        </w:tc>
        <w:tc>
          <w:tcPr>
            <w:tcW w:w="1020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台</w:t>
            </w:r>
          </w:p>
        </w:tc>
        <w:tc>
          <w:tcPr>
            <w:tcW w:w="1366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2</w:t>
            </w:r>
          </w:p>
        </w:tc>
        <w:tc>
          <w:tcPr>
            <w:tcW w:w="1484" w:type="dxa"/>
            <w:vAlign w:val="center"/>
          </w:tcPr>
          <w:p w:rsidR="008804CD" w:rsidP="0047584F">
            <w:pPr>
              <w:ind w:firstLine="0" w:firstLineChars="0"/>
              <w:jc w:val="center"/>
              <w:rPr>
                <w:sz w:val="21"/>
              </w:rPr>
            </w:pPr>
          </w:p>
        </w:tc>
      </w:tr>
    </w:tbl>
    <w:p w:rsidR="005F589F" w:rsidP="005F589F">
      <w:pPr>
        <w:pStyle w:val="Heading1"/>
      </w:pPr>
      <w:r w:rsidRPr="008804CD">
        <w:rPr>
          <w:rFonts w:hint="eastAsia"/>
        </w:rPr>
        <w:t xml:space="preserve"> </w:t>
      </w:r>
      <w:bookmarkStart w:id="16" w:name="_Toc462578947"/>
      <w:r w:rsidRPr="008804CD" w:rsidR="008804CD">
        <w:rPr>
          <w:rFonts w:hint="eastAsia"/>
        </w:rPr>
        <w:t>六、施工</w:t>
      </w:r>
      <w:r w:rsidRPr="008804CD" w:rsidR="008804CD">
        <w:rPr>
          <w:rFonts w:hint="eastAsia"/>
        </w:rPr>
        <w:t>打算</w:t>
      </w:r>
      <w:bookmarkEnd w:id="16"/>
    </w:p>
    <w:p w:rsidR="0094056D" w:rsidRPr="00522BE5" w:rsidP="005F589F">
      <w:pPr>
        <w:pStyle w:val="Heading2"/>
        <w:rPr>
          <w:rFonts w:asciiTheme="minorHAnsi" w:hAnsiTheme="minorHAnsi"/>
        </w:rPr>
      </w:pPr>
      <w:bookmarkStart w:id="17" w:name="_Toc462578948"/>
      <w:r w:rsidRPr="00522BE5">
        <w:rPr>
          <w:rFonts w:hint="eastAsia"/>
        </w:rPr>
        <w:t>1、材料</w:t>
      </w:r>
      <w:r w:rsidRPr="00522BE5">
        <w:rPr>
          <w:rFonts w:hint="eastAsia"/>
        </w:rPr>
        <w:t>打算</w:t>
      </w:r>
      <w:bookmarkEnd w:id="17"/>
    </w:p>
    <w:p w:rsidR="0094056D" w:rsidP="002370AA">
      <w:pPr>
        <w:pStyle w:val="NoSpacing"/>
        <w:ind w:firstLine="560"/>
      </w:pPr>
      <w:r>
        <w:rPr>
          <w:rFonts w:hint="eastAsia"/>
        </w:rPr>
        <w:t>1、施工前</w:t>
      </w:r>
      <w:r>
        <w:rPr>
          <w:rFonts w:hint="eastAsia"/>
        </w:rPr>
        <w:t>依据</w:t>
      </w:r>
      <w:r>
        <w:br/>
      </w:r>
      <w: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https://d.book118.com/167122040040006041</w:t>
        </w:r>
      </w:hyperlink>
    </w:p>
    <w:p w:rsidR="0094056D" w:rsidP="002370AA">
      <w:pPr>
        <w:pStyle w:val="NoSpacing"/>
        <w:ind w:firstLine="560"/>
      </w:pPr>
    </w:p>
    <w:sectPr w:rsidSect="002039BB"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JQY">
    <w:panose1 w:val="02010600030101010101"/>
    <w:charset w:val="86"/>
    <w:family w:val="auto"/>
    <w:pitch w:val="variable"/>
    <w:sig w:usb0="00000003" w:usb1="080E0000" w:usb2="00000010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725E7"/>
    <w:multiLevelType w:val="hybridMultilevel"/>
    <w:tmpl w:val="204A0D8C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C14278"/>
    <w:multiLevelType w:val="hybridMultilevel"/>
    <w:tmpl w:val="F3409D82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882377"/>
    <w:multiLevelType w:val="hybridMultilevel"/>
    <w:tmpl w:val="115C7BDE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601A2A"/>
    <w:multiLevelType w:val="hybridMultilevel"/>
    <w:tmpl w:val="4664F1E8"/>
    <w:lvl w:ilvl="0">
      <w:start w:val="1"/>
      <w:numFmt w:val="japaneseCounting"/>
      <w:lvlText w:val="%1、"/>
      <w:lvlJc w:val="left"/>
      <w:pPr>
        <w:ind w:left="1271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391" w:hanging="420"/>
      </w:pPr>
    </w:lvl>
    <w:lvl w:ilvl="2" w:tentative="1">
      <w:start w:val="1"/>
      <w:numFmt w:val="lowerRoman"/>
      <w:lvlText w:val="%3."/>
      <w:lvlJc w:val="right"/>
      <w:pPr>
        <w:ind w:left="1811" w:hanging="420"/>
      </w:pPr>
    </w:lvl>
    <w:lvl w:ilvl="3" w:tentative="1">
      <w:start w:val="1"/>
      <w:numFmt w:val="decimal"/>
      <w:lvlText w:val="%4."/>
      <w:lvlJc w:val="left"/>
      <w:pPr>
        <w:ind w:left="2231" w:hanging="420"/>
      </w:pPr>
    </w:lvl>
    <w:lvl w:ilvl="4" w:tentative="1">
      <w:start w:val="1"/>
      <w:numFmt w:val="lowerLetter"/>
      <w:lvlText w:val="%5)"/>
      <w:lvlJc w:val="left"/>
      <w:pPr>
        <w:ind w:left="2651" w:hanging="420"/>
      </w:pPr>
    </w:lvl>
    <w:lvl w:ilvl="5" w:tentative="1">
      <w:start w:val="1"/>
      <w:numFmt w:val="lowerRoman"/>
      <w:lvlText w:val="%6."/>
      <w:lvlJc w:val="right"/>
      <w:pPr>
        <w:ind w:left="3071" w:hanging="420"/>
      </w:pPr>
    </w:lvl>
    <w:lvl w:ilvl="6" w:tentative="1">
      <w:start w:val="1"/>
      <w:numFmt w:val="decimal"/>
      <w:lvlText w:val="%7."/>
      <w:lvlJc w:val="left"/>
      <w:pPr>
        <w:ind w:left="3491" w:hanging="420"/>
      </w:pPr>
    </w:lvl>
    <w:lvl w:ilvl="7" w:tentative="1">
      <w:start w:val="1"/>
      <w:numFmt w:val="lowerLetter"/>
      <w:lvlText w:val="%8)"/>
      <w:lvlJc w:val="left"/>
      <w:pPr>
        <w:ind w:left="3911" w:hanging="420"/>
      </w:pPr>
    </w:lvl>
    <w:lvl w:ilvl="8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4">
    <w:nsid w:val="452305CE"/>
    <w:multiLevelType w:val="hybridMultilevel"/>
    <w:tmpl w:val="6E3C4FCC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6A45"/>
    <w:rsid w:val="000D1129"/>
    <w:rsid w:val="001448F0"/>
    <w:rsid w:val="00152BA3"/>
    <w:rsid w:val="0015377C"/>
    <w:rsid w:val="00155580"/>
    <w:rsid w:val="00183025"/>
    <w:rsid w:val="001C5CDB"/>
    <w:rsid w:val="002039BB"/>
    <w:rsid w:val="00226D3C"/>
    <w:rsid w:val="002370AA"/>
    <w:rsid w:val="00253796"/>
    <w:rsid w:val="00280785"/>
    <w:rsid w:val="00346DC5"/>
    <w:rsid w:val="003561DC"/>
    <w:rsid w:val="003640A1"/>
    <w:rsid w:val="00414175"/>
    <w:rsid w:val="00424884"/>
    <w:rsid w:val="0047584F"/>
    <w:rsid w:val="004A1700"/>
    <w:rsid w:val="00500FC2"/>
    <w:rsid w:val="00522BE5"/>
    <w:rsid w:val="00550572"/>
    <w:rsid w:val="005F589F"/>
    <w:rsid w:val="006137BA"/>
    <w:rsid w:val="00651B42"/>
    <w:rsid w:val="00731BB3"/>
    <w:rsid w:val="0074687C"/>
    <w:rsid w:val="007866BA"/>
    <w:rsid w:val="007A2514"/>
    <w:rsid w:val="008037AE"/>
    <w:rsid w:val="00803E72"/>
    <w:rsid w:val="008472E5"/>
    <w:rsid w:val="008804CD"/>
    <w:rsid w:val="008841B3"/>
    <w:rsid w:val="008B272E"/>
    <w:rsid w:val="00907F0D"/>
    <w:rsid w:val="0094056D"/>
    <w:rsid w:val="0096451D"/>
    <w:rsid w:val="009E565A"/>
    <w:rsid w:val="00A034BE"/>
    <w:rsid w:val="00A46800"/>
    <w:rsid w:val="00A651AF"/>
    <w:rsid w:val="00A71BB7"/>
    <w:rsid w:val="00B73FF8"/>
    <w:rsid w:val="00BC42DE"/>
    <w:rsid w:val="00BC6C7C"/>
    <w:rsid w:val="00BD7BAF"/>
    <w:rsid w:val="00BE6CAF"/>
    <w:rsid w:val="00C23054"/>
    <w:rsid w:val="00CA279C"/>
    <w:rsid w:val="00CD7586"/>
    <w:rsid w:val="00D55019"/>
    <w:rsid w:val="00D96A45"/>
    <w:rsid w:val="00DA085C"/>
    <w:rsid w:val="00DB5275"/>
    <w:rsid w:val="00E822D3"/>
    <w:rsid w:val="00EA0733"/>
    <w:rsid w:val="00F51E8D"/>
    <w:rsid w:val="00F743E2"/>
    <w:rsid w:val="00FE52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52BA3"/>
    <w:pPr>
      <w:widowControl w:val="0"/>
      <w:spacing w:line="360" w:lineRule="auto"/>
      <w:ind w:firstLine="200" w:firstLineChars="200"/>
      <w:jc w:val="both"/>
    </w:pPr>
    <w:rPr>
      <w:rFonts w:ascii="宋体" w:eastAsia="宋体" w:hAnsi="宋体"/>
      <w:sz w:val="28"/>
    </w:rPr>
  </w:style>
  <w:style w:type="paragraph" w:styleId="Heading1">
    <w:name w:val="heading 1"/>
    <w:basedOn w:val="Normal"/>
    <w:next w:val="Normal"/>
    <w:link w:val="1Char"/>
    <w:uiPriority w:val="9"/>
    <w:qFormat/>
    <w:rsid w:val="00152BA3"/>
    <w:pPr>
      <w:keepNext/>
      <w:keepLines/>
      <w:ind w:firstLine="0" w:firstLineChars="0"/>
      <w:outlineLvl w:val="0"/>
    </w:pPr>
    <w:rPr>
      <w:b/>
      <w:bCs/>
      <w:kern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152BA3"/>
    <w:pPr>
      <w:keepNext/>
      <w:keepLines/>
      <w:ind w:firstLine="0" w:firstLineChars="0"/>
      <w:outlineLvl w:val="1"/>
    </w:pPr>
    <w:rPr>
      <w:rFonts w:cstheme="majorBidi"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D96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D96A45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96A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96A45"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rsid w:val="00152BA3"/>
    <w:rPr>
      <w:rFonts w:ascii="宋体" w:eastAsia="宋体" w:hAnsi="宋体"/>
      <w:b/>
      <w:bCs/>
      <w:kern w:val="44"/>
      <w:sz w:val="28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152BA3"/>
    <w:rPr>
      <w:rFonts w:ascii="宋体" w:eastAsia="宋体" w:hAnsi="宋体" w:cstheme="majorBidi"/>
      <w:bCs/>
      <w:sz w:val="28"/>
      <w:szCs w:val="32"/>
    </w:rPr>
  </w:style>
  <w:style w:type="paragraph" w:styleId="ListParagraph">
    <w:name w:val="List Paragraph"/>
    <w:basedOn w:val="Normal"/>
    <w:uiPriority w:val="34"/>
    <w:qFormat/>
    <w:rsid w:val="00A46800"/>
    <w:pPr>
      <w:ind w:firstLine="420"/>
    </w:pPr>
  </w:style>
  <w:style w:type="table" w:styleId="TableGrid">
    <w:name w:val="Table Grid"/>
    <w:basedOn w:val="TableNormal"/>
    <w:uiPriority w:val="59"/>
    <w:rsid w:val="00731BB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3640A1"/>
    <w:rPr>
      <w:color w:val="808080"/>
    </w:rPr>
  </w:style>
  <w:style w:type="paragraph" w:styleId="BalloonText">
    <w:name w:val="Balloon Text"/>
    <w:basedOn w:val="Normal"/>
    <w:link w:val="Char1"/>
    <w:uiPriority w:val="99"/>
    <w:semiHidden/>
    <w:unhideWhenUsed/>
    <w:rsid w:val="003640A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3640A1"/>
    <w:rPr>
      <w:sz w:val="18"/>
      <w:szCs w:val="18"/>
    </w:rPr>
  </w:style>
  <w:style w:type="paragraph" w:styleId="DocumentMap">
    <w:name w:val="Document Map"/>
    <w:basedOn w:val="Normal"/>
    <w:link w:val="Char2"/>
    <w:uiPriority w:val="99"/>
    <w:semiHidden/>
    <w:unhideWhenUsed/>
    <w:rsid w:val="006137BA"/>
    <w:rPr>
      <w:sz w:val="18"/>
      <w:szCs w:val="18"/>
    </w:rPr>
  </w:style>
  <w:style w:type="character" w:customStyle="1" w:styleId="Char2">
    <w:name w:val="文档结构图 Char"/>
    <w:basedOn w:val="DefaultParagraphFont"/>
    <w:link w:val="DocumentMap"/>
    <w:uiPriority w:val="99"/>
    <w:semiHidden/>
    <w:rsid w:val="006137BA"/>
    <w:rPr>
      <w:rFonts w:ascii="宋体" w:eastAsia="宋体"/>
      <w:sz w:val="18"/>
      <w:szCs w:val="18"/>
    </w:rPr>
  </w:style>
  <w:style w:type="paragraph" w:styleId="PlainText">
    <w:name w:val="Plain Text"/>
    <w:basedOn w:val="Normal"/>
    <w:link w:val="Char3"/>
    <w:rsid w:val="006137BA"/>
    <w:pPr>
      <w:spacing w:line="240" w:lineRule="auto"/>
      <w:ind w:firstLine="0" w:firstLineChars="0"/>
    </w:pPr>
    <w:rPr>
      <w:rFonts w:hAnsi="Courier New" w:cs="Courier New"/>
      <w:sz w:val="21"/>
      <w:szCs w:val="21"/>
    </w:rPr>
  </w:style>
  <w:style w:type="character" w:customStyle="1" w:styleId="Char3">
    <w:name w:val="纯文本 Char"/>
    <w:basedOn w:val="DefaultParagraphFont"/>
    <w:link w:val="PlainText"/>
    <w:rsid w:val="006137BA"/>
    <w:rPr>
      <w:rFonts w:ascii="宋体" w:eastAsia="宋体" w:hAnsi="Courier New" w:cs="Courier New"/>
      <w:szCs w:val="21"/>
    </w:rPr>
  </w:style>
  <w:style w:type="paragraph" w:styleId="NoSpacing">
    <w:name w:val="No Spacing"/>
    <w:uiPriority w:val="1"/>
    <w:qFormat/>
    <w:rsid w:val="002370AA"/>
    <w:pPr>
      <w:widowControl w:val="0"/>
      <w:adjustRightInd w:val="0"/>
      <w:snapToGrid w:val="0"/>
      <w:spacing w:line="360" w:lineRule="auto"/>
      <w:ind w:firstLine="200" w:firstLineChars="200"/>
    </w:pPr>
    <w:rPr>
      <w:rFonts w:ascii="宋体" w:eastAsia="宋体" w:hAnsi="宋体"/>
      <w:sz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B272E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8B272E"/>
  </w:style>
  <w:style w:type="paragraph" w:styleId="TOC2">
    <w:name w:val="toc 2"/>
    <w:basedOn w:val="Normal"/>
    <w:next w:val="Normal"/>
    <w:autoRedefine/>
    <w:uiPriority w:val="39"/>
    <w:unhideWhenUsed/>
    <w:rsid w:val="008B272E"/>
    <w:pPr>
      <w:ind w:left="420" w:leftChars="200"/>
    </w:pPr>
  </w:style>
  <w:style w:type="character" w:styleId="Hyperlink">
    <w:name w:val="Hyperlink"/>
    <w:basedOn w:val="DefaultParagraphFont"/>
    <w:uiPriority w:val="99"/>
    <w:unhideWhenUsed/>
    <w:rsid w:val="008B272E"/>
    <w:rPr>
      <w:color w:val="0000FF" w:themeColor="hyperlink"/>
      <w:u w:val="single"/>
    </w:rPr>
  </w:style>
  <w:style w:type="table" w:customStyle="1" w:styleId="TableGrid0">
    <w:name w:val="Table Grid_0"/>
    <w:basedOn w:val="TableNormal"/>
    <w:uiPriority w:val="59"/>
    <w:rsid w:val="00731BB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_1"/>
    <w:basedOn w:val="TableNormal"/>
    <w:uiPriority w:val="59"/>
    <w:rsid w:val="00731BB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6712204004000604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D658E-E0CF-4636-9E1A-11359777F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1567</Words>
  <Characters>8935</Characters>
  <Application>Microsoft Office Word</Application>
  <DocSecurity>0</DocSecurity>
  <Lines>74</Lines>
  <Paragraphs>20</Paragraphs>
  <ScaleCrop>false</ScaleCrop>
  <Company>Microsoft</Company>
  <LinksUpToDate>false</LinksUpToDate>
  <CharactersWithSpaces>10482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cp:lastPrinted>2016-09-25T08:06:00Z</cp:lastPrinted>
  <dcterms:created xsi:type="dcterms:W3CDTF">2016-09-29T02:11:00Z</dcterms:created>
  <dcterms:modified xsi:type="dcterms:W3CDTF">2016-09-29T02:11:00Z</dcterms:modified>
</cp:coreProperties>
</file>