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健康医疗器械项目建设总纲及方案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10" w:history="1">
        <w:r>
          <w:rPr>
            <w:rFonts w:ascii="仿宋" w:eastAsia="仿宋" w:hAnsi="仿宋" w:cs="仿宋" w:hint="eastAsia"/>
            <w:lang w:eastAsia="zh-CN"/>
          </w:rPr>
          <w:t>序言</w:t>
        </w:r>
        <w:r>
          <w:tab/>
        </w:r>
        <w:r>
          <w:fldChar w:fldCharType="begin"/>
        </w:r>
        <w:r>
          <w:instrText xml:space="preserve"> PAGEREF _Toc31010 \h </w:instrText>
        </w:r>
        <w:r>
          <w:fldChar w:fldCharType="separate"/>
        </w:r>
        <w:r>
          <w:t>3</w:t>
        </w:r>
        <w:r>
          <w:fldChar w:fldCharType="end"/>
        </w:r>
      </w:hyperlink>
    </w:p>
    <w:p>
      <w:pPr>
        <w:pStyle w:val="TOC1"/>
        <w:tabs>
          <w:tab w:val="right" w:leader="dot" w:pos="8306"/>
        </w:tabs>
      </w:pPr>
      <w:hyperlink w:anchor="_Toc32724" w:history="1">
        <w:r>
          <w:rPr>
            <w:rFonts w:ascii="仿宋" w:eastAsia="仿宋" w:hAnsi="仿宋" w:cs="仿宋" w:hint="eastAsia"/>
            <w:lang w:eastAsia="zh-CN"/>
          </w:rPr>
          <w:t>一、项目选址研究</w:t>
        </w:r>
        <w:r>
          <w:tab/>
        </w:r>
        <w:r>
          <w:fldChar w:fldCharType="begin"/>
        </w:r>
        <w:r>
          <w:instrText xml:space="preserve"> PAGEREF _Toc32724 \h </w:instrText>
        </w:r>
        <w:r>
          <w:fldChar w:fldCharType="separate"/>
        </w:r>
        <w:r>
          <w:t>3</w:t>
        </w:r>
        <w:r>
          <w:fldChar w:fldCharType="end"/>
        </w:r>
      </w:hyperlink>
    </w:p>
    <w:p>
      <w:pPr>
        <w:pStyle w:val="TOC2"/>
        <w:tabs>
          <w:tab w:val="right" w:leader="dot" w:pos="8306"/>
        </w:tabs>
      </w:pPr>
      <w:hyperlink w:anchor="_Toc10431" w:history="1">
        <w:r>
          <w:rPr>
            <w:rFonts w:ascii="仿宋" w:eastAsia="仿宋" w:hAnsi="仿宋" w:cs="仿宋" w:hint="eastAsia"/>
            <w:lang w:eastAsia="zh-CN"/>
          </w:rPr>
          <w:t>(一)、项目选址原则</w:t>
        </w:r>
        <w:r>
          <w:tab/>
        </w:r>
        <w:r>
          <w:fldChar w:fldCharType="begin"/>
        </w:r>
        <w:r>
          <w:instrText xml:space="preserve"> PAGEREF _Toc10431 \h </w:instrText>
        </w:r>
        <w:r>
          <w:fldChar w:fldCharType="separate"/>
        </w:r>
        <w:r>
          <w:t>3</w:t>
        </w:r>
        <w:r>
          <w:fldChar w:fldCharType="end"/>
        </w:r>
      </w:hyperlink>
    </w:p>
    <w:p>
      <w:pPr>
        <w:pStyle w:val="TOC2"/>
        <w:tabs>
          <w:tab w:val="right" w:leader="dot" w:pos="8306"/>
        </w:tabs>
      </w:pPr>
      <w:hyperlink w:anchor="_Toc13741" w:history="1">
        <w:r>
          <w:rPr>
            <w:rFonts w:ascii="仿宋" w:eastAsia="仿宋" w:hAnsi="仿宋" w:cs="仿宋" w:hint="eastAsia"/>
            <w:lang w:eastAsia="zh-CN"/>
          </w:rPr>
          <w:t>(二)、项目选址</w:t>
        </w:r>
        <w:r>
          <w:tab/>
        </w:r>
        <w:r>
          <w:fldChar w:fldCharType="begin"/>
        </w:r>
        <w:r>
          <w:instrText xml:space="preserve"> PAGEREF _Toc13741 \h </w:instrText>
        </w:r>
        <w:r>
          <w:fldChar w:fldCharType="separate"/>
        </w:r>
        <w:r>
          <w:t>6</w:t>
        </w:r>
        <w:r>
          <w:fldChar w:fldCharType="end"/>
        </w:r>
      </w:hyperlink>
    </w:p>
    <w:p>
      <w:pPr>
        <w:pStyle w:val="TOC2"/>
        <w:tabs>
          <w:tab w:val="right" w:leader="dot" w:pos="8306"/>
        </w:tabs>
      </w:pPr>
      <w:hyperlink w:anchor="_Toc31682" w:history="1">
        <w:r>
          <w:rPr>
            <w:rFonts w:ascii="仿宋" w:eastAsia="仿宋" w:hAnsi="仿宋" w:cs="仿宋" w:hint="eastAsia"/>
            <w:lang w:eastAsia="zh-CN"/>
          </w:rPr>
          <w:t>(三)、建设条件分析</w:t>
        </w:r>
        <w:r>
          <w:tab/>
        </w:r>
        <w:r>
          <w:fldChar w:fldCharType="begin"/>
        </w:r>
        <w:r>
          <w:instrText xml:space="preserve"> PAGEREF _Toc31682 \h </w:instrText>
        </w:r>
        <w:r>
          <w:fldChar w:fldCharType="separate"/>
        </w:r>
        <w:r>
          <w:t>8</w:t>
        </w:r>
        <w:r>
          <w:fldChar w:fldCharType="end"/>
        </w:r>
      </w:hyperlink>
    </w:p>
    <w:p>
      <w:pPr>
        <w:pStyle w:val="TOC2"/>
        <w:tabs>
          <w:tab w:val="right" w:leader="dot" w:pos="8306"/>
        </w:tabs>
      </w:pPr>
      <w:hyperlink w:anchor="_Toc5910" w:history="1">
        <w:r>
          <w:rPr>
            <w:rFonts w:ascii="仿宋" w:eastAsia="仿宋" w:hAnsi="仿宋" w:cs="仿宋" w:hint="eastAsia"/>
            <w:lang w:eastAsia="zh-CN"/>
          </w:rPr>
          <w:t>(四)、用地控制指标</w:t>
        </w:r>
        <w:r>
          <w:tab/>
        </w:r>
        <w:r>
          <w:fldChar w:fldCharType="begin"/>
        </w:r>
        <w:r>
          <w:instrText xml:space="preserve"> PAGEREF _Toc5910 \h </w:instrText>
        </w:r>
        <w:r>
          <w:fldChar w:fldCharType="separate"/>
        </w:r>
        <w:r>
          <w:t>10</w:t>
        </w:r>
        <w:r>
          <w:fldChar w:fldCharType="end"/>
        </w:r>
      </w:hyperlink>
    </w:p>
    <w:p>
      <w:pPr>
        <w:pStyle w:val="TOC2"/>
        <w:tabs>
          <w:tab w:val="right" w:leader="dot" w:pos="8306"/>
        </w:tabs>
      </w:pPr>
      <w:hyperlink w:anchor="_Toc8147" w:history="1">
        <w:r>
          <w:rPr>
            <w:rFonts w:ascii="仿宋" w:eastAsia="仿宋" w:hAnsi="仿宋" w:cs="仿宋" w:hint="eastAsia"/>
            <w:lang w:eastAsia="zh-CN"/>
          </w:rPr>
          <w:t>(五)、地总体要求</w:t>
        </w:r>
        <w:r>
          <w:tab/>
        </w:r>
        <w:r>
          <w:fldChar w:fldCharType="begin"/>
        </w:r>
        <w:r>
          <w:instrText xml:space="preserve"> PAGEREF _Toc8147 \h </w:instrText>
        </w:r>
        <w:r>
          <w:fldChar w:fldCharType="separate"/>
        </w:r>
        <w:r>
          <w:t>11</w:t>
        </w:r>
        <w:r>
          <w:fldChar w:fldCharType="end"/>
        </w:r>
      </w:hyperlink>
    </w:p>
    <w:p>
      <w:pPr>
        <w:pStyle w:val="TOC2"/>
        <w:tabs>
          <w:tab w:val="right" w:leader="dot" w:pos="8306"/>
        </w:tabs>
      </w:pPr>
      <w:hyperlink w:anchor="_Toc19231" w:history="1">
        <w:r>
          <w:rPr>
            <w:rFonts w:ascii="仿宋" w:eastAsia="仿宋" w:hAnsi="仿宋" w:cs="仿宋" w:hint="eastAsia"/>
            <w:lang w:eastAsia="zh-CN"/>
          </w:rPr>
          <w:t>(六)、节约用地措施</w:t>
        </w:r>
        <w:r>
          <w:tab/>
        </w:r>
        <w:r>
          <w:fldChar w:fldCharType="begin"/>
        </w:r>
        <w:r>
          <w:instrText xml:space="preserve"> PAGEREF _Toc19231 \h </w:instrText>
        </w:r>
        <w:r>
          <w:fldChar w:fldCharType="separate"/>
        </w:r>
        <w:r>
          <w:t>12</w:t>
        </w:r>
        <w:r>
          <w:fldChar w:fldCharType="end"/>
        </w:r>
      </w:hyperlink>
    </w:p>
    <w:p>
      <w:pPr>
        <w:pStyle w:val="TOC2"/>
        <w:tabs>
          <w:tab w:val="right" w:leader="dot" w:pos="8306"/>
        </w:tabs>
      </w:pPr>
      <w:hyperlink w:anchor="_Toc14243" w:history="1">
        <w:r>
          <w:rPr>
            <w:rFonts w:ascii="仿宋" w:eastAsia="仿宋" w:hAnsi="仿宋" w:cs="仿宋" w:hint="eastAsia"/>
            <w:lang w:eastAsia="zh-CN"/>
          </w:rPr>
          <w:t>(七)、选址综合评价</w:t>
        </w:r>
        <w:r>
          <w:tab/>
        </w:r>
        <w:r>
          <w:fldChar w:fldCharType="begin"/>
        </w:r>
        <w:r>
          <w:instrText xml:space="preserve"> PAGEREF _Toc14243 \h </w:instrText>
        </w:r>
        <w:r>
          <w:fldChar w:fldCharType="separate"/>
        </w:r>
        <w:r>
          <w:t>14</w:t>
        </w:r>
        <w:r>
          <w:fldChar w:fldCharType="end"/>
        </w:r>
      </w:hyperlink>
    </w:p>
    <w:p>
      <w:pPr>
        <w:pStyle w:val="TOC1"/>
        <w:tabs>
          <w:tab w:val="right" w:leader="dot" w:pos="8306"/>
        </w:tabs>
      </w:pPr>
      <w:hyperlink w:anchor="_Toc10768" w:history="1">
        <w:r>
          <w:rPr>
            <w:rFonts w:ascii="仿宋" w:eastAsia="仿宋" w:hAnsi="仿宋" w:cs="仿宋" w:hint="eastAsia"/>
            <w:lang w:eastAsia="zh-CN"/>
          </w:rPr>
          <w:t>二、经济影响分析</w:t>
        </w:r>
        <w:r>
          <w:tab/>
        </w:r>
        <w:r>
          <w:fldChar w:fldCharType="begin"/>
        </w:r>
        <w:r>
          <w:instrText xml:space="preserve"> PAGEREF _Toc10768 \h </w:instrText>
        </w:r>
        <w:r>
          <w:fldChar w:fldCharType="separate"/>
        </w:r>
        <w:r>
          <w:t>15</w:t>
        </w:r>
        <w:r>
          <w:fldChar w:fldCharType="end"/>
        </w:r>
      </w:hyperlink>
    </w:p>
    <w:p>
      <w:pPr>
        <w:pStyle w:val="TOC2"/>
        <w:tabs>
          <w:tab w:val="right" w:leader="dot" w:pos="8306"/>
        </w:tabs>
      </w:pPr>
      <w:hyperlink w:anchor="_Toc24905" w:history="1">
        <w:r>
          <w:rPr>
            <w:rFonts w:ascii="仿宋" w:eastAsia="仿宋" w:hAnsi="仿宋" w:cs="仿宋" w:hint="eastAsia"/>
            <w:lang w:eastAsia="zh-CN"/>
          </w:rPr>
          <w:t>(一)、经济费用效益或费用效果分析</w:t>
        </w:r>
        <w:r>
          <w:tab/>
        </w:r>
        <w:r>
          <w:fldChar w:fldCharType="begin"/>
        </w:r>
        <w:r>
          <w:instrText xml:space="preserve"> PAGEREF _Toc24905 \h </w:instrText>
        </w:r>
        <w:r>
          <w:fldChar w:fldCharType="separate"/>
        </w:r>
        <w:r>
          <w:t>15</w:t>
        </w:r>
        <w:r>
          <w:fldChar w:fldCharType="end"/>
        </w:r>
      </w:hyperlink>
    </w:p>
    <w:p>
      <w:pPr>
        <w:pStyle w:val="TOC2"/>
        <w:tabs>
          <w:tab w:val="right" w:leader="dot" w:pos="8306"/>
        </w:tabs>
      </w:pPr>
      <w:hyperlink w:anchor="_Toc11472" w:history="1">
        <w:r>
          <w:rPr>
            <w:rFonts w:ascii="仿宋" w:eastAsia="仿宋" w:hAnsi="仿宋" w:cs="仿宋" w:hint="eastAsia"/>
            <w:lang w:eastAsia="zh-CN"/>
          </w:rPr>
          <w:t>(二)、行业影响分析</w:t>
        </w:r>
        <w:r>
          <w:tab/>
        </w:r>
        <w:r>
          <w:fldChar w:fldCharType="begin"/>
        </w:r>
        <w:r>
          <w:instrText xml:space="preserve"> PAGEREF _Toc11472 \h </w:instrText>
        </w:r>
        <w:r>
          <w:fldChar w:fldCharType="separate"/>
        </w:r>
        <w:r>
          <w:t>17</w:t>
        </w:r>
        <w:r>
          <w:fldChar w:fldCharType="end"/>
        </w:r>
      </w:hyperlink>
    </w:p>
    <w:p>
      <w:pPr>
        <w:pStyle w:val="TOC2"/>
        <w:tabs>
          <w:tab w:val="right" w:leader="dot" w:pos="8306"/>
        </w:tabs>
      </w:pPr>
      <w:hyperlink w:anchor="_Toc24725" w:history="1">
        <w:r>
          <w:rPr>
            <w:rFonts w:ascii="仿宋" w:eastAsia="仿宋" w:hAnsi="仿宋" w:cs="仿宋" w:hint="eastAsia"/>
            <w:lang w:eastAsia="zh-CN"/>
          </w:rPr>
          <w:t>(三)、区域经济影响分析</w:t>
        </w:r>
        <w:r>
          <w:tab/>
        </w:r>
        <w:r>
          <w:fldChar w:fldCharType="begin"/>
        </w:r>
        <w:r>
          <w:instrText xml:space="preserve"> PAGEREF _Toc24725 \h </w:instrText>
        </w:r>
        <w:r>
          <w:fldChar w:fldCharType="separate"/>
        </w:r>
        <w:r>
          <w:t>19</w:t>
        </w:r>
        <w:r>
          <w:fldChar w:fldCharType="end"/>
        </w:r>
      </w:hyperlink>
    </w:p>
    <w:p>
      <w:pPr>
        <w:pStyle w:val="TOC2"/>
        <w:tabs>
          <w:tab w:val="right" w:leader="dot" w:pos="8306"/>
        </w:tabs>
      </w:pPr>
      <w:hyperlink w:anchor="_Toc1127" w:history="1">
        <w:r>
          <w:rPr>
            <w:rFonts w:ascii="仿宋" w:eastAsia="仿宋" w:hAnsi="仿宋" w:cs="仿宋" w:hint="eastAsia"/>
            <w:lang w:eastAsia="zh-CN"/>
          </w:rPr>
          <w:t>(四)、宏观经济影响分析</w:t>
        </w:r>
        <w:r>
          <w:tab/>
        </w:r>
        <w:r>
          <w:fldChar w:fldCharType="begin"/>
        </w:r>
        <w:r>
          <w:instrText xml:space="preserve"> PAGEREF _Toc1127 \h </w:instrText>
        </w:r>
        <w:r>
          <w:fldChar w:fldCharType="separate"/>
        </w:r>
        <w:r>
          <w:t>19</w:t>
        </w:r>
        <w:r>
          <w:fldChar w:fldCharType="end"/>
        </w:r>
      </w:hyperlink>
    </w:p>
    <w:p>
      <w:pPr>
        <w:pStyle w:val="TOC1"/>
        <w:tabs>
          <w:tab w:val="right" w:leader="dot" w:pos="8306"/>
        </w:tabs>
      </w:pPr>
      <w:hyperlink w:anchor="_Toc5379" w:history="1">
        <w:r>
          <w:rPr>
            <w:rFonts w:ascii="仿宋" w:eastAsia="仿宋" w:hAnsi="仿宋" w:cs="仿宋" w:hint="eastAsia"/>
            <w:lang w:eastAsia="zh-CN"/>
          </w:rPr>
          <w:t>三、发展规划、产业政策和行业准入分析</w:t>
        </w:r>
        <w:r>
          <w:tab/>
        </w:r>
        <w:r>
          <w:fldChar w:fldCharType="begin"/>
        </w:r>
        <w:r>
          <w:instrText xml:space="preserve"> PAGEREF _Toc5379 \h </w:instrText>
        </w:r>
        <w:r>
          <w:fldChar w:fldCharType="separate"/>
        </w:r>
        <w:r>
          <w:t>21</w:t>
        </w:r>
        <w:r>
          <w:fldChar w:fldCharType="end"/>
        </w:r>
      </w:hyperlink>
    </w:p>
    <w:p>
      <w:pPr>
        <w:pStyle w:val="TOC2"/>
        <w:tabs>
          <w:tab w:val="right" w:leader="dot" w:pos="8306"/>
        </w:tabs>
      </w:pPr>
      <w:hyperlink w:anchor="_Toc682" w:history="1">
        <w:r>
          <w:rPr>
            <w:rFonts w:ascii="仿宋" w:eastAsia="仿宋" w:hAnsi="仿宋" w:cs="仿宋" w:hint="eastAsia"/>
            <w:lang w:eastAsia="zh-CN"/>
          </w:rPr>
          <w:t>(一)、发展规划分析</w:t>
        </w:r>
        <w:r>
          <w:tab/>
        </w:r>
        <w:r>
          <w:fldChar w:fldCharType="begin"/>
        </w:r>
        <w:r>
          <w:instrText xml:space="preserve"> PAGEREF _Toc682 \h </w:instrText>
        </w:r>
        <w:r>
          <w:fldChar w:fldCharType="separate"/>
        </w:r>
        <w:r>
          <w:t>21</w:t>
        </w:r>
        <w:r>
          <w:fldChar w:fldCharType="end"/>
        </w:r>
      </w:hyperlink>
    </w:p>
    <w:p>
      <w:pPr>
        <w:pStyle w:val="TOC2"/>
        <w:tabs>
          <w:tab w:val="right" w:leader="dot" w:pos="8306"/>
        </w:tabs>
      </w:pPr>
      <w:hyperlink w:anchor="_Toc24623" w:history="1">
        <w:r>
          <w:rPr>
            <w:rFonts w:ascii="仿宋" w:eastAsia="仿宋" w:hAnsi="仿宋" w:cs="仿宋" w:hint="eastAsia"/>
            <w:lang w:eastAsia="zh-CN"/>
          </w:rPr>
          <w:t>(二)、产业政策分析</w:t>
        </w:r>
        <w:r>
          <w:tab/>
        </w:r>
        <w:r>
          <w:fldChar w:fldCharType="begin"/>
        </w:r>
        <w:r>
          <w:instrText xml:space="preserve"> PAGEREF _Toc24623 \h </w:instrText>
        </w:r>
        <w:r>
          <w:fldChar w:fldCharType="separate"/>
        </w:r>
        <w:r>
          <w:t>23</w:t>
        </w:r>
        <w:r>
          <w:fldChar w:fldCharType="end"/>
        </w:r>
      </w:hyperlink>
    </w:p>
    <w:p>
      <w:pPr>
        <w:pStyle w:val="TOC2"/>
        <w:tabs>
          <w:tab w:val="right" w:leader="dot" w:pos="8306"/>
        </w:tabs>
      </w:pPr>
      <w:hyperlink w:anchor="_Toc1378" w:history="1">
        <w:r>
          <w:rPr>
            <w:rFonts w:ascii="仿宋" w:eastAsia="仿宋" w:hAnsi="仿宋" w:cs="仿宋" w:hint="eastAsia"/>
            <w:lang w:eastAsia="zh-CN"/>
          </w:rPr>
          <w:t>(三)、行业准入分析</w:t>
        </w:r>
        <w:r>
          <w:tab/>
        </w:r>
        <w:r>
          <w:fldChar w:fldCharType="begin"/>
        </w:r>
        <w:r>
          <w:instrText xml:space="preserve"> PAGEREF _Toc1378 \h </w:instrText>
        </w:r>
        <w:r>
          <w:fldChar w:fldCharType="separate"/>
        </w:r>
        <w:r>
          <w:t>24</w:t>
        </w:r>
        <w:r>
          <w:fldChar w:fldCharType="end"/>
        </w:r>
      </w:hyperlink>
    </w:p>
    <w:p>
      <w:pPr>
        <w:pStyle w:val="TOC1"/>
        <w:tabs>
          <w:tab w:val="right" w:leader="dot" w:pos="8306"/>
        </w:tabs>
      </w:pPr>
      <w:hyperlink w:anchor="_Toc2295" w:history="1">
        <w:r>
          <w:rPr>
            <w:rFonts w:ascii="仿宋" w:eastAsia="仿宋" w:hAnsi="仿宋" w:cs="仿宋" w:hint="eastAsia"/>
            <w:lang w:eastAsia="zh-CN"/>
          </w:rPr>
          <w:t>四、资源开发及综合利用分析</w:t>
        </w:r>
        <w:r>
          <w:tab/>
        </w:r>
        <w:r>
          <w:fldChar w:fldCharType="begin"/>
        </w:r>
        <w:r>
          <w:instrText xml:space="preserve"> PAGEREF _Toc2295 \h </w:instrText>
        </w:r>
        <w:r>
          <w:fldChar w:fldCharType="separate"/>
        </w:r>
        <w:r>
          <w:t>26</w:t>
        </w:r>
        <w:r>
          <w:fldChar w:fldCharType="end"/>
        </w:r>
      </w:hyperlink>
    </w:p>
    <w:p>
      <w:pPr>
        <w:pStyle w:val="TOC2"/>
        <w:tabs>
          <w:tab w:val="right" w:leader="dot" w:pos="8306"/>
        </w:tabs>
      </w:pPr>
      <w:hyperlink w:anchor="_Toc24411" w:history="1">
        <w:r>
          <w:rPr>
            <w:rFonts w:ascii="仿宋" w:eastAsia="仿宋" w:hAnsi="仿宋" w:cs="仿宋" w:hint="eastAsia"/>
            <w:lang w:eastAsia="zh-CN"/>
          </w:rPr>
          <w:t>(一)、资源开发方案</w:t>
        </w:r>
        <w:r>
          <w:tab/>
        </w:r>
        <w:r>
          <w:fldChar w:fldCharType="begin"/>
        </w:r>
        <w:r>
          <w:instrText xml:space="preserve"> PAGEREF _Toc24411 \h </w:instrText>
        </w:r>
        <w:r>
          <w:fldChar w:fldCharType="separate"/>
        </w:r>
        <w:r>
          <w:t>26</w:t>
        </w:r>
        <w:r>
          <w:fldChar w:fldCharType="end"/>
        </w:r>
      </w:hyperlink>
    </w:p>
    <w:p>
      <w:pPr>
        <w:pStyle w:val="TOC2"/>
        <w:tabs>
          <w:tab w:val="right" w:leader="dot" w:pos="8306"/>
        </w:tabs>
      </w:pPr>
      <w:hyperlink w:anchor="_Toc18613" w:history="1">
        <w:r>
          <w:rPr>
            <w:rFonts w:ascii="仿宋" w:eastAsia="仿宋" w:hAnsi="仿宋" w:cs="仿宋" w:hint="eastAsia"/>
            <w:lang w:eastAsia="zh-CN"/>
          </w:rPr>
          <w:t>(二)、资源利用方案</w:t>
        </w:r>
        <w:r>
          <w:tab/>
        </w:r>
        <w:r>
          <w:fldChar w:fldCharType="begin"/>
        </w:r>
        <w:r>
          <w:instrText xml:space="preserve"> PAGEREF _Toc18613 \h </w:instrText>
        </w:r>
        <w:r>
          <w:fldChar w:fldCharType="separate"/>
        </w:r>
        <w:r>
          <w:t>27</w:t>
        </w:r>
        <w:r>
          <w:fldChar w:fldCharType="end"/>
        </w:r>
      </w:hyperlink>
    </w:p>
    <w:p>
      <w:pPr>
        <w:pStyle w:val="TOC2"/>
        <w:tabs>
          <w:tab w:val="right" w:leader="dot" w:pos="8306"/>
        </w:tabs>
      </w:pPr>
      <w:hyperlink w:anchor="_Toc22339" w:history="1">
        <w:r>
          <w:rPr>
            <w:rFonts w:ascii="仿宋" w:eastAsia="仿宋" w:hAnsi="仿宋" w:cs="仿宋" w:hint="eastAsia"/>
            <w:lang w:eastAsia="zh-CN"/>
          </w:rPr>
          <w:t>(三)、资源节约措施</w:t>
        </w:r>
        <w:r>
          <w:tab/>
        </w:r>
        <w:r>
          <w:fldChar w:fldCharType="begin"/>
        </w:r>
        <w:r>
          <w:instrText xml:space="preserve"> PAGEREF _Toc22339 \h </w:instrText>
        </w:r>
        <w:r>
          <w:fldChar w:fldCharType="separate"/>
        </w:r>
        <w:r>
          <w:t>28</w:t>
        </w:r>
        <w:r>
          <w:fldChar w:fldCharType="end"/>
        </w:r>
      </w:hyperlink>
    </w:p>
    <w:p>
      <w:pPr>
        <w:pStyle w:val="TOC1"/>
        <w:tabs>
          <w:tab w:val="right" w:leader="dot" w:pos="8306"/>
        </w:tabs>
      </w:pPr>
      <w:hyperlink w:anchor="_Toc23346" w:history="1">
        <w:r>
          <w:rPr>
            <w:rFonts w:ascii="仿宋" w:eastAsia="仿宋" w:hAnsi="仿宋" w:cs="仿宋" w:hint="eastAsia"/>
            <w:lang w:eastAsia="zh-CN"/>
          </w:rPr>
          <w:t>五、背景、必要性分析</w:t>
        </w:r>
        <w:r>
          <w:tab/>
        </w:r>
        <w:r>
          <w:fldChar w:fldCharType="begin"/>
        </w:r>
        <w:r>
          <w:instrText xml:space="preserve"> PAGEREF _Toc23346 \h </w:instrText>
        </w:r>
        <w:r>
          <w:fldChar w:fldCharType="separate"/>
        </w:r>
        <w:r>
          <w:t>29</w:t>
        </w:r>
        <w:r>
          <w:fldChar w:fldCharType="end"/>
        </w:r>
      </w:hyperlink>
    </w:p>
    <w:p>
      <w:pPr>
        <w:pStyle w:val="TOC2"/>
        <w:tabs>
          <w:tab w:val="right" w:leader="dot" w:pos="8306"/>
        </w:tabs>
      </w:pPr>
      <w:hyperlink w:anchor="_Toc21067" w:history="1">
        <w:r>
          <w:rPr>
            <w:rFonts w:ascii="仿宋" w:eastAsia="仿宋" w:hAnsi="仿宋" w:cs="仿宋" w:hint="eastAsia"/>
            <w:lang w:eastAsia="zh-CN"/>
          </w:rPr>
          <w:t>(一)、项目建设背景</w:t>
        </w:r>
        <w:r>
          <w:tab/>
        </w:r>
        <w:r>
          <w:fldChar w:fldCharType="begin"/>
        </w:r>
        <w:r>
          <w:instrText xml:space="preserve"> PAGEREF _Toc21067 \h </w:instrText>
        </w:r>
        <w:r>
          <w:fldChar w:fldCharType="separate"/>
        </w:r>
        <w:r>
          <w:t>29</w:t>
        </w:r>
        <w:r>
          <w:fldChar w:fldCharType="end"/>
        </w:r>
      </w:hyperlink>
    </w:p>
    <w:p>
      <w:pPr>
        <w:pStyle w:val="TOC2"/>
        <w:tabs>
          <w:tab w:val="right" w:leader="dot" w:pos="8306"/>
        </w:tabs>
      </w:pPr>
      <w:hyperlink w:anchor="_Toc28479" w:history="1">
        <w:r>
          <w:rPr>
            <w:rFonts w:ascii="仿宋" w:eastAsia="仿宋" w:hAnsi="仿宋" w:cs="仿宋" w:hint="eastAsia"/>
            <w:lang w:eastAsia="zh-CN"/>
          </w:rPr>
          <w:t>(二)、必要性分析</w:t>
        </w:r>
        <w:r>
          <w:tab/>
        </w:r>
        <w:r>
          <w:fldChar w:fldCharType="begin"/>
        </w:r>
        <w:r>
          <w:instrText xml:space="preserve"> PAGEREF _Toc28479 \h </w:instrText>
        </w:r>
        <w:r>
          <w:fldChar w:fldCharType="separate"/>
        </w:r>
        <w:r>
          <w:t>30</w:t>
        </w:r>
        <w:r>
          <w:fldChar w:fldCharType="end"/>
        </w:r>
      </w:hyperlink>
    </w:p>
    <w:p>
      <w:pPr>
        <w:pStyle w:val="TOC2"/>
        <w:tabs>
          <w:tab w:val="right" w:leader="dot" w:pos="8306"/>
        </w:tabs>
      </w:pPr>
      <w:hyperlink w:anchor="_Toc12504" w:history="1">
        <w:r>
          <w:rPr>
            <w:rFonts w:ascii="仿宋" w:eastAsia="仿宋" w:hAnsi="仿宋" w:cs="仿宋" w:hint="eastAsia"/>
            <w:lang w:eastAsia="zh-CN"/>
          </w:rPr>
          <w:t>(三)、项目建设有利条件</w:t>
        </w:r>
        <w:r>
          <w:tab/>
        </w:r>
        <w:r>
          <w:fldChar w:fldCharType="begin"/>
        </w:r>
        <w:r>
          <w:instrText xml:space="preserve"> PAGEREF _Toc12504 \h </w:instrText>
        </w:r>
        <w:r>
          <w:fldChar w:fldCharType="separate"/>
        </w:r>
        <w:r>
          <w:t>32</w:t>
        </w:r>
        <w:r>
          <w:fldChar w:fldCharType="end"/>
        </w:r>
      </w:hyperlink>
    </w:p>
    <w:p>
      <w:pPr>
        <w:pStyle w:val="TOC1"/>
        <w:tabs>
          <w:tab w:val="right" w:leader="dot" w:pos="8306"/>
        </w:tabs>
      </w:pPr>
      <w:hyperlink w:anchor="_Toc1309" w:history="1">
        <w:r>
          <w:rPr>
            <w:rFonts w:ascii="仿宋" w:eastAsia="仿宋" w:hAnsi="仿宋" w:cs="仿宋" w:hint="eastAsia"/>
            <w:lang w:eastAsia="zh-CN"/>
          </w:rPr>
          <w:t>六、项目监理与质量保证</w:t>
        </w:r>
        <w:r>
          <w:tab/>
        </w:r>
        <w:r>
          <w:fldChar w:fldCharType="begin"/>
        </w:r>
        <w:r>
          <w:instrText xml:space="preserve"> PAGEREF _Toc1309 \h </w:instrText>
        </w:r>
        <w:r>
          <w:fldChar w:fldCharType="separate"/>
        </w:r>
        <w:r>
          <w:t>33</w:t>
        </w:r>
        <w:r>
          <w:fldChar w:fldCharType="end"/>
        </w:r>
      </w:hyperlink>
    </w:p>
    <w:p>
      <w:pPr>
        <w:pStyle w:val="TOC2"/>
        <w:tabs>
          <w:tab w:val="right" w:leader="dot" w:pos="8306"/>
        </w:tabs>
      </w:pPr>
      <w:hyperlink w:anchor="_Toc21969" w:history="1">
        <w:r>
          <w:rPr>
            <w:rFonts w:ascii="仿宋" w:eastAsia="仿宋" w:hAnsi="仿宋" w:cs="仿宋" w:hint="eastAsia"/>
            <w:lang w:eastAsia="zh-CN"/>
          </w:rPr>
          <w:t>(一)、监理体系构建</w:t>
        </w:r>
        <w:r>
          <w:tab/>
        </w:r>
        <w:r>
          <w:fldChar w:fldCharType="begin"/>
        </w:r>
        <w:r>
          <w:instrText xml:space="preserve"> PAGEREF _Toc21969 \h </w:instrText>
        </w:r>
        <w:r>
          <w:fldChar w:fldCharType="separate"/>
        </w:r>
        <w:r>
          <w:t>33</w:t>
        </w:r>
        <w:r>
          <w:fldChar w:fldCharType="end"/>
        </w:r>
      </w:hyperlink>
    </w:p>
    <w:p>
      <w:pPr>
        <w:pStyle w:val="TOC2"/>
        <w:tabs>
          <w:tab w:val="right" w:leader="dot" w:pos="8306"/>
        </w:tabs>
      </w:pPr>
      <w:hyperlink w:anchor="_Toc28952" w:history="1">
        <w:r>
          <w:rPr>
            <w:rFonts w:ascii="仿宋" w:eastAsia="仿宋" w:hAnsi="仿宋" w:cs="仿宋" w:hint="eastAsia"/>
            <w:lang w:eastAsia="zh-CN"/>
          </w:rPr>
          <w:t>(二)、质量保证体系实施</w:t>
        </w:r>
        <w:r>
          <w:tab/>
        </w:r>
        <w:r>
          <w:fldChar w:fldCharType="begin"/>
        </w:r>
        <w:r>
          <w:instrText xml:space="preserve"> PAGEREF _Toc28952 \h </w:instrText>
        </w:r>
        <w:r>
          <w:fldChar w:fldCharType="separate"/>
        </w:r>
        <w:r>
          <w:t>34</w:t>
        </w:r>
        <w:r>
          <w:fldChar w:fldCharType="end"/>
        </w:r>
      </w:hyperlink>
    </w:p>
    <w:p>
      <w:pPr>
        <w:pStyle w:val="TOC2"/>
        <w:tabs>
          <w:tab w:val="right" w:leader="dot" w:pos="8306"/>
        </w:tabs>
      </w:pPr>
      <w:hyperlink w:anchor="_Toc21837" w:history="1">
        <w:r>
          <w:rPr>
            <w:rFonts w:ascii="仿宋" w:eastAsia="仿宋" w:hAnsi="仿宋" w:cs="仿宋" w:hint="eastAsia"/>
            <w:lang w:eastAsia="zh-CN"/>
          </w:rPr>
          <w:t>(三)、监理与质量控制流程</w:t>
        </w:r>
        <w:r>
          <w:tab/>
        </w:r>
        <w:r>
          <w:fldChar w:fldCharType="begin"/>
        </w:r>
        <w:r>
          <w:instrText xml:space="preserve"> PAGEREF _Toc21837 \h </w:instrText>
        </w:r>
        <w:r>
          <w:fldChar w:fldCharType="separate"/>
        </w:r>
        <w:r>
          <w:t>35</w:t>
        </w:r>
        <w:r>
          <w:fldChar w:fldCharType="end"/>
        </w:r>
      </w:hyperlink>
    </w:p>
    <w:p>
      <w:pPr>
        <w:pStyle w:val="TOC1"/>
        <w:tabs>
          <w:tab w:val="right" w:leader="dot" w:pos="8306"/>
        </w:tabs>
      </w:pPr>
      <w:hyperlink w:anchor="_Toc11264" w:history="1">
        <w:r>
          <w:rPr>
            <w:rFonts w:ascii="仿宋" w:eastAsia="仿宋" w:hAnsi="仿宋" w:cs="仿宋" w:hint="eastAsia"/>
            <w:lang w:eastAsia="zh-CN"/>
          </w:rPr>
          <w:t>七、项目变更管理</w:t>
        </w:r>
        <w:r>
          <w:tab/>
        </w:r>
        <w:r>
          <w:fldChar w:fldCharType="begin"/>
        </w:r>
        <w:r>
          <w:instrText xml:space="preserve"> PAGEREF _Toc11264 \h </w:instrText>
        </w:r>
        <w:r>
          <w:fldChar w:fldCharType="separate"/>
        </w:r>
        <w:r>
          <w:t>35</w:t>
        </w:r>
        <w:r>
          <w:fldChar w:fldCharType="end"/>
        </w:r>
      </w:hyperlink>
    </w:p>
    <w:p>
      <w:pPr>
        <w:pStyle w:val="TOC2"/>
        <w:tabs>
          <w:tab w:val="right" w:leader="dot" w:pos="8306"/>
        </w:tabs>
      </w:pPr>
      <w:hyperlink w:anchor="_Toc28070" w:history="1">
        <w:r>
          <w:rPr>
            <w:rFonts w:ascii="仿宋" w:eastAsia="仿宋" w:hAnsi="仿宋" w:cs="仿宋" w:hint="eastAsia"/>
            <w:lang w:eastAsia="zh-CN"/>
          </w:rPr>
          <w:t>(一)、变更控制流程</w:t>
        </w:r>
        <w:r>
          <w:tab/>
        </w:r>
        <w:r>
          <w:fldChar w:fldCharType="begin"/>
        </w:r>
        <w:r>
          <w:instrText xml:space="preserve"> PAGEREF _Toc28070 \h </w:instrText>
        </w:r>
        <w:r>
          <w:fldChar w:fldCharType="separate"/>
        </w:r>
        <w:r>
          <w:t>35</w:t>
        </w:r>
        <w:r>
          <w:fldChar w:fldCharType="end"/>
        </w:r>
      </w:hyperlink>
    </w:p>
    <w:p>
      <w:pPr>
        <w:pStyle w:val="TOC2"/>
        <w:tabs>
          <w:tab w:val="right" w:leader="dot" w:pos="8306"/>
        </w:tabs>
      </w:pPr>
      <w:hyperlink w:anchor="_Toc10341" w:history="1">
        <w:r>
          <w:rPr>
            <w:rFonts w:ascii="仿宋" w:eastAsia="仿宋" w:hAnsi="仿宋" w:cs="仿宋" w:hint="eastAsia"/>
            <w:lang w:eastAsia="zh-CN"/>
          </w:rPr>
          <w:t>(二)、影响评估与处理</w:t>
        </w:r>
        <w:r>
          <w:tab/>
        </w:r>
        <w:r>
          <w:fldChar w:fldCharType="begin"/>
        </w:r>
        <w:r>
          <w:instrText xml:space="preserve"> PAGEREF _Toc10341 \h </w:instrText>
        </w:r>
        <w:r>
          <w:fldChar w:fldCharType="separate"/>
        </w:r>
        <w:r>
          <w:t>36</w:t>
        </w:r>
        <w:r>
          <w:fldChar w:fldCharType="end"/>
        </w:r>
      </w:hyperlink>
    </w:p>
    <w:p>
      <w:pPr>
        <w:pStyle w:val="TOC2"/>
        <w:tabs>
          <w:tab w:val="right" w:leader="dot" w:pos="8306"/>
        </w:tabs>
      </w:pPr>
      <w:hyperlink w:anchor="_Toc17988" w:history="1">
        <w:r>
          <w:rPr>
            <w:rFonts w:ascii="仿宋" w:eastAsia="仿宋" w:hAnsi="仿宋" w:cs="仿宋" w:hint="eastAsia"/>
            <w:lang w:eastAsia="zh-CN"/>
          </w:rPr>
          <w:t>(三)、变更记录与追踪</w:t>
        </w:r>
        <w:r>
          <w:tab/>
        </w:r>
        <w:r>
          <w:fldChar w:fldCharType="begin"/>
        </w:r>
        <w:r>
          <w:instrText xml:space="preserve"> PAGEREF _Toc17988 \h </w:instrText>
        </w:r>
        <w:r>
          <w:fldChar w:fldCharType="separate"/>
        </w:r>
        <w:r>
          <w:t>38</w:t>
        </w:r>
        <w:r>
          <w:fldChar w:fldCharType="end"/>
        </w:r>
      </w:hyperlink>
    </w:p>
    <w:p>
      <w:pPr>
        <w:pStyle w:val="TOC2"/>
        <w:tabs>
          <w:tab w:val="right" w:leader="dot" w:pos="8306"/>
        </w:tabs>
      </w:pPr>
      <w:hyperlink w:anchor="_Toc23236" w:history="1">
        <w:r>
          <w:rPr>
            <w:rFonts w:ascii="仿宋" w:eastAsia="仿宋" w:hAnsi="仿宋" w:cs="仿宋" w:hint="eastAsia"/>
            <w:lang w:eastAsia="zh-CN"/>
          </w:rPr>
          <w:t>(四)、变更管理策略</w:t>
        </w:r>
        <w:r>
          <w:tab/>
        </w:r>
        <w:r>
          <w:fldChar w:fldCharType="begin"/>
        </w:r>
        <w:r>
          <w:instrText xml:space="preserve"> PAGEREF _Toc23236 \h </w:instrText>
        </w:r>
        <w:r>
          <w:fldChar w:fldCharType="separate"/>
        </w:r>
        <w:r>
          <w:t>39</w:t>
        </w:r>
        <w:r>
          <w:fldChar w:fldCharType="end"/>
        </w:r>
      </w:hyperlink>
    </w:p>
    <w:p>
      <w:pPr>
        <w:pStyle w:val="TOC1"/>
        <w:tabs>
          <w:tab w:val="right" w:leader="dot" w:pos="8306"/>
        </w:tabs>
      </w:pPr>
      <w:hyperlink w:anchor="_Toc2458" w:history="1">
        <w:r>
          <w:rPr>
            <w:rFonts w:ascii="仿宋" w:eastAsia="仿宋" w:hAnsi="仿宋" w:cs="仿宋" w:hint="eastAsia"/>
            <w:lang w:eastAsia="zh-CN"/>
          </w:rPr>
          <w:t>八、项目进度计划</w:t>
        </w:r>
        <w:r>
          <w:tab/>
        </w:r>
        <w:r>
          <w:fldChar w:fldCharType="begin"/>
        </w:r>
        <w:r>
          <w:instrText xml:space="preserve"> PAGEREF _Toc2458 \h </w:instrText>
        </w:r>
        <w:r>
          <w:fldChar w:fldCharType="separate"/>
        </w:r>
        <w:r>
          <w:t>41</w:t>
        </w:r>
        <w:r>
          <w:fldChar w:fldCharType="end"/>
        </w:r>
      </w:hyperlink>
    </w:p>
    <w:p>
      <w:pPr>
        <w:pStyle w:val="TOC2"/>
        <w:tabs>
          <w:tab w:val="right" w:leader="dot" w:pos="8306"/>
        </w:tabs>
      </w:pPr>
      <w:hyperlink w:anchor="_Toc21511" w:history="1">
        <w:r>
          <w:rPr>
            <w:rFonts w:ascii="仿宋" w:eastAsia="仿宋" w:hAnsi="仿宋" w:cs="仿宋" w:hint="eastAsia"/>
            <w:lang w:eastAsia="zh-CN"/>
          </w:rPr>
          <w:t>(一)、建设周期</w:t>
        </w:r>
        <w:r>
          <w:tab/>
        </w:r>
        <w:r>
          <w:fldChar w:fldCharType="begin"/>
        </w:r>
        <w:r>
          <w:instrText xml:space="preserve"> PAGEREF _Toc21511 \h </w:instrText>
        </w:r>
        <w:r>
          <w:fldChar w:fldCharType="separate"/>
        </w:r>
        <w:r>
          <w:t>41</w:t>
        </w:r>
        <w:r>
          <w:fldChar w:fldCharType="end"/>
        </w:r>
      </w:hyperlink>
    </w:p>
    <w:p>
      <w:pPr>
        <w:pStyle w:val="TOC2"/>
        <w:tabs>
          <w:tab w:val="right" w:leader="dot" w:pos="8306"/>
        </w:tabs>
      </w:pPr>
      <w:hyperlink w:anchor="_Toc23591" w:history="1">
        <w:r>
          <w:rPr>
            <w:rFonts w:ascii="仿宋" w:eastAsia="仿宋" w:hAnsi="仿宋" w:cs="仿宋" w:hint="eastAsia"/>
            <w:lang w:eastAsia="zh-CN"/>
          </w:rPr>
          <w:t>(二)、建设进度</w:t>
        </w:r>
        <w:r>
          <w:tab/>
        </w:r>
        <w:r>
          <w:fldChar w:fldCharType="begin"/>
        </w:r>
        <w:r>
          <w:instrText xml:space="preserve"> PAGEREF _Toc23591 \h </w:instrText>
        </w:r>
        <w:r>
          <w:fldChar w:fldCharType="separate"/>
        </w:r>
        <w:r>
          <w:t>41</w:t>
        </w:r>
        <w:r>
          <w:fldChar w:fldCharType="end"/>
        </w:r>
      </w:hyperlink>
    </w:p>
    <w:p>
      <w:pPr>
        <w:pStyle w:val="TOC2"/>
        <w:tabs>
          <w:tab w:val="right" w:leader="dot" w:pos="8306"/>
        </w:tabs>
      </w:pPr>
      <w:hyperlink w:anchor="_Toc2301" w:history="1">
        <w:r>
          <w:rPr>
            <w:rFonts w:ascii="仿宋" w:eastAsia="仿宋" w:hAnsi="仿宋" w:cs="仿宋" w:hint="eastAsia"/>
            <w:lang w:eastAsia="zh-CN"/>
          </w:rPr>
          <w:t>(三)、进度安排注意事项</w:t>
        </w:r>
        <w:r>
          <w:tab/>
        </w:r>
        <w:r>
          <w:fldChar w:fldCharType="begin"/>
        </w:r>
        <w:r>
          <w:instrText xml:space="preserve"> PAGEREF _Toc2301 \h </w:instrText>
        </w:r>
        <w:r>
          <w:fldChar w:fldCharType="separate"/>
        </w:r>
        <w:r>
          <w:t>43</w:t>
        </w:r>
        <w:r>
          <w:fldChar w:fldCharType="end"/>
        </w:r>
      </w:hyperlink>
    </w:p>
    <w:p>
      <w:pPr>
        <w:pStyle w:val="TOC2"/>
        <w:tabs>
          <w:tab w:val="right" w:leader="dot" w:pos="8306"/>
        </w:tabs>
      </w:pPr>
      <w:hyperlink w:anchor="_Toc133" w:history="1">
        <w:r>
          <w:rPr>
            <w:rFonts w:ascii="仿宋" w:eastAsia="仿宋" w:hAnsi="仿宋" w:cs="仿宋" w:hint="eastAsia"/>
            <w:lang w:eastAsia="zh-CN"/>
          </w:rPr>
          <w:t>(四)、人力资源配置</w:t>
        </w:r>
        <w:r>
          <w:tab/>
        </w:r>
        <w:r>
          <w:fldChar w:fldCharType="begin"/>
        </w:r>
        <w:r>
          <w:instrText xml:space="preserve"> PAGEREF _Toc133 \h </w:instrText>
        </w:r>
        <w:r>
          <w:fldChar w:fldCharType="separate"/>
        </w:r>
        <w:r>
          <w:t>43</w:t>
        </w:r>
        <w:r>
          <w:fldChar w:fldCharType="end"/>
        </w:r>
      </w:hyperlink>
    </w:p>
    <w:p>
      <w:pPr>
        <w:pStyle w:val="TOC2"/>
        <w:tabs>
          <w:tab w:val="right" w:leader="dot" w:pos="8306"/>
        </w:tabs>
      </w:pPr>
      <w:hyperlink w:anchor="_Toc30402" w:history="1">
        <w:r>
          <w:rPr>
            <w:rFonts w:ascii="仿宋" w:eastAsia="仿宋" w:hAnsi="仿宋" w:cs="仿宋" w:hint="eastAsia"/>
            <w:lang w:eastAsia="zh-CN"/>
          </w:rPr>
          <w:t>(五)、员工培训</w:t>
        </w:r>
        <w:r>
          <w:tab/>
        </w:r>
        <w:r>
          <w:fldChar w:fldCharType="begin"/>
        </w:r>
        <w:r>
          <w:instrText xml:space="preserve"> PAGEREF _Toc30402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25" w:history="1">
        <w:r>
          <w:rPr>
            <w:rFonts w:ascii="仿宋" w:eastAsia="仿宋" w:hAnsi="仿宋" w:cs="仿宋" w:hint="eastAsia"/>
            <w:lang w:eastAsia="zh-CN"/>
          </w:rPr>
          <w:t>(六)、项目实施保障</w:t>
        </w:r>
        <w:r>
          <w:tab/>
        </w:r>
        <w:r>
          <w:fldChar w:fldCharType="begin"/>
        </w:r>
        <w:r>
          <w:instrText xml:space="preserve"> PAGEREF _Toc14525 \h </w:instrText>
        </w:r>
        <w:r>
          <w:fldChar w:fldCharType="separate"/>
        </w:r>
        <w:r>
          <w:t>46</w:t>
        </w:r>
        <w:r>
          <w:fldChar w:fldCharType="end"/>
        </w:r>
      </w:hyperlink>
    </w:p>
    <w:p>
      <w:pPr>
        <w:pStyle w:val="TOC2"/>
        <w:tabs>
          <w:tab w:val="right" w:leader="dot" w:pos="8306"/>
        </w:tabs>
      </w:pPr>
      <w:hyperlink w:anchor="_Toc4904" w:history="1">
        <w:r>
          <w:rPr>
            <w:rFonts w:ascii="仿宋" w:eastAsia="仿宋" w:hAnsi="仿宋" w:cs="仿宋" w:hint="eastAsia"/>
            <w:lang w:eastAsia="zh-CN"/>
          </w:rPr>
          <w:t>(七)、安全规范管理</w:t>
        </w:r>
        <w:r>
          <w:tab/>
        </w:r>
        <w:r>
          <w:fldChar w:fldCharType="begin"/>
        </w:r>
        <w:r>
          <w:instrText xml:space="preserve"> PAGEREF _Toc4904 \h </w:instrText>
        </w:r>
        <w:r>
          <w:fldChar w:fldCharType="separate"/>
        </w:r>
        <w:r>
          <w:t>47</w:t>
        </w:r>
        <w:r>
          <w:fldChar w:fldCharType="end"/>
        </w:r>
      </w:hyperlink>
    </w:p>
    <w:p>
      <w:pPr>
        <w:pStyle w:val="TOC1"/>
        <w:tabs>
          <w:tab w:val="right" w:leader="dot" w:pos="8306"/>
        </w:tabs>
      </w:pPr>
      <w:hyperlink w:anchor="_Toc14209" w:history="1">
        <w:r>
          <w:rPr>
            <w:rFonts w:ascii="仿宋" w:eastAsia="仿宋" w:hAnsi="仿宋" w:cs="仿宋" w:hint="eastAsia"/>
            <w:lang w:eastAsia="zh-CN"/>
          </w:rPr>
          <w:t>九、环境保护与绿色发展</w:t>
        </w:r>
        <w:r>
          <w:tab/>
        </w:r>
        <w:r>
          <w:fldChar w:fldCharType="begin"/>
        </w:r>
        <w:r>
          <w:instrText xml:space="preserve"> PAGEREF _Toc14209 \h </w:instrText>
        </w:r>
        <w:r>
          <w:fldChar w:fldCharType="separate"/>
        </w:r>
        <w:r>
          <w:t>49</w:t>
        </w:r>
        <w:r>
          <w:fldChar w:fldCharType="end"/>
        </w:r>
      </w:hyperlink>
    </w:p>
    <w:p>
      <w:pPr>
        <w:pStyle w:val="TOC2"/>
        <w:tabs>
          <w:tab w:val="right" w:leader="dot" w:pos="8306"/>
        </w:tabs>
      </w:pPr>
      <w:hyperlink w:anchor="_Toc12702" w:history="1">
        <w:r>
          <w:rPr>
            <w:rFonts w:ascii="仿宋" w:eastAsia="仿宋" w:hAnsi="仿宋" w:cs="仿宋" w:hint="eastAsia"/>
            <w:lang w:eastAsia="zh-CN"/>
          </w:rPr>
          <w:t>(一)、环境保护措施</w:t>
        </w:r>
        <w:r>
          <w:tab/>
        </w:r>
        <w:r>
          <w:fldChar w:fldCharType="begin"/>
        </w:r>
        <w:r>
          <w:instrText xml:space="preserve"> PAGEREF _Toc12702 \h </w:instrText>
        </w:r>
        <w:r>
          <w:fldChar w:fldCharType="separate"/>
        </w:r>
        <w:r>
          <w:t>49</w:t>
        </w:r>
        <w:r>
          <w:fldChar w:fldCharType="end"/>
        </w:r>
      </w:hyperlink>
    </w:p>
    <w:p>
      <w:pPr>
        <w:pStyle w:val="TOC2"/>
        <w:tabs>
          <w:tab w:val="right" w:leader="dot" w:pos="8306"/>
        </w:tabs>
      </w:pPr>
      <w:hyperlink w:anchor="_Toc18428" w:history="1">
        <w:r>
          <w:rPr>
            <w:rFonts w:ascii="仿宋" w:eastAsia="仿宋" w:hAnsi="仿宋" w:cs="仿宋" w:hint="eastAsia"/>
            <w:lang w:eastAsia="zh-CN"/>
          </w:rPr>
          <w:t>(二)、绿色发展与可持续发展策略</w:t>
        </w:r>
        <w:r>
          <w:tab/>
        </w:r>
        <w:r>
          <w:fldChar w:fldCharType="begin"/>
        </w:r>
        <w:r>
          <w:instrText xml:space="preserve"> PAGEREF _Toc18428 \h </w:instrText>
        </w:r>
        <w:r>
          <w:fldChar w:fldCharType="separate"/>
        </w:r>
        <w:r>
          <w:t>50</w:t>
        </w:r>
        <w:r>
          <w:fldChar w:fldCharType="end"/>
        </w:r>
      </w:hyperlink>
    </w:p>
    <w:p>
      <w:pPr>
        <w:pStyle w:val="TOC1"/>
        <w:tabs>
          <w:tab w:val="right" w:leader="dot" w:pos="8306"/>
        </w:tabs>
      </w:pPr>
      <w:hyperlink w:anchor="_Toc2096" w:history="1">
        <w:r>
          <w:rPr>
            <w:rFonts w:ascii="仿宋" w:eastAsia="仿宋" w:hAnsi="仿宋" w:cs="仿宋" w:hint="eastAsia"/>
            <w:lang w:eastAsia="zh-CN"/>
          </w:rPr>
          <w:t>十、土地利用与规划方案</w:t>
        </w:r>
        <w:r>
          <w:tab/>
        </w:r>
        <w:r>
          <w:fldChar w:fldCharType="begin"/>
        </w:r>
        <w:r>
          <w:instrText xml:space="preserve"> PAGEREF _Toc2096 \h </w:instrText>
        </w:r>
        <w:r>
          <w:fldChar w:fldCharType="separate"/>
        </w:r>
        <w:r>
          <w:t>52</w:t>
        </w:r>
        <w:r>
          <w:fldChar w:fldCharType="end"/>
        </w:r>
      </w:hyperlink>
    </w:p>
    <w:p>
      <w:pPr>
        <w:pStyle w:val="TOC2"/>
        <w:tabs>
          <w:tab w:val="right" w:leader="dot" w:pos="8306"/>
        </w:tabs>
      </w:pPr>
      <w:hyperlink w:anchor="_Toc18774" w:history="1">
        <w:r>
          <w:rPr>
            <w:rFonts w:ascii="仿宋" w:eastAsia="仿宋" w:hAnsi="仿宋" w:cs="仿宋" w:hint="eastAsia"/>
            <w:lang w:eastAsia="zh-CN"/>
          </w:rPr>
          <w:t>(一)、项目用地情况分析</w:t>
        </w:r>
        <w:r>
          <w:tab/>
        </w:r>
        <w:r>
          <w:fldChar w:fldCharType="begin"/>
        </w:r>
        <w:r>
          <w:instrText xml:space="preserve"> PAGEREF _Toc18774 \h </w:instrText>
        </w:r>
        <w:r>
          <w:fldChar w:fldCharType="separate"/>
        </w:r>
        <w:r>
          <w:t>52</w:t>
        </w:r>
        <w:r>
          <w:fldChar w:fldCharType="end"/>
        </w:r>
      </w:hyperlink>
    </w:p>
    <w:p>
      <w:pPr>
        <w:pStyle w:val="TOC2"/>
        <w:tabs>
          <w:tab w:val="right" w:leader="dot" w:pos="8306"/>
        </w:tabs>
      </w:pPr>
      <w:hyperlink w:anchor="_Toc7565" w:history="1">
        <w:r>
          <w:rPr>
            <w:rFonts w:ascii="仿宋" w:eastAsia="仿宋" w:hAnsi="仿宋" w:cs="仿宋" w:hint="eastAsia"/>
            <w:lang w:eastAsia="zh-CN"/>
          </w:rPr>
          <w:t>(二)、土地利用规划方案</w:t>
        </w:r>
        <w:r>
          <w:tab/>
        </w:r>
        <w:r>
          <w:fldChar w:fldCharType="begin"/>
        </w:r>
        <w:r>
          <w:instrText xml:space="preserve"> PAGEREF _Toc7565 \h </w:instrText>
        </w:r>
        <w:r>
          <w:fldChar w:fldCharType="separate"/>
        </w:r>
        <w:r>
          <w:t>53</w:t>
        </w:r>
        <w:r>
          <w:fldChar w:fldCharType="end"/>
        </w:r>
      </w:hyperlink>
    </w:p>
    <w:p>
      <w:pPr>
        <w:pStyle w:val="TOC1"/>
        <w:tabs>
          <w:tab w:val="right" w:leader="dot" w:pos="8306"/>
        </w:tabs>
      </w:pPr>
      <w:hyperlink w:anchor="_Toc17183" w:history="1">
        <w:r>
          <w:rPr>
            <w:rFonts w:ascii="仿宋" w:eastAsia="仿宋" w:hAnsi="仿宋" w:cs="仿宋" w:hint="eastAsia"/>
            <w:lang w:eastAsia="zh-CN"/>
          </w:rPr>
          <w:t>十一、经济效益与社会效益优化</w:t>
        </w:r>
        <w:r>
          <w:tab/>
        </w:r>
        <w:r>
          <w:fldChar w:fldCharType="begin"/>
        </w:r>
        <w:r>
          <w:instrText xml:space="preserve"> PAGEREF _Toc17183 \h </w:instrText>
        </w:r>
        <w:r>
          <w:fldChar w:fldCharType="separate"/>
        </w:r>
        <w:r>
          <w:t>54</w:t>
        </w:r>
        <w:r>
          <w:fldChar w:fldCharType="end"/>
        </w:r>
      </w:hyperlink>
    </w:p>
    <w:p>
      <w:pPr>
        <w:pStyle w:val="TOC2"/>
        <w:tabs>
          <w:tab w:val="right" w:leader="dot" w:pos="8306"/>
        </w:tabs>
      </w:pPr>
      <w:hyperlink w:anchor="_Toc28728" w:history="1">
        <w:r>
          <w:rPr>
            <w:rFonts w:ascii="仿宋" w:eastAsia="仿宋" w:hAnsi="仿宋" w:cs="仿宋" w:hint="eastAsia"/>
            <w:lang w:eastAsia="zh-CN"/>
          </w:rPr>
          <w:t>(一)、经济效益提升策略</w:t>
        </w:r>
        <w:r>
          <w:tab/>
        </w:r>
        <w:r>
          <w:fldChar w:fldCharType="begin"/>
        </w:r>
        <w:r>
          <w:instrText xml:space="preserve"> PAGEREF _Toc28728 \h </w:instrText>
        </w:r>
        <w:r>
          <w:fldChar w:fldCharType="separate"/>
        </w:r>
        <w:r>
          <w:t>54</w:t>
        </w:r>
        <w:r>
          <w:fldChar w:fldCharType="end"/>
        </w:r>
      </w:hyperlink>
    </w:p>
    <w:p>
      <w:pPr>
        <w:pStyle w:val="TOC2"/>
        <w:tabs>
          <w:tab w:val="right" w:leader="dot" w:pos="8306"/>
        </w:tabs>
      </w:pPr>
      <w:hyperlink w:anchor="_Toc16950" w:history="1">
        <w:r>
          <w:rPr>
            <w:rFonts w:ascii="仿宋" w:eastAsia="仿宋" w:hAnsi="仿宋" w:cs="仿宋" w:hint="eastAsia"/>
            <w:lang w:eastAsia="zh-CN"/>
          </w:rPr>
          <w:t>(二)、社会效益增强方案</w:t>
        </w:r>
        <w:r>
          <w:tab/>
        </w:r>
        <w:r>
          <w:fldChar w:fldCharType="begin"/>
        </w:r>
        <w:r>
          <w:instrText xml:space="preserve"> PAGEREF _Toc16950 \h </w:instrText>
        </w:r>
        <w:r>
          <w:fldChar w:fldCharType="separate"/>
        </w:r>
        <w:r>
          <w:t>55</w:t>
        </w:r>
        <w:r>
          <w:fldChar w:fldCharType="end"/>
        </w:r>
      </w:hyperlink>
    </w:p>
    <w:p>
      <w:pPr>
        <w:pStyle w:val="TOC1"/>
        <w:tabs>
          <w:tab w:val="right" w:leader="dot" w:pos="8306"/>
        </w:tabs>
      </w:pPr>
      <w:hyperlink w:anchor="_Toc26703" w:history="1">
        <w:r>
          <w:rPr>
            <w:rFonts w:ascii="仿宋" w:eastAsia="仿宋" w:hAnsi="仿宋" w:cs="仿宋" w:hint="eastAsia"/>
            <w:lang w:eastAsia="zh-CN"/>
          </w:rPr>
          <w:t>十二、资金管理与财务规划</w:t>
        </w:r>
        <w:r>
          <w:tab/>
        </w:r>
        <w:r>
          <w:fldChar w:fldCharType="begin"/>
        </w:r>
        <w:r>
          <w:instrText xml:space="preserve"> PAGEREF _Toc26703 \h </w:instrText>
        </w:r>
        <w:r>
          <w:fldChar w:fldCharType="separate"/>
        </w:r>
        <w:r>
          <w:t>56</w:t>
        </w:r>
        <w:r>
          <w:fldChar w:fldCharType="end"/>
        </w:r>
      </w:hyperlink>
    </w:p>
    <w:p>
      <w:pPr>
        <w:pStyle w:val="TOC2"/>
        <w:tabs>
          <w:tab w:val="right" w:leader="dot" w:pos="8306"/>
        </w:tabs>
      </w:pPr>
      <w:hyperlink w:anchor="_Toc27128" w:history="1">
        <w:r>
          <w:rPr>
            <w:rFonts w:ascii="仿宋" w:eastAsia="仿宋" w:hAnsi="仿宋" w:cs="仿宋" w:hint="eastAsia"/>
            <w:lang w:eastAsia="zh-CN"/>
          </w:rPr>
          <w:t>(一)、项目资金来源与筹措</w:t>
        </w:r>
        <w:r>
          <w:tab/>
        </w:r>
        <w:r>
          <w:fldChar w:fldCharType="begin"/>
        </w:r>
        <w:r>
          <w:instrText xml:space="preserve"> PAGEREF _Toc27128 \h </w:instrText>
        </w:r>
        <w:r>
          <w:fldChar w:fldCharType="separate"/>
        </w:r>
        <w:r>
          <w:t>56</w:t>
        </w:r>
        <w:r>
          <w:fldChar w:fldCharType="end"/>
        </w:r>
      </w:hyperlink>
    </w:p>
    <w:p>
      <w:pPr>
        <w:pStyle w:val="TOC2"/>
        <w:tabs>
          <w:tab w:val="right" w:leader="dot" w:pos="8306"/>
        </w:tabs>
      </w:pPr>
      <w:hyperlink w:anchor="_Toc28820" w:history="1">
        <w:r>
          <w:rPr>
            <w:rFonts w:ascii="仿宋" w:eastAsia="仿宋" w:hAnsi="仿宋" w:cs="仿宋" w:hint="eastAsia"/>
            <w:lang w:eastAsia="zh-CN"/>
          </w:rPr>
          <w:t>(二)、资金使用与监管</w:t>
        </w:r>
        <w:r>
          <w:tab/>
        </w:r>
        <w:r>
          <w:fldChar w:fldCharType="begin"/>
        </w:r>
        <w:r>
          <w:instrText xml:space="preserve"> PAGEREF _Toc28820 \h </w:instrText>
        </w:r>
        <w:r>
          <w:fldChar w:fldCharType="separate"/>
        </w:r>
        <w:r>
          <w:t>57</w:t>
        </w:r>
        <w:r>
          <w:fldChar w:fldCharType="end"/>
        </w:r>
      </w:hyperlink>
    </w:p>
    <w:p>
      <w:pPr>
        <w:pStyle w:val="TOC2"/>
        <w:tabs>
          <w:tab w:val="right" w:leader="dot" w:pos="8306"/>
        </w:tabs>
      </w:pPr>
      <w:hyperlink w:anchor="_Toc17323" w:history="1">
        <w:r>
          <w:rPr>
            <w:rFonts w:ascii="仿宋" w:eastAsia="仿宋" w:hAnsi="仿宋" w:cs="仿宋" w:hint="eastAsia"/>
            <w:lang w:eastAsia="zh-CN"/>
          </w:rPr>
          <w:t>(三)、财务规划与预测</w:t>
        </w:r>
        <w:r>
          <w:tab/>
        </w:r>
        <w:r>
          <w:fldChar w:fldCharType="begin"/>
        </w:r>
        <w:r>
          <w:instrText xml:space="preserve"> PAGEREF _Toc17323 \h </w:instrText>
        </w:r>
        <w:r>
          <w:fldChar w:fldCharType="separate"/>
        </w:r>
        <w:r>
          <w:t>59</w:t>
        </w:r>
        <w:r>
          <w:fldChar w:fldCharType="end"/>
        </w:r>
      </w:hyperlink>
    </w:p>
    <w:p>
      <w:pPr>
        <w:pStyle w:val="TOC1"/>
        <w:tabs>
          <w:tab w:val="right" w:leader="dot" w:pos="8306"/>
        </w:tabs>
      </w:pPr>
      <w:hyperlink w:anchor="_Toc14483" w:history="1">
        <w:r>
          <w:rPr>
            <w:rFonts w:ascii="仿宋" w:eastAsia="仿宋" w:hAnsi="仿宋" w:cs="仿宋" w:hint="eastAsia"/>
            <w:lang w:eastAsia="zh-CN"/>
          </w:rPr>
          <w:t>十三、设施与设备管理</w:t>
        </w:r>
        <w:r>
          <w:tab/>
        </w:r>
        <w:r>
          <w:fldChar w:fldCharType="begin"/>
        </w:r>
        <w:r>
          <w:instrText xml:space="preserve"> PAGEREF _Toc14483 \h </w:instrText>
        </w:r>
        <w:r>
          <w:fldChar w:fldCharType="separate"/>
        </w:r>
        <w:r>
          <w:t>60</w:t>
        </w:r>
        <w:r>
          <w:fldChar w:fldCharType="end"/>
        </w:r>
      </w:hyperlink>
    </w:p>
    <w:p>
      <w:pPr>
        <w:pStyle w:val="TOC2"/>
        <w:tabs>
          <w:tab w:val="right" w:leader="dot" w:pos="8306"/>
        </w:tabs>
      </w:pPr>
      <w:hyperlink w:anchor="_Toc26246" w:history="1">
        <w:r>
          <w:rPr>
            <w:rFonts w:ascii="仿宋" w:eastAsia="仿宋" w:hAnsi="仿宋" w:cs="仿宋" w:hint="eastAsia"/>
            <w:lang w:eastAsia="zh-CN"/>
          </w:rPr>
          <w:t>(一)、设施规划与配置</w:t>
        </w:r>
        <w:r>
          <w:tab/>
        </w:r>
        <w:r>
          <w:fldChar w:fldCharType="begin"/>
        </w:r>
        <w:r>
          <w:instrText xml:space="preserve"> PAGEREF _Toc26246 \h </w:instrText>
        </w:r>
        <w:r>
          <w:fldChar w:fldCharType="separate"/>
        </w:r>
        <w:r>
          <w:t>60</w:t>
        </w:r>
        <w:r>
          <w:fldChar w:fldCharType="end"/>
        </w:r>
      </w:hyperlink>
    </w:p>
    <w:p>
      <w:pPr>
        <w:pStyle w:val="TOC2"/>
        <w:tabs>
          <w:tab w:val="right" w:leader="dot" w:pos="8306"/>
        </w:tabs>
      </w:pPr>
      <w:hyperlink w:anchor="_Toc9421" w:history="1">
        <w:r>
          <w:rPr>
            <w:rFonts w:ascii="仿宋" w:eastAsia="仿宋" w:hAnsi="仿宋" w:cs="仿宋" w:hint="eastAsia"/>
            <w:lang w:eastAsia="zh-CN"/>
          </w:rPr>
          <w:t>(二)、设备采购与维护管理</w:t>
        </w:r>
        <w:r>
          <w:tab/>
        </w:r>
        <w:r>
          <w:fldChar w:fldCharType="begin"/>
        </w:r>
        <w:r>
          <w:instrText xml:space="preserve"> PAGEREF _Toc9421 \h </w:instrText>
        </w:r>
        <w:r>
          <w:fldChar w:fldCharType="separate"/>
        </w:r>
        <w:r>
          <w:t>60</w:t>
        </w:r>
        <w:r>
          <w:fldChar w:fldCharType="end"/>
        </w:r>
      </w:hyperlink>
    </w:p>
    <w:p>
      <w:pPr>
        <w:pStyle w:val="TOC2"/>
        <w:tabs>
          <w:tab w:val="right" w:leader="dot" w:pos="8306"/>
        </w:tabs>
      </w:pPr>
      <w:hyperlink w:anchor="_Toc7519" w:history="1">
        <w:r>
          <w:rPr>
            <w:rFonts w:ascii="仿宋" w:eastAsia="仿宋" w:hAnsi="仿宋" w:cs="仿宋" w:hint="eastAsia"/>
            <w:lang w:eastAsia="zh-CN"/>
          </w:rPr>
          <w:t>(三)、设施设备升级策略</w:t>
        </w:r>
        <w:r>
          <w:tab/>
        </w:r>
        <w:r>
          <w:fldChar w:fldCharType="begin"/>
        </w:r>
        <w:r>
          <w:instrText xml:space="preserve"> PAGEREF _Toc7519 \h </w:instrText>
        </w:r>
        <w:r>
          <w:fldChar w:fldCharType="separate"/>
        </w:r>
        <w:r>
          <w:t>61</w:t>
        </w:r>
        <w:r>
          <w:fldChar w:fldCharType="end"/>
        </w:r>
      </w:hyperlink>
    </w:p>
    <w:p>
      <w:pPr>
        <w:pStyle w:val="TOC1"/>
        <w:tabs>
          <w:tab w:val="right" w:leader="dot" w:pos="8306"/>
        </w:tabs>
      </w:pPr>
      <w:hyperlink w:anchor="_Toc3786" w:history="1">
        <w:r>
          <w:rPr>
            <w:rFonts w:ascii="仿宋" w:eastAsia="仿宋" w:hAnsi="仿宋" w:cs="仿宋" w:hint="eastAsia"/>
            <w:lang w:eastAsia="zh-CN"/>
          </w:rPr>
          <w:t>十四、知识产权管理与保护</w:t>
        </w:r>
        <w:r>
          <w:tab/>
        </w:r>
        <w:r>
          <w:fldChar w:fldCharType="begin"/>
        </w:r>
        <w:r>
          <w:instrText xml:space="preserve"> PAGEREF _Toc3786 \h </w:instrText>
        </w:r>
        <w:r>
          <w:fldChar w:fldCharType="separate"/>
        </w:r>
        <w:r>
          <w:t>62</w:t>
        </w:r>
        <w:r>
          <w:fldChar w:fldCharType="end"/>
        </w:r>
      </w:hyperlink>
    </w:p>
    <w:p>
      <w:pPr>
        <w:pStyle w:val="TOC2"/>
        <w:tabs>
          <w:tab w:val="right" w:leader="dot" w:pos="8306"/>
        </w:tabs>
      </w:pPr>
      <w:hyperlink w:anchor="_Toc9878" w:history="1">
        <w:r>
          <w:rPr>
            <w:rFonts w:ascii="仿宋" w:eastAsia="仿宋" w:hAnsi="仿宋" w:cs="仿宋" w:hint="eastAsia"/>
            <w:lang w:eastAsia="zh-CN"/>
          </w:rPr>
          <w:t>(一)、知识产权管理体系建设</w:t>
        </w:r>
        <w:r>
          <w:tab/>
        </w:r>
        <w:r>
          <w:fldChar w:fldCharType="begin"/>
        </w:r>
        <w:r>
          <w:instrText xml:space="preserve"> PAGEREF _Toc9878 \h </w:instrText>
        </w:r>
        <w:r>
          <w:fldChar w:fldCharType="separate"/>
        </w:r>
        <w:r>
          <w:t>62</w:t>
        </w:r>
        <w:r>
          <w:fldChar w:fldCharType="end"/>
        </w:r>
      </w:hyperlink>
    </w:p>
    <w:p>
      <w:pPr>
        <w:pStyle w:val="TOC2"/>
        <w:tabs>
          <w:tab w:val="right" w:leader="dot" w:pos="8306"/>
        </w:tabs>
      </w:pPr>
      <w:hyperlink w:anchor="_Toc25272" w:history="1">
        <w:r>
          <w:rPr>
            <w:rFonts w:ascii="仿宋" w:eastAsia="仿宋" w:hAnsi="仿宋" w:cs="仿宋" w:hint="eastAsia"/>
            <w:lang w:eastAsia="zh-CN"/>
          </w:rPr>
          <w:t>(二)、知识产权保护措施</w:t>
        </w:r>
        <w:r>
          <w:tab/>
        </w:r>
        <w:r>
          <w:fldChar w:fldCharType="begin"/>
        </w:r>
        <w:r>
          <w:instrText xml:space="preserve"> PAGEREF _Toc25272 \h </w:instrText>
        </w:r>
        <w:r>
          <w:fldChar w:fldCharType="separate"/>
        </w:r>
        <w:r>
          <w:t>63</w:t>
        </w:r>
        <w:r>
          <w:fldChar w:fldCharType="end"/>
        </w:r>
      </w:hyperlink>
    </w:p>
    <w:p>
      <w:pPr>
        <w:pStyle w:val="TOC1"/>
        <w:tabs>
          <w:tab w:val="right" w:leader="dot" w:pos="8306"/>
        </w:tabs>
      </w:pPr>
      <w:hyperlink w:anchor="_Toc3249" w:history="1">
        <w:r>
          <w:rPr>
            <w:rFonts w:ascii="仿宋" w:eastAsia="仿宋" w:hAnsi="仿宋" w:cs="仿宋" w:hint="eastAsia"/>
            <w:lang w:eastAsia="zh-CN"/>
          </w:rPr>
          <w:t>十五、人力资源管理与开发</w:t>
        </w:r>
        <w:r>
          <w:tab/>
        </w:r>
        <w:r>
          <w:fldChar w:fldCharType="begin"/>
        </w:r>
        <w:r>
          <w:instrText xml:space="preserve"> PAGEREF _Toc3249 \h </w:instrText>
        </w:r>
        <w:r>
          <w:fldChar w:fldCharType="separate"/>
        </w:r>
        <w:r>
          <w:t>64</w:t>
        </w:r>
        <w:r>
          <w:fldChar w:fldCharType="end"/>
        </w:r>
      </w:hyperlink>
    </w:p>
    <w:p>
      <w:pPr>
        <w:pStyle w:val="TOC2"/>
        <w:tabs>
          <w:tab w:val="right" w:leader="dot" w:pos="8306"/>
        </w:tabs>
      </w:pPr>
      <w:hyperlink w:anchor="_Toc30935" w:history="1">
        <w:r>
          <w:rPr>
            <w:rFonts w:ascii="仿宋" w:eastAsia="仿宋" w:hAnsi="仿宋" w:cs="仿宋" w:hint="eastAsia"/>
            <w:lang w:eastAsia="zh-CN"/>
          </w:rPr>
          <w:t>(一)、人力资源规划</w:t>
        </w:r>
        <w:r>
          <w:tab/>
        </w:r>
        <w:r>
          <w:fldChar w:fldCharType="begin"/>
        </w:r>
        <w:r>
          <w:instrText xml:space="preserve"> PAGEREF _Toc30935 \h </w:instrText>
        </w:r>
        <w:r>
          <w:fldChar w:fldCharType="separate"/>
        </w:r>
        <w:r>
          <w:t>64</w:t>
        </w:r>
        <w:r>
          <w:fldChar w:fldCharType="end"/>
        </w:r>
      </w:hyperlink>
    </w:p>
    <w:p>
      <w:pPr>
        <w:pStyle w:val="TOC2"/>
        <w:tabs>
          <w:tab w:val="right" w:leader="dot" w:pos="8306"/>
        </w:tabs>
      </w:pPr>
      <w:hyperlink w:anchor="_Toc9890" w:history="1">
        <w:r>
          <w:rPr>
            <w:rFonts w:ascii="仿宋" w:eastAsia="仿宋" w:hAnsi="仿宋" w:cs="仿宋" w:hint="eastAsia"/>
            <w:lang w:eastAsia="zh-CN"/>
          </w:rPr>
          <w:t>(二)、人力资源开发与培训</w:t>
        </w:r>
        <w:r>
          <w:tab/>
        </w:r>
        <w:r>
          <w:fldChar w:fldCharType="begin"/>
        </w:r>
        <w:r>
          <w:instrText xml:space="preserve"> PAGEREF _Toc9890 \h </w:instrText>
        </w:r>
        <w:r>
          <w:fldChar w:fldCharType="separate"/>
        </w:r>
        <w:r>
          <w:t>66</w:t>
        </w:r>
        <w:r>
          <w:fldChar w:fldCharType="end"/>
        </w:r>
      </w:hyperlink>
    </w:p>
    <w:p>
      <w:pPr>
        <w:pStyle w:val="TOC1"/>
        <w:tabs>
          <w:tab w:val="right" w:leader="dot" w:pos="8306"/>
        </w:tabs>
      </w:pPr>
      <w:hyperlink w:anchor="_Toc30013" w:history="1">
        <w:r>
          <w:rPr>
            <w:rFonts w:ascii="仿宋" w:eastAsia="仿宋" w:hAnsi="仿宋" w:cs="仿宋" w:hint="eastAsia"/>
            <w:lang w:eastAsia="zh-CN"/>
          </w:rPr>
          <w:t>十六、创新驱动与持续发展</w:t>
        </w:r>
        <w:r>
          <w:tab/>
        </w:r>
        <w:r>
          <w:fldChar w:fldCharType="begin"/>
        </w:r>
        <w:r>
          <w:instrText xml:space="preserve"> PAGEREF _Toc30013 \h </w:instrText>
        </w:r>
        <w:r>
          <w:fldChar w:fldCharType="separate"/>
        </w:r>
        <w:r>
          <w:t>68</w:t>
        </w:r>
        <w:r>
          <w:fldChar w:fldCharType="end"/>
        </w:r>
      </w:hyperlink>
    </w:p>
    <w:p>
      <w:pPr>
        <w:pStyle w:val="TOC2"/>
        <w:tabs>
          <w:tab w:val="right" w:leader="dot" w:pos="8306"/>
        </w:tabs>
      </w:pPr>
      <w:hyperlink w:anchor="_Toc13671" w:history="1">
        <w:r>
          <w:rPr>
            <w:rFonts w:ascii="仿宋" w:eastAsia="仿宋" w:hAnsi="仿宋" w:cs="仿宋" w:hint="eastAsia"/>
            <w:lang w:eastAsia="zh-CN"/>
          </w:rPr>
          <w:t>(一)、创新驱动战略实施</w:t>
        </w:r>
        <w:r>
          <w:tab/>
        </w:r>
        <w:r>
          <w:fldChar w:fldCharType="begin"/>
        </w:r>
        <w:r>
          <w:instrText xml:space="preserve"> PAGEREF _Toc13671 \h </w:instrText>
        </w:r>
        <w:r>
          <w:fldChar w:fldCharType="separate"/>
        </w:r>
        <w:r>
          <w:t>68</w:t>
        </w:r>
        <w:r>
          <w:fldChar w:fldCharType="end"/>
        </w:r>
      </w:hyperlink>
    </w:p>
    <w:p>
      <w:pPr>
        <w:pStyle w:val="TOC2"/>
        <w:tabs>
          <w:tab w:val="right" w:leader="dot" w:pos="8306"/>
        </w:tabs>
      </w:pPr>
      <w:hyperlink w:anchor="_Toc5417" w:history="1">
        <w:r>
          <w:rPr>
            <w:rFonts w:ascii="仿宋" w:eastAsia="仿宋" w:hAnsi="仿宋" w:cs="仿宋" w:hint="eastAsia"/>
            <w:lang w:eastAsia="zh-CN"/>
          </w:rPr>
          <w:t>(二)、持续发展路径探索</w:t>
        </w:r>
        <w:r>
          <w:tab/>
        </w:r>
        <w:r>
          <w:fldChar w:fldCharType="begin"/>
        </w:r>
        <w:r>
          <w:instrText xml:space="preserve"> PAGEREF _Toc5417 \h </w:instrText>
        </w:r>
        <w:r>
          <w:fldChar w:fldCharType="separate"/>
        </w:r>
        <w:r>
          <w:t>70</w:t>
        </w:r>
        <w:r>
          <w:fldChar w:fldCharType="end"/>
        </w:r>
      </w:hyperlink>
    </w:p>
    <w:p>
      <w:pPr>
        <w:pStyle w:val="TOC1"/>
        <w:tabs>
          <w:tab w:val="right" w:leader="dot" w:pos="8306"/>
        </w:tabs>
      </w:pPr>
      <w:hyperlink w:anchor="_Toc26776" w:history="1">
        <w:r>
          <w:rPr>
            <w:rFonts w:ascii="仿宋" w:eastAsia="仿宋" w:hAnsi="仿宋" w:cs="仿宋" w:hint="eastAsia"/>
            <w:lang w:eastAsia="zh-CN"/>
          </w:rPr>
          <w:t>十七、产业协同与集群发展</w:t>
        </w:r>
        <w:r>
          <w:tab/>
        </w:r>
        <w:r>
          <w:fldChar w:fldCharType="begin"/>
        </w:r>
        <w:r>
          <w:instrText xml:space="preserve"> PAGEREF _Toc26776 \h </w:instrText>
        </w:r>
        <w:r>
          <w:fldChar w:fldCharType="separate"/>
        </w:r>
        <w:r>
          <w:t>74</w:t>
        </w:r>
        <w:r>
          <w:fldChar w:fldCharType="end"/>
        </w:r>
      </w:hyperlink>
    </w:p>
    <w:p>
      <w:pPr>
        <w:pStyle w:val="TOC2"/>
        <w:tabs>
          <w:tab w:val="right" w:leader="dot" w:pos="8306"/>
        </w:tabs>
      </w:pPr>
      <w:hyperlink w:anchor="_Toc23512" w:history="1">
        <w:r>
          <w:rPr>
            <w:rFonts w:ascii="仿宋" w:eastAsia="仿宋" w:hAnsi="仿宋" w:cs="仿宋" w:hint="eastAsia"/>
            <w:lang w:eastAsia="zh-CN"/>
          </w:rPr>
          <w:t>(一)、产业协同机制建设</w:t>
        </w:r>
        <w:r>
          <w:tab/>
        </w:r>
        <w:r>
          <w:fldChar w:fldCharType="begin"/>
        </w:r>
        <w:r>
          <w:instrText xml:space="preserve"> PAGEREF _Toc23512 \h </w:instrText>
        </w:r>
        <w:r>
          <w:fldChar w:fldCharType="separate"/>
        </w:r>
        <w:r>
          <w:t>74</w:t>
        </w:r>
        <w:r>
          <w:fldChar w:fldCharType="end"/>
        </w:r>
      </w:hyperlink>
    </w:p>
    <w:p>
      <w:pPr>
        <w:pStyle w:val="TOC2"/>
        <w:tabs>
          <w:tab w:val="right" w:leader="dot" w:pos="8306"/>
        </w:tabs>
      </w:pPr>
      <w:hyperlink w:anchor="_Toc10332" w:history="1">
        <w:r>
          <w:rPr>
            <w:rFonts w:ascii="仿宋" w:eastAsia="仿宋" w:hAnsi="仿宋" w:cs="仿宋" w:hint="eastAsia"/>
            <w:lang w:eastAsia="zh-CN"/>
          </w:rPr>
          <w:t>(二)、产业集群培育与发展</w:t>
        </w:r>
        <w:r>
          <w:tab/>
        </w:r>
        <w:r>
          <w:fldChar w:fldCharType="begin"/>
        </w:r>
        <w:r>
          <w:instrText xml:space="preserve"> PAGEREF _Toc10332 \h </w:instrText>
        </w:r>
        <w:r>
          <w:fldChar w:fldCharType="separate"/>
        </w:r>
        <w:r>
          <w:t>75</w:t>
        </w:r>
        <w:r>
          <w:fldChar w:fldCharType="end"/>
        </w:r>
      </w:hyperlink>
    </w:p>
    <w:p>
      <w:pPr>
        <w:pStyle w:val="TOC1"/>
        <w:tabs>
          <w:tab w:val="right" w:leader="dot" w:pos="8306"/>
        </w:tabs>
      </w:pPr>
      <w:hyperlink w:anchor="_Toc17207" w:history="1">
        <w:r>
          <w:rPr>
            <w:rFonts w:ascii="仿宋" w:eastAsia="仿宋" w:hAnsi="仿宋" w:cs="仿宋" w:hint="eastAsia"/>
            <w:lang w:eastAsia="zh-CN"/>
          </w:rPr>
          <w:t>十八、质量管理与控制</w:t>
        </w:r>
        <w:r>
          <w:tab/>
        </w:r>
        <w:r>
          <w:fldChar w:fldCharType="begin"/>
        </w:r>
        <w:r>
          <w:instrText xml:space="preserve"> PAGEREF _Toc17207 \h </w:instrText>
        </w:r>
        <w:r>
          <w:fldChar w:fldCharType="separate"/>
        </w:r>
        <w:r>
          <w:t>76</w:t>
        </w:r>
        <w:r>
          <w:fldChar w:fldCharType="end"/>
        </w:r>
      </w:hyperlink>
    </w:p>
    <w:p>
      <w:pPr>
        <w:pStyle w:val="TOC2"/>
        <w:tabs>
          <w:tab w:val="right" w:leader="dot" w:pos="8306"/>
        </w:tabs>
      </w:pPr>
      <w:hyperlink w:anchor="_Toc22497" w:history="1">
        <w:r>
          <w:rPr>
            <w:rFonts w:ascii="仿宋" w:eastAsia="仿宋" w:hAnsi="仿宋" w:cs="仿宋" w:hint="eastAsia"/>
            <w:lang w:eastAsia="zh-CN"/>
          </w:rPr>
          <w:t>(一)、质量管理体系建设</w:t>
        </w:r>
        <w:r>
          <w:tab/>
        </w:r>
        <w:r>
          <w:fldChar w:fldCharType="begin"/>
        </w:r>
        <w:r>
          <w:instrText xml:space="preserve"> PAGEREF _Toc22497 \h </w:instrText>
        </w:r>
        <w:r>
          <w:fldChar w:fldCharType="separate"/>
        </w:r>
        <w:r>
          <w:t>76</w:t>
        </w:r>
        <w:r>
          <w:fldChar w:fldCharType="end"/>
        </w:r>
      </w:hyperlink>
    </w:p>
    <w:p>
      <w:pPr>
        <w:pStyle w:val="TOC2"/>
        <w:tabs>
          <w:tab w:val="right" w:leader="dot" w:pos="8306"/>
        </w:tabs>
      </w:pPr>
      <w:hyperlink w:anchor="_Toc30434" w:history="1">
        <w:r>
          <w:rPr>
            <w:rFonts w:ascii="仿宋" w:eastAsia="仿宋" w:hAnsi="仿宋" w:cs="仿宋" w:hint="eastAsia"/>
            <w:lang w:eastAsia="zh-CN"/>
          </w:rPr>
          <w:t>(二)、质量控制措施</w:t>
        </w:r>
        <w:r>
          <w:tab/>
        </w:r>
        <w:r>
          <w:fldChar w:fldCharType="begin"/>
        </w:r>
        <w:r>
          <w:instrText xml:space="preserve"> PAGEREF _Toc30434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2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43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74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6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91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健康医疗器械项目与土地用途规划：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健康医疗器械项目的容积率和建筑密度：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用地控制指标通常规定了容积率和建筑密度的要求。对于健康医疗器械项目来说，这将影响建筑物的规模和高度。必须确保项目的设计符合容积率和建筑密度的限制，以遵守用地控制法规。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健康医疗器械项目的建筑线限制：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用地控制指标还可能规定了建筑物与街道或相邻土地的距离，这被称为建筑线限制。健康医疗器械项目必须遵守这些规定，以确保建筑的位置符合法规。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健康医疗器械项目的环境影响和可持续性：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用地控制指标可能包括环境保护要求，例如绿地比例和污染防控措施。对于健康医疗器械项目，这意味着必须考虑如何保护当地生态系统、水资源和空气质量，以确保项目的可持续性。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在整个项目规划和实施过程中，与用地控制指标的合作和遵守是至关重要的。这有助于确保健康医疗器械项目是一个合法、可持续且与城市规划一致的发展项目。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14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健康医疗器械项目需要评估可用地块的规模和形状，以确定是否满足地总体要求。某些城市规划可能要求项目具有特定的地块大小或形状，以适应城市发展的整体格局。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每个城市都有自己的规划目标和愿景，包括住宅区、商业区和工业区的平衡发展。健康医疗器械项目需要与城市规划目标保持一致，以确保项目不会破坏城市的整体规划。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https://d.book118.com/167132150134006032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健康医疗器械项目建设总纲及方案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D63A37"/>
    <w:rsid w:val="64D63A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132150134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2024-01-16T15:35:00Z</dcterms:created>
  <dcterms:modified xsi:type="dcterms:W3CDTF">2024-01-16T15:35:57Z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1435D8F475EF4FC288FE38295093B105_11</vt:lpwstr>
  </property>
  <property fmtid="{D5CDD505-2E9C-101B-9397-08002B2CF9AE}" pid="3" name="KSOProductBuildVer">
    <vt:lpwstr>2052-12.1.0.16120</vt:lpwstr>
  </property>
</Properties>
</file>