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排污泵项目计划设计方案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87" w:history="1">
        <w:r>
          <w:rPr>
            <w:rFonts w:ascii="仿宋" w:eastAsia="仿宋" w:hAnsi="仿宋" w:cs="仿宋" w:hint="eastAsia"/>
            <w:lang w:eastAsia="zh-CN"/>
          </w:rPr>
          <w:t>前言</w:t>
        </w:r>
        <w:r>
          <w:tab/>
        </w:r>
        <w:r>
          <w:fldChar w:fldCharType="begin"/>
        </w:r>
        <w:r>
          <w:instrText xml:space="preserve"> PAGEREF _Toc8987 \h </w:instrText>
        </w:r>
        <w:r>
          <w:fldChar w:fldCharType="separate"/>
        </w:r>
        <w:r>
          <w:t>3</w:t>
        </w:r>
        <w:r>
          <w:fldChar w:fldCharType="end"/>
        </w:r>
      </w:hyperlink>
    </w:p>
    <w:p>
      <w:pPr>
        <w:pStyle w:val="TOC1"/>
        <w:tabs>
          <w:tab w:val="right" w:leader="dot" w:pos="8306"/>
        </w:tabs>
      </w:pPr>
      <w:hyperlink w:anchor="_Toc12555" w:history="1">
        <w:r>
          <w:rPr>
            <w:rFonts w:ascii="仿宋" w:eastAsia="仿宋" w:hAnsi="仿宋" w:cs="仿宋" w:hint="eastAsia"/>
            <w:lang w:eastAsia="zh-CN"/>
          </w:rPr>
          <w:t>一、排污泵项目危机管理</w:t>
        </w:r>
        <w:r>
          <w:tab/>
        </w:r>
        <w:r>
          <w:fldChar w:fldCharType="begin"/>
        </w:r>
        <w:r>
          <w:instrText xml:space="preserve"> PAGEREF _Toc12555 \h </w:instrText>
        </w:r>
        <w:r>
          <w:fldChar w:fldCharType="separate"/>
        </w:r>
        <w:r>
          <w:t>3</w:t>
        </w:r>
        <w:r>
          <w:fldChar w:fldCharType="end"/>
        </w:r>
      </w:hyperlink>
    </w:p>
    <w:p>
      <w:pPr>
        <w:pStyle w:val="TOC2"/>
        <w:tabs>
          <w:tab w:val="right" w:leader="dot" w:pos="8306"/>
        </w:tabs>
      </w:pPr>
      <w:hyperlink w:anchor="_Toc32759" w:history="1">
        <w:r>
          <w:rPr>
            <w:rFonts w:ascii="仿宋" w:eastAsia="仿宋" w:hAnsi="仿宋" w:cs="仿宋" w:hint="eastAsia"/>
            <w:lang w:eastAsia="zh-CN"/>
          </w:rPr>
          <w:t>(一)、危机预警与识别</w:t>
        </w:r>
        <w:r>
          <w:tab/>
        </w:r>
        <w:r>
          <w:fldChar w:fldCharType="begin"/>
        </w:r>
        <w:r>
          <w:instrText xml:space="preserve"> PAGEREF _Toc32759 \h </w:instrText>
        </w:r>
        <w:r>
          <w:fldChar w:fldCharType="separate"/>
        </w:r>
        <w:r>
          <w:t>3</w:t>
        </w:r>
        <w:r>
          <w:fldChar w:fldCharType="end"/>
        </w:r>
      </w:hyperlink>
    </w:p>
    <w:p>
      <w:pPr>
        <w:pStyle w:val="TOC2"/>
        <w:tabs>
          <w:tab w:val="right" w:leader="dot" w:pos="8306"/>
        </w:tabs>
      </w:pPr>
      <w:hyperlink w:anchor="_Toc1711" w:history="1">
        <w:r>
          <w:rPr>
            <w:rFonts w:ascii="仿宋" w:eastAsia="仿宋" w:hAnsi="仿宋" w:cs="仿宋" w:hint="eastAsia"/>
            <w:lang w:eastAsia="zh-CN"/>
          </w:rPr>
          <w:t>(二)、危机应对与恢复</w:t>
        </w:r>
        <w:r>
          <w:tab/>
        </w:r>
        <w:r>
          <w:fldChar w:fldCharType="begin"/>
        </w:r>
        <w:r>
          <w:instrText xml:space="preserve"> PAGEREF _Toc1711 \h </w:instrText>
        </w:r>
        <w:r>
          <w:fldChar w:fldCharType="separate"/>
        </w:r>
        <w:r>
          <w:t>4</w:t>
        </w:r>
        <w:r>
          <w:fldChar w:fldCharType="end"/>
        </w:r>
      </w:hyperlink>
    </w:p>
    <w:p>
      <w:pPr>
        <w:pStyle w:val="TOC1"/>
        <w:tabs>
          <w:tab w:val="right" w:leader="dot" w:pos="8306"/>
        </w:tabs>
      </w:pPr>
      <w:hyperlink w:anchor="_Toc16128" w:history="1">
        <w:r>
          <w:rPr>
            <w:rFonts w:ascii="仿宋" w:eastAsia="仿宋" w:hAnsi="仿宋" w:cs="仿宋" w:hint="eastAsia"/>
            <w:lang w:eastAsia="zh-CN"/>
          </w:rPr>
          <w:t>二、工艺说明</w:t>
        </w:r>
        <w:r>
          <w:tab/>
        </w:r>
        <w:r>
          <w:fldChar w:fldCharType="begin"/>
        </w:r>
        <w:r>
          <w:instrText xml:space="preserve"> PAGEREF _Toc16128 \h </w:instrText>
        </w:r>
        <w:r>
          <w:fldChar w:fldCharType="separate"/>
        </w:r>
        <w:r>
          <w:t>5</w:t>
        </w:r>
        <w:r>
          <w:fldChar w:fldCharType="end"/>
        </w:r>
      </w:hyperlink>
    </w:p>
    <w:p>
      <w:pPr>
        <w:pStyle w:val="TOC2"/>
        <w:tabs>
          <w:tab w:val="right" w:leader="dot" w:pos="8306"/>
        </w:tabs>
      </w:pPr>
      <w:hyperlink w:anchor="_Toc31696" w:history="1">
        <w:r>
          <w:rPr>
            <w:rFonts w:ascii="仿宋" w:eastAsia="仿宋" w:hAnsi="仿宋" w:cs="仿宋" w:hint="eastAsia"/>
            <w:lang w:eastAsia="zh-CN"/>
          </w:rPr>
          <w:t>(一)、技术管理特点</w:t>
        </w:r>
        <w:r>
          <w:tab/>
        </w:r>
        <w:r>
          <w:fldChar w:fldCharType="begin"/>
        </w:r>
        <w:r>
          <w:instrText xml:space="preserve"> PAGEREF _Toc31696 \h </w:instrText>
        </w:r>
        <w:r>
          <w:fldChar w:fldCharType="separate"/>
        </w:r>
        <w:r>
          <w:t>5</w:t>
        </w:r>
        <w:r>
          <w:fldChar w:fldCharType="end"/>
        </w:r>
      </w:hyperlink>
    </w:p>
    <w:p>
      <w:pPr>
        <w:pStyle w:val="TOC2"/>
        <w:tabs>
          <w:tab w:val="right" w:leader="dot" w:pos="8306"/>
        </w:tabs>
      </w:pPr>
      <w:hyperlink w:anchor="_Toc29313" w:history="1">
        <w:r>
          <w:rPr>
            <w:rFonts w:ascii="仿宋" w:eastAsia="仿宋" w:hAnsi="仿宋" w:cs="仿宋" w:hint="eastAsia"/>
            <w:lang w:eastAsia="zh-CN"/>
          </w:rPr>
          <w:t>(二)、排污泵项目工艺技术设计方案</w:t>
        </w:r>
        <w:r>
          <w:tab/>
        </w:r>
        <w:r>
          <w:fldChar w:fldCharType="begin"/>
        </w:r>
        <w:r>
          <w:instrText xml:space="preserve"> PAGEREF _Toc29313 \h </w:instrText>
        </w:r>
        <w:r>
          <w:fldChar w:fldCharType="separate"/>
        </w:r>
        <w:r>
          <w:t>6</w:t>
        </w:r>
        <w:r>
          <w:fldChar w:fldCharType="end"/>
        </w:r>
      </w:hyperlink>
    </w:p>
    <w:p>
      <w:pPr>
        <w:pStyle w:val="TOC2"/>
        <w:tabs>
          <w:tab w:val="right" w:leader="dot" w:pos="8306"/>
        </w:tabs>
      </w:pPr>
      <w:hyperlink w:anchor="_Toc11194" w:history="1">
        <w:r>
          <w:rPr>
            <w:rFonts w:ascii="仿宋" w:eastAsia="仿宋" w:hAnsi="仿宋" w:cs="仿宋" w:hint="eastAsia"/>
            <w:lang w:eastAsia="zh-CN"/>
          </w:rPr>
          <w:t>(三)、设备选型方案</w:t>
        </w:r>
        <w:r>
          <w:tab/>
        </w:r>
        <w:r>
          <w:fldChar w:fldCharType="begin"/>
        </w:r>
        <w:r>
          <w:instrText xml:space="preserve"> PAGEREF _Toc11194 \h </w:instrText>
        </w:r>
        <w:r>
          <w:fldChar w:fldCharType="separate"/>
        </w:r>
        <w:r>
          <w:t>8</w:t>
        </w:r>
        <w:r>
          <w:fldChar w:fldCharType="end"/>
        </w:r>
      </w:hyperlink>
    </w:p>
    <w:p>
      <w:pPr>
        <w:pStyle w:val="TOC1"/>
        <w:tabs>
          <w:tab w:val="right" w:leader="dot" w:pos="8306"/>
        </w:tabs>
      </w:pPr>
      <w:hyperlink w:anchor="_Toc31261" w:history="1">
        <w:r>
          <w:rPr>
            <w:rFonts w:ascii="仿宋" w:eastAsia="仿宋" w:hAnsi="仿宋" w:cs="仿宋" w:hint="eastAsia"/>
            <w:lang w:eastAsia="zh-CN"/>
          </w:rPr>
          <w:t>三、排污泵项目绩效评估</w:t>
        </w:r>
        <w:r>
          <w:tab/>
        </w:r>
        <w:r>
          <w:fldChar w:fldCharType="begin"/>
        </w:r>
        <w:r>
          <w:instrText xml:space="preserve"> PAGEREF _Toc31261 \h </w:instrText>
        </w:r>
        <w:r>
          <w:fldChar w:fldCharType="separate"/>
        </w:r>
        <w:r>
          <w:t>9</w:t>
        </w:r>
        <w:r>
          <w:fldChar w:fldCharType="end"/>
        </w:r>
      </w:hyperlink>
    </w:p>
    <w:p>
      <w:pPr>
        <w:pStyle w:val="TOC2"/>
        <w:tabs>
          <w:tab w:val="right" w:leader="dot" w:pos="8306"/>
        </w:tabs>
      </w:pPr>
      <w:hyperlink w:anchor="_Toc27390" w:history="1">
        <w:r>
          <w:rPr>
            <w:rFonts w:ascii="仿宋" w:eastAsia="仿宋" w:hAnsi="仿宋" w:cs="仿宋" w:hint="eastAsia"/>
            <w:lang w:eastAsia="zh-CN"/>
          </w:rPr>
          <w:t>(一)、绩效评估指标</w:t>
        </w:r>
        <w:r>
          <w:tab/>
        </w:r>
        <w:r>
          <w:fldChar w:fldCharType="begin"/>
        </w:r>
        <w:r>
          <w:instrText xml:space="preserve"> PAGEREF _Toc27390 \h </w:instrText>
        </w:r>
        <w:r>
          <w:fldChar w:fldCharType="separate"/>
        </w:r>
        <w:r>
          <w:t>9</w:t>
        </w:r>
        <w:r>
          <w:fldChar w:fldCharType="end"/>
        </w:r>
      </w:hyperlink>
    </w:p>
    <w:p>
      <w:pPr>
        <w:pStyle w:val="TOC2"/>
        <w:tabs>
          <w:tab w:val="right" w:leader="dot" w:pos="8306"/>
        </w:tabs>
      </w:pPr>
      <w:hyperlink w:anchor="_Toc26030" w:history="1">
        <w:r>
          <w:rPr>
            <w:rFonts w:ascii="仿宋" w:eastAsia="仿宋" w:hAnsi="仿宋" w:cs="仿宋" w:hint="eastAsia"/>
            <w:lang w:eastAsia="zh-CN"/>
          </w:rPr>
          <w:t>(二)、绩效评估方法</w:t>
        </w:r>
        <w:r>
          <w:tab/>
        </w:r>
        <w:r>
          <w:fldChar w:fldCharType="begin"/>
        </w:r>
        <w:r>
          <w:instrText xml:space="preserve"> PAGEREF _Toc26030 \h </w:instrText>
        </w:r>
        <w:r>
          <w:fldChar w:fldCharType="separate"/>
        </w:r>
        <w:r>
          <w:t>10</w:t>
        </w:r>
        <w:r>
          <w:fldChar w:fldCharType="end"/>
        </w:r>
      </w:hyperlink>
    </w:p>
    <w:p>
      <w:pPr>
        <w:pStyle w:val="TOC2"/>
        <w:tabs>
          <w:tab w:val="right" w:leader="dot" w:pos="8306"/>
        </w:tabs>
      </w:pPr>
      <w:hyperlink w:anchor="_Toc10580" w:history="1">
        <w:r>
          <w:rPr>
            <w:rFonts w:ascii="仿宋" w:eastAsia="仿宋" w:hAnsi="仿宋" w:cs="仿宋" w:hint="eastAsia"/>
            <w:lang w:eastAsia="zh-CN"/>
          </w:rPr>
          <w:t>(三)、绩效评估周期</w:t>
        </w:r>
        <w:r>
          <w:tab/>
        </w:r>
        <w:r>
          <w:fldChar w:fldCharType="begin"/>
        </w:r>
        <w:r>
          <w:instrText xml:space="preserve"> PAGEREF _Toc10580 \h </w:instrText>
        </w:r>
        <w:r>
          <w:fldChar w:fldCharType="separate"/>
        </w:r>
        <w:r>
          <w:t>11</w:t>
        </w:r>
        <w:r>
          <w:fldChar w:fldCharType="end"/>
        </w:r>
      </w:hyperlink>
    </w:p>
    <w:p>
      <w:pPr>
        <w:pStyle w:val="TOC1"/>
        <w:tabs>
          <w:tab w:val="right" w:leader="dot" w:pos="8306"/>
        </w:tabs>
      </w:pPr>
      <w:hyperlink w:anchor="_Toc12335" w:history="1">
        <w:r>
          <w:rPr>
            <w:rFonts w:ascii="仿宋" w:eastAsia="仿宋" w:hAnsi="仿宋" w:cs="仿宋" w:hint="eastAsia"/>
            <w:lang w:eastAsia="zh-CN"/>
          </w:rPr>
          <w:t>四、排污泵项目可持续发展</w:t>
        </w:r>
        <w:r>
          <w:tab/>
        </w:r>
        <w:r>
          <w:fldChar w:fldCharType="begin"/>
        </w:r>
        <w:r>
          <w:instrText xml:space="preserve"> PAGEREF _Toc12335 \h </w:instrText>
        </w:r>
        <w:r>
          <w:fldChar w:fldCharType="separate"/>
        </w:r>
        <w:r>
          <w:t>12</w:t>
        </w:r>
        <w:r>
          <w:fldChar w:fldCharType="end"/>
        </w:r>
      </w:hyperlink>
    </w:p>
    <w:p>
      <w:pPr>
        <w:pStyle w:val="TOC2"/>
        <w:tabs>
          <w:tab w:val="right" w:leader="dot" w:pos="8306"/>
        </w:tabs>
      </w:pPr>
      <w:hyperlink w:anchor="_Toc8042" w:history="1">
        <w:r>
          <w:rPr>
            <w:rFonts w:ascii="仿宋" w:eastAsia="仿宋" w:hAnsi="仿宋" w:cs="仿宋" w:hint="eastAsia"/>
            <w:lang w:eastAsia="zh-CN"/>
          </w:rPr>
          <w:t>(一)、可持续战略与实践</w:t>
        </w:r>
        <w:r>
          <w:tab/>
        </w:r>
        <w:r>
          <w:fldChar w:fldCharType="begin"/>
        </w:r>
        <w:r>
          <w:instrText xml:space="preserve"> PAGEREF _Toc8042 \h </w:instrText>
        </w:r>
        <w:r>
          <w:fldChar w:fldCharType="separate"/>
        </w:r>
        <w:r>
          <w:t>12</w:t>
        </w:r>
        <w:r>
          <w:fldChar w:fldCharType="end"/>
        </w:r>
      </w:hyperlink>
    </w:p>
    <w:p>
      <w:pPr>
        <w:pStyle w:val="TOC2"/>
        <w:tabs>
          <w:tab w:val="right" w:leader="dot" w:pos="8306"/>
        </w:tabs>
      </w:pPr>
      <w:hyperlink w:anchor="_Toc6857" w:history="1">
        <w:r>
          <w:rPr>
            <w:rFonts w:ascii="仿宋" w:eastAsia="仿宋" w:hAnsi="仿宋" w:cs="仿宋" w:hint="eastAsia"/>
            <w:lang w:eastAsia="zh-CN"/>
          </w:rPr>
          <w:t>(二)、环保与社会责任</w:t>
        </w:r>
        <w:r>
          <w:tab/>
        </w:r>
        <w:r>
          <w:fldChar w:fldCharType="begin"/>
        </w:r>
        <w:r>
          <w:instrText xml:space="preserve"> PAGEREF _Toc6857 \h </w:instrText>
        </w:r>
        <w:r>
          <w:fldChar w:fldCharType="separate"/>
        </w:r>
        <w:r>
          <w:t>13</w:t>
        </w:r>
        <w:r>
          <w:fldChar w:fldCharType="end"/>
        </w:r>
      </w:hyperlink>
    </w:p>
    <w:p>
      <w:pPr>
        <w:pStyle w:val="TOC1"/>
        <w:tabs>
          <w:tab w:val="right" w:leader="dot" w:pos="8306"/>
        </w:tabs>
      </w:pPr>
      <w:hyperlink w:anchor="_Toc4137" w:history="1">
        <w:r>
          <w:rPr>
            <w:rFonts w:ascii="仿宋" w:eastAsia="仿宋" w:hAnsi="仿宋" w:cs="仿宋" w:hint="eastAsia"/>
            <w:lang w:eastAsia="zh-CN"/>
          </w:rPr>
          <w:t>五、排污泵项目建设单位说明</w:t>
        </w:r>
        <w:r>
          <w:tab/>
        </w:r>
        <w:r>
          <w:fldChar w:fldCharType="begin"/>
        </w:r>
        <w:r>
          <w:instrText xml:space="preserve"> PAGEREF _Toc4137 \h </w:instrText>
        </w:r>
        <w:r>
          <w:fldChar w:fldCharType="separate"/>
        </w:r>
        <w:r>
          <w:t>14</w:t>
        </w:r>
        <w:r>
          <w:fldChar w:fldCharType="end"/>
        </w:r>
      </w:hyperlink>
    </w:p>
    <w:p>
      <w:pPr>
        <w:pStyle w:val="TOC2"/>
        <w:tabs>
          <w:tab w:val="right" w:leader="dot" w:pos="8306"/>
        </w:tabs>
      </w:pPr>
      <w:hyperlink w:anchor="_Toc29056" w:history="1">
        <w:r>
          <w:rPr>
            <w:rFonts w:ascii="仿宋" w:eastAsia="仿宋" w:hAnsi="仿宋" w:cs="仿宋" w:hint="eastAsia"/>
            <w:lang w:eastAsia="zh-CN"/>
          </w:rPr>
          <w:t>(一)、排污泵项目承办单位基本情况</w:t>
        </w:r>
        <w:r>
          <w:tab/>
        </w:r>
        <w:r>
          <w:fldChar w:fldCharType="begin"/>
        </w:r>
        <w:r>
          <w:instrText xml:space="preserve"> PAGEREF _Toc29056 \h </w:instrText>
        </w:r>
        <w:r>
          <w:fldChar w:fldCharType="separate"/>
        </w:r>
        <w:r>
          <w:t>14</w:t>
        </w:r>
        <w:r>
          <w:fldChar w:fldCharType="end"/>
        </w:r>
      </w:hyperlink>
    </w:p>
    <w:p>
      <w:pPr>
        <w:pStyle w:val="TOC2"/>
        <w:tabs>
          <w:tab w:val="right" w:leader="dot" w:pos="8306"/>
        </w:tabs>
      </w:pPr>
      <w:hyperlink w:anchor="_Toc24899" w:history="1">
        <w:r>
          <w:rPr>
            <w:rFonts w:ascii="仿宋" w:eastAsia="仿宋" w:hAnsi="仿宋" w:cs="仿宋" w:hint="eastAsia"/>
            <w:lang w:eastAsia="zh-CN"/>
          </w:rPr>
          <w:t>(二)、公司经济效益分析</w:t>
        </w:r>
        <w:r>
          <w:tab/>
        </w:r>
        <w:r>
          <w:fldChar w:fldCharType="begin"/>
        </w:r>
        <w:r>
          <w:instrText xml:space="preserve"> PAGEREF _Toc24899 \h </w:instrText>
        </w:r>
        <w:r>
          <w:fldChar w:fldCharType="separate"/>
        </w:r>
        <w:r>
          <w:t>14</w:t>
        </w:r>
        <w:r>
          <w:fldChar w:fldCharType="end"/>
        </w:r>
      </w:hyperlink>
    </w:p>
    <w:p>
      <w:pPr>
        <w:pStyle w:val="TOC1"/>
        <w:tabs>
          <w:tab w:val="right" w:leader="dot" w:pos="8306"/>
        </w:tabs>
      </w:pPr>
      <w:hyperlink w:anchor="_Toc3605" w:history="1">
        <w:r>
          <w:rPr>
            <w:rFonts w:ascii="仿宋" w:eastAsia="仿宋" w:hAnsi="仿宋" w:cs="仿宋" w:hint="eastAsia"/>
            <w:lang w:eastAsia="zh-CN"/>
          </w:rPr>
          <w:t>六、排污泵项目文档管理</w:t>
        </w:r>
        <w:r>
          <w:tab/>
        </w:r>
        <w:r>
          <w:fldChar w:fldCharType="begin"/>
        </w:r>
        <w:r>
          <w:instrText xml:space="preserve"> PAGEREF _Toc3605 \h </w:instrText>
        </w:r>
        <w:r>
          <w:fldChar w:fldCharType="separate"/>
        </w:r>
        <w:r>
          <w:t>15</w:t>
        </w:r>
        <w:r>
          <w:fldChar w:fldCharType="end"/>
        </w:r>
      </w:hyperlink>
    </w:p>
    <w:p>
      <w:pPr>
        <w:pStyle w:val="TOC2"/>
        <w:tabs>
          <w:tab w:val="right" w:leader="dot" w:pos="8306"/>
        </w:tabs>
      </w:pPr>
      <w:hyperlink w:anchor="_Toc11520" w:history="1">
        <w:r>
          <w:rPr>
            <w:rFonts w:ascii="仿宋" w:eastAsia="仿宋" w:hAnsi="仿宋" w:cs="仿宋" w:hint="eastAsia"/>
            <w:lang w:eastAsia="zh-CN"/>
          </w:rPr>
          <w:t>(一)、文档编制与审查</w:t>
        </w:r>
        <w:r>
          <w:tab/>
        </w:r>
        <w:r>
          <w:fldChar w:fldCharType="begin"/>
        </w:r>
        <w:r>
          <w:instrText xml:space="preserve"> PAGEREF _Toc11520 \h </w:instrText>
        </w:r>
        <w:r>
          <w:fldChar w:fldCharType="separate"/>
        </w:r>
        <w:r>
          <w:t>15</w:t>
        </w:r>
        <w:r>
          <w:fldChar w:fldCharType="end"/>
        </w:r>
      </w:hyperlink>
    </w:p>
    <w:p>
      <w:pPr>
        <w:pStyle w:val="TOC2"/>
        <w:tabs>
          <w:tab w:val="right" w:leader="dot" w:pos="8306"/>
        </w:tabs>
      </w:pPr>
      <w:hyperlink w:anchor="_Toc21262" w:history="1">
        <w:r>
          <w:rPr>
            <w:rFonts w:ascii="仿宋" w:eastAsia="仿宋" w:hAnsi="仿宋" w:cs="仿宋" w:hint="eastAsia"/>
            <w:lang w:eastAsia="zh-CN"/>
          </w:rPr>
          <w:t>(二)、文档发布与分发</w:t>
        </w:r>
        <w:r>
          <w:tab/>
        </w:r>
        <w:r>
          <w:fldChar w:fldCharType="begin"/>
        </w:r>
        <w:r>
          <w:instrText xml:space="preserve"> PAGEREF _Toc21262 \h </w:instrText>
        </w:r>
        <w:r>
          <w:fldChar w:fldCharType="separate"/>
        </w:r>
        <w:r>
          <w:t>17</w:t>
        </w:r>
        <w:r>
          <w:fldChar w:fldCharType="end"/>
        </w:r>
      </w:hyperlink>
    </w:p>
    <w:p>
      <w:pPr>
        <w:pStyle w:val="TOC2"/>
        <w:tabs>
          <w:tab w:val="right" w:leader="dot" w:pos="8306"/>
        </w:tabs>
      </w:pPr>
      <w:hyperlink w:anchor="_Toc16293" w:history="1">
        <w:r>
          <w:rPr>
            <w:rFonts w:ascii="仿宋" w:eastAsia="仿宋" w:hAnsi="仿宋" w:cs="仿宋" w:hint="eastAsia"/>
            <w:lang w:eastAsia="zh-CN"/>
          </w:rPr>
          <w:t>(三)、文档存档与归档</w:t>
        </w:r>
        <w:r>
          <w:tab/>
        </w:r>
        <w:r>
          <w:fldChar w:fldCharType="begin"/>
        </w:r>
        <w:r>
          <w:instrText xml:space="preserve"> PAGEREF _Toc16293 \h </w:instrText>
        </w:r>
        <w:r>
          <w:fldChar w:fldCharType="separate"/>
        </w:r>
        <w:r>
          <w:t>17</w:t>
        </w:r>
        <w:r>
          <w:fldChar w:fldCharType="end"/>
        </w:r>
      </w:hyperlink>
    </w:p>
    <w:p>
      <w:pPr>
        <w:pStyle w:val="TOC1"/>
        <w:tabs>
          <w:tab w:val="right" w:leader="dot" w:pos="8306"/>
        </w:tabs>
      </w:pPr>
      <w:hyperlink w:anchor="_Toc26640" w:history="1">
        <w:r>
          <w:rPr>
            <w:rFonts w:ascii="仿宋" w:eastAsia="仿宋" w:hAnsi="仿宋" w:cs="仿宋" w:hint="eastAsia"/>
            <w:lang w:eastAsia="zh-CN"/>
          </w:rPr>
          <w:t>七、排污泵项目经营效益</w:t>
        </w:r>
        <w:r>
          <w:tab/>
        </w:r>
        <w:r>
          <w:fldChar w:fldCharType="begin"/>
        </w:r>
        <w:r>
          <w:instrText xml:space="preserve"> PAGEREF _Toc26640 \h </w:instrText>
        </w:r>
        <w:r>
          <w:fldChar w:fldCharType="separate"/>
        </w:r>
        <w:r>
          <w:t>19</w:t>
        </w:r>
        <w:r>
          <w:fldChar w:fldCharType="end"/>
        </w:r>
      </w:hyperlink>
    </w:p>
    <w:p>
      <w:pPr>
        <w:pStyle w:val="TOC2"/>
        <w:tabs>
          <w:tab w:val="right" w:leader="dot" w:pos="8306"/>
        </w:tabs>
      </w:pPr>
      <w:hyperlink w:anchor="_Toc17645" w:history="1">
        <w:r>
          <w:rPr>
            <w:rFonts w:ascii="仿宋" w:eastAsia="仿宋" w:hAnsi="仿宋" w:cs="仿宋" w:hint="eastAsia"/>
            <w:lang w:eastAsia="zh-CN"/>
          </w:rPr>
          <w:t>(一)、经济评价财务测算</w:t>
        </w:r>
        <w:r>
          <w:tab/>
        </w:r>
        <w:r>
          <w:fldChar w:fldCharType="begin"/>
        </w:r>
        <w:r>
          <w:instrText xml:space="preserve"> PAGEREF _Toc17645 \h </w:instrText>
        </w:r>
        <w:r>
          <w:fldChar w:fldCharType="separate"/>
        </w:r>
        <w:r>
          <w:t>19</w:t>
        </w:r>
        <w:r>
          <w:fldChar w:fldCharType="end"/>
        </w:r>
      </w:hyperlink>
    </w:p>
    <w:p>
      <w:pPr>
        <w:pStyle w:val="TOC2"/>
        <w:tabs>
          <w:tab w:val="right" w:leader="dot" w:pos="8306"/>
        </w:tabs>
      </w:pPr>
      <w:hyperlink w:anchor="_Toc2537" w:history="1">
        <w:r>
          <w:rPr>
            <w:rFonts w:ascii="仿宋" w:eastAsia="仿宋" w:hAnsi="仿宋" w:cs="仿宋" w:hint="eastAsia"/>
            <w:lang w:eastAsia="zh-CN"/>
          </w:rPr>
          <w:t>(二)、排污泵项目盈利能力分析</w:t>
        </w:r>
        <w:r>
          <w:tab/>
        </w:r>
        <w:r>
          <w:fldChar w:fldCharType="begin"/>
        </w:r>
        <w:r>
          <w:instrText xml:space="preserve"> PAGEREF _Toc2537 \h </w:instrText>
        </w:r>
        <w:r>
          <w:fldChar w:fldCharType="separate"/>
        </w:r>
        <w:r>
          <w:t>20</w:t>
        </w:r>
        <w:r>
          <w:fldChar w:fldCharType="end"/>
        </w:r>
      </w:hyperlink>
    </w:p>
    <w:p>
      <w:pPr>
        <w:pStyle w:val="TOC1"/>
        <w:tabs>
          <w:tab w:val="right" w:leader="dot" w:pos="8306"/>
        </w:tabs>
      </w:pPr>
      <w:hyperlink w:anchor="_Toc20074" w:history="1">
        <w:r>
          <w:rPr>
            <w:rFonts w:ascii="仿宋" w:eastAsia="仿宋" w:hAnsi="仿宋" w:cs="仿宋" w:hint="eastAsia"/>
            <w:lang w:eastAsia="zh-CN"/>
          </w:rPr>
          <w:t>八、排污泵项目计划安排</w:t>
        </w:r>
        <w:r>
          <w:tab/>
        </w:r>
        <w:r>
          <w:fldChar w:fldCharType="begin"/>
        </w:r>
        <w:r>
          <w:instrText xml:space="preserve"> PAGEREF _Toc20074 \h </w:instrText>
        </w:r>
        <w:r>
          <w:fldChar w:fldCharType="separate"/>
        </w:r>
        <w:r>
          <w:t>21</w:t>
        </w:r>
        <w:r>
          <w:fldChar w:fldCharType="end"/>
        </w:r>
      </w:hyperlink>
    </w:p>
    <w:p>
      <w:pPr>
        <w:pStyle w:val="TOC2"/>
        <w:tabs>
          <w:tab w:val="right" w:leader="dot" w:pos="8306"/>
        </w:tabs>
      </w:pPr>
      <w:hyperlink w:anchor="_Toc5112" w:history="1">
        <w:r>
          <w:rPr>
            <w:rFonts w:ascii="仿宋" w:eastAsia="仿宋" w:hAnsi="仿宋" w:cs="仿宋" w:hint="eastAsia"/>
            <w:lang w:eastAsia="zh-CN"/>
          </w:rPr>
          <w:t>(一)、建设周期</w:t>
        </w:r>
        <w:r>
          <w:tab/>
        </w:r>
        <w:r>
          <w:fldChar w:fldCharType="begin"/>
        </w:r>
        <w:r>
          <w:instrText xml:space="preserve"> PAGEREF _Toc5112 \h </w:instrText>
        </w:r>
        <w:r>
          <w:fldChar w:fldCharType="separate"/>
        </w:r>
        <w:r>
          <w:t>21</w:t>
        </w:r>
        <w:r>
          <w:fldChar w:fldCharType="end"/>
        </w:r>
      </w:hyperlink>
    </w:p>
    <w:p>
      <w:pPr>
        <w:pStyle w:val="TOC2"/>
        <w:tabs>
          <w:tab w:val="right" w:leader="dot" w:pos="8306"/>
        </w:tabs>
      </w:pPr>
      <w:hyperlink w:anchor="_Toc25032" w:history="1">
        <w:r>
          <w:rPr>
            <w:rFonts w:ascii="仿宋" w:eastAsia="仿宋" w:hAnsi="仿宋" w:cs="仿宋" w:hint="eastAsia"/>
            <w:lang w:eastAsia="zh-CN"/>
          </w:rPr>
          <w:t>(二)、建设进度</w:t>
        </w:r>
        <w:r>
          <w:tab/>
        </w:r>
        <w:r>
          <w:fldChar w:fldCharType="begin"/>
        </w:r>
        <w:r>
          <w:instrText xml:space="preserve"> PAGEREF _Toc25032 \h </w:instrText>
        </w:r>
        <w:r>
          <w:fldChar w:fldCharType="separate"/>
        </w:r>
        <w:r>
          <w:t>21</w:t>
        </w:r>
        <w:r>
          <w:fldChar w:fldCharType="end"/>
        </w:r>
      </w:hyperlink>
    </w:p>
    <w:p>
      <w:pPr>
        <w:pStyle w:val="TOC2"/>
        <w:tabs>
          <w:tab w:val="right" w:leader="dot" w:pos="8306"/>
        </w:tabs>
      </w:pPr>
      <w:hyperlink w:anchor="_Toc21981" w:history="1">
        <w:r>
          <w:rPr>
            <w:rFonts w:ascii="仿宋" w:eastAsia="仿宋" w:hAnsi="仿宋" w:cs="仿宋" w:hint="eastAsia"/>
            <w:lang w:eastAsia="zh-CN"/>
          </w:rPr>
          <w:t>(三)、进度安排注意事项</w:t>
        </w:r>
        <w:r>
          <w:tab/>
        </w:r>
        <w:r>
          <w:fldChar w:fldCharType="begin"/>
        </w:r>
        <w:r>
          <w:instrText xml:space="preserve"> PAGEREF _Toc21981 \h </w:instrText>
        </w:r>
        <w:r>
          <w:fldChar w:fldCharType="separate"/>
        </w:r>
        <w:r>
          <w:t>22</w:t>
        </w:r>
        <w:r>
          <w:fldChar w:fldCharType="end"/>
        </w:r>
      </w:hyperlink>
    </w:p>
    <w:p>
      <w:pPr>
        <w:pStyle w:val="TOC2"/>
        <w:tabs>
          <w:tab w:val="right" w:leader="dot" w:pos="8306"/>
        </w:tabs>
      </w:pPr>
      <w:hyperlink w:anchor="_Toc30276" w:history="1">
        <w:r>
          <w:rPr>
            <w:rFonts w:ascii="仿宋" w:eastAsia="仿宋" w:hAnsi="仿宋" w:cs="仿宋" w:hint="eastAsia"/>
            <w:lang w:eastAsia="zh-CN"/>
          </w:rPr>
          <w:t>(四)、人力资源配置</w:t>
        </w:r>
        <w:r>
          <w:tab/>
        </w:r>
        <w:r>
          <w:fldChar w:fldCharType="begin"/>
        </w:r>
        <w:r>
          <w:instrText xml:space="preserve"> PAGEREF _Toc30276 \h </w:instrText>
        </w:r>
        <w:r>
          <w:fldChar w:fldCharType="separate"/>
        </w:r>
        <w:r>
          <w:t>24</w:t>
        </w:r>
        <w:r>
          <w:fldChar w:fldCharType="end"/>
        </w:r>
      </w:hyperlink>
    </w:p>
    <w:p>
      <w:pPr>
        <w:pStyle w:val="TOC1"/>
        <w:tabs>
          <w:tab w:val="right" w:leader="dot" w:pos="8306"/>
        </w:tabs>
      </w:pPr>
      <w:hyperlink w:anchor="_Toc8079" w:history="1">
        <w:r>
          <w:rPr>
            <w:rFonts w:ascii="仿宋" w:eastAsia="仿宋" w:hAnsi="仿宋" w:cs="仿宋" w:hint="eastAsia"/>
            <w:lang w:eastAsia="zh-CN"/>
          </w:rPr>
          <w:t>九、排污泵项目人力资源管理</w:t>
        </w:r>
        <w:r>
          <w:tab/>
        </w:r>
        <w:r>
          <w:fldChar w:fldCharType="begin"/>
        </w:r>
        <w:r>
          <w:instrText xml:space="preserve"> PAGEREF _Toc8079 \h </w:instrText>
        </w:r>
        <w:r>
          <w:fldChar w:fldCharType="separate"/>
        </w:r>
        <w:r>
          <w:t>25</w:t>
        </w:r>
        <w:r>
          <w:fldChar w:fldCharType="end"/>
        </w:r>
      </w:hyperlink>
    </w:p>
    <w:p>
      <w:pPr>
        <w:pStyle w:val="TOC2"/>
        <w:tabs>
          <w:tab w:val="right" w:leader="dot" w:pos="8306"/>
        </w:tabs>
      </w:pPr>
      <w:hyperlink w:anchor="_Toc17117" w:history="1">
        <w:r>
          <w:rPr>
            <w:rFonts w:ascii="仿宋" w:eastAsia="仿宋" w:hAnsi="仿宋" w:cs="仿宋" w:hint="eastAsia"/>
            <w:lang w:eastAsia="zh-CN"/>
          </w:rPr>
          <w:t>(一)、建立健全的预算管理制度</w:t>
        </w:r>
        <w:r>
          <w:tab/>
        </w:r>
        <w:r>
          <w:fldChar w:fldCharType="begin"/>
        </w:r>
        <w:r>
          <w:instrText xml:space="preserve"> PAGEREF _Toc17117 \h </w:instrText>
        </w:r>
        <w:r>
          <w:fldChar w:fldCharType="separate"/>
        </w:r>
        <w:r>
          <w:t>25</w:t>
        </w:r>
        <w:r>
          <w:fldChar w:fldCharType="end"/>
        </w:r>
      </w:hyperlink>
    </w:p>
    <w:p>
      <w:pPr>
        <w:pStyle w:val="TOC2"/>
        <w:tabs>
          <w:tab w:val="right" w:leader="dot" w:pos="8306"/>
        </w:tabs>
      </w:pPr>
      <w:hyperlink w:anchor="_Toc32593" w:history="1">
        <w:r>
          <w:rPr>
            <w:rFonts w:ascii="仿宋" w:eastAsia="仿宋" w:hAnsi="仿宋" w:cs="仿宋" w:hint="eastAsia"/>
            <w:lang w:eastAsia="zh-CN"/>
          </w:rPr>
          <w:t>(二)、加强资金流动监控</w:t>
        </w:r>
        <w:r>
          <w:tab/>
        </w:r>
        <w:r>
          <w:fldChar w:fldCharType="begin"/>
        </w:r>
        <w:r>
          <w:instrText xml:space="preserve"> PAGEREF _Toc32593 \h </w:instrText>
        </w:r>
        <w:r>
          <w:fldChar w:fldCharType="separate"/>
        </w:r>
        <w:r>
          <w:t>26</w:t>
        </w:r>
        <w:r>
          <w:fldChar w:fldCharType="end"/>
        </w:r>
      </w:hyperlink>
    </w:p>
    <w:p>
      <w:pPr>
        <w:pStyle w:val="TOC2"/>
        <w:tabs>
          <w:tab w:val="right" w:leader="dot" w:pos="8306"/>
        </w:tabs>
      </w:pPr>
      <w:hyperlink w:anchor="_Toc2825" w:history="1">
        <w:r>
          <w:rPr>
            <w:rFonts w:ascii="仿宋" w:eastAsia="仿宋" w:hAnsi="仿宋" w:cs="仿宋" w:hint="eastAsia"/>
            <w:lang w:eastAsia="zh-CN"/>
          </w:rPr>
          <w:t>(三)、制定完善的风险控制机制</w:t>
        </w:r>
        <w:r>
          <w:tab/>
        </w:r>
        <w:r>
          <w:fldChar w:fldCharType="begin"/>
        </w:r>
        <w:r>
          <w:instrText xml:space="preserve"> PAGEREF _Toc2825 \h </w:instrText>
        </w:r>
        <w:r>
          <w:fldChar w:fldCharType="separate"/>
        </w:r>
        <w:r>
          <w:t>27</w:t>
        </w:r>
        <w:r>
          <w:fldChar w:fldCharType="end"/>
        </w:r>
      </w:hyperlink>
    </w:p>
    <w:p>
      <w:pPr>
        <w:pStyle w:val="TOC2"/>
        <w:tabs>
          <w:tab w:val="right" w:leader="dot" w:pos="8306"/>
        </w:tabs>
      </w:pPr>
      <w:hyperlink w:anchor="_Toc18460" w:history="1">
        <w:r>
          <w:rPr>
            <w:rFonts w:ascii="仿宋" w:eastAsia="仿宋" w:hAnsi="仿宋" w:cs="仿宋" w:hint="eastAsia"/>
            <w:lang w:eastAsia="zh-CN"/>
          </w:rPr>
          <w:t>(四)、优化成本管理</w:t>
        </w:r>
        <w:r>
          <w:tab/>
        </w:r>
        <w:r>
          <w:fldChar w:fldCharType="begin"/>
        </w:r>
        <w:r>
          <w:instrText xml:space="preserve"> PAGEREF _Toc18460 \h </w:instrText>
        </w:r>
        <w:r>
          <w:fldChar w:fldCharType="separate"/>
        </w:r>
        <w:r>
          <w:t>29</w:t>
        </w:r>
        <w:r>
          <w:fldChar w:fldCharType="end"/>
        </w:r>
      </w:hyperlink>
    </w:p>
    <w:p>
      <w:pPr>
        <w:pStyle w:val="TOC1"/>
        <w:tabs>
          <w:tab w:val="right" w:leader="dot" w:pos="8306"/>
        </w:tabs>
      </w:pPr>
      <w:hyperlink w:anchor="_Toc17893" w:history="1">
        <w:r>
          <w:rPr>
            <w:rFonts w:ascii="仿宋" w:eastAsia="仿宋" w:hAnsi="仿宋" w:cs="仿宋" w:hint="eastAsia"/>
            <w:lang w:eastAsia="zh-CN"/>
          </w:rPr>
          <w:t>十、排污泵项目创新与研发</w:t>
        </w:r>
        <w:r>
          <w:tab/>
        </w:r>
        <w:r>
          <w:fldChar w:fldCharType="begin"/>
        </w:r>
        <w:r>
          <w:instrText xml:space="preserve"> PAGEREF _Toc17893 \h </w:instrText>
        </w:r>
        <w:r>
          <w:fldChar w:fldCharType="separate"/>
        </w:r>
        <w:r>
          <w:t>30</w:t>
        </w:r>
        <w:r>
          <w:fldChar w:fldCharType="end"/>
        </w:r>
      </w:hyperlink>
    </w:p>
    <w:p>
      <w:pPr>
        <w:pStyle w:val="TOC2"/>
        <w:tabs>
          <w:tab w:val="right" w:leader="dot" w:pos="8306"/>
        </w:tabs>
      </w:pPr>
      <w:hyperlink w:anchor="_Toc27759" w:history="1">
        <w:r>
          <w:rPr>
            <w:rFonts w:ascii="仿宋" w:eastAsia="仿宋" w:hAnsi="仿宋" w:cs="仿宋" w:hint="eastAsia"/>
            <w:lang w:eastAsia="zh-CN"/>
          </w:rPr>
          <w:t>(一)、创新策略与方向</w:t>
        </w:r>
        <w:r>
          <w:tab/>
        </w:r>
        <w:r>
          <w:fldChar w:fldCharType="begin"/>
        </w:r>
        <w:r>
          <w:instrText xml:space="preserve"> PAGEREF _Toc27759 \h </w:instrText>
        </w:r>
        <w:r>
          <w:fldChar w:fldCharType="separate"/>
        </w:r>
        <w:r>
          <w:t>30</w:t>
        </w:r>
        <w:r>
          <w:fldChar w:fldCharType="end"/>
        </w:r>
      </w:hyperlink>
    </w:p>
    <w:p>
      <w:pPr>
        <w:pStyle w:val="TOC2"/>
        <w:tabs>
          <w:tab w:val="right" w:leader="dot" w:pos="8306"/>
        </w:tabs>
      </w:pPr>
      <w:hyperlink w:anchor="_Toc7245" w:history="1">
        <w:r>
          <w:rPr>
            <w:rFonts w:ascii="仿宋" w:eastAsia="仿宋" w:hAnsi="仿宋" w:cs="仿宋" w:hint="eastAsia"/>
            <w:lang w:eastAsia="zh-CN"/>
          </w:rPr>
          <w:t>(二)、研发规划与投入</w:t>
        </w:r>
        <w:r>
          <w:tab/>
        </w:r>
        <w:r>
          <w:fldChar w:fldCharType="begin"/>
        </w:r>
        <w:r>
          <w:instrText xml:space="preserve"> PAGEREF _Toc7245 \h </w:instrText>
        </w:r>
        <w:r>
          <w:fldChar w:fldCharType="separate"/>
        </w:r>
        <w:r>
          <w:t>31</w:t>
        </w:r>
        <w:r>
          <w:fldChar w:fldCharType="end"/>
        </w:r>
      </w:hyperlink>
    </w:p>
    <w:p>
      <w:pPr>
        <w:pStyle w:val="TOC1"/>
        <w:tabs>
          <w:tab w:val="right" w:leader="dot" w:pos="8306"/>
        </w:tabs>
      </w:pPr>
      <w:hyperlink w:anchor="_Toc22706" w:history="1">
        <w:r>
          <w:rPr>
            <w:rFonts w:ascii="仿宋" w:eastAsia="仿宋" w:hAnsi="仿宋" w:cs="仿宋" w:hint="eastAsia"/>
            <w:lang w:eastAsia="zh-CN"/>
          </w:rPr>
          <w:t>十一、排污泵项目环境影响分析</w:t>
        </w:r>
        <w:r>
          <w:tab/>
        </w:r>
        <w:r>
          <w:fldChar w:fldCharType="begin"/>
        </w:r>
        <w:r>
          <w:instrText xml:space="preserve"> PAGEREF _Toc22706 \h </w:instrText>
        </w:r>
        <w:r>
          <w:fldChar w:fldCharType="separate"/>
        </w:r>
        <w:r>
          <w:t>33</w:t>
        </w:r>
        <w:r>
          <w:fldChar w:fldCharType="end"/>
        </w:r>
      </w:hyperlink>
    </w:p>
    <w:p>
      <w:pPr>
        <w:pStyle w:val="TOC2"/>
        <w:tabs>
          <w:tab w:val="right" w:leader="dot" w:pos="8306"/>
        </w:tabs>
      </w:pPr>
      <w:hyperlink w:anchor="_Toc23606" w:history="1">
        <w:r>
          <w:rPr>
            <w:rFonts w:ascii="仿宋" w:eastAsia="仿宋" w:hAnsi="仿宋" w:cs="仿宋" w:hint="eastAsia"/>
            <w:lang w:eastAsia="zh-CN"/>
          </w:rPr>
          <w:t>(一)、建设区域环境质量现状</w:t>
        </w:r>
        <w:r>
          <w:tab/>
        </w:r>
        <w:r>
          <w:fldChar w:fldCharType="begin"/>
        </w:r>
        <w:r>
          <w:instrText xml:space="preserve"> PAGEREF _Toc23606 \h </w:instrText>
        </w:r>
        <w:r>
          <w:fldChar w:fldCharType="separate"/>
        </w:r>
        <w:r>
          <w:t>33</w:t>
        </w:r>
        <w:r>
          <w:fldChar w:fldCharType="end"/>
        </w:r>
      </w:hyperlink>
    </w:p>
    <w:p>
      <w:pPr>
        <w:pStyle w:val="TOC2"/>
        <w:tabs>
          <w:tab w:val="right" w:leader="dot" w:pos="8306"/>
        </w:tabs>
      </w:pPr>
      <w:hyperlink w:anchor="_Toc4485" w:history="1">
        <w:r>
          <w:rPr>
            <w:rFonts w:ascii="仿宋" w:eastAsia="仿宋" w:hAnsi="仿宋" w:cs="仿宋" w:hint="eastAsia"/>
            <w:lang w:eastAsia="zh-CN"/>
          </w:rPr>
          <w:t>(二)、建设期环境保护</w:t>
        </w:r>
        <w:r>
          <w:tab/>
        </w:r>
        <w:r>
          <w:fldChar w:fldCharType="begin"/>
        </w:r>
        <w:r>
          <w:instrText xml:space="preserve"> PAGEREF _Toc4485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66" w:history="1">
        <w:r>
          <w:rPr>
            <w:rFonts w:ascii="仿宋" w:eastAsia="仿宋" w:hAnsi="仿宋" w:cs="仿宋" w:hint="eastAsia"/>
            <w:lang w:eastAsia="zh-CN"/>
          </w:rPr>
          <w:t>(三)、运营期环境保护</w:t>
        </w:r>
        <w:r>
          <w:tab/>
        </w:r>
        <w:r>
          <w:fldChar w:fldCharType="begin"/>
        </w:r>
        <w:r>
          <w:instrText xml:space="preserve"> PAGEREF _Toc13366 \h </w:instrText>
        </w:r>
        <w:r>
          <w:fldChar w:fldCharType="separate"/>
        </w:r>
        <w:r>
          <w:t>36</w:t>
        </w:r>
        <w:r>
          <w:fldChar w:fldCharType="end"/>
        </w:r>
      </w:hyperlink>
    </w:p>
    <w:p>
      <w:pPr>
        <w:pStyle w:val="TOC2"/>
        <w:tabs>
          <w:tab w:val="right" w:leader="dot" w:pos="8306"/>
        </w:tabs>
      </w:pPr>
      <w:hyperlink w:anchor="_Toc15796" w:history="1">
        <w:r>
          <w:rPr>
            <w:rFonts w:ascii="仿宋" w:eastAsia="仿宋" w:hAnsi="仿宋" w:cs="仿宋" w:hint="eastAsia"/>
            <w:lang w:eastAsia="zh-CN"/>
          </w:rPr>
          <w:t>(四)、排污泵项目建设对区域经济的影响</w:t>
        </w:r>
        <w:r>
          <w:tab/>
        </w:r>
        <w:r>
          <w:fldChar w:fldCharType="begin"/>
        </w:r>
        <w:r>
          <w:instrText xml:space="preserve"> PAGEREF _Toc15796 \h </w:instrText>
        </w:r>
        <w:r>
          <w:fldChar w:fldCharType="separate"/>
        </w:r>
        <w:r>
          <w:t>37</w:t>
        </w:r>
        <w:r>
          <w:fldChar w:fldCharType="end"/>
        </w:r>
      </w:hyperlink>
    </w:p>
    <w:p>
      <w:pPr>
        <w:pStyle w:val="TOC2"/>
        <w:tabs>
          <w:tab w:val="right" w:leader="dot" w:pos="8306"/>
        </w:tabs>
      </w:pPr>
      <w:hyperlink w:anchor="_Toc24630" w:history="1">
        <w:r>
          <w:rPr>
            <w:rFonts w:ascii="仿宋" w:eastAsia="仿宋" w:hAnsi="仿宋" w:cs="仿宋" w:hint="eastAsia"/>
            <w:lang w:eastAsia="zh-CN"/>
          </w:rPr>
          <w:t>(五)、废弃物处理</w:t>
        </w:r>
        <w:r>
          <w:tab/>
        </w:r>
        <w:r>
          <w:fldChar w:fldCharType="begin"/>
        </w:r>
        <w:r>
          <w:instrText xml:space="preserve"> PAGEREF _Toc24630 \h </w:instrText>
        </w:r>
        <w:r>
          <w:fldChar w:fldCharType="separate"/>
        </w:r>
        <w:r>
          <w:t>39</w:t>
        </w:r>
        <w:r>
          <w:fldChar w:fldCharType="end"/>
        </w:r>
      </w:hyperlink>
    </w:p>
    <w:p>
      <w:pPr>
        <w:pStyle w:val="TOC2"/>
        <w:tabs>
          <w:tab w:val="right" w:leader="dot" w:pos="8306"/>
        </w:tabs>
      </w:pPr>
      <w:hyperlink w:anchor="_Toc16555" w:history="1">
        <w:r>
          <w:rPr>
            <w:rFonts w:ascii="仿宋" w:eastAsia="仿宋" w:hAnsi="仿宋" w:cs="仿宋" w:hint="eastAsia"/>
            <w:lang w:eastAsia="zh-CN"/>
          </w:rPr>
          <w:t>(六)、特殊环境影响分析</w:t>
        </w:r>
        <w:r>
          <w:tab/>
        </w:r>
        <w:r>
          <w:fldChar w:fldCharType="begin"/>
        </w:r>
        <w:r>
          <w:instrText xml:space="preserve"> PAGEREF _Toc16555 \h </w:instrText>
        </w:r>
        <w:r>
          <w:fldChar w:fldCharType="separate"/>
        </w:r>
        <w:r>
          <w:t>40</w:t>
        </w:r>
        <w:r>
          <w:fldChar w:fldCharType="end"/>
        </w:r>
      </w:hyperlink>
    </w:p>
    <w:p>
      <w:pPr>
        <w:pStyle w:val="TOC2"/>
        <w:tabs>
          <w:tab w:val="right" w:leader="dot" w:pos="8306"/>
        </w:tabs>
      </w:pPr>
      <w:hyperlink w:anchor="_Toc30860" w:history="1">
        <w:r>
          <w:rPr>
            <w:rFonts w:ascii="仿宋" w:eastAsia="仿宋" w:hAnsi="仿宋" w:cs="仿宋" w:hint="eastAsia"/>
            <w:lang w:eastAsia="zh-CN"/>
          </w:rPr>
          <w:t>(七)、清洁生产</w:t>
        </w:r>
        <w:r>
          <w:tab/>
        </w:r>
        <w:r>
          <w:fldChar w:fldCharType="begin"/>
        </w:r>
        <w:r>
          <w:instrText xml:space="preserve"> PAGEREF _Toc30860 \h </w:instrText>
        </w:r>
        <w:r>
          <w:fldChar w:fldCharType="separate"/>
        </w:r>
        <w:r>
          <w:t>41</w:t>
        </w:r>
        <w:r>
          <w:fldChar w:fldCharType="end"/>
        </w:r>
      </w:hyperlink>
    </w:p>
    <w:p>
      <w:pPr>
        <w:pStyle w:val="TOC2"/>
        <w:tabs>
          <w:tab w:val="right" w:leader="dot" w:pos="8306"/>
        </w:tabs>
      </w:pPr>
      <w:hyperlink w:anchor="_Toc29081" w:history="1">
        <w:r>
          <w:rPr>
            <w:rFonts w:ascii="仿宋" w:eastAsia="仿宋" w:hAnsi="仿宋" w:cs="仿宋" w:hint="eastAsia"/>
            <w:lang w:eastAsia="zh-CN"/>
          </w:rPr>
          <w:t>(八)、环境保护综合评价</w:t>
        </w:r>
        <w:r>
          <w:tab/>
        </w:r>
        <w:r>
          <w:fldChar w:fldCharType="begin"/>
        </w:r>
        <w:r>
          <w:instrText xml:space="preserve"> PAGEREF _Toc29081 \h </w:instrText>
        </w:r>
        <w:r>
          <w:fldChar w:fldCharType="separate"/>
        </w:r>
        <w:r>
          <w:t>42</w:t>
        </w:r>
        <w:r>
          <w:fldChar w:fldCharType="end"/>
        </w:r>
      </w:hyperlink>
    </w:p>
    <w:p>
      <w:pPr>
        <w:pStyle w:val="TOC1"/>
        <w:tabs>
          <w:tab w:val="right" w:leader="dot" w:pos="8306"/>
        </w:tabs>
      </w:pPr>
      <w:hyperlink w:anchor="_Toc24341" w:history="1">
        <w:r>
          <w:rPr>
            <w:rFonts w:ascii="仿宋" w:eastAsia="仿宋" w:hAnsi="仿宋" w:cs="仿宋" w:hint="eastAsia"/>
            <w:lang w:eastAsia="zh-CN"/>
          </w:rPr>
          <w:t>十二、排污泵项目技术管理</w:t>
        </w:r>
        <w:r>
          <w:tab/>
        </w:r>
        <w:r>
          <w:fldChar w:fldCharType="begin"/>
        </w:r>
        <w:r>
          <w:instrText xml:space="preserve"> PAGEREF _Toc24341 \h </w:instrText>
        </w:r>
        <w:r>
          <w:fldChar w:fldCharType="separate"/>
        </w:r>
        <w:r>
          <w:t>44</w:t>
        </w:r>
        <w:r>
          <w:fldChar w:fldCharType="end"/>
        </w:r>
      </w:hyperlink>
    </w:p>
    <w:p>
      <w:pPr>
        <w:pStyle w:val="TOC2"/>
        <w:tabs>
          <w:tab w:val="right" w:leader="dot" w:pos="8306"/>
        </w:tabs>
      </w:pPr>
      <w:hyperlink w:anchor="_Toc7335" w:history="1">
        <w:r>
          <w:rPr>
            <w:rFonts w:ascii="仿宋" w:eastAsia="仿宋" w:hAnsi="仿宋" w:cs="仿宋" w:hint="eastAsia"/>
            <w:lang w:eastAsia="zh-CN"/>
          </w:rPr>
          <w:t>(一)、技术方案选用方向</w:t>
        </w:r>
        <w:r>
          <w:tab/>
        </w:r>
        <w:r>
          <w:fldChar w:fldCharType="begin"/>
        </w:r>
        <w:r>
          <w:instrText xml:space="preserve"> PAGEREF _Toc7335 \h </w:instrText>
        </w:r>
        <w:r>
          <w:fldChar w:fldCharType="separate"/>
        </w:r>
        <w:r>
          <w:t>44</w:t>
        </w:r>
        <w:r>
          <w:fldChar w:fldCharType="end"/>
        </w:r>
      </w:hyperlink>
    </w:p>
    <w:p>
      <w:pPr>
        <w:pStyle w:val="TOC2"/>
        <w:tabs>
          <w:tab w:val="right" w:leader="dot" w:pos="8306"/>
        </w:tabs>
      </w:pPr>
      <w:hyperlink w:anchor="_Toc25104" w:history="1">
        <w:r>
          <w:rPr>
            <w:rFonts w:ascii="仿宋" w:eastAsia="仿宋" w:hAnsi="仿宋" w:cs="仿宋" w:hint="eastAsia"/>
            <w:lang w:eastAsia="zh-CN"/>
          </w:rPr>
          <w:t>(二)、工艺技术方案选用原则</w:t>
        </w:r>
        <w:r>
          <w:tab/>
        </w:r>
        <w:r>
          <w:fldChar w:fldCharType="begin"/>
        </w:r>
        <w:r>
          <w:instrText xml:space="preserve"> PAGEREF _Toc25104 \h </w:instrText>
        </w:r>
        <w:r>
          <w:fldChar w:fldCharType="separate"/>
        </w:r>
        <w:r>
          <w:t>45</w:t>
        </w:r>
        <w:r>
          <w:fldChar w:fldCharType="end"/>
        </w:r>
      </w:hyperlink>
    </w:p>
    <w:p>
      <w:pPr>
        <w:pStyle w:val="TOC2"/>
        <w:tabs>
          <w:tab w:val="right" w:leader="dot" w:pos="8306"/>
        </w:tabs>
      </w:pPr>
      <w:hyperlink w:anchor="_Toc9965" w:history="1">
        <w:r>
          <w:rPr>
            <w:rFonts w:ascii="仿宋" w:eastAsia="仿宋" w:hAnsi="仿宋" w:cs="仿宋" w:hint="eastAsia"/>
            <w:lang w:eastAsia="zh-CN"/>
          </w:rPr>
          <w:t>(三)、工艺技术方案要求</w:t>
        </w:r>
        <w:r>
          <w:tab/>
        </w:r>
        <w:r>
          <w:fldChar w:fldCharType="begin"/>
        </w:r>
        <w:r>
          <w:instrText xml:space="preserve"> PAGEREF _Toc9965 \h </w:instrText>
        </w:r>
        <w:r>
          <w:fldChar w:fldCharType="separate"/>
        </w:r>
        <w:r>
          <w:t>47</w:t>
        </w:r>
        <w:r>
          <w:fldChar w:fldCharType="end"/>
        </w:r>
      </w:hyperlink>
    </w:p>
    <w:p>
      <w:pPr>
        <w:pStyle w:val="TOC1"/>
        <w:tabs>
          <w:tab w:val="right" w:leader="dot" w:pos="8306"/>
        </w:tabs>
      </w:pPr>
      <w:hyperlink w:anchor="_Toc10940" w:history="1">
        <w:r>
          <w:rPr>
            <w:rFonts w:ascii="仿宋" w:eastAsia="仿宋" w:hAnsi="仿宋" w:cs="仿宋" w:hint="eastAsia"/>
            <w:lang w:eastAsia="zh-CN"/>
          </w:rPr>
          <w:t>十三、营销与推广策略</w:t>
        </w:r>
        <w:r>
          <w:tab/>
        </w:r>
        <w:r>
          <w:fldChar w:fldCharType="begin"/>
        </w:r>
        <w:r>
          <w:instrText xml:space="preserve"> PAGEREF _Toc10940 \h </w:instrText>
        </w:r>
        <w:r>
          <w:fldChar w:fldCharType="separate"/>
        </w:r>
        <w:r>
          <w:t>50</w:t>
        </w:r>
        <w:r>
          <w:fldChar w:fldCharType="end"/>
        </w:r>
      </w:hyperlink>
    </w:p>
    <w:p>
      <w:pPr>
        <w:pStyle w:val="TOC2"/>
        <w:tabs>
          <w:tab w:val="right" w:leader="dot" w:pos="8306"/>
        </w:tabs>
      </w:pPr>
      <w:hyperlink w:anchor="_Toc13069" w:history="1">
        <w:r>
          <w:rPr>
            <w:rFonts w:ascii="仿宋" w:eastAsia="仿宋" w:hAnsi="仿宋" w:cs="仿宋" w:hint="eastAsia"/>
            <w:lang w:eastAsia="zh-CN"/>
          </w:rPr>
          <w:t>(一)、产品/服务定位与特点</w:t>
        </w:r>
        <w:r>
          <w:tab/>
        </w:r>
        <w:r>
          <w:fldChar w:fldCharType="begin"/>
        </w:r>
        <w:r>
          <w:instrText xml:space="preserve"> PAGEREF _Toc13069 \h </w:instrText>
        </w:r>
        <w:r>
          <w:fldChar w:fldCharType="separate"/>
        </w:r>
        <w:r>
          <w:t>50</w:t>
        </w:r>
        <w:r>
          <w:fldChar w:fldCharType="end"/>
        </w:r>
      </w:hyperlink>
    </w:p>
    <w:p>
      <w:pPr>
        <w:pStyle w:val="TOC2"/>
        <w:tabs>
          <w:tab w:val="right" w:leader="dot" w:pos="8306"/>
        </w:tabs>
      </w:pPr>
      <w:hyperlink w:anchor="_Toc32271" w:history="1">
        <w:r>
          <w:rPr>
            <w:rFonts w:ascii="仿宋" w:eastAsia="仿宋" w:hAnsi="仿宋" w:cs="仿宋" w:hint="eastAsia"/>
            <w:lang w:eastAsia="zh-CN"/>
          </w:rPr>
          <w:t>(二)、市场定位与竞争分析</w:t>
        </w:r>
        <w:r>
          <w:tab/>
        </w:r>
        <w:r>
          <w:fldChar w:fldCharType="begin"/>
        </w:r>
        <w:r>
          <w:instrText xml:space="preserve"> PAGEREF _Toc32271 \h </w:instrText>
        </w:r>
        <w:r>
          <w:fldChar w:fldCharType="separate"/>
        </w:r>
        <w:r>
          <w:t>51</w:t>
        </w:r>
        <w:r>
          <w:fldChar w:fldCharType="end"/>
        </w:r>
      </w:hyperlink>
    </w:p>
    <w:p>
      <w:pPr>
        <w:pStyle w:val="TOC2"/>
        <w:tabs>
          <w:tab w:val="right" w:leader="dot" w:pos="8306"/>
        </w:tabs>
      </w:pPr>
      <w:hyperlink w:anchor="_Toc21400" w:history="1">
        <w:r>
          <w:rPr>
            <w:rFonts w:ascii="仿宋" w:eastAsia="仿宋" w:hAnsi="仿宋" w:cs="仿宋" w:hint="eastAsia"/>
            <w:lang w:eastAsia="zh-CN"/>
          </w:rPr>
          <w:t>(三)、营销渠道与策略</w:t>
        </w:r>
        <w:r>
          <w:tab/>
        </w:r>
        <w:r>
          <w:fldChar w:fldCharType="begin"/>
        </w:r>
        <w:r>
          <w:instrText xml:space="preserve"> PAGEREF _Toc21400 \h </w:instrText>
        </w:r>
        <w:r>
          <w:fldChar w:fldCharType="separate"/>
        </w:r>
        <w:r>
          <w:t>52</w:t>
        </w:r>
        <w:r>
          <w:fldChar w:fldCharType="end"/>
        </w:r>
      </w:hyperlink>
    </w:p>
    <w:p>
      <w:pPr>
        <w:pStyle w:val="TOC2"/>
        <w:tabs>
          <w:tab w:val="right" w:leader="dot" w:pos="8306"/>
        </w:tabs>
      </w:pPr>
      <w:hyperlink w:anchor="_Toc18432" w:history="1">
        <w:r>
          <w:rPr>
            <w:rFonts w:ascii="仿宋" w:eastAsia="仿宋" w:hAnsi="仿宋" w:cs="仿宋" w:hint="eastAsia"/>
            <w:lang w:eastAsia="zh-CN"/>
          </w:rPr>
          <w:t>(四)、推广与宣传活动</w:t>
        </w:r>
        <w:r>
          <w:tab/>
        </w:r>
        <w:r>
          <w:fldChar w:fldCharType="begin"/>
        </w:r>
        <w:r>
          <w:instrText xml:space="preserve"> PAGEREF _Toc18432 \h </w:instrText>
        </w:r>
        <w:r>
          <w:fldChar w:fldCharType="separate"/>
        </w:r>
        <w:r>
          <w:t>53</w:t>
        </w:r>
        <w:r>
          <w:fldChar w:fldCharType="end"/>
        </w:r>
      </w:hyperlink>
    </w:p>
    <w:p>
      <w:pPr>
        <w:pStyle w:val="TOC1"/>
        <w:tabs>
          <w:tab w:val="right" w:leader="dot" w:pos="8306"/>
        </w:tabs>
      </w:pPr>
      <w:hyperlink w:anchor="_Toc427" w:history="1">
        <w:r>
          <w:rPr>
            <w:rFonts w:ascii="仿宋" w:eastAsia="仿宋" w:hAnsi="仿宋" w:cs="仿宋" w:hint="eastAsia"/>
            <w:lang w:eastAsia="zh-CN"/>
          </w:rPr>
          <w:t>十四、利益相关者分析与沟通计划</w:t>
        </w:r>
        <w:r>
          <w:tab/>
        </w:r>
        <w:r>
          <w:fldChar w:fldCharType="begin"/>
        </w:r>
        <w:r>
          <w:instrText xml:space="preserve"> PAGEREF _Toc427 \h </w:instrText>
        </w:r>
        <w:r>
          <w:fldChar w:fldCharType="separate"/>
        </w:r>
        <w:r>
          <w:t>59</w:t>
        </w:r>
        <w:r>
          <w:fldChar w:fldCharType="end"/>
        </w:r>
      </w:hyperlink>
    </w:p>
    <w:p>
      <w:pPr>
        <w:pStyle w:val="TOC2"/>
        <w:tabs>
          <w:tab w:val="right" w:leader="dot" w:pos="8306"/>
        </w:tabs>
      </w:pPr>
      <w:hyperlink w:anchor="_Toc28214" w:history="1">
        <w:r>
          <w:rPr>
            <w:rFonts w:ascii="仿宋" w:eastAsia="仿宋" w:hAnsi="仿宋" w:cs="仿宋" w:hint="eastAsia"/>
            <w:lang w:eastAsia="zh-CN"/>
          </w:rPr>
          <w:t>(一)、利益相关者分析</w:t>
        </w:r>
        <w:r>
          <w:tab/>
        </w:r>
        <w:r>
          <w:fldChar w:fldCharType="begin"/>
        </w:r>
        <w:r>
          <w:instrText xml:space="preserve"> PAGEREF _Toc28214 \h </w:instrText>
        </w:r>
        <w:r>
          <w:fldChar w:fldCharType="separate"/>
        </w:r>
        <w:r>
          <w:t>59</w:t>
        </w:r>
        <w:r>
          <w:fldChar w:fldCharType="end"/>
        </w:r>
      </w:hyperlink>
    </w:p>
    <w:p>
      <w:pPr>
        <w:pStyle w:val="TOC2"/>
        <w:tabs>
          <w:tab w:val="right" w:leader="dot" w:pos="8306"/>
        </w:tabs>
      </w:pPr>
      <w:hyperlink w:anchor="_Toc355" w:history="1">
        <w:r>
          <w:rPr>
            <w:rFonts w:ascii="仿宋" w:eastAsia="仿宋" w:hAnsi="仿宋" w:cs="仿宋" w:hint="eastAsia"/>
            <w:lang w:eastAsia="zh-CN"/>
          </w:rPr>
          <w:t>(二)、沟通计划</w:t>
        </w:r>
        <w:r>
          <w:tab/>
        </w:r>
        <w:r>
          <w:fldChar w:fldCharType="begin"/>
        </w:r>
        <w:r>
          <w:instrText xml:space="preserve"> PAGEREF _Toc355 \h </w:instrText>
        </w:r>
        <w:r>
          <w:fldChar w:fldCharType="separate"/>
        </w:r>
        <w:r>
          <w:t>60</w:t>
        </w:r>
        <w:r>
          <w:fldChar w:fldCharType="end"/>
        </w:r>
      </w:hyperlink>
    </w:p>
    <w:p>
      <w:pPr>
        <w:pStyle w:val="TOC1"/>
        <w:tabs>
          <w:tab w:val="right" w:leader="dot" w:pos="8306"/>
        </w:tabs>
      </w:pPr>
      <w:hyperlink w:anchor="_Toc3356" w:history="1">
        <w:r>
          <w:rPr>
            <w:rFonts w:ascii="仿宋" w:eastAsia="仿宋" w:hAnsi="仿宋" w:cs="仿宋" w:hint="eastAsia"/>
            <w:lang w:eastAsia="zh-CN"/>
          </w:rPr>
          <w:t>十五、排污泵项目实施保障措施</w:t>
        </w:r>
        <w:r>
          <w:tab/>
        </w:r>
        <w:r>
          <w:fldChar w:fldCharType="begin"/>
        </w:r>
        <w:r>
          <w:instrText xml:space="preserve"> PAGEREF _Toc3356 \h </w:instrText>
        </w:r>
        <w:r>
          <w:fldChar w:fldCharType="separate"/>
        </w:r>
        <w:r>
          <w:t>61</w:t>
        </w:r>
        <w:r>
          <w:fldChar w:fldCharType="end"/>
        </w:r>
      </w:hyperlink>
    </w:p>
    <w:p>
      <w:pPr>
        <w:pStyle w:val="TOC2"/>
        <w:tabs>
          <w:tab w:val="right" w:leader="dot" w:pos="8306"/>
        </w:tabs>
      </w:pPr>
      <w:hyperlink w:anchor="_Toc27427" w:history="1">
        <w:r>
          <w:rPr>
            <w:rFonts w:ascii="仿宋" w:eastAsia="仿宋" w:hAnsi="仿宋" w:cs="仿宋" w:hint="eastAsia"/>
            <w:lang w:eastAsia="zh-CN"/>
          </w:rPr>
          <w:t>(一)、排污泵项目实施保障机制</w:t>
        </w:r>
        <w:r>
          <w:tab/>
        </w:r>
        <w:r>
          <w:fldChar w:fldCharType="begin"/>
        </w:r>
        <w:r>
          <w:instrText xml:space="preserve"> PAGEREF _Toc27427 \h </w:instrText>
        </w:r>
        <w:r>
          <w:fldChar w:fldCharType="separate"/>
        </w:r>
        <w:r>
          <w:t>61</w:t>
        </w:r>
        <w:r>
          <w:fldChar w:fldCharType="end"/>
        </w:r>
      </w:hyperlink>
    </w:p>
    <w:p>
      <w:pPr>
        <w:pStyle w:val="TOC2"/>
        <w:tabs>
          <w:tab w:val="right" w:leader="dot" w:pos="8306"/>
        </w:tabs>
      </w:pPr>
      <w:hyperlink w:anchor="_Toc6824" w:history="1">
        <w:r>
          <w:rPr>
            <w:rFonts w:ascii="仿宋" w:eastAsia="仿宋" w:hAnsi="仿宋" w:cs="仿宋" w:hint="eastAsia"/>
            <w:lang w:eastAsia="zh-CN"/>
          </w:rPr>
          <w:t>(二)、排污泵项目法律合规要求</w:t>
        </w:r>
        <w:r>
          <w:tab/>
        </w:r>
        <w:r>
          <w:fldChar w:fldCharType="begin"/>
        </w:r>
        <w:r>
          <w:instrText xml:space="preserve"> PAGEREF _Toc6824 \h </w:instrText>
        </w:r>
        <w:r>
          <w:fldChar w:fldCharType="separate"/>
        </w:r>
        <w:r>
          <w:t>64</w:t>
        </w:r>
        <w:r>
          <w:fldChar w:fldCharType="end"/>
        </w:r>
      </w:hyperlink>
    </w:p>
    <w:p>
      <w:pPr>
        <w:pStyle w:val="TOC2"/>
        <w:tabs>
          <w:tab w:val="right" w:leader="dot" w:pos="8306"/>
        </w:tabs>
      </w:pPr>
      <w:hyperlink w:anchor="_Toc1976" w:history="1">
        <w:r>
          <w:rPr>
            <w:rFonts w:ascii="仿宋" w:eastAsia="仿宋" w:hAnsi="仿宋" w:cs="仿宋" w:hint="eastAsia"/>
            <w:lang w:eastAsia="zh-CN"/>
          </w:rPr>
          <w:t>(三)、排污泵项目合同管理与法律事务</w:t>
        </w:r>
        <w:r>
          <w:tab/>
        </w:r>
        <w:r>
          <w:fldChar w:fldCharType="begin"/>
        </w:r>
        <w:r>
          <w:instrText xml:space="preserve"> PAGEREF _Toc1976 \h </w:instrText>
        </w:r>
        <w:r>
          <w:fldChar w:fldCharType="separate"/>
        </w:r>
        <w:r>
          <w:t>68</w:t>
        </w:r>
        <w:r>
          <w:fldChar w:fldCharType="end"/>
        </w:r>
      </w:hyperlink>
    </w:p>
    <w:p>
      <w:pPr>
        <w:pStyle w:val="TOC2"/>
        <w:tabs>
          <w:tab w:val="right" w:leader="dot" w:pos="8306"/>
        </w:tabs>
      </w:pPr>
      <w:hyperlink w:anchor="_Toc1118" w:history="1">
        <w:r>
          <w:rPr>
            <w:rFonts w:ascii="仿宋" w:eastAsia="仿宋" w:hAnsi="仿宋" w:cs="仿宋" w:hint="eastAsia"/>
            <w:lang w:eastAsia="zh-CN"/>
          </w:rPr>
          <w:t>(四)、排污泵项目知识产权保护策略</w:t>
        </w:r>
        <w:r>
          <w:tab/>
        </w:r>
        <w:r>
          <w:fldChar w:fldCharType="begin"/>
        </w:r>
        <w:r>
          <w:instrText xml:space="preserve"> PAGEREF _Toc1118 \h </w:instrText>
        </w:r>
        <w:r>
          <w:fldChar w:fldCharType="separate"/>
        </w:r>
        <w:r>
          <w:t>75</w:t>
        </w:r>
        <w:r>
          <w:fldChar w:fldCharType="end"/>
        </w:r>
      </w:hyperlink>
    </w:p>
    <w:p>
      <w:pPr>
        <w:pStyle w:val="TOC1"/>
        <w:tabs>
          <w:tab w:val="right" w:leader="dot" w:pos="8306"/>
        </w:tabs>
      </w:pPr>
      <w:hyperlink w:anchor="_Toc24282" w:history="1">
        <w:r>
          <w:rPr>
            <w:rFonts w:ascii="仿宋" w:eastAsia="仿宋" w:hAnsi="仿宋" w:cs="仿宋" w:hint="eastAsia"/>
            <w:lang w:eastAsia="zh-CN"/>
          </w:rPr>
          <w:t>十六、排污泵项目治理与监督</w:t>
        </w:r>
        <w:r>
          <w:tab/>
        </w:r>
        <w:r>
          <w:fldChar w:fldCharType="begin"/>
        </w:r>
        <w:r>
          <w:instrText xml:space="preserve"> PAGEREF _Toc24282 \h </w:instrText>
        </w:r>
        <w:r>
          <w:fldChar w:fldCharType="separate"/>
        </w:r>
        <w:r>
          <w:t>77</w:t>
        </w:r>
        <w:r>
          <w:fldChar w:fldCharType="end"/>
        </w:r>
      </w:hyperlink>
    </w:p>
    <w:p>
      <w:pPr>
        <w:pStyle w:val="TOC2"/>
        <w:tabs>
          <w:tab w:val="right" w:leader="dot" w:pos="8306"/>
        </w:tabs>
      </w:pPr>
      <w:hyperlink w:anchor="_Toc19022" w:history="1">
        <w:r>
          <w:rPr>
            <w:rFonts w:ascii="仿宋" w:eastAsia="仿宋" w:hAnsi="仿宋" w:cs="仿宋" w:hint="eastAsia"/>
            <w:lang w:eastAsia="zh-CN"/>
          </w:rPr>
          <w:t>(一)、排污泵项目治理结构</w:t>
        </w:r>
        <w:r>
          <w:tab/>
        </w:r>
        <w:r>
          <w:fldChar w:fldCharType="begin"/>
        </w:r>
        <w:r>
          <w:instrText xml:space="preserve"> PAGEREF _Toc19022 \h </w:instrText>
        </w:r>
        <w:r>
          <w:fldChar w:fldCharType="separate"/>
        </w:r>
        <w:r>
          <w:t>77</w:t>
        </w:r>
        <w:r>
          <w:fldChar w:fldCharType="end"/>
        </w:r>
      </w:hyperlink>
    </w:p>
    <w:p>
      <w:pPr>
        <w:pStyle w:val="TOC2"/>
        <w:tabs>
          <w:tab w:val="right" w:leader="dot" w:pos="8306"/>
        </w:tabs>
      </w:pPr>
      <w:hyperlink w:anchor="_Toc4777" w:history="1">
        <w:r>
          <w:rPr>
            <w:rFonts w:ascii="仿宋" w:eastAsia="仿宋" w:hAnsi="仿宋" w:cs="仿宋" w:hint="eastAsia"/>
            <w:lang w:eastAsia="zh-CN"/>
          </w:rPr>
          <w:t>(二)、监督与审计</w:t>
        </w:r>
        <w:r>
          <w:tab/>
        </w:r>
        <w:r>
          <w:fldChar w:fldCharType="begin"/>
        </w:r>
        <w:r>
          <w:instrText xml:space="preserve"> PAGEREF _Toc4777 \h </w:instrText>
        </w:r>
        <w:r>
          <w:fldChar w:fldCharType="separate"/>
        </w:r>
        <w:r>
          <w:t>78</w:t>
        </w:r>
        <w:r>
          <w:fldChar w:fldCharType="end"/>
        </w:r>
      </w:hyperlink>
    </w:p>
    <w:p>
      <w:pPr>
        <w:pStyle w:val="TOC1"/>
        <w:tabs>
          <w:tab w:val="right" w:leader="dot" w:pos="8306"/>
        </w:tabs>
      </w:pPr>
      <w:hyperlink w:anchor="_Toc26400" w:history="1">
        <w:r>
          <w:rPr>
            <w:rFonts w:ascii="仿宋" w:eastAsia="仿宋" w:hAnsi="仿宋" w:cs="仿宋" w:hint="eastAsia"/>
            <w:lang w:eastAsia="zh-CN"/>
          </w:rPr>
          <w:t>十七、供应链管理</w:t>
        </w:r>
        <w:r>
          <w:tab/>
        </w:r>
        <w:r>
          <w:fldChar w:fldCharType="begin"/>
        </w:r>
        <w:r>
          <w:instrText xml:space="preserve"> PAGEREF _Toc26400 \h </w:instrText>
        </w:r>
        <w:r>
          <w:fldChar w:fldCharType="separate"/>
        </w:r>
        <w:r>
          <w:t>80</w:t>
        </w:r>
        <w:r>
          <w:fldChar w:fldCharType="end"/>
        </w:r>
      </w:hyperlink>
    </w:p>
    <w:p>
      <w:pPr>
        <w:pStyle w:val="TOC2"/>
        <w:tabs>
          <w:tab w:val="right" w:leader="dot" w:pos="8306"/>
        </w:tabs>
      </w:pPr>
      <w:hyperlink w:anchor="_Toc14353" w:history="1">
        <w:r>
          <w:rPr>
            <w:rFonts w:ascii="仿宋" w:eastAsia="仿宋" w:hAnsi="仿宋" w:cs="仿宋" w:hint="eastAsia"/>
            <w:lang w:eastAsia="zh-CN"/>
          </w:rPr>
          <w:t>(一)、供应链战略规划</w:t>
        </w:r>
        <w:r>
          <w:tab/>
        </w:r>
        <w:r>
          <w:fldChar w:fldCharType="begin"/>
        </w:r>
        <w:r>
          <w:instrText xml:space="preserve"> PAGEREF _Toc14353 \h </w:instrText>
        </w:r>
        <w:r>
          <w:fldChar w:fldCharType="separate"/>
        </w:r>
        <w:r>
          <w:t>80</w:t>
        </w:r>
        <w:r>
          <w:fldChar w:fldCharType="end"/>
        </w:r>
      </w:hyperlink>
    </w:p>
    <w:p>
      <w:pPr>
        <w:pStyle w:val="TOC2"/>
        <w:tabs>
          <w:tab w:val="right" w:leader="dot" w:pos="8306"/>
        </w:tabs>
      </w:pPr>
      <w:hyperlink w:anchor="_Toc5486" w:history="1">
        <w:r>
          <w:rPr>
            <w:rFonts w:ascii="仿宋" w:eastAsia="仿宋" w:hAnsi="仿宋" w:cs="仿宋" w:hint="eastAsia"/>
            <w:lang w:eastAsia="zh-CN"/>
          </w:rPr>
          <w:t>(二)、供应商选择与合作</w:t>
        </w:r>
        <w:r>
          <w:tab/>
        </w:r>
        <w:r>
          <w:fldChar w:fldCharType="begin"/>
        </w:r>
        <w:r>
          <w:instrText xml:space="preserve"> PAGEREF _Toc5486 \h </w:instrText>
        </w:r>
        <w:r>
          <w:fldChar w:fldCharType="separate"/>
        </w:r>
        <w:r>
          <w:t>81</w:t>
        </w:r>
        <w:r>
          <w:fldChar w:fldCharType="end"/>
        </w:r>
      </w:hyperlink>
    </w:p>
    <w:p>
      <w:pPr>
        <w:pStyle w:val="TOC2"/>
        <w:tabs>
          <w:tab w:val="right" w:leader="dot" w:pos="8306"/>
        </w:tabs>
      </w:pPr>
      <w:hyperlink w:anchor="_Toc6965" w:history="1">
        <w:r>
          <w:rPr>
            <w:rFonts w:ascii="仿宋" w:eastAsia="仿宋" w:hAnsi="仿宋" w:cs="仿宋" w:hint="eastAsia"/>
            <w:lang w:eastAsia="zh-CN"/>
          </w:rPr>
          <w:t>(三)、物流与库存管理</w:t>
        </w:r>
        <w:r>
          <w:tab/>
        </w:r>
        <w:r>
          <w:fldChar w:fldCharType="begin"/>
        </w:r>
        <w:r>
          <w:instrText xml:space="preserve"> PAGEREF _Toc6965 \h </w:instrText>
        </w:r>
        <w:r>
          <w:fldChar w:fldCharType="separate"/>
        </w:r>
        <w:r>
          <w:t>82</w:t>
        </w:r>
        <w:r>
          <w:fldChar w:fldCharType="end"/>
        </w:r>
      </w:hyperlink>
    </w:p>
    <w:p>
      <w:pPr>
        <w:pStyle w:val="TOC1"/>
        <w:tabs>
          <w:tab w:val="right" w:leader="dot" w:pos="8306"/>
        </w:tabs>
      </w:pPr>
      <w:hyperlink w:anchor="_Toc17658" w:history="1">
        <w:r>
          <w:rPr>
            <w:rFonts w:ascii="仿宋" w:eastAsia="仿宋" w:hAnsi="仿宋" w:cs="仿宋" w:hint="eastAsia"/>
            <w:lang w:eastAsia="zh-CN"/>
          </w:rPr>
          <w:t>十八、排污泵项目变更管理</w:t>
        </w:r>
        <w:r>
          <w:tab/>
        </w:r>
        <w:r>
          <w:fldChar w:fldCharType="begin"/>
        </w:r>
        <w:r>
          <w:instrText xml:space="preserve"> PAGEREF _Toc17658 \h </w:instrText>
        </w:r>
        <w:r>
          <w:fldChar w:fldCharType="separate"/>
        </w:r>
        <w:r>
          <w:t>84</w:t>
        </w:r>
        <w:r>
          <w:fldChar w:fldCharType="end"/>
        </w:r>
      </w:hyperlink>
    </w:p>
    <w:p>
      <w:pPr>
        <w:pStyle w:val="TOC2"/>
        <w:tabs>
          <w:tab w:val="right" w:leader="dot" w:pos="8306"/>
        </w:tabs>
      </w:pPr>
      <w:hyperlink w:anchor="_Toc6226" w:history="1">
        <w:r>
          <w:rPr>
            <w:rFonts w:ascii="仿宋" w:eastAsia="仿宋" w:hAnsi="仿宋" w:cs="仿宋" w:hint="eastAsia"/>
            <w:lang w:eastAsia="zh-CN"/>
          </w:rPr>
          <w:t>(一)、变更申请与评估</w:t>
        </w:r>
        <w:r>
          <w:tab/>
        </w:r>
        <w:r>
          <w:fldChar w:fldCharType="begin"/>
        </w:r>
        <w:r>
          <w:instrText xml:space="preserve"> PAGEREF _Toc6226 \h </w:instrText>
        </w:r>
        <w:r>
          <w:fldChar w:fldCharType="separate"/>
        </w:r>
        <w:r>
          <w:t>84</w:t>
        </w:r>
        <w:r>
          <w:fldChar w:fldCharType="end"/>
        </w:r>
      </w:hyperlink>
    </w:p>
    <w:p>
      <w:pPr>
        <w:pStyle w:val="TOC2"/>
        <w:tabs>
          <w:tab w:val="right" w:leader="dot" w:pos="8306"/>
        </w:tabs>
      </w:pPr>
      <w:hyperlink w:anchor="_Toc26240" w:history="1">
        <w:r>
          <w:rPr>
            <w:rFonts w:ascii="仿宋" w:eastAsia="仿宋" w:hAnsi="仿宋" w:cs="仿宋" w:hint="eastAsia"/>
            <w:lang w:eastAsia="zh-CN"/>
          </w:rPr>
          <w:t>(二)、变更实施与控制</w:t>
        </w:r>
        <w:r>
          <w:tab/>
        </w:r>
        <w:r>
          <w:fldChar w:fldCharType="begin"/>
        </w:r>
        <w:r>
          <w:instrText xml:space="preserve"> PAGEREF _Toc26240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55"/>
      <w:r>
        <w:rPr>
          <w:rFonts w:ascii="仿宋" w:eastAsia="仿宋" w:hAnsi="仿宋" w:cs="仿宋" w:hint="eastAsia"/>
          <w:sz w:val="28"/>
          <w:lang w:eastAsia="zh-CN"/>
        </w:rPr>
        <w:t>一、排污泵项目危机管理</w:t>
      </w:r>
      <w:bookmarkEnd w:id="2"/>
    </w:p>
    <w:p>
      <w:pPr>
        <w:pStyle w:val="Heading2"/>
        <w:rPr>
          <w:rFonts w:ascii="仿宋" w:eastAsia="仿宋" w:hAnsi="仿宋" w:cs="仿宋" w:hint="eastAsia"/>
          <w:lang w:eastAsia="zh-CN"/>
        </w:rPr>
      </w:pPr>
      <w:bookmarkStart w:id="3" w:name="_Toc3275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排污泵项目危机管理中，危机预警与识别是确保排污泵项目稳健运行的核心步骤。通过建立全面的监测机制，排污泵项目团队旨在及时发现和理解潜在的风险和危机因素，以便采取及时的预防和应对措施，确保排污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首先，通过深入的风险评估，排污泵项目团队全面分析了整个排污泵项目和各个阶段可能存在的威胁。这包括准确评估每个潜在风险的发生概率和可能影响的程度，为后续危机预警提供了有力支持。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排污泵项目团队着重于明确定义排污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排污泵项目进展的持续监控，团队能够及时发现潜在问题并作出迅速反应。排污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在这一阶段，团队的专业素养和反应速度将发挥至关重要的作用，以确保潜在危机能够在初期得到有效的处理，最大程度地减轻负面影响。通过危机预警与识别，排污泵项目得以更有序、可控地推进。</w:t>
      </w:r>
    </w:p>
    <w:p>
      <w:pPr>
        <w:pStyle w:val="Heading2"/>
        <w:ind w:firstLine="560" w:firstLineChars="200"/>
        <w:rPr>
          <w:rFonts w:ascii="仿宋" w:eastAsia="仿宋" w:hAnsi="仿宋" w:cs="仿宋" w:hint="eastAsia"/>
          <w:sz w:val="28"/>
          <w:lang w:eastAsia="zh-CN"/>
        </w:rPr>
      </w:pPr>
      <w:bookmarkStart w:id="4" w:name="_Toc171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在危机发生时，排污泵项目团队立即行动，成立了应急小组。该小组的任务是迅速制定并实施紧急应对措施，以最小化潜在损失。以下是采取的主要措施：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暂停排污泵项目进度：为遏制危机蔓延，排污泵项目暂时停止进行，以便全面评估当前状况。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资源重新分配：重新评估排污泵项目资源的分配，确保最大限度地减小损失。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实时沟通：与关键利益相关者建立实时沟通机制，向他们传递排污泵项目危机的实际状况，保障排污泵项目核心利益。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在紧急应对的同时，排污泵项目团队强调了团队协作和有效沟通的重要性。以下是团队协作的关键举措：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信息共享机制：建立了信息共享平台，确保团队成员能够及时获取排污泵项目危机的实时信息。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领导者沟通：排污泵项目领导者通过定期会议和即时沟通工具，指导团队应对危机，保持团队稳定运行。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随着危机得到初步控制，排污泵项目团队转向制定恢复计划，以确保排污泵项目能够从中迅速恢复。主要恢复计划包括：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修复受损的进度计划：重新评估排污泵项目进度，制定修复计划，确保排污泵项目尽快回归正常进程。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重新调整资源分配：优化资源分配，确保排污泵项目在有限资源下高效运转。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风险管理机制加强：对排污泵项目风险进行全面评估，制定更强化的风险管理策略，以预防未来可能的危机。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12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169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排污泵项目的技术管理特点体现在其创新导向。通过引入最先进的技术趋势和解决方案，排污泵项目致力于提升科技含量、提高质量和效率水平。这意味着我们将采用最新的工具和方法，确保排污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排污泵项目技术管理的显著特征。通过整合不同领域的技术资源，我们实现了跨学科的协同工作。这有助于优化技术架构，提高整体效能。此外，整合性策略还促进了不同技术团队之间的紧密沟通和高效合作，确保排污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排污泵项目所采用的技术。通过不断优化技术方案，排污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排污泵项目团队将在排污泵项目初期识别可能的技术风险，并采取相应的预防和应对措施。通过建立健全的风险评估机制，排污泵项目能够在实施过程中及时发现并解决潜在的技术问题，保障排污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通过这些独特的技术管理特点，我们确信在排污泵项目中，技术将成为排污泵项目成功的有力支持。这一深度剖析揭示了技术管理在排污泵项目实施中的关键作用，为排污泵项目的技术基础奠定了坚实的基础。</w:t>
      </w:r>
    </w:p>
    <w:p>
      <w:pPr>
        <w:pStyle w:val="Heading2"/>
        <w:ind w:firstLine="560" w:firstLineChars="200"/>
        <w:rPr>
          <w:rFonts w:ascii="仿宋" w:eastAsia="仿宋" w:hAnsi="仿宋" w:cs="仿宋" w:hint="eastAsia"/>
          <w:sz w:val="28"/>
          <w:lang w:eastAsia="zh-CN"/>
        </w:rPr>
      </w:pPr>
      <w:bookmarkStart w:id="7" w:name="_Toc29313"/>
      <w:r>
        <w:rPr>
          <w:rFonts w:ascii="仿宋" w:eastAsia="仿宋" w:hAnsi="仿宋" w:cs="仿宋" w:hint="eastAsia"/>
          <w:sz w:val="28"/>
          <w:lang w:eastAsia="zh-CN"/>
        </w:rPr>
        <w:t>(二)、排污泵项目工艺技术设计方案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排污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排污泵项目将严格按照相关行业规范要求进行组织。通过有效控制产品质量，排污泵项目将致力于为顾客提供优质的排污泵项目产品和良好的服务。这体现了排污泵项目对于生产活动合规性和质量标准的高度重视，为排污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排污泵项目注重生态效益和清洁生产原则。排污泵项目建设将紧密结合地方特色经济发展，与社会经济发展规划和区域环境保护规划方案相协调一致。通过与当地区域自然生态系统的结合，排污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排污泵项目产品具有多样化的客户需求和个性化的特点。因此，排污泵项目产品规格品种多样，且单批生产数量较小。为满足这一特点，排污泵项目承办单位将建设先进的柔性制造生产线。通过广泛应用柔性制造技术，排污泵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排污泵项目采用的技术具有较高的技术含量和自动化水平，处于国内先进水平。这一技术选用不仅体现了对生产效率、质量和环境友好性的高标准要求，同时为排污泵项目的可持续发展奠定了坚实的基础。</w:t>
      </w:r>
    </w:p>
    <w:p>
      <w:pPr>
        <w:pStyle w:val="Heading2"/>
        <w:ind w:firstLine="560" w:firstLineChars="200"/>
        <w:rPr>
          <w:rFonts w:ascii="仿宋" w:eastAsia="仿宋" w:hAnsi="仿宋" w:cs="仿宋" w:hint="eastAsia"/>
          <w:sz w:val="28"/>
          <w:lang w:eastAsia="zh-CN"/>
        </w:rPr>
      </w:pPr>
      <w:bookmarkStart w:id="8" w:name="_Toc1119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为确保排污泵项目的高效生产和技术实施，我们制定了一套精心设计的设备选型方案，以满足排污泵项目生产、质量和环保的要求。该方案的主要特点如下：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排污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针对排污泵项目产品的多样性和小批量生产的特点，我们将建设柔性制造生产线。通过在设备选型中考虑柔性制造技术，可以灵活应对不同产品规格和生产需求，实现生产线的高度灵活性和适应性。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1261"/>
      <w:r>
        <w:rPr>
          <w:rFonts w:ascii="仿宋" w:eastAsia="仿宋" w:hAnsi="仿宋" w:cs="仿宋" w:hint="eastAsia"/>
          <w:sz w:val="28"/>
          <w:lang w:eastAsia="zh-CN"/>
        </w:rPr>
        <w:t>三、排污泵项目绩效评估</w:t>
      </w:r>
      <w:bookmarkEnd w:id="9"/>
    </w:p>
    <w:p>
      <w:pPr>
        <w:pStyle w:val="Heading2"/>
        <w:rPr>
          <w:rFonts w:ascii="仿宋" w:eastAsia="仿宋" w:hAnsi="仿宋" w:cs="仿宋" w:hint="eastAsia"/>
          <w:lang w:eastAsia="zh-CN"/>
        </w:rPr>
      </w:pPr>
      <w:bookmarkStart w:id="10" w:name="_Toc2739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在排污泵项目中，我们设计了一套全面的绩效评估指标，以确保排污泵项目的可控和成功交付。这些指标跨足排污泵项目目标、成本、进度和质量等多个维度，为我们提供了全面洞察排污泵项目的健康状况。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目标达成率是我们关注的首要指标。我们设定了明确的目标，并通过定期监测和评估，迅速发现并应对潜在的目标偏差。这为排污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成本绩效是另一个核心关注点。通过实际成本与预算成本的对比分析，我们深入了解成本差异的原因，及时调整资源分配，保持排污泵项目在经济效益方面的合理水平。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进度作为关键的绩效指标之一，得到了精心的关注。我们制定了详细的排污泵项目进度计划，并设立了进度符合度指标，确保实际进度与计划进度保持一致。这使我们能够快速发现和解决潜在的进度问题，保持排污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排污泵项目绩效的不可或缺的一环。我们引入了一系列的质量标准和客户满意度指标，以确保排污泵项目交付的成果在质量上达到或超越预期水平。通过持续监测这些指标，我们努力提升排污泵项目整体质量水平，为排污泵项目的成功交付提供有力保障。通过这些科学且全面的绩效评估，我们能够更好地引导排污泵项目的持续改进，确保排污泵项目目标的顺利达成。</w:t>
      </w:r>
    </w:p>
    <w:p>
      <w:pPr>
        <w:pStyle w:val="Heading2"/>
        <w:ind w:firstLine="560" w:firstLineChars="200"/>
        <w:rPr>
          <w:rFonts w:ascii="仿宋" w:eastAsia="仿宋" w:hAnsi="仿宋" w:cs="仿宋" w:hint="eastAsia"/>
          <w:sz w:val="28"/>
          <w:lang w:eastAsia="zh-CN"/>
        </w:rPr>
      </w:pPr>
      <w:bookmarkStart w:id="11" w:name="_Toc2603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绩效评估是排污泵项目中的关键环节，为确保排污泵项目达到预期目标，我们采用了多层次、多维度的绩效评估方法。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排污泵项目的战略目标对齐，确保每个决策和行动都与排污泵项目整体目标保持一致。团队会定期召开战略对齐会议，审视当前工作与排污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排污泵项目进度、质量、成本和风险等方面。这些指标通过数据收集和分析，为排污泵项目管理团队提供了客观的评估依据。例如，我们通过排污泵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绩效评估不仅仅停留在排污泵项目内部，还考虑了排污泵项目对外部环境的影响。我们定期进行干系人满意度调查，以了解各利益相关方对排污泵项目的期望和满意度，并及时做出调整。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这种多层次、多角度的绩效评估方法，使得我们能够全面了解排污泵项目的运行状态，及时做出调整，确保排污泵项目在不断变化的环境中保持稳健前行。</w:t>
      </w:r>
    </w:p>
    <w:p>
      <w:pPr>
        <w:pStyle w:val="Heading2"/>
        <w:ind w:firstLine="560" w:firstLineChars="200"/>
        <w:rPr>
          <w:rFonts w:ascii="仿宋" w:eastAsia="仿宋" w:hAnsi="仿宋" w:cs="仿宋" w:hint="eastAsia"/>
          <w:sz w:val="28"/>
          <w:lang w:eastAsia="zh-CN"/>
        </w:rPr>
      </w:pPr>
      <w:bookmarkStart w:id="12" w:name="_Toc1058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为了确保排污泵项目的有效管理和不断优化，我们采用了精心设计的绩效评估周期。这个周期旨在实现灵活、实时和全面的评估，以适应排污泵项目执行中的各种挑战。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排污泵项目的不同需求，分为短期、中期和长期。短期评估关注每个迭代或工作周期，以及时发现和解决当前任务中的问题。中期评估涵盖几个迭代，深入了解整体排污泵项目的趋势和性能。长期评估则着眼于整个排污泵项目阶段，确保排污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排污泵项目管理工具和协作平台，团队成员能够随时更新和分享排污泵项目数据。这种实时性的反馈机制使我们能够及时察觉潜在问题，快速调整，保持排污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排污泵项目的决策制定密不可分。每个周期的排污泵项目回顾会议成为集体总结经验、识别问题深层次原因并找到创新解决方案的平台。这种定期的反思与调整机制使排污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2335"/>
      <w:r>
        <w:rPr>
          <w:rFonts w:ascii="仿宋" w:eastAsia="仿宋" w:hAnsi="仿宋" w:cs="仿宋" w:hint="eastAsia"/>
          <w:sz w:val="28"/>
          <w:lang w:eastAsia="zh-CN"/>
        </w:rPr>
        <w:t>四、排污泵项目可持续发展</w:t>
      </w:r>
      <w:bookmarkEnd w:id="13"/>
    </w:p>
    <w:p>
      <w:pPr>
        <w:pStyle w:val="Heading2"/>
        <w:rPr>
          <w:rFonts w:ascii="仿宋" w:eastAsia="仿宋" w:hAnsi="仿宋" w:cs="仿宋" w:hint="eastAsia"/>
          <w:lang w:eastAsia="zh-CN"/>
        </w:rPr>
      </w:pPr>
      <w:bookmarkStart w:id="14" w:name="_Toc804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污泵项目中，排污泵项目团队着眼于未来，明确了可持续发展的战略方向。制定的具体可持续发展目标包括降低资源使用、采用环保技术、最大化社会效益等。这一步骤不仅有助于排污泵项目在环保和社会责任方面达到最高标准，也为未来提供了明确的指引，确保排污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可持续实践的融入排污泵项目管理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排污泵项目管理周期。从排污泵项目规划开始，排污泵项目团队就考虑了环境和社会的因素。在执行阶段，排污泵项目团队积极推动绿色技术的应用，优化资源利用。此外，关注员工的社会责任，通过培训和沟通活动提高员工对可持续发展的认知，使他们能够在日常工作中践行可持续实践。这些举措不仅为排污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685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扎根于排污泵项目的可持续发展理念，我们深信环保与社会责任是排污泵项目成功的关键支柱。在排污泵项目的每一步，我们都致力于通过创新和实践，履行对环境和社会的坚定责任。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团队通过引入先进的环保技术、建立高效的废物处理系统以及推动能源节约措施，积极履行环保责任。定期的环保监测和评估确保排污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不仅致力于自身可持续发展，还注重对社会的回馈。通过支持社区排污泵项目、参与慈善事业、提供培训机会等方式，排污泵项目积极履行社会责任。与当地社区建立积极互动，关注员工的工作与生活平衡，以及员工的身心健康，是排污泵项目在社会责任层面的关键举措。这样的实践不仅增强了排污泵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4137"/>
      <w:r>
        <w:rPr>
          <w:rFonts w:ascii="仿宋" w:eastAsia="仿宋" w:hAnsi="仿宋" w:cs="仿宋" w:hint="eastAsia"/>
          <w:sz w:val="28"/>
          <w:lang w:eastAsia="zh-CN"/>
        </w:rPr>
        <w:t>五、排污泵项目建设单位说明</w:t>
      </w:r>
      <w:bookmarkEnd w:id="16"/>
    </w:p>
    <w:p>
      <w:pPr>
        <w:pStyle w:val="Heading2"/>
        <w:rPr>
          <w:rFonts w:ascii="仿宋" w:eastAsia="仿宋" w:hAnsi="仿宋" w:cs="仿宋" w:hint="eastAsia"/>
          <w:lang w:eastAsia="zh-CN"/>
        </w:rPr>
      </w:pPr>
      <w:bookmarkStart w:id="17" w:name="_Toc29056"/>
      <w:r>
        <w:rPr>
          <w:rFonts w:ascii="仿宋" w:eastAsia="仿宋" w:hAnsi="仿宋" w:cs="仿宋" w:hint="eastAsia"/>
          <w:lang w:eastAsia="zh-CN"/>
        </w:rPr>
        <w:t>(一)、排污泵项目承办单位基本情况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489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排污泵项目承办单位的XXXX，我们着眼于实现可持续的经济效益。通过技术创新和解决方案的提供，公司预计在排污泵项目执行期间将获得可观的收入增长。这一收入来源主要包括排污泵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同时，我们注重成本控制和效率提升，以确保排污泵项目的可持续盈利。透过精细的管理和资源优化，公司期望实现排污泵项目利润最大化。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排污泵项目实施进行全面的投资评估，包括排污泵项目启动阶段的资金投入和后续运营成本。通过对排污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排污泵项目实施过程中具备足够的资金流动性，公司将进行详尽的现金流分析。这包括资金需求的合理预测、排污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3605"/>
      <w:r>
        <w:rPr>
          <w:rFonts w:ascii="仿宋" w:eastAsia="仿宋" w:hAnsi="仿宋" w:cs="仿宋" w:hint="eastAsia"/>
          <w:sz w:val="28"/>
          <w:lang w:eastAsia="zh-CN"/>
        </w:rPr>
        <w:t>六、排污泵项目文档管理</w:t>
      </w:r>
      <w:bookmarkEnd w:id="19"/>
    </w:p>
    <w:p>
      <w:pPr>
        <w:pStyle w:val="Heading2"/>
        <w:rPr>
          <w:rFonts w:ascii="仿宋" w:eastAsia="仿宋" w:hAnsi="仿宋" w:cs="仿宋" w:hint="eastAsia"/>
          <w:lang w:eastAsia="zh-CN"/>
        </w:rPr>
      </w:pPr>
      <w:bookmarkStart w:id="20" w:name="_Toc11520"/>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排污泵项目高度重视文档的质量和准确性，以支持排污泵项目的各项活动和决策。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文档的编制始于排污泵项目计划的初期，我们制定了详细的文档编制计划，明确了每个文档的内容、格式和编写责任人。在排污泵项目启动阶段，我们首先编制了排污泵项目章程，明确定义了排污泵项目的目标、范围、风险等关键要素。随后，排污泵项目团队根据计划陆续编制了需求文档、设计文档、测试文档等各类文档，确保排污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排污泵项目管理中的重要环节，旨在确保排污泵项目文档符合质量标准和排污泵项目需求。在排污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除了内部审查，我们还进行了外部审查，邀请排污泵项目相关利益方和专业领域的专家对文档进行独立审查。这有助于获取更全面、客观的反馈，确保排污泵项目文档不仅符合内部标准，也满足外部需求。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排污泵项目在文档编制与审查方面建立了严格的管理机制，通过规范的流程和多维度的审查，确保排污泵项目文档的质量、准确性和可靠性，为排污泵项目的顺利推进提供了有力支持。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https://d.book118.com/167144053045006034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AD6E27"/>
    <w:rsid w:val="44AD6E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144053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2024-01-21T02:25:00Z</dcterms:created>
  <dcterms:modified xsi:type="dcterms:W3CDTF">2024-01-21T02:25:51Z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00D365022F254E118F2B16CC988EE93E_11</vt:lpwstr>
  </property>
  <property fmtid="{D5CDD505-2E9C-101B-9397-08002B2CF9AE}" pid="3" name="KSOProductBuildVer">
    <vt:lpwstr>2052-12.1.0.16120</vt:lpwstr>
  </property>
</Properties>
</file>