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河北省承德市兴隆县2023-2024学年九年级（上）期末物理试卷</w:t>
      </w:r>
    </w:p>
    <w:p>
      <w:pPr>
        <w:spacing w:before="0" w:after="0" w:line="360" w:lineRule="auto"/>
        <w:jc w:val="center"/>
      </w:pPr>
      <w:r>
        <w:rPr>
          <w:color w:val="000000"/>
          <w:sz w:val="24"/>
        </w:rPr>
        <w:t>第Ⅰ卷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一、选择题（1至17小题的四个选项中，只有一个符合题意.18至20小题至少有两个选项）</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下列现象属于扩散的是（　　）</w:t>
      </w:r>
    </w:p>
    <w:p>
      <w:pPr>
        <w:spacing w:line="360" w:lineRule="auto"/>
        <w:ind w:firstLine="286" w:firstLineChars="130"/>
        <w:jc w:val="left"/>
      </w:pPr>
      <w:r>
        <w:rPr>
          <w:rFonts w:ascii="Times New Roman" w:hAnsi="Times New Roman"/>
          <w:b w:val="0"/>
          <w:i w:val="0"/>
          <w:color w:val="000000"/>
          <w:sz w:val="22"/>
        </w:rPr>
        <w:t>A．打开香水瓶，香味四处飘逸</w:t>
      </w:r>
    </w:p>
    <w:p>
      <w:pPr>
        <w:spacing w:line="360" w:lineRule="auto"/>
        <w:ind w:firstLine="286" w:firstLineChars="130"/>
        <w:jc w:val="left"/>
      </w:pPr>
      <w:r>
        <w:rPr>
          <w:rFonts w:ascii="Times New Roman" w:hAnsi="Times New Roman"/>
          <w:b w:val="0"/>
          <w:i w:val="0"/>
          <w:color w:val="000000"/>
          <w:sz w:val="22"/>
        </w:rPr>
        <w:t>B．拍打衣服时灰尘纷纷落地</w:t>
      </w:r>
    </w:p>
    <w:p>
      <w:pPr>
        <w:spacing w:line="360" w:lineRule="auto"/>
        <w:ind w:firstLine="286" w:firstLineChars="130"/>
        <w:jc w:val="left"/>
      </w:pPr>
      <w:r>
        <w:rPr>
          <w:rFonts w:ascii="Times New Roman" w:hAnsi="Times New Roman"/>
          <w:b w:val="0"/>
          <w:i w:val="0"/>
          <w:color w:val="000000"/>
          <w:sz w:val="22"/>
        </w:rPr>
        <w:t>C．放在空气中的铁块，过一段时间生锈了</w:t>
      </w:r>
    </w:p>
    <w:p>
      <w:pPr>
        <w:spacing w:line="360" w:lineRule="auto"/>
        <w:ind w:firstLine="286" w:firstLineChars="130"/>
        <w:jc w:val="left"/>
      </w:pPr>
      <w:r>
        <w:rPr>
          <w:rFonts w:ascii="Times New Roman" w:hAnsi="Times New Roman"/>
          <w:b w:val="0"/>
          <w:i w:val="0"/>
          <w:color w:val="000000"/>
          <w:sz w:val="22"/>
        </w:rPr>
        <w:t>D．树叶飘落</w:t>
      </w:r>
    </w:p>
    <w:p>
      <w:pPr>
        <w:spacing w:line="360" w:lineRule="auto"/>
        <w:ind w:left="0"/>
        <w:jc w:val="left"/>
      </w:pPr>
      <w:r>
        <w:t>2．</w:t>
      </w:r>
      <w:r>
        <w:rPr>
          <w:rFonts w:ascii="Times New Roman" w:hAnsi="Times New Roman"/>
          <w:b w:val="0"/>
          <w:i w:val="0"/>
          <w:color w:val="000000"/>
          <w:sz w:val="22"/>
        </w:rPr>
        <w:t>在生产和生活中，常见到“水的比热容大”这一特性的应用情景，以下事例中与这一特性无关的是（　　）</w:t>
      </w:r>
    </w:p>
    <w:p>
      <w:pPr>
        <w:spacing w:line="360" w:lineRule="auto"/>
        <w:ind w:firstLine="286" w:firstLineChars="130"/>
        <w:jc w:val="left"/>
      </w:pPr>
      <w:r>
        <w:rPr>
          <w:rFonts w:ascii="Times New Roman" w:hAnsi="Times New Roman"/>
          <w:b w:val="0"/>
          <w:i w:val="0"/>
          <w:color w:val="000000"/>
          <w:sz w:val="22"/>
        </w:rPr>
        <w:t>A．沿海地区的气温比内陆变化小</w:t>
      </w:r>
    </w:p>
    <w:p>
      <w:pPr>
        <w:spacing w:line="360" w:lineRule="auto"/>
        <w:ind w:firstLine="286" w:firstLineChars="130"/>
        <w:jc w:val="left"/>
      </w:pPr>
      <w:r>
        <w:rPr>
          <w:rFonts w:ascii="Times New Roman" w:hAnsi="Times New Roman"/>
          <w:b w:val="0"/>
          <w:i w:val="0"/>
          <w:color w:val="000000"/>
          <w:sz w:val="22"/>
        </w:rPr>
        <w:t>B．发现人中暑时，常在额头上擦冷水降温</w:t>
      </w:r>
    </w:p>
    <w:p>
      <w:pPr>
        <w:spacing w:line="360" w:lineRule="auto"/>
        <w:ind w:firstLine="286" w:firstLineChars="130"/>
        <w:jc w:val="left"/>
      </w:pPr>
      <w:r>
        <w:rPr>
          <w:rFonts w:ascii="Times New Roman" w:hAnsi="Times New Roman"/>
          <w:b w:val="0"/>
          <w:i w:val="0"/>
          <w:color w:val="000000"/>
          <w:sz w:val="22"/>
        </w:rPr>
        <w:t>C．夜间，在秧田里灌水保温</w:t>
      </w:r>
    </w:p>
    <w:p>
      <w:pPr>
        <w:spacing w:line="360" w:lineRule="auto"/>
        <w:ind w:firstLine="286" w:firstLineChars="130"/>
        <w:jc w:val="left"/>
      </w:pPr>
      <w:r>
        <w:rPr>
          <w:rFonts w:ascii="Times New Roman" w:hAnsi="Times New Roman"/>
          <w:b w:val="0"/>
          <w:i w:val="0"/>
          <w:color w:val="000000"/>
          <w:sz w:val="22"/>
        </w:rPr>
        <w:t>D．汽车发动机用水作冷却液</w:t>
      </w:r>
    </w:p>
    <w:p>
      <w:pPr>
        <w:spacing w:line="360" w:lineRule="auto"/>
        <w:ind w:left="0"/>
        <w:jc w:val="left"/>
      </w:pPr>
      <w:r>
        <w:t>3．</w:t>
      </w:r>
      <w:r>
        <w:rPr>
          <w:rFonts w:ascii="Times New Roman" w:hAnsi="Times New Roman"/>
          <w:b w:val="0"/>
          <w:i w:val="0"/>
          <w:color w:val="000000"/>
          <w:sz w:val="22"/>
        </w:rPr>
        <w:t xml:space="preserve">在学习、生活中所涉及到的物理量，你认为最接近实际情况的是（　　）   </w:t>
      </w:r>
    </w:p>
    <w:p>
      <w:pPr>
        <w:spacing w:line="360" w:lineRule="auto"/>
        <w:ind w:firstLine="286" w:firstLineChars="130"/>
        <w:jc w:val="left"/>
      </w:pPr>
      <w:r>
        <w:rPr>
          <w:rFonts w:ascii="Times New Roman" w:hAnsi="Times New Roman"/>
          <w:b w:val="0"/>
          <w:i w:val="0"/>
          <w:color w:val="000000"/>
          <w:sz w:val="22"/>
        </w:rPr>
        <w:t>A．实验室中所用导线的电阻约为1kΩ</w:t>
      </w:r>
    </w:p>
    <w:p>
      <w:pPr>
        <w:spacing w:line="360" w:lineRule="auto"/>
        <w:ind w:firstLine="286" w:firstLineChars="130"/>
        <w:jc w:val="left"/>
      </w:pPr>
      <w:r>
        <w:rPr>
          <w:rFonts w:ascii="Times New Roman" w:hAnsi="Times New Roman"/>
          <w:b w:val="0"/>
          <w:i w:val="0"/>
          <w:color w:val="000000"/>
          <w:sz w:val="22"/>
        </w:rPr>
        <w:t>B．一节新的蓄电池的电压为2V</w:t>
      </w:r>
    </w:p>
    <w:p>
      <w:pPr>
        <w:spacing w:line="360" w:lineRule="auto"/>
        <w:ind w:firstLine="286" w:firstLineChars="130"/>
        <w:jc w:val="left"/>
      </w:pPr>
      <w:r>
        <w:rPr>
          <w:rFonts w:ascii="Times New Roman" w:hAnsi="Times New Roman"/>
          <w:b w:val="0"/>
          <w:i w:val="0"/>
          <w:color w:val="000000"/>
          <w:sz w:val="22"/>
        </w:rPr>
        <w:t>C．对人体的安全电压是36V</w:t>
      </w:r>
    </w:p>
    <w:p>
      <w:pPr>
        <w:spacing w:line="360" w:lineRule="auto"/>
        <w:ind w:firstLine="286" w:firstLineChars="130"/>
        <w:jc w:val="left"/>
      </w:pPr>
      <w:r>
        <w:rPr>
          <w:rFonts w:ascii="Times New Roman" w:hAnsi="Times New Roman"/>
          <w:b w:val="0"/>
          <w:i w:val="0"/>
          <w:color w:val="000000"/>
          <w:sz w:val="22"/>
        </w:rPr>
        <w:t>D．液晶电视正常工作电流约为10A</w:t>
      </w:r>
    </w:p>
    <w:p>
      <w:pPr>
        <w:spacing w:line="360" w:lineRule="auto"/>
        <w:ind w:left="0"/>
        <w:jc w:val="left"/>
      </w:pPr>
      <w:r>
        <w:t>4．</w:t>
      </w:r>
      <w:r>
        <w:rPr>
          <w:rFonts w:ascii="Times New Roman" w:hAnsi="Times New Roman"/>
          <w:b w:val="0"/>
          <w:i w:val="0"/>
          <w:color w:val="000000"/>
          <w:sz w:val="22"/>
        </w:rPr>
        <w:t>如图所示：下列学习用品中，属于绝缘体的是（　　）</w:t>
      </w:r>
    </w:p>
    <w:tbl>
      <w:tblPr>
        <w:tblStyle w:val="TableNormal"/>
        <w:tblW w:w="0" w:type="auto"/>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2181"/>
        <w:gridCol w:w="1867"/>
        <w:gridCol w:w="2281"/>
        <w:gridCol w:w="1951"/>
      </w:tblGrid>
      <w:tr>
        <w:tblPrEx>
          <w:tblW w:w="0" w:type="auto"/>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2181" w:type="dxa"/>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846455" cy="676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846667" cy="677333"/>
                          </a:xfrm>
                          <a:prstGeom prst="rect">
                            <a:avLst/>
                          </a:prstGeom>
                        </pic:spPr>
                      </pic:pic>
                    </a:graphicData>
                  </a:graphic>
                </wp:inline>
              </w:drawing>
            </w:r>
          </w:p>
        </w:tc>
        <w:tc>
          <w:tcPr>
            <w:tcW w:w="1867" w:type="dxa"/>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694055" cy="660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5"/>
                          <a:stretch>
                            <a:fillRect/>
                          </a:stretch>
                        </pic:blipFill>
                        <pic:spPr>
                          <a:xfrm>
                            <a:off x="0" y="0"/>
                            <a:ext cx="694267" cy="660400"/>
                          </a:xfrm>
                          <a:prstGeom prst="rect">
                            <a:avLst/>
                          </a:prstGeom>
                        </pic:spPr>
                      </pic:pic>
                    </a:graphicData>
                  </a:graphic>
                </wp:inline>
              </w:drawing>
            </w:r>
          </w:p>
        </w:tc>
        <w:tc>
          <w:tcPr>
            <w:tcW w:w="2281" w:type="dxa"/>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897255" cy="6940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6"/>
                          <a:stretch>
                            <a:fillRect/>
                          </a:stretch>
                        </pic:blipFill>
                        <pic:spPr>
                          <a:xfrm>
                            <a:off x="0" y="0"/>
                            <a:ext cx="897467" cy="694267"/>
                          </a:xfrm>
                          <a:prstGeom prst="rect">
                            <a:avLst/>
                          </a:prstGeom>
                        </pic:spPr>
                      </pic:pic>
                    </a:graphicData>
                  </a:graphic>
                </wp:inline>
              </w:drawing>
            </w:r>
          </w:p>
        </w:tc>
        <w:tc>
          <w:tcPr>
            <w:tcW w:w="1951" w:type="dxa"/>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372110" cy="7785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7"/>
                          <a:stretch>
                            <a:fillRect/>
                          </a:stretch>
                        </pic:blipFill>
                        <pic:spPr>
                          <a:xfrm>
                            <a:off x="0" y="0"/>
                            <a:ext cx="372533" cy="778933"/>
                          </a:xfrm>
                          <a:prstGeom prst="rect">
                            <a:avLst/>
                          </a:prstGeom>
                        </pic:spPr>
                      </pic:pic>
                    </a:graphicData>
                  </a:graphic>
                </wp:inline>
              </w:drawing>
            </w:r>
          </w:p>
        </w:tc>
      </w:tr>
      <w:tr>
        <w:tblPrEx>
          <w:tblW w:w="0" w:type="auto"/>
          <w:tblInd w:w="380" w:type="dxa"/>
          <w:tblCellMar>
            <w:top w:w="0" w:type="dxa"/>
            <w:left w:w="108" w:type="dxa"/>
            <w:bottom w:w="0" w:type="dxa"/>
            <w:right w:w="108" w:type="dxa"/>
          </w:tblCellMar>
        </w:tblPrEx>
        <w:tc>
          <w:tcPr>
            <w:tcW w:w="2181" w:type="dxa"/>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A.塑料直尺</w:t>
            </w:r>
          </w:p>
        </w:tc>
        <w:tc>
          <w:tcPr>
            <w:tcW w:w="1867" w:type="dxa"/>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B.铅</w:t>
            </w:r>
            <w:bookmarkStart w:id="0" w:name="_GoBack"/>
            <w:bookmarkEnd w:id="0"/>
            <w:r>
              <w:rPr>
                <w:rFonts w:ascii="Times New Roman" w:hAnsi="Times New Roman"/>
                <w:b w:val="0"/>
                <w:i w:val="0"/>
                <w:color w:val="000000"/>
                <w:sz w:val="22"/>
              </w:rPr>
              <w:t>笔芯</w:t>
            </w:r>
          </w:p>
        </w:tc>
        <w:tc>
          <w:tcPr>
            <w:tcW w:w="2281" w:type="dxa"/>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C.转笔刀片</w:t>
            </w:r>
          </w:p>
        </w:tc>
        <w:tc>
          <w:tcPr>
            <w:tcW w:w="1951" w:type="dxa"/>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D.金属圆规</w:t>
            </w:r>
          </w:p>
        </w:tc>
      </w:tr>
    </w:tbl>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w:t>
      </w:r>
      <w:r>
        <w:tab/>
      </w:r>
      <w:r>
        <w:rPr>
          <w:rFonts w:ascii="Times New Roman" w:hAnsi="Times New Roman"/>
          <w:b w:val="0"/>
          <w:i w:val="0"/>
          <w:color w:val="000000"/>
          <w:sz w:val="22"/>
        </w:rPr>
        <w:t>B．B</w:t>
      </w:r>
      <w:r>
        <w:tab/>
      </w:r>
      <w:r>
        <w:rPr>
          <w:rFonts w:ascii="Times New Roman" w:hAnsi="Times New Roman"/>
          <w:b w:val="0"/>
          <w:i w:val="0"/>
          <w:color w:val="000000"/>
          <w:sz w:val="22"/>
        </w:rPr>
        <w:t>C．C</w:t>
      </w:r>
      <w:r>
        <w:tab/>
      </w:r>
      <w:r>
        <w:rPr>
          <w:rFonts w:ascii="Times New Roman" w:hAnsi="Times New Roman"/>
          <w:b w:val="0"/>
          <w:i w:val="0"/>
          <w:color w:val="000000"/>
          <w:sz w:val="22"/>
        </w:rPr>
        <w:t>D．D</w:t>
      </w:r>
    </w:p>
    <w:p>
      <w:pPr>
        <w:spacing w:line="360" w:lineRule="auto"/>
        <w:ind w:left="0"/>
        <w:jc w:val="left"/>
      </w:pPr>
      <w:r>
        <w:t>5．</w:t>
      </w:r>
      <w:r>
        <w:rPr>
          <w:rFonts w:ascii="Times New Roman" w:hAnsi="Times New Roman"/>
          <w:b w:val="0"/>
          <w:i w:val="0"/>
          <w:color w:val="000000"/>
          <w:sz w:val="22"/>
        </w:rPr>
        <w:t>如图所示：关于下列四幅图的说法正确的是（　　）</w:t>
      </w:r>
    </w:p>
    <w:p>
      <w:pPr>
        <w:spacing w:line="360" w:lineRule="auto"/>
        <w:ind w:firstLine="273" w:firstLineChars="130"/>
        <w:jc w:val="left"/>
        <w:textAlignment w:val="center"/>
        <w:sectPr>
          <w:headerReference w:type="default" r:id="rId8"/>
          <w:footerReference w:type="default" r:id="rId9"/>
          <w:pgSz w:w="11906" w:h="16838"/>
          <w:pgMar w:top="1134" w:right="707" w:bottom="937" w:left="1134" w:header="426" w:footer="515" w:gutter="0"/>
          <w:cols w:num="1" w:space="425"/>
          <w:docGrid w:type="lines" w:linePitch="312" w:charSpace="0"/>
        </w:sectPr>
      </w:pPr>
      <w:r>
        <w:drawing>
          <wp:inline distT="0" distB="0" distL="0" distR="0">
            <wp:extent cx="3640455" cy="965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0"/>
                    <a:stretch>
                      <a:fillRect/>
                    </a:stretch>
                  </pic:blipFill>
                  <pic:spPr>
                    <a:xfrm>
                      <a:off x="0" y="0"/>
                      <a:ext cx="3640667" cy="965200"/>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甲          乙                  丙                丁</w:t>
      </w:r>
    </w:p>
    <w:p>
      <w:pPr>
        <w:spacing w:line="360" w:lineRule="auto"/>
        <w:ind w:firstLine="286" w:firstLineChars="130"/>
        <w:jc w:val="left"/>
      </w:pPr>
      <w:r>
        <w:rPr>
          <w:rFonts w:ascii="Times New Roman" w:hAnsi="Times New Roman"/>
          <w:b w:val="0"/>
          <w:i w:val="0"/>
          <w:color w:val="000000"/>
          <w:sz w:val="22"/>
        </w:rPr>
        <w:t>A．甲图：活塞压缩空气，硝化棉燃烧，此过程与热机的做功冲程原理相同</w:t>
      </w:r>
    </w:p>
    <w:p>
      <w:pPr>
        <w:spacing w:line="360" w:lineRule="auto"/>
        <w:ind w:firstLine="286" w:firstLineChars="130"/>
        <w:jc w:val="left"/>
      </w:pPr>
      <w:r>
        <w:rPr>
          <w:rFonts w:ascii="Times New Roman" w:hAnsi="Times New Roman"/>
          <w:b w:val="0"/>
          <w:i w:val="0"/>
          <w:color w:val="000000"/>
          <w:sz w:val="22"/>
        </w:rPr>
        <w:t>B．乙图：瓶内空气推开瓶塞对瓶塞做功，空气的内能转化为瓶塞的机械能</w:t>
      </w:r>
    </w:p>
    <w:p>
      <w:pPr>
        <w:spacing w:line="360" w:lineRule="auto"/>
        <w:ind w:firstLine="286" w:firstLineChars="130"/>
        <w:jc w:val="left"/>
      </w:pPr>
      <w:r>
        <w:rPr>
          <w:rFonts w:ascii="Times New Roman" w:hAnsi="Times New Roman"/>
          <w:b w:val="0"/>
          <w:i w:val="0"/>
          <w:color w:val="000000"/>
          <w:sz w:val="22"/>
        </w:rPr>
        <w:t>C．丙图：抽出玻璃，下瓶中出现红棕色二氧化氮气体，表明气体间可以发生扩散现象</w:t>
      </w:r>
    </w:p>
    <w:p>
      <w:pPr>
        <w:spacing w:line="360" w:lineRule="auto"/>
        <w:ind w:firstLine="286" w:firstLineChars="130"/>
        <w:jc w:val="left"/>
      </w:pPr>
      <w:r>
        <w:rPr>
          <w:rFonts w:ascii="Times New Roman" w:hAnsi="Times New Roman"/>
          <w:b w:val="0"/>
          <w:i w:val="0"/>
          <w:color w:val="000000"/>
          <w:sz w:val="22"/>
        </w:rPr>
        <w:t>D．丁图：悬挂重物不能把两块铅块分开，说明分子间只存在引力</w:t>
      </w:r>
    </w:p>
    <w:p>
      <w:pPr>
        <w:spacing w:line="360" w:lineRule="auto"/>
        <w:ind w:left="0"/>
        <w:jc w:val="left"/>
      </w:pPr>
      <w:r>
        <w:t>6．</w:t>
      </w:r>
      <w:r>
        <w:rPr>
          <w:rFonts w:ascii="Times New Roman" w:hAnsi="Times New Roman"/>
          <w:b w:val="0"/>
          <w:i w:val="0"/>
          <w:color w:val="000000"/>
          <w:sz w:val="22"/>
        </w:rPr>
        <w:t>暑假期间，小雨一家驾驶汽车去海边游玩。下列说法正确的是（　　）</w:t>
      </w:r>
    </w:p>
    <w:p>
      <w:pPr>
        <w:spacing w:line="360" w:lineRule="auto"/>
        <w:ind w:firstLine="286" w:firstLineChars="130"/>
        <w:jc w:val="left"/>
      </w:pPr>
      <w:r>
        <w:rPr>
          <w:rFonts w:ascii="Times New Roman" w:hAnsi="Times New Roman"/>
          <w:b w:val="0"/>
          <w:i w:val="0"/>
          <w:color w:val="000000"/>
          <w:sz w:val="22"/>
        </w:rPr>
        <w:t>A．汽车前进的动力，由内燃机的压缩冲程提供</w:t>
      </w:r>
    </w:p>
    <w:p>
      <w:pPr>
        <w:spacing w:line="360" w:lineRule="auto"/>
        <w:ind w:firstLine="286" w:firstLineChars="130"/>
        <w:jc w:val="left"/>
      </w:pPr>
      <w:r>
        <w:rPr>
          <w:rFonts w:ascii="Times New Roman" w:hAnsi="Times New Roman"/>
          <w:b w:val="0"/>
          <w:i w:val="0"/>
          <w:color w:val="000000"/>
          <w:sz w:val="22"/>
        </w:rPr>
        <w:t>B．在海边闻到浓浓的海腥味，这是扩散现象</w:t>
      </w:r>
    </w:p>
    <w:p>
      <w:pPr>
        <w:spacing w:line="360" w:lineRule="auto"/>
        <w:ind w:firstLine="286" w:firstLineChars="130"/>
        <w:jc w:val="left"/>
      </w:pPr>
      <w:r>
        <w:rPr>
          <w:rFonts w:ascii="Times New Roman" w:hAnsi="Times New Roman"/>
          <w:b w:val="0"/>
          <w:i w:val="0"/>
          <w:color w:val="000000"/>
          <w:sz w:val="22"/>
        </w:rPr>
        <w:t>C．海滩的沙子热得烫脚，是通过做功的方式增加沙子的内能</w:t>
      </w:r>
    </w:p>
    <w:p>
      <w:pPr>
        <w:spacing w:line="360" w:lineRule="auto"/>
        <w:ind w:firstLine="286" w:firstLineChars="130"/>
        <w:jc w:val="left"/>
      </w:pPr>
      <w:r>
        <w:rPr>
          <w:rFonts w:ascii="Times New Roman" w:hAnsi="Times New Roman"/>
          <w:b w:val="0"/>
          <w:i w:val="0"/>
          <w:color w:val="000000"/>
          <w:sz w:val="22"/>
        </w:rPr>
        <w:t>D．海滩的沙子热得烫脚而海水却很清凉，是因为海水的比热容小</w:t>
      </w:r>
    </w:p>
    <w:p>
      <w:pPr>
        <w:spacing w:line="360" w:lineRule="auto"/>
        <w:ind w:left="0"/>
        <w:jc w:val="left"/>
      </w:pPr>
      <w:r>
        <w:t>7．</w:t>
      </w:r>
      <w:r>
        <w:rPr>
          <w:rFonts w:ascii="Times New Roman" w:hAnsi="Times New Roman"/>
          <w:b w:val="0"/>
          <w:i w:val="0"/>
          <w:color w:val="000000"/>
          <w:sz w:val="22"/>
        </w:rPr>
        <w:t>在如图所示的四种家用电器中，利用电流热效应工作的是（　　）</w:t>
      </w:r>
    </w:p>
    <w:tbl>
      <w:tblPr>
        <w:tblStyle w:val="TableNormal"/>
        <w:tblW w:w="0" w:type="auto"/>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2413"/>
        <w:gridCol w:w="1938"/>
        <w:gridCol w:w="2255"/>
        <w:gridCol w:w="2394"/>
      </w:tblGrid>
      <w:tr>
        <w:tblPrEx>
          <w:tblW w:w="0" w:type="auto"/>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2413" w:type="dxa"/>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965200" cy="6432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1"/>
                          <a:stretch>
                            <a:fillRect/>
                          </a:stretch>
                        </pic:blipFill>
                        <pic:spPr>
                          <a:xfrm>
                            <a:off x="0" y="0"/>
                            <a:ext cx="965200" cy="643467"/>
                          </a:xfrm>
                          <a:prstGeom prst="rect">
                            <a:avLst/>
                          </a:prstGeom>
                        </pic:spPr>
                      </pic:pic>
                    </a:graphicData>
                  </a:graphic>
                </wp:inline>
              </w:drawing>
            </w:r>
          </w:p>
        </w:tc>
        <w:tc>
          <w:tcPr>
            <w:tcW w:w="1938" w:type="dxa"/>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744855" cy="7785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2"/>
                          <a:stretch>
                            <a:fillRect/>
                          </a:stretch>
                        </pic:blipFill>
                        <pic:spPr>
                          <a:xfrm>
                            <a:off x="0" y="0"/>
                            <a:ext cx="745067" cy="778933"/>
                          </a:xfrm>
                          <a:prstGeom prst="rect">
                            <a:avLst/>
                          </a:prstGeom>
                        </pic:spPr>
                      </pic:pic>
                    </a:graphicData>
                  </a:graphic>
                </wp:inline>
              </w:drawing>
            </w:r>
          </w:p>
        </w:tc>
        <w:tc>
          <w:tcPr>
            <w:tcW w:w="2255" w:type="dxa"/>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897255" cy="6261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3"/>
                          <a:stretch>
                            <a:fillRect/>
                          </a:stretch>
                        </pic:blipFill>
                        <pic:spPr>
                          <a:xfrm>
                            <a:off x="0" y="0"/>
                            <a:ext cx="897467" cy="626533"/>
                          </a:xfrm>
                          <a:prstGeom prst="rect">
                            <a:avLst/>
                          </a:prstGeom>
                        </pic:spPr>
                      </pic:pic>
                    </a:graphicData>
                  </a:graphic>
                </wp:inline>
              </w:drawing>
            </w:r>
          </w:p>
        </w:tc>
        <w:tc>
          <w:tcPr>
            <w:tcW w:w="2394" w:type="dxa"/>
            <w:tcMar>
              <w:top w:w="15" w:type="dxa"/>
              <w:left w:w="15" w:type="dxa"/>
              <w:bottom w:w="15" w:type="dxa"/>
              <w:right w:w="15" w:type="dxa"/>
            </w:tcMar>
            <w:vAlign w:val="center"/>
          </w:tcPr>
          <w:p>
            <w:pPr>
              <w:spacing w:line="360" w:lineRule="auto"/>
              <w:ind w:left="135"/>
              <w:jc w:val="center"/>
              <w:textAlignment w:val="center"/>
            </w:pPr>
            <w:r>
              <w:drawing>
                <wp:inline distT="0" distB="0" distL="0" distR="0">
                  <wp:extent cx="965200" cy="9144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4"/>
                          <a:stretch>
                            <a:fillRect/>
                          </a:stretch>
                        </pic:blipFill>
                        <pic:spPr>
                          <a:xfrm>
                            <a:off x="0" y="0"/>
                            <a:ext cx="965200" cy="914400"/>
                          </a:xfrm>
                          <a:prstGeom prst="rect">
                            <a:avLst/>
                          </a:prstGeom>
                        </pic:spPr>
                      </pic:pic>
                    </a:graphicData>
                  </a:graphic>
                </wp:inline>
              </w:drawing>
            </w:r>
          </w:p>
        </w:tc>
      </w:tr>
      <w:tr>
        <w:tblPrEx>
          <w:tblW w:w="0" w:type="auto"/>
          <w:tblInd w:w="380" w:type="dxa"/>
          <w:tblCellMar>
            <w:top w:w="0" w:type="dxa"/>
            <w:left w:w="108" w:type="dxa"/>
            <w:bottom w:w="0" w:type="dxa"/>
            <w:right w:w="108" w:type="dxa"/>
          </w:tblCellMar>
        </w:tblPrEx>
        <w:tc>
          <w:tcPr>
            <w:tcW w:w="2413" w:type="dxa"/>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A.抽油烟机</w:t>
            </w:r>
          </w:p>
        </w:tc>
        <w:tc>
          <w:tcPr>
            <w:tcW w:w="1938" w:type="dxa"/>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B.电风扇</w:t>
            </w:r>
          </w:p>
        </w:tc>
        <w:tc>
          <w:tcPr>
            <w:tcW w:w="2255" w:type="dxa"/>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C.电烤箱</w:t>
            </w:r>
          </w:p>
        </w:tc>
        <w:tc>
          <w:tcPr>
            <w:tcW w:w="2394" w:type="dxa"/>
            <w:tcMar>
              <w:top w:w="15" w:type="dxa"/>
              <w:left w:w="15" w:type="dxa"/>
              <w:bottom w:w="15" w:type="dxa"/>
              <w:right w:w="15" w:type="dxa"/>
            </w:tcMar>
            <w:vAlign w:val="center"/>
          </w:tcPr>
          <w:p>
            <w:pPr>
              <w:spacing w:line="360" w:lineRule="auto"/>
              <w:ind w:left="135"/>
              <w:jc w:val="center"/>
            </w:pPr>
            <w:r>
              <w:rPr>
                <w:rFonts w:ascii="Times New Roman" w:hAnsi="Times New Roman"/>
                <w:b w:val="0"/>
                <w:i w:val="0"/>
                <w:color w:val="000000"/>
                <w:sz w:val="22"/>
              </w:rPr>
              <w:t>D.电视机</w:t>
            </w:r>
          </w:p>
        </w:tc>
      </w:tr>
    </w:tbl>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w:t>
      </w:r>
      <w:r>
        <w:tab/>
      </w:r>
      <w:r>
        <w:rPr>
          <w:rFonts w:ascii="Times New Roman" w:hAnsi="Times New Roman"/>
          <w:b w:val="0"/>
          <w:i w:val="0"/>
          <w:color w:val="000000"/>
          <w:sz w:val="22"/>
        </w:rPr>
        <w:t>B．B</w:t>
      </w:r>
      <w:r>
        <w:tab/>
      </w:r>
      <w:r>
        <w:rPr>
          <w:rFonts w:ascii="Times New Roman" w:hAnsi="Times New Roman"/>
          <w:b w:val="0"/>
          <w:i w:val="0"/>
          <w:color w:val="000000"/>
          <w:sz w:val="22"/>
        </w:rPr>
        <w:t>C．C</w:t>
      </w:r>
      <w:r>
        <w:tab/>
      </w:r>
      <w:r>
        <w:rPr>
          <w:rFonts w:ascii="Times New Roman" w:hAnsi="Times New Roman"/>
          <w:b w:val="0"/>
          <w:i w:val="0"/>
          <w:color w:val="000000"/>
          <w:sz w:val="22"/>
        </w:rPr>
        <w:t>D．D</w:t>
      </w:r>
    </w:p>
    <w:p>
      <w:pPr>
        <w:spacing w:line="360" w:lineRule="auto"/>
        <w:ind w:left="0"/>
        <w:jc w:val="left"/>
      </w:pPr>
      <w:r>
        <w:t>8．</w:t>
      </w:r>
      <w:r>
        <w:rPr>
          <w:rFonts w:ascii="Times New Roman" w:hAnsi="Times New Roman"/>
          <w:b w:val="0"/>
          <w:i w:val="0"/>
          <w:color w:val="000000"/>
          <w:sz w:val="22"/>
        </w:rPr>
        <w:t>如图所示为某单缸四冲程内燃机工作示意图，下列说法中正确的是（　　）</w:t>
      </w:r>
    </w:p>
    <w:p>
      <w:pPr>
        <w:spacing w:line="360" w:lineRule="auto"/>
        <w:ind w:firstLine="273" w:firstLineChars="130"/>
        <w:jc w:val="left"/>
        <w:textAlignment w:val="center"/>
      </w:pPr>
      <w:r>
        <w:drawing>
          <wp:inline distT="0" distB="0" distL="0" distR="0">
            <wp:extent cx="3386455" cy="88011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5"/>
                    <a:stretch>
                      <a:fillRect/>
                    </a:stretch>
                  </pic:blipFill>
                  <pic:spPr>
                    <a:xfrm>
                      <a:off x="0" y="0"/>
                      <a:ext cx="3386667" cy="880533"/>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甲            乙           丙             丁</w:t>
      </w:r>
    </w:p>
    <w:p>
      <w:pPr>
        <w:spacing w:line="360" w:lineRule="auto"/>
        <w:ind w:firstLine="286" w:firstLineChars="130"/>
        <w:jc w:val="left"/>
      </w:pPr>
      <w:r>
        <w:rPr>
          <w:rFonts w:ascii="Times New Roman" w:hAnsi="Times New Roman"/>
          <w:b w:val="0"/>
          <w:i w:val="0"/>
          <w:color w:val="000000"/>
          <w:sz w:val="22"/>
        </w:rPr>
        <w:t>A一个完整工作循环的顺序是：丁甲乙丙        B.丙冲程是依靠飞轮的惯性运转的</w:t>
      </w:r>
    </w:p>
    <w:p>
      <w:pPr>
        <w:spacing w:line="360" w:lineRule="auto"/>
        <w:ind w:firstLine="286" w:firstLineChars="130"/>
        <w:jc w:val="left"/>
      </w:pPr>
      <w:r>
        <w:rPr>
          <w:rFonts w:ascii="Times New Roman" w:hAnsi="Times New Roman"/>
          <w:b w:val="0"/>
          <w:i w:val="0"/>
          <w:color w:val="000000"/>
          <w:sz w:val="22"/>
        </w:rPr>
        <w:t>A．乙冲程中活塞向上运动排出废气</w:t>
      </w:r>
    </w:p>
    <w:p>
      <w:pPr>
        <w:spacing w:line="360" w:lineRule="auto"/>
        <w:ind w:firstLine="286" w:firstLineChars="130"/>
        <w:jc w:val="left"/>
      </w:pPr>
      <w:r>
        <w:rPr>
          <w:rFonts w:ascii="Times New Roman" w:hAnsi="Times New Roman"/>
          <w:b w:val="0"/>
          <w:i w:val="0"/>
          <w:color w:val="000000"/>
          <w:sz w:val="22"/>
        </w:rPr>
        <w:t>B．甲冲程发生的能量转化是内能转化为机械能</w:t>
      </w:r>
    </w:p>
    <w:p>
      <w:pPr>
        <w:spacing w:line="360" w:lineRule="auto"/>
        <w:ind w:left="0"/>
        <w:jc w:val="left"/>
      </w:pPr>
      <w:r>
        <w:t>9．</w:t>
      </w:r>
      <w:r>
        <w:rPr>
          <w:rFonts w:ascii="Times New Roman" w:hAnsi="Times New Roman"/>
          <w:b w:val="0"/>
          <w:i w:val="0"/>
          <w:color w:val="000000"/>
          <w:sz w:val="22"/>
        </w:rPr>
        <w:t>如图所示，将铁丝在同一位置快速弯折多次，然后迅速把铁丝弯曲的部分放在蜡烛上，蜡烛接触铁丝的部位立刻形成一个凹槽。对这一现象的解释，正确的是（　　）</w:t>
      </w:r>
    </w:p>
    <w:p>
      <w:pPr>
        <w:spacing w:line="360" w:lineRule="auto"/>
        <w:ind w:firstLine="273" w:firstLineChars="130"/>
        <w:jc w:val="left"/>
        <w:textAlignment w:val="center"/>
      </w:pPr>
      <w:r>
        <w:drawing>
          <wp:inline distT="0" distB="0" distL="0" distR="0">
            <wp:extent cx="1100455" cy="8128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16"/>
                    <a:stretch>
                      <a:fillRect/>
                    </a:stretch>
                  </pic:blipFill>
                  <pic:spPr>
                    <a:xfrm>
                      <a:off x="0" y="0"/>
                      <a:ext cx="1100667" cy="812800"/>
                    </a:xfrm>
                    <a:prstGeom prst="rect">
                      <a:avLst/>
                    </a:prstGeom>
                  </pic:spPr>
                </pic:pic>
              </a:graphicData>
            </a:graphic>
          </wp:inline>
        </w:drawing>
      </w:r>
    </w:p>
    <w:p>
      <w:pPr>
        <w:spacing w:line="360" w:lineRule="auto"/>
        <w:ind w:firstLine="286" w:firstLineChars="130"/>
        <w:jc w:val="left"/>
        <w:sectPr>
          <w:headerReference w:type="default" r:id="rId17"/>
          <w:footerReference w:type="default" r:id="rId18"/>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A．铁丝接触蜡烛时，温度从铁丝传递给蜡烛</w:t>
      </w:r>
    </w:p>
    <w:p>
      <w:pPr>
        <w:spacing w:line="360" w:lineRule="auto"/>
        <w:ind w:firstLine="286" w:firstLineChars="130"/>
        <w:jc w:val="left"/>
      </w:pPr>
      <w:r>
        <w:rPr>
          <w:rFonts w:ascii="Times New Roman" w:hAnsi="Times New Roman"/>
          <w:b w:val="0"/>
          <w:i w:val="0"/>
          <w:color w:val="000000"/>
          <w:sz w:val="22"/>
        </w:rPr>
        <w:t>B．弯折铁丝时，机械能转化为内能</w:t>
      </w:r>
    </w:p>
    <w:p>
      <w:pPr>
        <w:spacing w:line="360" w:lineRule="auto"/>
        <w:ind w:firstLine="286" w:firstLineChars="130"/>
        <w:jc w:val="left"/>
      </w:pPr>
      <w:r>
        <w:rPr>
          <w:rFonts w:ascii="Times New Roman" w:hAnsi="Times New Roman"/>
          <w:b w:val="0"/>
          <w:i w:val="0"/>
          <w:color w:val="000000"/>
          <w:sz w:val="22"/>
        </w:rPr>
        <w:t>C．铁丝接触蜡烛时，是做功改变蜡烛内能</w:t>
      </w:r>
    </w:p>
    <w:p>
      <w:pPr>
        <w:spacing w:line="360" w:lineRule="auto"/>
        <w:ind w:firstLine="286" w:firstLineChars="130"/>
        <w:jc w:val="left"/>
      </w:pPr>
      <w:r>
        <w:rPr>
          <w:rFonts w:ascii="Times New Roman" w:hAnsi="Times New Roman"/>
          <w:b w:val="0"/>
          <w:i w:val="0"/>
          <w:color w:val="000000"/>
          <w:sz w:val="22"/>
        </w:rPr>
        <w:t>D．铁丝接触蜡烛时，蜡烛吸热温度不变</w:t>
      </w:r>
    </w:p>
    <w:p>
      <w:pPr>
        <w:spacing w:line="360" w:lineRule="auto"/>
        <w:ind w:left="0"/>
        <w:jc w:val="left"/>
        <w:textAlignment w:val="center"/>
      </w:pPr>
      <w:r>
        <w:t>10．</w:t>
      </w:r>
      <w:r>
        <w:rPr>
          <w:rFonts w:ascii="Times New Roman" w:hAnsi="Times New Roman"/>
          <w:b w:val="0"/>
          <w:i w:val="0"/>
          <w:color w:val="000000"/>
          <w:sz w:val="22"/>
        </w:rPr>
        <w:t>如图所示是校门口的智能门禁。只有当本校师生靠近时S</w:t>
      </w:r>
      <w:r>
        <w:rPr>
          <w:rFonts w:ascii="Times New Roman" w:hAnsi="Times New Roman"/>
          <w:b w:val="0"/>
          <w:i w:val="0"/>
          <w:color w:val="000000"/>
          <w:vertAlign w:val="subscript"/>
        </w:rPr>
        <w:t>1</w:t>
      </w:r>
      <w:r>
        <w:rPr>
          <w:rFonts w:ascii="Times New Roman" w:hAnsi="Times New Roman"/>
          <w:b w:val="0"/>
          <w:i w:val="0"/>
          <w:color w:val="000000"/>
          <w:sz w:val="22"/>
        </w:rPr>
        <w:t>才闭合，且当红外测温感知体温正常时，S</w:t>
      </w:r>
      <w:r>
        <w:rPr>
          <w:rFonts w:ascii="Times New Roman" w:hAnsi="Times New Roman"/>
          <w:b w:val="0"/>
          <w:i w:val="0"/>
          <w:color w:val="000000"/>
          <w:vertAlign w:val="subscript"/>
        </w:rPr>
        <w:t>2</w:t>
      </w:r>
      <w:r>
        <w:rPr>
          <w:rFonts w:ascii="Times New Roman" w:hAnsi="Times New Roman"/>
          <w:b w:val="0"/>
          <w:i w:val="0"/>
          <w:color w:val="000000"/>
          <w:sz w:val="22"/>
        </w:rPr>
        <w:t>闭合，电动机工作，开门放行，同时扬声器（</w:t>
      </w:r>
      <w:r>
        <w:drawing>
          <wp:inline distT="0" distB="0" distL="0" distR="0">
            <wp:extent cx="321310" cy="13525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19"/>
                    <a:stretch>
                      <a:fillRect/>
                    </a:stretch>
                  </pic:blipFill>
                  <pic:spPr>
                    <a:xfrm>
                      <a:off x="0" y="0"/>
                      <a:ext cx="321733" cy="135467"/>
                    </a:xfrm>
                    <a:prstGeom prst="rect">
                      <a:avLst/>
                    </a:prstGeom>
                  </pic:spPr>
                </pic:pic>
              </a:graphicData>
            </a:graphic>
          </wp:inline>
        </w:drawing>
      </w:r>
      <w:r>
        <w:rPr>
          <w:rFonts w:ascii="Times New Roman" w:hAnsi="Times New Roman"/>
          <w:b w:val="0"/>
          <w:i w:val="0"/>
          <w:color w:val="000000"/>
          <w:sz w:val="22"/>
        </w:rPr>
        <w:t>）会发出“体温，正常”的声音。若扬声器损坏，电动机仍然可以单独工作将门打开。选项的四个电路设计符合要求的是（　　）</w:t>
      </w:r>
    </w:p>
    <w:p>
      <w:pPr>
        <w:spacing w:line="360" w:lineRule="auto"/>
        <w:ind w:firstLine="273" w:firstLineChars="130"/>
        <w:jc w:val="left"/>
        <w:textAlignment w:val="center"/>
      </w:pPr>
      <w:r>
        <w:drawing>
          <wp:inline distT="0" distB="0" distL="0" distR="0">
            <wp:extent cx="930910" cy="7448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0"/>
                    <a:stretch>
                      <a:fillRect/>
                    </a:stretch>
                  </pic:blipFill>
                  <pic:spPr>
                    <a:xfrm>
                      <a:off x="0" y="0"/>
                      <a:ext cx="931333" cy="7450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863600" cy="7277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1"/>
                    <a:stretch>
                      <a:fillRect/>
                    </a:stretch>
                  </pic:blipFill>
                  <pic:spPr>
                    <a:xfrm>
                      <a:off x="0" y="0"/>
                      <a:ext cx="863600" cy="728133"/>
                    </a:xfrm>
                    <a:prstGeom prst="rect">
                      <a:avLst/>
                    </a:prstGeom>
                  </pic:spPr>
                </pic:pic>
              </a:graphicData>
            </a:graphic>
          </wp:inline>
        </w:drawing>
      </w:r>
      <w:r>
        <w:tab/>
      </w:r>
      <w:r>
        <w:rPr>
          <w:rFonts w:ascii="Times New Roman" w:hAnsi="Times New Roman"/>
          <w:b w:val="0"/>
          <w:i w:val="0"/>
          <w:color w:val="000000"/>
          <w:sz w:val="22"/>
        </w:rPr>
        <w:t>B．</w:t>
      </w:r>
      <w:r>
        <w:drawing>
          <wp:inline distT="0" distB="0" distL="0" distR="0">
            <wp:extent cx="948055" cy="77851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22"/>
                    <a:stretch>
                      <a:fillRect/>
                    </a:stretch>
                  </pic:blipFill>
                  <pic:spPr>
                    <a:xfrm>
                      <a:off x="0" y="0"/>
                      <a:ext cx="948267" cy="7789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1151255" cy="7112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23"/>
                    <a:stretch>
                      <a:fillRect/>
                    </a:stretch>
                  </pic:blipFill>
                  <pic:spPr>
                    <a:xfrm>
                      <a:off x="0" y="0"/>
                      <a:ext cx="1151467" cy="711200"/>
                    </a:xfrm>
                    <a:prstGeom prst="rect">
                      <a:avLst/>
                    </a:prstGeom>
                  </pic:spPr>
                </pic:pic>
              </a:graphicData>
            </a:graphic>
          </wp:inline>
        </w:drawing>
      </w:r>
      <w:r>
        <w:tab/>
      </w:r>
      <w:r>
        <w:rPr>
          <w:rFonts w:ascii="Times New Roman" w:hAnsi="Times New Roman"/>
          <w:b w:val="0"/>
          <w:i w:val="0"/>
          <w:color w:val="000000"/>
          <w:sz w:val="22"/>
        </w:rPr>
        <w:t>D．</w:t>
      </w:r>
      <w:r>
        <w:drawing>
          <wp:inline distT="0" distB="0" distL="0" distR="0">
            <wp:extent cx="914400" cy="74485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24"/>
                    <a:stretch>
                      <a:fillRect/>
                    </a:stretch>
                  </pic:blipFill>
                  <pic:spPr>
                    <a:xfrm>
                      <a:off x="0" y="0"/>
                      <a:ext cx="914400" cy="745067"/>
                    </a:xfrm>
                    <a:prstGeom prst="rect">
                      <a:avLst/>
                    </a:prstGeom>
                  </pic:spPr>
                </pic:pic>
              </a:graphicData>
            </a:graphic>
          </wp:inline>
        </w:drawing>
      </w:r>
    </w:p>
    <w:p>
      <w:pPr>
        <w:spacing w:line="360" w:lineRule="auto"/>
        <w:ind w:left="0"/>
        <w:jc w:val="left"/>
        <w:textAlignment w:val="center"/>
      </w:pPr>
      <w:r>
        <w:t>11．</w:t>
      </w:r>
      <w:r>
        <w:rPr>
          <w:rFonts w:ascii="Times New Roman" w:hAnsi="Times New Roman"/>
          <w:b w:val="0"/>
          <w:i w:val="0"/>
          <w:color w:val="000000"/>
          <w:sz w:val="22"/>
        </w:rPr>
        <w:t>如图所示是一种自动测定油箱内油面高度的装置。电源电压不变，R</w:t>
      </w:r>
      <w:r>
        <w:rPr>
          <w:rFonts w:ascii="Times New Roman" w:hAnsi="Times New Roman"/>
          <w:b w:val="0"/>
          <w:i w:val="0"/>
          <w:color w:val="000000"/>
          <w:vertAlign w:val="subscript"/>
        </w:rPr>
        <w:t>1</w:t>
      </w:r>
      <w:r>
        <w:rPr>
          <w:rFonts w:ascii="Times New Roman" w:hAnsi="Times New Roman"/>
          <w:b w:val="0"/>
          <w:i w:val="0"/>
          <w:color w:val="000000"/>
          <w:sz w:val="22"/>
        </w:rPr>
        <w:t>是定值电阻，R</w:t>
      </w:r>
      <w:r>
        <w:rPr>
          <w:rFonts w:ascii="Times New Roman" w:hAnsi="Times New Roman"/>
          <w:b w:val="0"/>
          <w:i w:val="0"/>
          <w:color w:val="000000"/>
          <w:vertAlign w:val="subscript"/>
        </w:rPr>
        <w:t>2</w:t>
      </w:r>
      <w:r>
        <w:rPr>
          <w:rFonts w:ascii="Times New Roman" w:hAnsi="Times New Roman"/>
          <w:b w:val="0"/>
          <w:i w:val="0"/>
          <w:color w:val="000000"/>
          <w:sz w:val="22"/>
        </w:rPr>
        <w:t>是滑动变阻器，它的金属滑片连在金属杠杆右端，闭合开关S，从油量表指针所指的刻度就可以知道油箱内油面的高度，下列说法正确的是（　　）</w:t>
      </w:r>
    </w:p>
    <w:p>
      <w:pPr>
        <w:spacing w:line="360" w:lineRule="auto"/>
        <w:ind w:firstLine="273" w:firstLineChars="130"/>
        <w:jc w:val="left"/>
        <w:textAlignment w:val="center"/>
      </w:pPr>
      <w:r>
        <w:drawing>
          <wp:inline distT="0" distB="0" distL="0" distR="0">
            <wp:extent cx="1676400" cy="115125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25"/>
                    <a:stretch>
                      <a:fillRect/>
                    </a:stretch>
                  </pic:blipFill>
                  <pic:spPr>
                    <a:xfrm>
                      <a:off x="0" y="0"/>
                      <a:ext cx="1676400" cy="11514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A．油量表是电压表</w:t>
      </w:r>
    </w:p>
    <w:p>
      <w:pPr>
        <w:spacing w:line="360" w:lineRule="auto"/>
        <w:ind w:firstLine="286" w:firstLineChars="130"/>
        <w:jc w:val="left"/>
        <w:textAlignment w:val="center"/>
      </w:pPr>
      <w:r>
        <w:rPr>
          <w:rFonts w:ascii="Times New Roman" w:hAnsi="Times New Roman"/>
          <w:b w:val="0"/>
          <w:i w:val="0"/>
          <w:color w:val="000000"/>
          <w:sz w:val="22"/>
        </w:rPr>
        <w:t>B．R</w:t>
      </w:r>
      <w:r>
        <w:rPr>
          <w:rFonts w:ascii="Times New Roman" w:hAnsi="Times New Roman"/>
          <w:b w:val="0"/>
          <w:i w:val="0"/>
          <w:color w:val="000000"/>
          <w:vertAlign w:val="subscript"/>
        </w:rPr>
        <w:t>1</w:t>
      </w:r>
      <w:r>
        <w:rPr>
          <w:rFonts w:ascii="Times New Roman" w:hAnsi="Times New Roman"/>
          <w:b w:val="0"/>
          <w:i w:val="0"/>
          <w:color w:val="000000"/>
          <w:sz w:val="22"/>
        </w:rPr>
        <w:t>的作用是保护电路</w:t>
      </w:r>
    </w:p>
    <w:p>
      <w:pPr>
        <w:spacing w:line="360" w:lineRule="auto"/>
        <w:ind w:firstLine="286" w:firstLineChars="130"/>
        <w:jc w:val="left"/>
      </w:pPr>
      <w:r>
        <w:rPr>
          <w:rFonts w:ascii="Times New Roman" w:hAnsi="Times New Roman"/>
          <w:b w:val="0"/>
          <w:i w:val="0"/>
          <w:color w:val="000000"/>
          <w:sz w:val="22"/>
        </w:rPr>
        <w:t>C．油面高度下降，油量表示数增大</w:t>
      </w:r>
    </w:p>
    <w:p>
      <w:pPr>
        <w:spacing w:line="360" w:lineRule="auto"/>
        <w:ind w:firstLine="286" w:firstLineChars="130"/>
        <w:jc w:val="left"/>
        <w:textAlignment w:val="center"/>
      </w:pPr>
      <w:r>
        <w:rPr>
          <w:rFonts w:ascii="Times New Roman" w:hAnsi="Times New Roman"/>
          <w:b w:val="0"/>
          <w:i w:val="0"/>
          <w:color w:val="000000"/>
          <w:sz w:val="22"/>
        </w:rPr>
        <w:t>D．油面高度上升，R</w:t>
      </w:r>
      <w:r>
        <w:rPr>
          <w:rFonts w:ascii="Times New Roman" w:hAnsi="Times New Roman"/>
          <w:b w:val="0"/>
          <w:i w:val="0"/>
          <w:color w:val="000000"/>
          <w:vertAlign w:val="subscript"/>
        </w:rPr>
        <w:t>1</w:t>
      </w:r>
      <w:r>
        <w:rPr>
          <w:rFonts w:ascii="Times New Roman" w:hAnsi="Times New Roman"/>
          <w:b w:val="0"/>
          <w:i w:val="0"/>
          <w:color w:val="000000"/>
          <w:sz w:val="22"/>
        </w:rPr>
        <w:t>两端电压减小</w:t>
      </w:r>
    </w:p>
    <w:p>
      <w:pPr>
        <w:spacing w:line="360" w:lineRule="auto"/>
        <w:ind w:left="0"/>
        <w:jc w:val="left"/>
      </w:pPr>
      <w:r>
        <w:t>12．</w:t>
      </w:r>
      <w:r>
        <w:rPr>
          <w:rFonts w:ascii="Times New Roman" w:hAnsi="Times New Roman"/>
          <w:b w:val="0"/>
          <w:i w:val="0"/>
          <w:color w:val="000000"/>
          <w:sz w:val="22"/>
        </w:rPr>
        <w:t>“安全用电无小事，时时刻刻要牢记”，人们在日常生活中必须要有安全用电的意识，如图所示的做法符合安全用电原则的是（　　）</w:t>
      </w:r>
    </w:p>
    <w:p>
      <w:pPr>
        <w:spacing w:line="360" w:lineRule="auto"/>
        <w:ind w:firstLine="286" w:firstLineChars="130"/>
        <w:jc w:val="left"/>
        <w:textAlignment w:val="center"/>
        <w:sectPr>
          <w:headerReference w:type="default" r:id="rId26"/>
          <w:footerReference w:type="default" r:id="rId27"/>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A．</w:t>
      </w:r>
      <w:r>
        <w:drawing>
          <wp:inline distT="0" distB="0" distL="0" distR="0">
            <wp:extent cx="812800" cy="8801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28"/>
                    <a:stretch>
                      <a:fillRect/>
                    </a:stretch>
                  </pic:blipFill>
                  <pic:spPr>
                    <a:xfrm>
                      <a:off x="0" y="0"/>
                      <a:ext cx="812800" cy="880533"/>
                    </a:xfrm>
                    <a:prstGeom prst="rect">
                      <a:avLst/>
                    </a:prstGeom>
                  </pic:spPr>
                </pic:pic>
              </a:graphicData>
            </a:graphic>
          </wp:inline>
        </w:drawing>
      </w:r>
      <w:r>
        <w:rPr>
          <w:rFonts w:ascii="Times New Roman" w:hAnsi="Times New Roman"/>
          <w:b w:val="0"/>
          <w:i w:val="0"/>
          <w:color w:val="000000"/>
          <w:sz w:val="22"/>
        </w:rPr>
        <w:t>电线绝缘皮破损仍然继续使用</w:t>
      </w:r>
    </w:p>
    <w:p>
      <w:pPr>
        <w:spacing w:line="360" w:lineRule="auto"/>
        <w:ind w:firstLine="286" w:firstLineChars="130"/>
        <w:jc w:val="left"/>
        <w:textAlignment w:val="center"/>
      </w:pPr>
      <w:r>
        <w:rPr>
          <w:rFonts w:ascii="Times New Roman" w:hAnsi="Times New Roman"/>
          <w:b w:val="0"/>
          <w:i w:val="0"/>
          <w:color w:val="000000"/>
          <w:sz w:val="22"/>
        </w:rPr>
        <w:t>B．</w:t>
      </w:r>
      <w:r>
        <w:drawing>
          <wp:inline distT="0" distB="0" distL="0" distR="0">
            <wp:extent cx="829310" cy="8636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29"/>
                    <a:stretch>
                      <a:fillRect/>
                    </a:stretch>
                  </pic:blipFill>
                  <pic:spPr>
                    <a:xfrm>
                      <a:off x="0" y="0"/>
                      <a:ext cx="829733" cy="863600"/>
                    </a:xfrm>
                    <a:prstGeom prst="rect">
                      <a:avLst/>
                    </a:prstGeom>
                  </pic:spPr>
                </pic:pic>
              </a:graphicData>
            </a:graphic>
          </wp:inline>
        </w:drawing>
      </w:r>
      <w:r>
        <w:rPr>
          <w:rFonts w:ascii="Times New Roman" w:hAnsi="Times New Roman"/>
          <w:b w:val="0"/>
          <w:i w:val="0"/>
          <w:color w:val="000000"/>
          <w:sz w:val="22"/>
        </w:rPr>
        <w:t>使用试电笔时，手要接触笔尾金属体</w:t>
      </w:r>
    </w:p>
    <w:p>
      <w:pPr>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812800" cy="88011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30"/>
                    <a:stretch>
                      <a:fillRect/>
                    </a:stretch>
                  </pic:blipFill>
                  <pic:spPr>
                    <a:xfrm>
                      <a:off x="0" y="0"/>
                      <a:ext cx="812800" cy="880533"/>
                    </a:xfrm>
                    <a:prstGeom prst="rect">
                      <a:avLst/>
                    </a:prstGeom>
                  </pic:spPr>
                </pic:pic>
              </a:graphicData>
            </a:graphic>
          </wp:inline>
        </w:drawing>
      </w:r>
      <w:r>
        <w:rPr>
          <w:rFonts w:ascii="Times New Roman" w:hAnsi="Times New Roman"/>
          <w:b w:val="0"/>
          <w:i w:val="0"/>
          <w:color w:val="000000"/>
          <w:sz w:val="22"/>
        </w:rPr>
        <w:t>多个大功率用电器可以同时使用</w:t>
      </w:r>
    </w:p>
    <w:p>
      <w:pPr>
        <w:spacing w:line="360" w:lineRule="auto"/>
        <w:ind w:firstLine="286" w:firstLineChars="130"/>
        <w:jc w:val="left"/>
        <w:textAlignment w:val="center"/>
      </w:pPr>
      <w:r>
        <w:rPr>
          <w:rFonts w:ascii="Times New Roman" w:hAnsi="Times New Roman"/>
          <w:b w:val="0"/>
          <w:i w:val="0"/>
          <w:color w:val="000000"/>
          <w:sz w:val="22"/>
        </w:rPr>
        <w:t>D．</w:t>
      </w:r>
      <w:r>
        <w:drawing>
          <wp:inline distT="0" distB="0" distL="0" distR="0">
            <wp:extent cx="1032510" cy="8128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xmlns:r="http://schemas.openxmlformats.org/officeDocument/2006/relationships" r:embed="rId31"/>
                    <a:stretch>
                      <a:fillRect/>
                    </a:stretch>
                  </pic:blipFill>
                  <pic:spPr>
                    <a:xfrm>
                      <a:off x="0" y="0"/>
                      <a:ext cx="1032933" cy="812800"/>
                    </a:xfrm>
                    <a:prstGeom prst="rect">
                      <a:avLst/>
                    </a:prstGeom>
                  </pic:spPr>
                </pic:pic>
              </a:graphicData>
            </a:graphic>
          </wp:inline>
        </w:drawing>
      </w:r>
      <w:r>
        <w:rPr>
          <w:rFonts w:ascii="Times New Roman" w:hAnsi="Times New Roman"/>
          <w:b w:val="0"/>
          <w:i w:val="0"/>
          <w:color w:val="000000"/>
          <w:sz w:val="22"/>
        </w:rPr>
        <w:t>电冰箱的地线断了可继续使用</w:t>
      </w:r>
    </w:p>
    <w:p>
      <w:pPr>
        <w:spacing w:line="360" w:lineRule="auto"/>
        <w:ind w:left="0"/>
        <w:jc w:val="left"/>
        <w:textAlignment w:val="center"/>
      </w:pPr>
      <w:r>
        <w:t>13．</w:t>
      </w:r>
      <w:r>
        <w:rPr>
          <w:rFonts w:ascii="Times New Roman" w:hAnsi="Times New Roman"/>
          <w:b w:val="0"/>
          <w:i w:val="0"/>
          <w:color w:val="000000"/>
          <w:sz w:val="22"/>
        </w:rPr>
        <w:t>在如图甲所示电路中， V</w:t>
      </w:r>
      <w:r>
        <w:rPr>
          <w:rFonts w:ascii="Times New Roman" w:hAnsi="Times New Roman"/>
          <w:b w:val="0"/>
          <w:i w:val="0"/>
          <w:color w:val="000000"/>
          <w:vertAlign w:val="subscript"/>
        </w:rPr>
        <w:t>1</w:t>
      </w:r>
      <w:r>
        <w:rPr>
          <w:rFonts w:ascii="Times New Roman" w:hAnsi="Times New Roman"/>
          <w:b w:val="0"/>
          <w:i w:val="0"/>
          <w:color w:val="000000"/>
          <w:sz w:val="22"/>
        </w:rPr>
        <w:t>、 V</w:t>
      </w:r>
      <w:r>
        <w:rPr>
          <w:rFonts w:ascii="Times New Roman" w:hAnsi="Times New Roman"/>
          <w:b w:val="0"/>
          <w:i w:val="0"/>
          <w:color w:val="000000"/>
          <w:vertAlign w:val="subscript"/>
        </w:rPr>
        <w:t>2</w:t>
      </w:r>
      <w:r>
        <w:rPr>
          <w:rFonts w:ascii="Times New Roman" w:hAnsi="Times New Roman"/>
          <w:b w:val="0"/>
          <w:i w:val="0"/>
          <w:color w:val="000000"/>
          <w:sz w:val="22"/>
        </w:rPr>
        <w:t>都是有0~3V和0~15V两个量程的电压表。当闭合开关后，两个电压表指针偏转均如图乙所示，则电阻R</w:t>
      </w:r>
      <w:r>
        <w:rPr>
          <w:rFonts w:ascii="Times New Roman" w:hAnsi="Times New Roman"/>
          <w:b w:val="0"/>
          <w:i w:val="0"/>
          <w:color w:val="000000"/>
          <w:vertAlign w:val="subscript"/>
        </w:rPr>
        <w:t>1</w:t>
      </w:r>
      <w:r>
        <w:rPr>
          <w:rFonts w:ascii="Times New Roman" w:hAnsi="Times New Roman"/>
          <w:b w:val="0"/>
          <w:i w:val="0"/>
          <w:color w:val="000000"/>
          <w:sz w:val="22"/>
        </w:rPr>
        <w:t>、R</w:t>
      </w:r>
      <w:r>
        <w:rPr>
          <w:rFonts w:ascii="Times New Roman" w:hAnsi="Times New Roman"/>
          <w:b w:val="0"/>
          <w:i w:val="0"/>
          <w:color w:val="000000"/>
          <w:vertAlign w:val="subscript"/>
        </w:rPr>
        <w:t>2</w:t>
      </w:r>
      <w:r>
        <w:rPr>
          <w:rFonts w:ascii="Times New Roman" w:hAnsi="Times New Roman"/>
          <w:b w:val="0"/>
          <w:i w:val="0"/>
          <w:color w:val="000000"/>
          <w:sz w:val="22"/>
        </w:rPr>
        <w:t>两端的电压分别为（　　）</w:t>
      </w:r>
    </w:p>
    <w:p>
      <w:pPr>
        <w:spacing w:line="360" w:lineRule="auto"/>
        <w:ind w:firstLine="273" w:firstLineChars="130"/>
        <w:jc w:val="left"/>
        <w:textAlignment w:val="center"/>
      </w:pPr>
      <w:r>
        <w:drawing>
          <wp:inline distT="0" distB="0" distL="0" distR="0">
            <wp:extent cx="2675255" cy="93091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xmlns:r="http://schemas.openxmlformats.org/officeDocument/2006/relationships" r:embed="rId32"/>
                    <a:stretch>
                      <a:fillRect/>
                    </a:stretch>
                  </pic:blipFill>
                  <pic:spPr>
                    <a:xfrm>
                      <a:off x="0" y="0"/>
                      <a:ext cx="2675467" cy="931333"/>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甲               乙</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A．9.6V，2.4V</w:t>
      </w:r>
      <w:r>
        <w:tab/>
      </w:r>
      <w:r>
        <w:rPr>
          <w:rFonts w:ascii="Times New Roman" w:hAnsi="Times New Roman"/>
          <w:b w:val="0"/>
          <w:i w:val="0"/>
          <w:color w:val="000000"/>
          <w:sz w:val="22"/>
        </w:rPr>
        <w:t>B．12V，2.4V</w:t>
      </w:r>
      <w:r>
        <w:tab/>
      </w:r>
      <w:r>
        <w:rPr>
          <w:rFonts w:ascii="Times New Roman" w:hAnsi="Times New Roman"/>
          <w:b w:val="0"/>
          <w:i w:val="0"/>
          <w:color w:val="000000"/>
          <w:sz w:val="22"/>
        </w:rPr>
        <w:t>C．2.4V，12V</w:t>
      </w:r>
      <w:r>
        <w:tab/>
      </w:r>
      <w:r>
        <w:rPr>
          <w:rFonts w:ascii="Times New Roman" w:hAnsi="Times New Roman"/>
          <w:b w:val="0"/>
          <w:i w:val="0"/>
          <w:color w:val="000000"/>
          <w:sz w:val="22"/>
        </w:rPr>
        <w:t>D．2.4V，9.6V</w:t>
      </w:r>
    </w:p>
    <w:p>
      <w:pPr>
        <w:spacing w:line="360" w:lineRule="auto"/>
        <w:ind w:left="0"/>
        <w:jc w:val="left"/>
      </w:pPr>
      <w:r>
        <w:t>14．</w:t>
      </w:r>
      <w:r>
        <w:rPr>
          <w:rFonts w:ascii="Times New Roman" w:hAnsi="Times New Roman"/>
          <w:b w:val="0"/>
          <w:i w:val="0"/>
          <w:color w:val="000000"/>
          <w:sz w:val="22"/>
        </w:rPr>
        <w:t>小强同学在探究串联电路电流规律的实验中，按如图连接好了电路，闭合开关S后，观察实验，两灯均不发光，为检测出电路故障，他做了以下操作：将电压表接到b、c两点，观察电压表、电流表均无示数；将电压表接到a、b两点，观察电压表有明显示数，而电流表示数几乎为零。则电路故障可能是（　　）</w:t>
      </w:r>
    </w:p>
    <w:p>
      <w:pPr>
        <w:spacing w:line="360" w:lineRule="auto"/>
        <w:ind w:firstLine="273" w:firstLineChars="130"/>
        <w:jc w:val="left"/>
        <w:textAlignment w:val="center"/>
      </w:pPr>
      <w:r>
        <w:drawing>
          <wp:inline distT="0" distB="0" distL="0" distR="0">
            <wp:extent cx="1710055" cy="130365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xmlns:r="http://schemas.openxmlformats.org/officeDocument/2006/relationships" r:embed="rId33"/>
                    <a:stretch>
                      <a:fillRect/>
                    </a:stretch>
                  </pic:blipFill>
                  <pic:spPr>
                    <a:xfrm>
                      <a:off x="0" y="0"/>
                      <a:ext cx="1710267" cy="13038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A．灯L</w:t>
      </w:r>
      <w:r>
        <w:rPr>
          <w:rFonts w:ascii="Times New Roman" w:hAnsi="Times New Roman"/>
          <w:b w:val="0"/>
          <w:i w:val="0"/>
          <w:color w:val="000000"/>
          <w:vertAlign w:val="subscript"/>
        </w:rPr>
        <w:t>1</w:t>
      </w:r>
      <w:r>
        <w:rPr>
          <w:rFonts w:ascii="Times New Roman" w:hAnsi="Times New Roman"/>
          <w:b w:val="0"/>
          <w:i w:val="0"/>
          <w:color w:val="000000"/>
          <w:sz w:val="22"/>
        </w:rPr>
        <w:t>短路</w:t>
      </w:r>
      <w:r>
        <w:tab/>
      </w:r>
      <w:r>
        <w:rPr>
          <w:rFonts w:ascii="Times New Roman" w:hAnsi="Times New Roman"/>
          <w:b w:val="0"/>
          <w:i w:val="0"/>
          <w:color w:val="000000"/>
          <w:sz w:val="22"/>
        </w:rPr>
        <w:t>B．灯L</w:t>
      </w:r>
      <w:r>
        <w:rPr>
          <w:rFonts w:ascii="Times New Roman" w:hAnsi="Times New Roman"/>
          <w:b w:val="0"/>
          <w:i w:val="0"/>
          <w:color w:val="000000"/>
          <w:vertAlign w:val="subscript"/>
        </w:rPr>
        <w:t>2</w:t>
      </w:r>
      <w:r>
        <w:rPr>
          <w:rFonts w:ascii="Times New Roman" w:hAnsi="Times New Roman"/>
          <w:b w:val="0"/>
          <w:i w:val="0"/>
          <w:color w:val="000000"/>
          <w:sz w:val="22"/>
        </w:rPr>
        <w:t>断路</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C．灯L</w:t>
      </w:r>
      <w:r>
        <w:rPr>
          <w:rFonts w:ascii="Times New Roman" w:hAnsi="Times New Roman"/>
          <w:b w:val="0"/>
          <w:i w:val="0"/>
          <w:color w:val="000000"/>
          <w:vertAlign w:val="subscript"/>
        </w:rPr>
        <w:t>1</w:t>
      </w:r>
      <w:r>
        <w:rPr>
          <w:rFonts w:ascii="Times New Roman" w:hAnsi="Times New Roman"/>
          <w:b w:val="0"/>
          <w:i w:val="0"/>
          <w:color w:val="000000"/>
          <w:sz w:val="22"/>
        </w:rPr>
        <w:t>断路</w:t>
      </w:r>
      <w:r>
        <w:tab/>
      </w:r>
      <w:r>
        <w:rPr>
          <w:rFonts w:ascii="Times New Roman" w:hAnsi="Times New Roman"/>
          <w:b w:val="0"/>
          <w:i w:val="0"/>
          <w:color w:val="000000"/>
          <w:sz w:val="22"/>
        </w:rPr>
        <w:t>D．电流表烧坏了</w:t>
      </w:r>
    </w:p>
    <w:p>
      <w:pPr>
        <w:spacing w:line="360" w:lineRule="auto"/>
        <w:ind w:left="0"/>
        <w:jc w:val="left"/>
        <w:sectPr>
          <w:headerReference w:type="default" r:id="rId34"/>
          <w:footerReference w:type="default" r:id="rId35"/>
          <w:type w:val="nextPage"/>
          <w:pgSz w:w="11906" w:h="16838"/>
          <w:pgMar w:top="1134" w:right="707" w:bottom="937" w:left="1134" w:header="426" w:footer="515" w:gutter="0"/>
          <w:pgNumType w:start="4"/>
          <w:cols w:num="1" w:space="425"/>
          <w:titlePg w:val="0"/>
          <w:docGrid w:type="lines" w:linePitch="312" w:charSpace="0"/>
        </w:sectPr>
      </w:pPr>
      <w:r>
        <w:t>15．</w:t>
      </w:r>
      <w:r>
        <w:rPr>
          <w:rFonts w:ascii="Times New Roman" w:hAnsi="Times New Roman"/>
          <w:b w:val="0"/>
          <w:i w:val="0"/>
          <w:color w:val="000000"/>
          <w:sz w:val="22"/>
        </w:rPr>
        <w:t>如图所示，把铜片、铁片插入菠萝中，制成一个水果电池，用电压表测量它的电压。则下列说法错误的是（　　）</w:t>
      </w:r>
    </w:p>
    <w:p>
      <w:pPr>
        <w:spacing w:line="360" w:lineRule="auto"/>
        <w:ind w:firstLine="273" w:firstLineChars="130"/>
        <w:jc w:val="left"/>
        <w:textAlignment w:val="center"/>
      </w:pPr>
      <w:r>
        <w:drawing>
          <wp:inline distT="0" distB="0" distL="0" distR="0">
            <wp:extent cx="2404110" cy="9144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xmlns:r="http://schemas.openxmlformats.org/officeDocument/2006/relationships" r:embed="rId36"/>
                    <a:stretch>
                      <a:fillRect/>
                    </a:stretch>
                  </pic:blipFill>
                  <pic:spPr>
                    <a:xfrm>
                      <a:off x="0" y="0"/>
                      <a:ext cx="2404533" cy="9144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A．菠萝是导体</w:t>
      </w:r>
      <w:r>
        <w:tab/>
      </w:r>
      <w:r>
        <w:rPr>
          <w:rFonts w:ascii="Times New Roman" w:hAnsi="Times New Roman"/>
          <w:b w:val="0"/>
          <w:i w:val="0"/>
          <w:color w:val="000000"/>
          <w:sz w:val="22"/>
        </w:rPr>
        <w:t>B．电压表能提供电压</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C．水果电池的电压为0.1V</w:t>
      </w:r>
      <w:r>
        <w:tab/>
      </w:r>
      <w:r>
        <w:rPr>
          <w:rFonts w:ascii="Times New Roman" w:hAnsi="Times New Roman"/>
          <w:b w:val="0"/>
          <w:i w:val="0"/>
          <w:color w:val="000000"/>
          <w:sz w:val="22"/>
        </w:rPr>
        <w:t>D．铜片是水果电池的正极</w:t>
      </w:r>
    </w:p>
    <w:p>
      <w:pPr>
        <w:spacing w:line="360" w:lineRule="auto"/>
        <w:ind w:left="0"/>
        <w:jc w:val="left"/>
        <w:textAlignment w:val="center"/>
      </w:pPr>
      <w:r>
        <w:t>16．</w:t>
      </w:r>
      <w:r>
        <w:rPr>
          <w:rFonts w:ascii="Times New Roman" w:hAnsi="Times New Roman"/>
          <w:b w:val="0"/>
          <w:i w:val="0"/>
          <w:color w:val="000000"/>
          <w:sz w:val="22"/>
        </w:rPr>
        <w:t>如图所示电路中，灯 L</w:t>
      </w:r>
      <w:r>
        <w:rPr>
          <w:rFonts w:ascii="Times New Roman" w:hAnsi="Times New Roman"/>
          <w:b w:val="0"/>
          <w:i w:val="0"/>
          <w:color w:val="000000"/>
          <w:vertAlign w:val="subscript"/>
        </w:rPr>
        <w:t>1</w:t>
      </w:r>
      <w:r>
        <w:rPr>
          <w:rFonts w:ascii="Times New Roman" w:hAnsi="Times New Roman"/>
          <w:b w:val="0"/>
          <w:i w:val="0"/>
          <w:color w:val="000000"/>
          <w:sz w:val="22"/>
        </w:rPr>
        <w:t xml:space="preserve"> 和灯L</w:t>
      </w:r>
      <w:r>
        <w:rPr>
          <w:rFonts w:ascii="Times New Roman" w:hAnsi="Times New Roman"/>
          <w:b w:val="0"/>
          <w:i w:val="0"/>
          <w:color w:val="000000"/>
          <w:vertAlign w:val="subscript"/>
        </w:rPr>
        <w:t>2</w:t>
      </w:r>
      <w:r>
        <w:rPr>
          <w:rFonts w:ascii="Times New Roman" w:hAnsi="Times New Roman"/>
          <w:b w:val="0"/>
          <w:i w:val="0"/>
          <w:color w:val="000000"/>
          <w:sz w:val="22"/>
        </w:rPr>
        <w:t>的额定电压相同，将开关S闭合，灯 L</w:t>
      </w:r>
      <w:r>
        <w:rPr>
          <w:rFonts w:ascii="Times New Roman" w:hAnsi="Times New Roman"/>
          <w:b w:val="0"/>
          <w:i w:val="0"/>
          <w:color w:val="000000"/>
          <w:vertAlign w:val="subscript"/>
        </w:rPr>
        <w:t>1</w:t>
      </w:r>
      <w:r>
        <w:rPr>
          <w:rFonts w:ascii="Times New Roman" w:hAnsi="Times New Roman"/>
          <w:b w:val="0"/>
          <w:i w:val="0"/>
          <w:color w:val="000000"/>
          <w:sz w:val="22"/>
        </w:rPr>
        <w:t xml:space="preserve"> 和灯L</w:t>
      </w:r>
      <w:r>
        <w:rPr>
          <w:rFonts w:ascii="Times New Roman" w:hAnsi="Times New Roman"/>
          <w:b w:val="0"/>
          <w:i w:val="0"/>
          <w:color w:val="000000"/>
          <w:vertAlign w:val="subscript"/>
        </w:rPr>
        <w:t>2</w:t>
      </w:r>
      <w:r>
        <w:rPr>
          <w:rFonts w:ascii="Times New Roman" w:hAnsi="Times New Roman"/>
          <w:b w:val="0"/>
          <w:i w:val="0"/>
          <w:color w:val="000000"/>
          <w:sz w:val="22"/>
        </w:rPr>
        <w:t>均发光，灯 L</w:t>
      </w:r>
      <w:r>
        <w:rPr>
          <w:rFonts w:ascii="Times New Roman" w:hAnsi="Times New Roman"/>
          <w:b w:val="0"/>
          <w:i w:val="0"/>
          <w:color w:val="000000"/>
          <w:vertAlign w:val="subscript"/>
        </w:rPr>
        <w:t>1</w:t>
      </w:r>
      <w:r>
        <w:rPr>
          <w:rFonts w:ascii="Times New Roman" w:hAnsi="Times New Roman"/>
          <w:b w:val="0"/>
          <w:i w:val="0"/>
          <w:color w:val="000000"/>
          <w:sz w:val="22"/>
        </w:rPr>
        <w:t xml:space="preserve"> 比灯L</w:t>
      </w:r>
      <w:r>
        <w:rPr>
          <w:rFonts w:ascii="Times New Roman" w:hAnsi="Times New Roman"/>
          <w:b w:val="0"/>
          <w:i w:val="0"/>
          <w:color w:val="000000"/>
          <w:vertAlign w:val="subscript"/>
        </w:rPr>
        <w:t>2</w:t>
      </w:r>
      <w:r>
        <w:rPr>
          <w:rFonts w:ascii="Times New Roman" w:hAnsi="Times New Roman"/>
          <w:b w:val="0"/>
          <w:i w:val="0"/>
          <w:color w:val="000000"/>
          <w:sz w:val="22"/>
        </w:rPr>
        <w:t>亮（灯丝电阻不变）。下列说法正确的是（　　）</w:t>
      </w:r>
    </w:p>
    <w:p>
      <w:pPr>
        <w:spacing w:line="360" w:lineRule="auto"/>
        <w:ind w:firstLine="273" w:firstLineChars="130"/>
        <w:jc w:val="left"/>
        <w:textAlignment w:val="center"/>
      </w:pPr>
      <w:r>
        <w:drawing>
          <wp:inline distT="0" distB="0" distL="0" distR="0">
            <wp:extent cx="1506855" cy="8636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xmlns:r="http://schemas.openxmlformats.org/officeDocument/2006/relationships" r:embed="rId37"/>
                    <a:stretch>
                      <a:fillRect/>
                    </a:stretch>
                  </pic:blipFill>
                  <pic:spPr>
                    <a:xfrm>
                      <a:off x="0" y="0"/>
                      <a:ext cx="1507067" cy="863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A．灯L</w:t>
      </w:r>
      <w:r>
        <w:rPr>
          <w:rFonts w:ascii="Times New Roman" w:hAnsi="Times New Roman"/>
          <w:b w:val="0"/>
          <w:i w:val="0"/>
          <w:color w:val="000000"/>
          <w:vertAlign w:val="subscript"/>
        </w:rPr>
        <w:t>1</w:t>
      </w:r>
      <w:r>
        <w:rPr>
          <w:rFonts w:ascii="Times New Roman" w:hAnsi="Times New Roman"/>
          <w:b w:val="0"/>
          <w:i w:val="0"/>
          <w:color w:val="000000"/>
          <w:sz w:val="22"/>
        </w:rPr>
        <w:t>的电阻比灯L</w:t>
      </w:r>
      <w:r>
        <w:rPr>
          <w:rFonts w:ascii="Times New Roman" w:hAnsi="Times New Roman"/>
          <w:b w:val="0"/>
          <w:i w:val="0"/>
          <w:color w:val="000000"/>
          <w:vertAlign w:val="subscript"/>
        </w:rPr>
        <w:t>2</w:t>
      </w:r>
      <w:r>
        <w:rPr>
          <w:rFonts w:ascii="Times New Roman" w:hAnsi="Times New Roman"/>
          <w:b w:val="0"/>
          <w:i w:val="0"/>
          <w:color w:val="000000"/>
          <w:sz w:val="22"/>
        </w:rPr>
        <w:t>的电阻小</w:t>
      </w:r>
    </w:p>
    <w:p>
      <w:pPr>
        <w:spacing w:line="360" w:lineRule="auto"/>
        <w:ind w:firstLine="286" w:firstLineChars="130"/>
        <w:jc w:val="left"/>
      </w:pPr>
      <w:r>
        <w:rPr>
          <w:rFonts w:ascii="Times New Roman" w:hAnsi="Times New Roman"/>
          <w:b w:val="0"/>
          <w:i w:val="0"/>
          <w:color w:val="000000"/>
          <w:sz w:val="22"/>
        </w:rPr>
        <w:t>B．通过B点的电流大于通过C点的电流</w:t>
      </w:r>
    </w:p>
    <w:p>
      <w:pPr>
        <w:spacing w:line="360" w:lineRule="auto"/>
        <w:ind w:firstLine="286" w:firstLineChars="130"/>
        <w:jc w:val="left"/>
        <w:textAlignment w:val="center"/>
      </w:pPr>
      <w:r>
        <w:rPr>
          <w:rFonts w:ascii="Times New Roman" w:hAnsi="Times New Roman"/>
          <w:b w:val="0"/>
          <w:i w:val="0"/>
          <w:color w:val="000000"/>
          <w:sz w:val="22"/>
        </w:rPr>
        <w:t>C．灯L</w:t>
      </w:r>
      <w:r>
        <w:rPr>
          <w:rFonts w:ascii="Times New Roman" w:hAnsi="Times New Roman"/>
          <w:b w:val="0"/>
          <w:i w:val="0"/>
          <w:color w:val="000000"/>
          <w:vertAlign w:val="subscript"/>
        </w:rPr>
        <w:t>1</w:t>
      </w:r>
      <w:r>
        <w:rPr>
          <w:rFonts w:ascii="Times New Roman" w:hAnsi="Times New Roman"/>
          <w:b w:val="0"/>
          <w:i w:val="0"/>
          <w:color w:val="000000"/>
          <w:sz w:val="22"/>
        </w:rPr>
        <w:t>的额定电功率比灯L</w:t>
      </w:r>
      <w:r>
        <w:rPr>
          <w:rFonts w:ascii="Times New Roman" w:hAnsi="Times New Roman"/>
          <w:b w:val="0"/>
          <w:i w:val="0"/>
          <w:color w:val="000000"/>
          <w:vertAlign w:val="subscript"/>
        </w:rPr>
        <w:t>2</w:t>
      </w:r>
      <w:r>
        <w:rPr>
          <w:rFonts w:ascii="Times New Roman" w:hAnsi="Times New Roman"/>
          <w:b w:val="0"/>
          <w:i w:val="0"/>
          <w:color w:val="000000"/>
          <w:sz w:val="22"/>
        </w:rPr>
        <w:t>的额定电功率大</w:t>
      </w:r>
    </w:p>
    <w:p>
      <w:pPr>
        <w:spacing w:line="360" w:lineRule="auto"/>
        <w:ind w:firstLine="286" w:firstLineChars="130"/>
        <w:jc w:val="left"/>
      </w:pPr>
      <w:r>
        <w:rPr>
          <w:rFonts w:ascii="Times New Roman" w:hAnsi="Times New Roman"/>
          <w:b w:val="0"/>
          <w:i w:val="0"/>
          <w:color w:val="000000"/>
          <w:sz w:val="22"/>
        </w:rPr>
        <w:t>D．电路中AB两点间的电压大于BC两点间的电压</w:t>
      </w:r>
    </w:p>
    <w:p>
      <w:pPr>
        <w:spacing w:line="360" w:lineRule="auto"/>
        <w:ind w:left="0"/>
        <w:jc w:val="left"/>
      </w:pPr>
      <w:r>
        <w:t>17．</w:t>
      </w:r>
      <w:r>
        <w:rPr>
          <w:rFonts w:ascii="Times New Roman" w:hAnsi="Times New Roman"/>
          <w:b w:val="0"/>
          <w:i w:val="0"/>
          <w:color w:val="000000"/>
          <w:sz w:val="22"/>
        </w:rPr>
        <w:t>如图所示是电阻甲和乙的U-I图象，下列说法中正确的是（　　）</w:t>
      </w:r>
    </w:p>
    <w:p>
      <w:pPr>
        <w:spacing w:line="360" w:lineRule="auto"/>
        <w:ind w:firstLine="273" w:firstLineChars="130"/>
        <w:jc w:val="left"/>
        <w:textAlignment w:val="center"/>
      </w:pPr>
      <w:r>
        <w:drawing>
          <wp:inline distT="0" distB="0" distL="0" distR="0">
            <wp:extent cx="1608455" cy="108331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xmlns:r="http://schemas.openxmlformats.org/officeDocument/2006/relationships" r:embed="rId38"/>
                    <a:stretch>
                      <a:fillRect/>
                    </a:stretch>
                  </pic:blipFill>
                  <pic:spPr>
                    <a:xfrm>
                      <a:off x="0" y="0"/>
                      <a:ext cx="1608667" cy="10837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A．电阻甲和乙都是阻值不变的电阻</w:t>
      </w:r>
    </w:p>
    <w:p>
      <w:pPr>
        <w:spacing w:line="360" w:lineRule="auto"/>
        <w:ind w:firstLine="286" w:firstLineChars="130"/>
        <w:jc w:val="left"/>
      </w:pPr>
      <w:r>
        <w:rPr>
          <w:rFonts w:ascii="Times New Roman" w:hAnsi="Times New Roman"/>
          <w:b w:val="0"/>
          <w:i w:val="0"/>
          <w:color w:val="000000"/>
          <w:sz w:val="22"/>
        </w:rPr>
        <w:t>B．甲、乙并联在电路中，当电源电压为2V时，电路总功率为1.2W</w:t>
      </w:r>
    </w:p>
    <w:p>
      <w:pPr>
        <w:spacing w:line="360" w:lineRule="auto"/>
        <w:ind w:firstLine="286" w:firstLineChars="130"/>
        <w:jc w:val="left"/>
      </w:pPr>
      <w:r>
        <w:rPr>
          <w:rFonts w:ascii="Times New Roman" w:hAnsi="Times New Roman"/>
          <w:b w:val="0"/>
          <w:i w:val="0"/>
          <w:color w:val="000000"/>
          <w:sz w:val="22"/>
        </w:rPr>
        <w:t>C．甲、乙串联在电路中，当电路电流为0.2A时，电源电压为2V</w:t>
      </w:r>
    </w:p>
    <w:p>
      <w:pPr>
        <w:spacing w:line="360" w:lineRule="auto"/>
        <w:ind w:firstLine="286" w:firstLineChars="130"/>
        <w:jc w:val="left"/>
        <w:textAlignment w:val="center"/>
      </w:pPr>
      <w:r>
        <w:rPr>
          <w:rFonts w:ascii="Times New Roman" w:hAnsi="Times New Roman"/>
          <w:b w:val="0"/>
          <w:i w:val="0"/>
          <w:color w:val="000000"/>
          <w:sz w:val="22"/>
        </w:rPr>
        <w:t>D．当乙两端电压为2V时，R</w:t>
      </w:r>
      <w:r>
        <w:rPr>
          <w:rFonts w:ascii="Times New Roman" w:hAnsi="Times New Roman"/>
          <w:b w:val="0"/>
          <w:i w:val="0"/>
          <w:color w:val="000000"/>
          <w:vertAlign w:val="subscript"/>
        </w:rPr>
        <w:t>乙</w:t>
      </w:r>
      <w:r>
        <w:rPr>
          <w:rFonts w:ascii="Times New Roman" w:hAnsi="Times New Roman"/>
          <w:b w:val="0"/>
          <w:i w:val="0"/>
          <w:color w:val="000000"/>
          <w:sz w:val="22"/>
        </w:rPr>
        <w:t>=5Ω</w:t>
      </w:r>
    </w:p>
    <w:p>
      <w:pPr>
        <w:spacing w:line="360" w:lineRule="auto"/>
        <w:ind w:left="0"/>
        <w:jc w:val="left"/>
      </w:pPr>
      <w:r>
        <w:t>18．</w:t>
      </w:r>
      <w:r>
        <w:rPr>
          <w:rFonts w:ascii="Times New Roman" w:hAnsi="Times New Roman"/>
          <w:b w:val="0"/>
          <w:i w:val="0"/>
          <w:color w:val="000000"/>
          <w:sz w:val="22"/>
        </w:rPr>
        <w:t>关于热学知识，下列说法错误的是（　　）</w:t>
      </w:r>
    </w:p>
    <w:p>
      <w:pPr>
        <w:spacing w:line="360" w:lineRule="auto"/>
        <w:ind w:firstLine="286" w:firstLineChars="130"/>
        <w:jc w:val="left"/>
      </w:pPr>
      <w:r>
        <w:rPr>
          <w:rFonts w:ascii="Times New Roman" w:hAnsi="Times New Roman"/>
          <w:b w:val="0"/>
          <w:i w:val="0"/>
          <w:color w:val="000000"/>
          <w:sz w:val="22"/>
        </w:rPr>
        <w:t>A．温度高的物体不一定比温度低的物体内能大</w:t>
      </w:r>
    </w:p>
    <w:p>
      <w:pPr>
        <w:spacing w:line="360" w:lineRule="auto"/>
        <w:ind w:firstLine="286" w:firstLineChars="130"/>
        <w:jc w:val="left"/>
      </w:pPr>
      <w:r>
        <w:rPr>
          <w:rFonts w:ascii="Times New Roman" w:hAnsi="Times New Roman"/>
          <w:b w:val="0"/>
          <w:i w:val="0"/>
          <w:color w:val="000000"/>
          <w:sz w:val="22"/>
        </w:rPr>
        <w:t>B．物体的内能增大时，所含热量增多</w:t>
      </w:r>
    </w:p>
    <w:p>
      <w:pPr>
        <w:spacing w:line="360" w:lineRule="auto"/>
        <w:ind w:firstLine="286" w:firstLineChars="130"/>
        <w:jc w:val="left"/>
      </w:pPr>
      <w:r>
        <w:rPr>
          <w:rFonts w:ascii="Times New Roman" w:hAnsi="Times New Roman"/>
          <w:b w:val="0"/>
          <w:i w:val="0"/>
          <w:color w:val="000000"/>
          <w:sz w:val="22"/>
        </w:rPr>
        <w:t>C．燃料的热值越大，完全燃烧时放出的热量越多</w:t>
      </w:r>
    </w:p>
    <w:p>
      <w:pPr>
        <w:spacing w:line="360" w:lineRule="auto"/>
        <w:ind w:firstLine="286" w:firstLineChars="130"/>
        <w:jc w:val="left"/>
      </w:pPr>
      <w:r>
        <w:rPr>
          <w:rFonts w:ascii="Times New Roman" w:hAnsi="Times New Roman"/>
          <w:b w:val="0"/>
          <w:i w:val="0"/>
          <w:color w:val="000000"/>
          <w:sz w:val="22"/>
        </w:rPr>
        <w:t>D．酒精灯中的酒精用去一部分后，剩余的酒精的热值和比热容都减小了</w:t>
      </w:r>
    </w:p>
    <w:p>
      <w:pPr>
        <w:spacing w:line="360" w:lineRule="auto"/>
        <w:ind w:left="0"/>
        <w:jc w:val="left"/>
        <w:textAlignment w:val="center"/>
        <w:sectPr>
          <w:headerReference w:type="default" r:id="rId39"/>
          <w:footerReference w:type="default" r:id="rId40"/>
          <w:type w:val="nextPage"/>
          <w:pgSz w:w="11906" w:h="16838"/>
          <w:pgMar w:top="1134" w:right="707" w:bottom="937" w:left="1134" w:header="426" w:footer="515" w:gutter="0"/>
          <w:pgNumType w:start="5"/>
          <w:cols w:num="1" w:space="425"/>
          <w:titlePg w:val="0"/>
          <w:docGrid w:type="lines" w:linePitch="312" w:charSpace="0"/>
        </w:sectPr>
      </w:pPr>
      <w:r>
        <w:t>19．</w:t>
      </w:r>
      <w:r>
        <w:rPr>
          <w:rFonts w:ascii="Times New Roman" w:hAnsi="Times New Roman"/>
          <w:b w:val="0"/>
          <w:i w:val="0"/>
          <w:color w:val="000000"/>
          <w:sz w:val="22"/>
        </w:rPr>
        <w:t>如图所示，电源电压不变，闭合开关S，当滑动变阻器R</w:t>
      </w:r>
      <w:r>
        <w:rPr>
          <w:rFonts w:ascii="Times New Roman" w:hAnsi="Times New Roman"/>
          <w:b w:val="0"/>
          <w:i w:val="0"/>
          <w:color w:val="000000"/>
          <w:vertAlign w:val="subscript"/>
        </w:rPr>
        <w:t>2</w:t>
      </w:r>
      <w:r>
        <w:rPr>
          <w:rFonts w:ascii="Times New Roman" w:hAnsi="Times New Roman"/>
          <w:b w:val="0"/>
          <w:i w:val="0"/>
          <w:color w:val="000000"/>
          <w:sz w:val="22"/>
        </w:rPr>
        <w:t>的滑片由最右端向中点滑动过程中，下列说法错误的是（　　）</w:t>
      </w:r>
    </w:p>
    <w:p>
      <w:pPr>
        <w:spacing w:line="360" w:lineRule="auto"/>
        <w:ind w:firstLine="273" w:firstLineChars="130"/>
        <w:jc w:val="left"/>
        <w:textAlignment w:val="center"/>
      </w:pPr>
      <w:r>
        <w:drawing>
          <wp:inline distT="0" distB="0" distL="0" distR="0">
            <wp:extent cx="1438910" cy="10160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xmlns:r="http://schemas.openxmlformats.org/officeDocument/2006/relationships" r:embed="rId41"/>
                    <a:stretch>
                      <a:fillRect/>
                    </a:stretch>
                  </pic:blipFill>
                  <pic:spPr>
                    <a:xfrm>
                      <a:off x="0" y="0"/>
                      <a:ext cx="1439333" cy="10160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A．电压表示数不变，电流表A</w:t>
      </w:r>
      <w:r>
        <w:rPr>
          <w:rFonts w:ascii="Times New Roman" w:hAnsi="Times New Roman"/>
          <w:b w:val="0"/>
          <w:i w:val="0"/>
          <w:color w:val="000000"/>
          <w:vertAlign w:val="subscript"/>
        </w:rPr>
        <w:t>1</w:t>
      </w:r>
      <w:r>
        <w:rPr>
          <w:rFonts w:ascii="Times New Roman" w:hAnsi="Times New Roman"/>
          <w:b w:val="0"/>
          <w:i w:val="0"/>
          <w:color w:val="000000"/>
          <w:sz w:val="22"/>
        </w:rPr>
        <w:t>示数不变</w:t>
      </w:r>
    </w:p>
    <w:p>
      <w:pPr>
        <w:spacing w:line="360" w:lineRule="auto"/>
        <w:ind w:firstLine="286" w:firstLineChars="130"/>
        <w:jc w:val="left"/>
        <w:textAlignment w:val="center"/>
      </w:pPr>
      <w:r>
        <w:rPr>
          <w:rFonts w:ascii="Times New Roman" w:hAnsi="Times New Roman"/>
          <w:b w:val="0"/>
          <w:i w:val="0"/>
          <w:color w:val="000000"/>
          <w:sz w:val="22"/>
        </w:rPr>
        <w:t>B．电压表示数变大，电流表A</w:t>
      </w:r>
      <w:r>
        <w:rPr>
          <w:rFonts w:ascii="Times New Roman" w:hAnsi="Times New Roman"/>
          <w:b w:val="0"/>
          <w:i w:val="0"/>
          <w:color w:val="000000"/>
          <w:vertAlign w:val="subscript"/>
        </w:rPr>
        <w:t>2</w:t>
      </w:r>
      <w:r>
        <w:rPr>
          <w:rFonts w:ascii="Times New Roman" w:hAnsi="Times New Roman"/>
          <w:b w:val="0"/>
          <w:i w:val="0"/>
          <w:color w:val="000000"/>
          <w:sz w:val="22"/>
        </w:rPr>
        <w:t>示数变大</w:t>
      </w:r>
    </w:p>
    <w:p>
      <w:pPr>
        <w:spacing w:line="360" w:lineRule="auto"/>
        <w:ind w:firstLine="286" w:firstLineChars="130"/>
        <w:jc w:val="left"/>
      </w:pPr>
      <w:r>
        <w:rPr>
          <w:rFonts w:ascii="Times New Roman" w:hAnsi="Times New Roman"/>
          <w:b w:val="0"/>
          <w:i w:val="0"/>
          <w:color w:val="000000"/>
          <w:sz w:val="22"/>
        </w:rPr>
        <w:t>C．电压表示数不变，两个电流表示数的差变大</w:t>
      </w:r>
    </w:p>
    <w:p>
      <w:pPr>
        <w:spacing w:line="360" w:lineRule="auto"/>
        <w:ind w:firstLine="286" w:firstLineChars="130"/>
        <w:jc w:val="left"/>
        <w:textAlignment w:val="center"/>
      </w:pPr>
      <w:r>
        <w:rPr>
          <w:rFonts w:ascii="Times New Roman" w:hAnsi="Times New Roman"/>
          <w:b w:val="0"/>
          <w:i w:val="0"/>
          <w:color w:val="000000"/>
          <w:sz w:val="22"/>
        </w:rPr>
        <w:t>D．电压表示数不变，电压表与电流表A</w:t>
      </w:r>
      <w:r>
        <w:rPr>
          <w:rFonts w:ascii="Times New Roman" w:hAnsi="Times New Roman"/>
          <w:b w:val="0"/>
          <w:i w:val="0"/>
          <w:color w:val="000000"/>
          <w:vertAlign w:val="subscript"/>
        </w:rPr>
        <w:t>2</w:t>
      </w:r>
      <w:r>
        <w:rPr>
          <w:rFonts w:ascii="Times New Roman" w:hAnsi="Times New Roman"/>
          <w:b w:val="0"/>
          <w:i w:val="0"/>
          <w:color w:val="000000"/>
          <w:sz w:val="22"/>
        </w:rPr>
        <w:t>示数的比值不变</w:t>
      </w:r>
    </w:p>
    <w:p>
      <w:pPr>
        <w:spacing w:line="360" w:lineRule="auto"/>
        <w:ind w:left="0"/>
        <w:jc w:val="left"/>
      </w:pPr>
      <w:r>
        <w:t>20．</w:t>
      </w:r>
      <w:r>
        <w:rPr>
          <w:rFonts w:ascii="Times New Roman" w:hAnsi="Times New Roman"/>
          <w:b w:val="0"/>
          <w:i w:val="0"/>
          <w:color w:val="000000"/>
          <w:sz w:val="22"/>
        </w:rPr>
        <w:t>在如图甲所示的电路中，电源电压保持不变，闭合S，滑片P从b端移到a端的过程，电压表示数与电流表示数的关系图象如图乙所示，下列说法正确的是（　　）</w:t>
      </w:r>
    </w:p>
    <w:p>
      <w:pPr>
        <w:spacing w:line="360" w:lineRule="auto"/>
        <w:ind w:firstLine="273" w:firstLineChars="130"/>
        <w:jc w:val="left"/>
        <w:textAlignment w:val="center"/>
      </w:pPr>
      <w:r>
        <w:drawing>
          <wp:inline distT="0" distB="0" distL="0" distR="0">
            <wp:extent cx="2794000" cy="108331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xmlns:r="http://schemas.openxmlformats.org/officeDocument/2006/relationships" r:embed="rId42"/>
                    <a:stretch>
                      <a:fillRect/>
                    </a:stretch>
                  </pic:blipFill>
                  <pic:spPr>
                    <a:xfrm>
                      <a:off x="0" y="0"/>
                      <a:ext cx="2794000" cy="1083733"/>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 xml:space="preserve">           甲                              乙</w:t>
      </w:r>
    </w:p>
    <w:p>
      <w:pPr>
        <w:spacing w:line="360" w:lineRule="auto"/>
        <w:ind w:firstLine="286" w:firstLineChars="130"/>
        <w:jc w:val="left"/>
        <w:textAlignment w:val="center"/>
      </w:pPr>
      <w:r>
        <w:rPr>
          <w:rFonts w:ascii="Times New Roman" w:hAnsi="Times New Roman"/>
          <w:b w:val="0"/>
          <w:i w:val="0"/>
          <w:color w:val="000000"/>
          <w:sz w:val="22"/>
        </w:rPr>
        <w:t>A．R</w:t>
      </w:r>
      <w:r>
        <w:rPr>
          <w:rFonts w:ascii="Times New Roman" w:hAnsi="Times New Roman"/>
          <w:b w:val="0"/>
          <w:i w:val="0"/>
          <w:color w:val="000000"/>
          <w:vertAlign w:val="subscript"/>
        </w:rPr>
        <w:t>1</w:t>
      </w:r>
      <w:r>
        <w:rPr>
          <w:rFonts w:ascii="Times New Roman" w:hAnsi="Times New Roman"/>
          <w:b w:val="0"/>
          <w:i w:val="0"/>
          <w:color w:val="000000"/>
          <w:sz w:val="22"/>
        </w:rPr>
        <w:t>电阻为5Ω</w:t>
      </w:r>
    </w:p>
    <w:p>
      <w:pPr>
        <w:spacing w:line="360" w:lineRule="auto"/>
        <w:ind w:firstLine="286" w:firstLineChars="130"/>
        <w:jc w:val="left"/>
      </w:pPr>
      <w:r>
        <w:rPr>
          <w:rFonts w:ascii="Times New Roman" w:hAnsi="Times New Roman"/>
          <w:b w:val="0"/>
          <w:i w:val="0"/>
          <w:color w:val="000000"/>
          <w:sz w:val="22"/>
        </w:rPr>
        <w:t>B．滑动变阻器最大阻值为20Ω</w:t>
      </w:r>
    </w:p>
    <w:p>
      <w:pPr>
        <w:spacing w:line="360" w:lineRule="auto"/>
        <w:ind w:firstLine="286" w:firstLineChars="130"/>
        <w:jc w:val="left"/>
      </w:pPr>
      <w:r>
        <w:rPr>
          <w:rFonts w:ascii="Times New Roman" w:hAnsi="Times New Roman"/>
          <w:b w:val="0"/>
          <w:i w:val="0"/>
          <w:color w:val="000000"/>
          <w:sz w:val="22"/>
        </w:rPr>
        <w:t>C．电源电压为6V</w:t>
      </w:r>
    </w:p>
    <w:p>
      <w:pPr>
        <w:spacing w:line="360" w:lineRule="auto"/>
        <w:ind w:firstLine="286" w:firstLineChars="130"/>
        <w:jc w:val="left"/>
      </w:pPr>
      <w:r>
        <w:rPr>
          <w:rFonts w:ascii="Times New Roman" w:hAnsi="Times New Roman"/>
          <w:b w:val="0"/>
          <w:i w:val="0"/>
          <w:color w:val="000000"/>
          <w:sz w:val="22"/>
        </w:rPr>
        <w:t>D．电路消耗最大功率与最小功率之比为3：1</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二、填空题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21．</w:t>
      </w:r>
      <w:r>
        <w:rPr>
          <w:rFonts w:ascii="Times New Roman" w:hAnsi="Times New Roman"/>
          <w:b w:val="0"/>
          <w:i w:val="0"/>
          <w:color w:val="000000"/>
          <w:sz w:val="22"/>
        </w:rPr>
        <w:t>家庭电路电流过大原因有两种，分别是</w:t>
      </w:r>
      <w:r>
        <w:rPr>
          <w:rFonts w:ascii="Times New Roman" w:hAnsi="Times New Roman"/>
          <w:b w:val="0"/>
          <w:i w:val="0"/>
          <w:color w:val="000000"/>
          <w:sz w:val="22"/>
          <w:u w:val="single"/>
        </w:rPr>
        <w:t>　     　</w:t>
      </w:r>
      <w:r>
        <w:rPr>
          <w:rFonts w:ascii="Times New Roman" w:hAnsi="Times New Roman"/>
          <w:b w:val="0"/>
          <w:i w:val="0"/>
          <w:color w:val="000000"/>
          <w:sz w:val="22"/>
        </w:rPr>
        <w:t>和</w:t>
      </w:r>
      <w:r>
        <w:rPr>
          <w:rFonts w:ascii="Times New Roman" w:hAnsi="Times New Roman"/>
          <w:b w:val="0"/>
          <w:i w:val="0"/>
          <w:color w:val="000000"/>
          <w:sz w:val="22"/>
          <w:u w:val="single"/>
        </w:rPr>
        <w:t>　                 　</w:t>
      </w:r>
      <w:r>
        <w:rPr>
          <w:rFonts w:ascii="Times New Roman" w:hAnsi="Times New Roman"/>
          <w:b w:val="0"/>
          <w:i w:val="0"/>
          <w:color w:val="000000"/>
          <w:sz w:val="22"/>
        </w:rPr>
        <w:t>；火箭的主动力燃料为液态氢，因为其</w:t>
      </w:r>
      <w:r>
        <w:rPr>
          <w:rFonts w:ascii="Times New Roman" w:hAnsi="Times New Roman"/>
          <w:b w:val="0"/>
          <w:i w:val="0"/>
          <w:color w:val="000000"/>
          <w:sz w:val="22"/>
          <w:u w:val="single"/>
        </w:rPr>
        <w:t>　     　</w:t>
      </w:r>
      <w:r>
        <w:rPr>
          <w:rFonts w:ascii="Times New Roman" w:hAnsi="Times New Roman"/>
          <w:b w:val="0"/>
          <w:i w:val="0"/>
          <w:color w:val="000000"/>
          <w:sz w:val="22"/>
        </w:rPr>
        <w:t>大。</w:t>
      </w:r>
    </w:p>
    <w:p>
      <w:pPr>
        <w:spacing w:line="360" w:lineRule="auto"/>
        <w:ind w:left="0"/>
        <w:jc w:val="left"/>
        <w:textAlignment w:val="center"/>
      </w:pPr>
      <w:r>
        <w:t>22．</w:t>
      </w:r>
      <w:r>
        <w:rPr>
          <w:rFonts w:ascii="Times New Roman" w:hAnsi="Times New Roman"/>
          <w:b w:val="0"/>
          <w:i w:val="0"/>
          <w:color w:val="000000"/>
          <w:sz w:val="22"/>
        </w:rPr>
        <w:t>用同种材料制成两段长度相等，横截面积不同的圆柱形导体，如图所示，A比B的横截面积大，将它们串联在电路中，通过A、B的电流分别为I</w:t>
      </w:r>
      <w:r>
        <w:rPr>
          <w:rFonts w:ascii="Times New Roman" w:hAnsi="Times New Roman"/>
          <w:b w:val="0"/>
          <w:i w:val="0"/>
          <w:color w:val="000000"/>
          <w:vertAlign w:val="subscript"/>
        </w:rPr>
        <w:t>A</w:t>
      </w:r>
      <w:r>
        <w:rPr>
          <w:rFonts w:ascii="Times New Roman" w:hAnsi="Times New Roman"/>
          <w:b w:val="0"/>
          <w:i w:val="0"/>
          <w:color w:val="000000"/>
          <w:sz w:val="22"/>
        </w:rPr>
        <w:t xml:space="preserve"> 和I</w:t>
      </w:r>
      <w:r>
        <w:rPr>
          <w:rFonts w:ascii="Times New Roman" w:hAnsi="Times New Roman"/>
          <w:b w:val="0"/>
          <w:i w:val="0"/>
          <w:color w:val="000000"/>
          <w:vertAlign w:val="subscript"/>
        </w:rPr>
        <w:t>B</w:t>
      </w:r>
      <w:r>
        <w:rPr>
          <w:rFonts w:ascii="Times New Roman" w:hAnsi="Times New Roman"/>
          <w:b w:val="0"/>
          <w:i w:val="0"/>
          <w:color w:val="000000"/>
          <w:sz w:val="22"/>
        </w:rPr>
        <w:t xml:space="preserve"> ，它们两端的电压分别为U</w:t>
      </w:r>
      <w:r>
        <w:rPr>
          <w:rFonts w:ascii="Times New Roman" w:hAnsi="Times New Roman"/>
          <w:b w:val="0"/>
          <w:i w:val="0"/>
          <w:color w:val="000000"/>
          <w:vertAlign w:val="subscript"/>
        </w:rPr>
        <w:t>A</w:t>
      </w:r>
      <w:r>
        <w:rPr>
          <w:rFonts w:ascii="Times New Roman" w:hAnsi="Times New Roman"/>
          <w:b w:val="0"/>
          <w:i w:val="0"/>
          <w:color w:val="000000"/>
          <w:sz w:val="22"/>
        </w:rPr>
        <w:t xml:space="preserve"> 和U</w:t>
      </w:r>
      <w:r>
        <w:rPr>
          <w:rFonts w:ascii="Times New Roman" w:hAnsi="Times New Roman"/>
          <w:b w:val="0"/>
          <w:i w:val="0"/>
          <w:color w:val="000000"/>
          <w:vertAlign w:val="subscript"/>
        </w:rPr>
        <w:t>B</w:t>
      </w:r>
      <w:r>
        <w:rPr>
          <w:rFonts w:ascii="Times New Roman" w:hAnsi="Times New Roman"/>
          <w:b w:val="0"/>
          <w:i w:val="0"/>
          <w:color w:val="000000"/>
          <w:sz w:val="22"/>
        </w:rPr>
        <w:t xml:space="preserve"> ，则它们的大小关系是：I</w:t>
      </w:r>
      <w:r>
        <w:rPr>
          <w:rFonts w:ascii="Times New Roman" w:hAnsi="Times New Roman"/>
          <w:b w:val="0"/>
          <w:i w:val="0"/>
          <w:color w:val="000000"/>
          <w:vertAlign w:val="subscript"/>
        </w:rPr>
        <w:t>A</w:t>
      </w:r>
      <w:r>
        <w:rPr>
          <w:rFonts w:ascii="Times New Roman" w:hAnsi="Times New Roman"/>
          <w:b w:val="0"/>
          <w:i w:val="0"/>
          <w:color w:val="000000"/>
          <w:sz w:val="22"/>
          <w:u w:val="single"/>
        </w:rPr>
        <w:t>　     　</w:t>
      </w:r>
      <w:r>
        <w:rPr>
          <w:rFonts w:ascii="Times New Roman" w:hAnsi="Times New Roman"/>
          <w:b w:val="0"/>
          <w:i w:val="0"/>
          <w:color w:val="000000"/>
          <w:sz w:val="22"/>
        </w:rPr>
        <w:t>I</w:t>
      </w:r>
      <w:r>
        <w:rPr>
          <w:rFonts w:ascii="Times New Roman" w:hAnsi="Times New Roman"/>
          <w:b w:val="0"/>
          <w:i w:val="0"/>
          <w:color w:val="000000"/>
          <w:vertAlign w:val="subscript"/>
        </w:rPr>
        <w:t>B</w:t>
      </w:r>
      <w:r>
        <w:rPr>
          <w:rFonts w:ascii="Times New Roman" w:hAnsi="Times New Roman"/>
          <w:b w:val="0"/>
          <w:i w:val="0"/>
          <w:color w:val="000000"/>
          <w:sz w:val="22"/>
        </w:rPr>
        <w:t xml:space="preserve"> ；U</w:t>
      </w:r>
      <w:r>
        <w:rPr>
          <w:rFonts w:ascii="Times New Roman" w:hAnsi="Times New Roman"/>
          <w:b w:val="0"/>
          <w:i w:val="0"/>
          <w:color w:val="000000"/>
          <w:vertAlign w:val="subscript"/>
        </w:rPr>
        <w:t>A</w:t>
      </w:r>
      <w:r>
        <w:rPr>
          <w:rFonts w:ascii="Times New Roman" w:hAnsi="Times New Roman"/>
          <w:b w:val="0"/>
          <w:i w:val="0"/>
          <w:color w:val="000000"/>
          <w:sz w:val="22"/>
          <w:u w:val="single"/>
        </w:rPr>
        <w:t>　     　</w:t>
      </w:r>
      <w:r>
        <w:rPr>
          <w:rFonts w:ascii="Times New Roman" w:hAnsi="Times New Roman"/>
          <w:b w:val="0"/>
          <w:i w:val="0"/>
          <w:color w:val="000000"/>
          <w:sz w:val="22"/>
        </w:rPr>
        <w:t>U</w:t>
      </w:r>
      <w:r>
        <w:rPr>
          <w:rFonts w:ascii="Times New Roman" w:hAnsi="Times New Roman"/>
          <w:b w:val="0"/>
          <w:i w:val="0"/>
          <w:color w:val="000000"/>
          <w:vertAlign w:val="subscript"/>
        </w:rPr>
        <w:t>B</w:t>
      </w:r>
      <w:r>
        <w:rPr>
          <w:rFonts w:ascii="Times New Roman" w:hAnsi="Times New Roman"/>
          <w:b w:val="0"/>
          <w:i w:val="0"/>
          <w:color w:val="000000"/>
          <w:sz w:val="22"/>
        </w:rPr>
        <w:t xml:space="preserve"> （选填“&gt;”或“=”或“&lt;”）</w:t>
      </w:r>
    </w:p>
    <w:p>
      <w:pPr>
        <w:spacing w:line="360" w:lineRule="auto"/>
        <w:ind w:firstLine="273" w:firstLineChars="130"/>
        <w:jc w:val="left"/>
        <w:textAlignment w:val="center"/>
      </w:pPr>
      <w:r>
        <w:drawing>
          <wp:inline distT="0" distB="0" distL="0" distR="0">
            <wp:extent cx="1506855" cy="47371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xmlns:r="http://schemas.openxmlformats.org/officeDocument/2006/relationships" r:embed="rId43"/>
                    <a:stretch>
                      <a:fillRect/>
                    </a:stretch>
                  </pic:blipFill>
                  <pic:spPr>
                    <a:xfrm>
                      <a:off x="0" y="0"/>
                      <a:ext cx="1507067" cy="474133"/>
                    </a:xfrm>
                    <a:prstGeom prst="rect">
                      <a:avLst/>
                    </a:prstGeom>
                  </pic:spPr>
                </pic:pic>
              </a:graphicData>
            </a:graphic>
          </wp:inline>
        </w:drawing>
      </w:r>
    </w:p>
    <w:p>
      <w:pPr>
        <w:spacing w:line="360" w:lineRule="auto"/>
        <w:ind w:left="0"/>
        <w:jc w:val="left"/>
        <w:textAlignment w:val="center"/>
        <w:sectPr>
          <w:headerReference w:type="default" r:id="rId44"/>
          <w:footerReference w:type="default" r:id="rId45"/>
          <w:type w:val="nextPage"/>
          <w:pgSz w:w="11906" w:h="16838"/>
          <w:pgMar w:top="1134" w:right="707" w:bottom="937" w:left="1134" w:header="426" w:footer="515" w:gutter="0"/>
          <w:pgNumType w:start="6"/>
          <w:cols w:num="1" w:space="425"/>
          <w:titlePg w:val="0"/>
          <w:docGrid w:type="lines" w:linePitch="312" w:charSpace="0"/>
        </w:sectPr>
      </w:pPr>
      <w:r>
        <w:t>23．</w:t>
      </w:r>
      <w:r>
        <w:rPr>
          <w:rFonts w:ascii="Times New Roman" w:hAnsi="Times New Roman"/>
          <w:b w:val="0"/>
          <w:i w:val="0"/>
          <w:color w:val="000000"/>
          <w:sz w:val="22"/>
        </w:rPr>
        <w:t>如图所示是某电动汽车充电站的一排充电桩，这些充电桩是</w:t>
      </w:r>
      <w:r>
        <w:rPr>
          <w:rFonts w:ascii="Times New Roman" w:hAnsi="Times New Roman"/>
          <w:b w:val="0"/>
          <w:i w:val="0"/>
          <w:color w:val="000000"/>
          <w:sz w:val="22"/>
          <w:u w:val="single"/>
        </w:rPr>
        <w:t>　     　</w:t>
      </w:r>
      <w:r>
        <w:rPr>
          <w:rFonts w:ascii="Times New Roman" w:hAnsi="Times New Roman"/>
          <w:b w:val="0"/>
          <w:i w:val="0"/>
          <w:color w:val="000000"/>
          <w:sz w:val="22"/>
        </w:rPr>
        <w:t>（选填“串联”或“并联”）的；电动汽车在充电时，电池相当于电路中的</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1270000" cy="101600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xmlns:r="http://schemas.openxmlformats.org/officeDocument/2006/relationships" r:embed="rId46"/>
                    <a:stretch>
                      <a:fillRect/>
                    </a:stretch>
                  </pic:blipFill>
                  <pic:spPr>
                    <a:xfrm>
                      <a:off x="0" y="0"/>
                      <a:ext cx="1270000" cy="1016000"/>
                    </a:xfrm>
                    <a:prstGeom prst="rect">
                      <a:avLst/>
                    </a:prstGeom>
                  </pic:spPr>
                </pic:pic>
              </a:graphicData>
            </a:graphic>
          </wp:inline>
        </w:drawing>
      </w:r>
    </w:p>
    <w:p>
      <w:pPr>
        <w:spacing w:line="360" w:lineRule="auto"/>
        <w:ind w:left="0"/>
        <w:jc w:val="left"/>
        <w:textAlignment w:val="center"/>
      </w:pPr>
      <w:r>
        <w:t>24．</w:t>
      </w:r>
      <w:r>
        <w:rPr>
          <w:rFonts w:ascii="Times New Roman" w:hAnsi="Times New Roman"/>
          <w:b w:val="0"/>
          <w:i w:val="0"/>
          <w:color w:val="000000"/>
          <w:sz w:val="22"/>
        </w:rPr>
        <w:t>如图所示电路，各元件均完好无损，在甲、乙两处接入电流表和电压表，当开关闭合后，两灯泡都不发光：甲表有示数，乙表无示数，则甲表是</w:t>
      </w:r>
      <w:r>
        <w:rPr>
          <w:rFonts w:ascii="Times New Roman" w:hAnsi="Times New Roman"/>
          <w:b w:val="0"/>
          <w:i w:val="0"/>
          <w:color w:val="000000"/>
          <w:sz w:val="22"/>
          <w:u w:val="single"/>
        </w:rPr>
        <w:t>　     　</w:t>
      </w:r>
      <w:r>
        <w:rPr>
          <w:rFonts w:ascii="Times New Roman" w:hAnsi="Times New Roman"/>
          <w:b w:val="0"/>
          <w:i w:val="0"/>
          <w:color w:val="000000"/>
          <w:sz w:val="22"/>
        </w:rPr>
        <w:t>表，乙表是</w:t>
      </w:r>
      <w:r>
        <w:rPr>
          <w:rFonts w:ascii="Times New Roman" w:hAnsi="Times New Roman"/>
          <w:b w:val="0"/>
          <w:i w:val="0"/>
          <w:color w:val="000000"/>
          <w:sz w:val="22"/>
          <w:u w:val="single"/>
        </w:rPr>
        <w:t>　     　</w:t>
      </w:r>
      <w:r>
        <w:rPr>
          <w:rFonts w:ascii="Times New Roman" w:hAnsi="Times New Roman"/>
          <w:b w:val="0"/>
          <w:i w:val="0"/>
          <w:color w:val="000000"/>
          <w:sz w:val="22"/>
        </w:rPr>
        <w:t>表。</w:t>
      </w:r>
    </w:p>
    <w:p>
      <w:pPr>
        <w:spacing w:line="360" w:lineRule="auto"/>
        <w:ind w:firstLine="273" w:firstLineChars="130"/>
        <w:jc w:val="left"/>
        <w:textAlignment w:val="center"/>
      </w:pPr>
      <w:r>
        <w:drawing>
          <wp:inline distT="0" distB="0" distL="0" distR="0">
            <wp:extent cx="1625600" cy="103251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xmlns:r="http://schemas.openxmlformats.org/officeDocument/2006/relationships" r:embed="rId47"/>
                    <a:stretch>
                      <a:fillRect/>
                    </a:stretch>
                  </pic:blipFill>
                  <pic:spPr>
                    <a:xfrm>
                      <a:off x="0" y="0"/>
                      <a:ext cx="1625600" cy="1032933"/>
                    </a:xfrm>
                    <a:prstGeom prst="rect">
                      <a:avLst/>
                    </a:prstGeom>
                  </pic:spPr>
                </pic:pic>
              </a:graphicData>
            </a:graphic>
          </wp:inline>
        </w:drawing>
      </w:r>
    </w:p>
    <w:p>
      <w:pPr>
        <w:spacing w:line="360" w:lineRule="auto"/>
        <w:ind w:left="0"/>
        <w:jc w:val="left"/>
        <w:textAlignment w:val="center"/>
      </w:pPr>
      <w:r>
        <w:t>25．</w:t>
      </w:r>
      <w:r>
        <w:rPr>
          <w:rFonts w:ascii="Times New Roman" w:hAnsi="Times New Roman"/>
          <w:b w:val="0"/>
          <w:i w:val="0"/>
          <w:color w:val="000000"/>
          <w:sz w:val="22"/>
        </w:rPr>
        <w:t>如图是小明家的电能表，该电能表允许的正常工作的用电器总功率最大不超过</w:t>
      </w:r>
      <w:r>
        <w:rPr>
          <w:rFonts w:ascii="Times New Roman" w:hAnsi="Times New Roman"/>
          <w:b w:val="0"/>
          <w:i w:val="0"/>
          <w:color w:val="000000"/>
          <w:sz w:val="22"/>
          <w:u w:val="single"/>
        </w:rPr>
        <w:t>　     　</w:t>
      </w:r>
      <w:r>
        <w:rPr>
          <w:rFonts w:ascii="Times New Roman" w:hAnsi="Times New Roman"/>
          <w:b w:val="0"/>
          <w:i w:val="0"/>
          <w:color w:val="000000"/>
          <w:sz w:val="22"/>
        </w:rPr>
        <w:t>W；若将一只标有“220V  600W”的电饭煲单独接入电路，正常工作20min，该电能表的转盘转了</w:t>
      </w:r>
      <w:r>
        <w:rPr>
          <w:rFonts w:ascii="Times New Roman" w:hAnsi="Times New Roman"/>
          <w:b w:val="0"/>
          <w:i w:val="0"/>
          <w:color w:val="000000"/>
          <w:sz w:val="22"/>
          <w:u w:val="single"/>
        </w:rPr>
        <w:t>　     　</w:t>
      </w:r>
      <w:r>
        <w:rPr>
          <w:rFonts w:ascii="Times New Roman" w:hAnsi="Times New Roman"/>
          <w:b w:val="0"/>
          <w:i w:val="0"/>
          <w:color w:val="000000"/>
          <w:sz w:val="22"/>
        </w:rPr>
        <w:t>转。</w:t>
      </w:r>
    </w:p>
    <w:p>
      <w:pPr>
        <w:spacing w:line="360" w:lineRule="auto"/>
        <w:ind w:firstLine="273" w:firstLineChars="130"/>
        <w:jc w:val="left"/>
        <w:textAlignment w:val="center"/>
      </w:pPr>
      <w:r>
        <w:drawing>
          <wp:inline distT="0" distB="0" distL="0" distR="0">
            <wp:extent cx="1032510" cy="8636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xmlns:r="http://schemas.openxmlformats.org/officeDocument/2006/relationships" r:embed="rId48"/>
                    <a:stretch>
                      <a:fillRect/>
                    </a:stretch>
                  </pic:blipFill>
                  <pic:spPr>
                    <a:xfrm>
                      <a:off x="0" y="0"/>
                      <a:ext cx="1032933" cy="863600"/>
                    </a:xfrm>
                    <a:prstGeom prst="rect">
                      <a:avLst/>
                    </a:prstGeom>
                  </pic:spPr>
                </pic:pic>
              </a:graphicData>
            </a:graphic>
          </wp:inline>
        </w:drawing>
      </w:r>
    </w:p>
    <w:p>
      <w:pPr>
        <w:spacing w:line="360" w:lineRule="auto"/>
        <w:ind w:left="0"/>
        <w:jc w:val="left"/>
        <w:textAlignment w:val="center"/>
      </w:pPr>
      <w:r>
        <w:t>26．</w:t>
      </w:r>
      <w:r>
        <w:rPr>
          <w:rFonts w:ascii="Times New Roman" w:hAnsi="Times New Roman"/>
          <w:b w:val="0"/>
          <w:i w:val="0"/>
          <w:color w:val="000000"/>
          <w:sz w:val="22"/>
        </w:rPr>
        <w:t>央视《是真的吗》节目中，主持人做了“电池+口香糖锡纸=取火工具”的实验：取口香糖锡纸，中间剪掉一些（如图乙），将锡纸条</w:t>
      </w:r>
      <w:r>
        <w:rPr>
          <w:rFonts w:ascii="Times New Roman" w:hAnsi="Times New Roman"/>
          <w:b w:val="0"/>
          <w:i w:val="0"/>
          <w:color w:val="000000"/>
          <w:sz w:val="22"/>
          <w:u w:val="single"/>
        </w:rPr>
        <w:t>　     　</w:t>
      </w:r>
      <w:r>
        <w:rPr>
          <w:rFonts w:ascii="Times New Roman" w:hAnsi="Times New Roman"/>
          <w:b w:val="0"/>
          <w:i w:val="0"/>
          <w:color w:val="000000"/>
          <w:sz w:val="22"/>
        </w:rPr>
        <w:t>（选填“锡面”或“纸面）一端接在电池的正极，另一端接在电池的负极，很快发现锡纸条开始冒烟、着火（如图甲），锡纸条上ab、bc、cd段长度相等，则</w:t>
      </w:r>
      <w:r>
        <w:rPr>
          <w:rFonts w:ascii="Times New Roman" w:hAnsi="Times New Roman"/>
          <w:b w:val="0"/>
          <w:i w:val="0"/>
          <w:color w:val="000000"/>
          <w:sz w:val="22"/>
          <w:u w:val="single"/>
        </w:rPr>
        <w:t>　     　</w:t>
      </w:r>
      <w:r>
        <w:rPr>
          <w:rFonts w:ascii="Times New Roman" w:hAnsi="Times New Roman"/>
          <w:b w:val="0"/>
          <w:i w:val="0"/>
          <w:color w:val="000000"/>
          <w:sz w:val="22"/>
        </w:rPr>
        <w:t>段产生热量最多。</w:t>
      </w:r>
    </w:p>
    <w:p>
      <w:pPr>
        <w:spacing w:line="360" w:lineRule="auto"/>
        <w:ind w:firstLine="273" w:firstLineChars="130"/>
        <w:jc w:val="left"/>
        <w:textAlignment w:val="center"/>
      </w:pPr>
      <w:r>
        <w:drawing>
          <wp:inline distT="0" distB="0" distL="0" distR="0">
            <wp:extent cx="3352800" cy="93091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xmlns:r="http://schemas.openxmlformats.org/officeDocument/2006/relationships" r:embed="rId49"/>
                    <a:stretch>
                      <a:fillRect/>
                    </a:stretch>
                  </pic:blipFill>
                  <pic:spPr>
                    <a:xfrm>
                      <a:off x="0" y="0"/>
                      <a:ext cx="3352800" cy="931333"/>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甲                     乙</w:t>
      </w:r>
    </w:p>
    <w:p>
      <w:pPr>
        <w:spacing w:line="360" w:lineRule="auto"/>
        <w:ind w:left="0"/>
        <w:jc w:val="left"/>
        <w:textAlignment w:val="center"/>
      </w:pPr>
      <w:r>
        <w:t>27．</w:t>
      </w:r>
      <w:r>
        <w:rPr>
          <w:rFonts w:ascii="Times New Roman" w:hAnsi="Times New Roman"/>
          <w:b w:val="0"/>
          <w:i w:val="0"/>
          <w:color w:val="000000"/>
          <w:sz w:val="22"/>
        </w:rPr>
        <w:t>如图所示家庭电路，用测电笔接触B点，氖管</w:t>
      </w:r>
      <w:r>
        <w:rPr>
          <w:rFonts w:ascii="Times New Roman" w:hAnsi="Times New Roman"/>
          <w:b w:val="0"/>
          <w:i w:val="0"/>
          <w:color w:val="000000"/>
          <w:sz w:val="22"/>
          <w:u w:val="single"/>
        </w:rPr>
        <w:t>　     　</w:t>
      </w:r>
      <w:r>
        <w:rPr>
          <w:rFonts w:ascii="Times New Roman" w:hAnsi="Times New Roman"/>
          <w:b w:val="0"/>
          <w:i w:val="0"/>
          <w:color w:val="000000"/>
          <w:sz w:val="22"/>
        </w:rPr>
        <w:t>（选填“会”或“不会”）发光；站在地面上的人不小心触摸到电路中的A点</w:t>
      </w:r>
      <w:r>
        <w:rPr>
          <w:rFonts w:ascii="Times New Roman" w:hAnsi="Times New Roman"/>
          <w:b w:val="0"/>
          <w:i w:val="0"/>
          <w:color w:val="000000"/>
          <w:sz w:val="22"/>
          <w:u w:val="single"/>
        </w:rPr>
        <w:t>　     　</w:t>
      </w:r>
      <w:r>
        <w:rPr>
          <w:rFonts w:ascii="Times New Roman" w:hAnsi="Times New Roman"/>
          <w:b w:val="0"/>
          <w:i w:val="0"/>
          <w:color w:val="000000"/>
          <w:sz w:val="22"/>
        </w:rPr>
        <w:t>（选填“会”或“不会”）触电。</w:t>
      </w:r>
    </w:p>
    <w:p>
      <w:pPr>
        <w:spacing w:line="360" w:lineRule="auto"/>
        <w:ind w:firstLine="273" w:firstLineChars="130"/>
        <w:jc w:val="left"/>
        <w:textAlignment w:val="center"/>
      </w:pPr>
      <w:r>
        <w:drawing>
          <wp:inline distT="0" distB="0" distL="0" distR="0">
            <wp:extent cx="1625600" cy="82931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xmlns:r="http://schemas.openxmlformats.org/officeDocument/2006/relationships" r:embed="rId50"/>
                    <a:stretch>
                      <a:fillRect/>
                    </a:stretch>
                  </pic:blipFill>
                  <pic:spPr>
                    <a:xfrm>
                      <a:off x="0" y="0"/>
                      <a:ext cx="1625600" cy="829733"/>
                    </a:xfrm>
                    <a:prstGeom prst="rect">
                      <a:avLst/>
                    </a:prstGeom>
                  </pic:spPr>
                </pic:pic>
              </a:graphicData>
            </a:graphic>
          </wp:inline>
        </w:drawing>
      </w:r>
    </w:p>
    <w:p>
      <w:pPr>
        <w:spacing w:line="360" w:lineRule="auto"/>
        <w:ind w:left="0"/>
        <w:jc w:val="left"/>
        <w:textAlignment w:val="center"/>
        <w:sectPr>
          <w:headerReference w:type="default" r:id="rId51"/>
          <w:footerReference w:type="default" r:id="rId52"/>
          <w:type w:val="nextPage"/>
          <w:pgSz w:w="11906" w:h="16838"/>
          <w:pgMar w:top="1134" w:right="707" w:bottom="937" w:left="1134" w:header="426" w:footer="515" w:gutter="0"/>
          <w:pgNumType w:start="7"/>
          <w:cols w:num="1" w:space="425"/>
          <w:titlePg w:val="0"/>
          <w:docGrid w:type="lines" w:linePitch="312" w:charSpace="0"/>
        </w:sectPr>
      </w:pPr>
      <w:r>
        <w:t>28．</w:t>
      </w:r>
      <w:r>
        <w:rPr>
          <w:rFonts w:ascii="Times New Roman" w:hAnsi="Times New Roman"/>
          <w:b w:val="0"/>
          <w:i w:val="0"/>
          <w:color w:val="000000"/>
          <w:sz w:val="22"/>
        </w:rPr>
        <w:t>如图甲是通过小灯泡L的电流与其两端电压的关系图象。现将小灯泡L与电阻R连入如图乙所示的电路中，电源电压为9V保持不变。闭合开关S，通过小灯泡的电流为0.2A。则电压表的示数为</w:t>
      </w:r>
      <w:r>
        <w:rPr>
          <w:rFonts w:ascii="Times New Roman" w:hAnsi="Times New Roman"/>
          <w:b w:val="0"/>
          <w:i w:val="0"/>
          <w:color w:val="000000"/>
          <w:sz w:val="22"/>
          <w:u w:val="single"/>
        </w:rPr>
        <w:t>　     　</w:t>
      </w:r>
    </w:p>
    <w:p>
      <w:pPr>
        <w:spacing w:line="360" w:lineRule="auto"/>
        <w:ind w:left="0"/>
        <w:jc w:val="left"/>
        <w:textAlignment w:val="center"/>
      </w:pPr>
      <w:r>
        <w:rPr>
          <w:rFonts w:ascii="Times New Roman" w:hAnsi="Times New Roman"/>
          <w:b w:val="0"/>
          <w:i w:val="0"/>
          <w:color w:val="000000"/>
          <w:sz w:val="22"/>
        </w:rPr>
        <w:t>V，电阻R的阻值为</w:t>
      </w:r>
      <w:r>
        <w:rPr>
          <w:rFonts w:ascii="Times New Roman" w:hAnsi="Times New Roman"/>
          <w:b w:val="0"/>
          <w:i w:val="0"/>
          <w:color w:val="000000"/>
          <w:sz w:val="22"/>
          <w:u w:val="single"/>
        </w:rPr>
        <w:t>　     　</w:t>
      </w:r>
      <w:r>
        <w:rPr>
          <w:rFonts w:ascii="Times New Roman" w:hAnsi="Times New Roman"/>
          <w:b w:val="0"/>
          <w:i w:val="0"/>
          <w:color w:val="000000"/>
          <w:sz w:val="22"/>
        </w:rPr>
        <w:t>Ω，电路消耗的总功率为</w:t>
      </w:r>
      <w:r>
        <w:rPr>
          <w:rFonts w:ascii="Times New Roman" w:hAnsi="Times New Roman"/>
          <w:b w:val="0"/>
          <w:i w:val="0"/>
          <w:color w:val="000000"/>
          <w:sz w:val="22"/>
          <w:u w:val="single"/>
        </w:rPr>
        <w:t>　     　</w:t>
      </w:r>
      <w:r>
        <w:rPr>
          <w:rFonts w:ascii="Times New Roman" w:hAnsi="Times New Roman"/>
          <w:b w:val="0"/>
          <w:i w:val="0"/>
          <w:color w:val="000000"/>
          <w:sz w:val="22"/>
        </w:rPr>
        <w:t>W。</w:t>
      </w:r>
    </w:p>
    <w:p>
      <w:pPr>
        <w:spacing w:line="360" w:lineRule="auto"/>
        <w:ind w:firstLine="273" w:firstLineChars="130"/>
        <w:jc w:val="left"/>
        <w:textAlignment w:val="center"/>
      </w:pPr>
      <w:r>
        <w:drawing>
          <wp:inline distT="0" distB="0" distL="0" distR="0">
            <wp:extent cx="2404110" cy="103251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xmlns:r="http://schemas.openxmlformats.org/officeDocument/2006/relationships" r:embed="rId53"/>
                    <a:stretch>
                      <a:fillRect/>
                    </a:stretch>
                  </pic:blipFill>
                  <pic:spPr>
                    <a:xfrm>
                      <a:off x="0" y="0"/>
                      <a:ext cx="2404533" cy="1032933"/>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甲              乙</w:t>
      </w:r>
    </w:p>
    <w:p>
      <w:pPr>
        <w:spacing w:line="360" w:lineRule="auto"/>
        <w:ind w:left="0"/>
        <w:jc w:val="left"/>
        <w:textAlignment w:val="center"/>
      </w:pPr>
      <w:r>
        <w:t>29．</w:t>
      </w:r>
      <w:r>
        <w:rPr>
          <w:rFonts w:ascii="Times New Roman" w:hAnsi="Times New Roman"/>
          <w:b w:val="0"/>
          <w:i w:val="0"/>
          <w:color w:val="000000"/>
          <w:sz w:val="22"/>
        </w:rPr>
        <w:t>如图，电源电压U=6V保持不变，且R</w:t>
      </w:r>
      <w:r>
        <w:rPr>
          <w:rFonts w:ascii="Times New Roman" w:hAnsi="Times New Roman"/>
          <w:b w:val="0"/>
          <w:i w:val="0"/>
          <w:color w:val="000000"/>
          <w:vertAlign w:val="subscript"/>
        </w:rPr>
        <w:t>2</w:t>
      </w:r>
      <w:r>
        <w:rPr>
          <w:rFonts w:ascii="Times New Roman" w:hAnsi="Times New Roman"/>
          <w:b w:val="0"/>
          <w:i w:val="0"/>
          <w:color w:val="000000"/>
          <w:sz w:val="22"/>
        </w:rPr>
        <w:t>=2R</w:t>
      </w:r>
      <w:r>
        <w:rPr>
          <w:rFonts w:ascii="Times New Roman" w:hAnsi="Times New Roman"/>
          <w:b w:val="0"/>
          <w:i w:val="0"/>
          <w:color w:val="000000"/>
          <w:vertAlign w:val="subscript"/>
        </w:rPr>
        <w:t>1</w:t>
      </w:r>
      <w:r>
        <w:rPr>
          <w:rFonts w:ascii="Times New Roman" w:hAnsi="Times New Roman"/>
          <w:b w:val="0"/>
          <w:i w:val="0"/>
          <w:color w:val="000000"/>
          <w:sz w:val="22"/>
        </w:rPr>
        <w:t>，当甲、乙为电压表，闭合开关S</w:t>
      </w:r>
      <w:r>
        <w:rPr>
          <w:rFonts w:ascii="Times New Roman" w:hAnsi="Times New Roman"/>
          <w:b w:val="0"/>
          <w:i w:val="0"/>
          <w:color w:val="000000"/>
          <w:vertAlign w:val="subscript"/>
        </w:rPr>
        <w:t>1</w:t>
      </w:r>
      <w:r>
        <w:rPr>
          <w:rFonts w:ascii="Times New Roman" w:hAnsi="Times New Roman"/>
          <w:b w:val="0"/>
          <w:i w:val="0"/>
          <w:color w:val="000000"/>
          <w:sz w:val="22"/>
        </w:rPr>
        <w:t>、S</w:t>
      </w:r>
      <w:r>
        <w:rPr>
          <w:rFonts w:ascii="Times New Roman" w:hAnsi="Times New Roman"/>
          <w:b w:val="0"/>
          <w:i w:val="0"/>
          <w:color w:val="000000"/>
          <w:vertAlign w:val="subscript"/>
        </w:rPr>
        <w:t>2</w:t>
      </w:r>
      <w:r>
        <w:rPr>
          <w:rFonts w:ascii="Times New Roman" w:hAnsi="Times New Roman"/>
          <w:b w:val="0"/>
          <w:i w:val="0"/>
          <w:color w:val="000000"/>
          <w:sz w:val="22"/>
        </w:rPr>
        <w:t>时，乙电压表示数</w:t>
      </w:r>
      <w:r>
        <w:rPr>
          <w:rFonts w:ascii="Times New Roman" w:hAnsi="Times New Roman"/>
          <w:b w:val="0"/>
          <w:i w:val="0"/>
          <w:color w:val="000000"/>
          <w:sz w:val="22"/>
          <w:u w:val="single"/>
        </w:rPr>
        <w:t>　     　</w:t>
      </w:r>
      <w:r>
        <w:rPr>
          <w:rFonts w:ascii="Times New Roman" w:hAnsi="Times New Roman"/>
          <w:b w:val="0"/>
          <w:i w:val="0"/>
          <w:color w:val="000000"/>
          <w:sz w:val="22"/>
        </w:rPr>
        <w:t>V，电路总功率为P</w:t>
      </w:r>
      <w:r>
        <w:rPr>
          <w:rFonts w:ascii="Times New Roman" w:hAnsi="Times New Roman"/>
          <w:b w:val="0"/>
          <w:i w:val="0"/>
          <w:color w:val="000000"/>
          <w:vertAlign w:val="subscript"/>
        </w:rPr>
        <w:t>1</w:t>
      </w:r>
      <w:r>
        <w:rPr>
          <w:rFonts w:ascii="Times New Roman" w:hAnsi="Times New Roman"/>
          <w:b w:val="0"/>
          <w:i w:val="0"/>
          <w:color w:val="000000"/>
          <w:sz w:val="22"/>
        </w:rPr>
        <w:t>。当甲、乙为电流表，闭合开关S</w:t>
      </w:r>
      <w:r>
        <w:rPr>
          <w:rFonts w:ascii="Times New Roman" w:hAnsi="Times New Roman"/>
          <w:b w:val="0"/>
          <w:i w:val="0"/>
          <w:color w:val="000000"/>
          <w:vertAlign w:val="subscript"/>
        </w:rPr>
        <w:t>1</w:t>
      </w:r>
      <w:r>
        <w:rPr>
          <w:rFonts w:ascii="Times New Roman" w:hAnsi="Times New Roman"/>
          <w:b w:val="0"/>
          <w:i w:val="0"/>
          <w:color w:val="000000"/>
          <w:sz w:val="22"/>
        </w:rPr>
        <w:t>，断开开关S</w:t>
      </w:r>
      <w:r>
        <w:rPr>
          <w:rFonts w:ascii="Times New Roman" w:hAnsi="Times New Roman"/>
          <w:b w:val="0"/>
          <w:i w:val="0"/>
          <w:color w:val="000000"/>
          <w:vertAlign w:val="subscript"/>
        </w:rPr>
        <w:t>2</w:t>
      </w:r>
      <w:r>
        <w:rPr>
          <w:rFonts w:ascii="Times New Roman" w:hAnsi="Times New Roman"/>
          <w:b w:val="0"/>
          <w:i w:val="0"/>
          <w:color w:val="000000"/>
          <w:sz w:val="22"/>
        </w:rPr>
        <w:t>时，此时电路总功率为P</w:t>
      </w:r>
      <w:r>
        <w:rPr>
          <w:rFonts w:ascii="Times New Roman" w:hAnsi="Times New Roman"/>
          <w:b w:val="0"/>
          <w:i w:val="0"/>
          <w:color w:val="000000"/>
          <w:vertAlign w:val="subscript"/>
        </w:rPr>
        <w:t>2</w:t>
      </w:r>
      <w:r>
        <w:rPr>
          <w:rFonts w:ascii="Times New Roman" w:hAnsi="Times New Roman"/>
          <w:b w:val="0"/>
          <w:i w:val="0"/>
          <w:color w:val="000000"/>
          <w:sz w:val="22"/>
        </w:rPr>
        <w:t>，则P</w:t>
      </w:r>
      <w:r>
        <w:rPr>
          <w:rFonts w:ascii="Times New Roman" w:hAnsi="Times New Roman"/>
          <w:b w:val="0"/>
          <w:i w:val="0"/>
          <w:color w:val="000000"/>
          <w:vertAlign w:val="subscript"/>
        </w:rPr>
        <w:t>1</w:t>
      </w:r>
      <w:r>
        <w:rPr>
          <w:rFonts w:ascii="Times New Roman" w:hAnsi="Times New Roman"/>
          <w:b w:val="0"/>
          <w:i w:val="0"/>
          <w:color w:val="000000"/>
          <w:sz w:val="22"/>
        </w:rPr>
        <w:t>：P</w:t>
      </w:r>
      <w:r>
        <w:rPr>
          <w:rFonts w:ascii="Times New Roman" w:hAnsi="Times New Roman"/>
          <w:b w:val="0"/>
          <w:i w:val="0"/>
          <w:color w:val="000000"/>
          <w:vertAlign w:val="subscript"/>
        </w:rPr>
        <w:t>2</w:t>
      </w:r>
      <w:r>
        <w:rPr>
          <w:rFonts w:ascii="Times New Roman" w:hAnsi="Times New Roman"/>
          <w:b w:val="0"/>
          <w:i w:val="0"/>
          <w:color w:val="000000"/>
          <w:sz w:val="22"/>
        </w:rPr>
        <w:t>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1320800" cy="99885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xmlns:r="http://schemas.openxmlformats.org/officeDocument/2006/relationships" r:embed="rId54"/>
                    <a:stretch>
                      <a:fillRect/>
                    </a:stretch>
                  </pic:blipFill>
                  <pic:spPr>
                    <a:xfrm>
                      <a:off x="0" y="0"/>
                      <a:ext cx="1320800" cy="999067"/>
                    </a:xfrm>
                    <a:prstGeom prst="rect">
                      <a:avLst/>
                    </a:prstGeom>
                  </pic:spPr>
                </pic:pic>
              </a:graphicData>
            </a:graphic>
          </wp:inline>
        </w:drawing>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三、作图、实验探究题（本大题共7个小题）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30．</w:t>
      </w:r>
      <w:r>
        <w:rPr>
          <w:rFonts w:ascii="Times New Roman" w:hAnsi="Times New Roman"/>
          <w:b w:val="0"/>
          <w:i w:val="0"/>
          <w:color w:val="000000"/>
          <w:sz w:val="22"/>
        </w:rPr>
        <w:t>连图或填空</w:t>
      </w:r>
    </w:p>
    <w:p>
      <w:pPr>
        <w:spacing w:line="360" w:lineRule="auto"/>
        <w:ind w:firstLine="273" w:firstLineChars="130"/>
        <w:jc w:val="left"/>
        <w:textAlignment w:val="center"/>
      </w:pPr>
      <w:r>
        <w:drawing>
          <wp:inline distT="0" distB="0" distL="0" distR="0">
            <wp:extent cx="5486400" cy="113411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xmlns:r="http://schemas.openxmlformats.org/officeDocument/2006/relationships" r:embed="rId55"/>
                    <a:stretch>
                      <a:fillRect/>
                    </a:stretch>
                  </pic:blipFill>
                  <pic:spPr>
                    <a:xfrm>
                      <a:off x="0" y="0"/>
                      <a:ext cx="5486400" cy="1134533"/>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图1         图2                图3</w:t>
      </w:r>
    </w:p>
    <w:p>
      <w:pPr>
        <w:spacing w:line="360" w:lineRule="auto"/>
        <w:ind w:firstLine="286" w:firstLineChars="130"/>
        <w:jc w:val="left"/>
      </w:pPr>
      <w:r>
        <w:rPr>
          <w:rFonts w:ascii="Times New Roman" w:hAnsi="Times New Roman"/>
          <w:b w:val="0"/>
          <w:i w:val="0"/>
          <w:color w:val="000000"/>
          <w:sz w:val="22"/>
        </w:rPr>
        <w:t>（1）如图1甲是电位器示意图，P旋片可随转动旋钮改变在碳膜电阻的位置，从而改变接入电阻的大小。请将该电位器连入乙图，要求逆时针旋转P旋片时，灯泡变暗。</w:t>
      </w:r>
    </w:p>
    <w:p>
      <w:pPr>
        <w:spacing w:line="360" w:lineRule="auto"/>
        <w:ind w:firstLine="286" w:firstLineChars="130"/>
        <w:jc w:val="left"/>
      </w:pPr>
      <w:r>
        <w:rPr>
          <w:rFonts w:ascii="Times New Roman" w:hAnsi="Times New Roman"/>
          <w:b w:val="0"/>
          <w:i w:val="0"/>
          <w:color w:val="000000"/>
          <w:sz w:val="22"/>
        </w:rPr>
        <w:t>（2）在如图2所示电路的“○”内填上适当的电表符号。要求：当开关S闭合时，电路连接正确。</w:t>
      </w:r>
    </w:p>
    <w:p>
      <w:pPr>
        <w:spacing w:line="360" w:lineRule="auto"/>
        <w:ind w:firstLine="286" w:firstLineChars="130"/>
        <w:jc w:val="left"/>
      </w:pPr>
      <w:r>
        <w:rPr>
          <w:rFonts w:ascii="Times New Roman" w:hAnsi="Times New Roman"/>
          <w:b w:val="0"/>
          <w:i w:val="0"/>
          <w:color w:val="000000"/>
          <w:sz w:val="22"/>
        </w:rPr>
        <w:t>（3）请在图3中用笔画线代替导线将电灯和开关正确接入电路。</w:t>
      </w:r>
    </w:p>
    <w:p>
      <w:pPr>
        <w:spacing w:line="360" w:lineRule="auto"/>
        <w:ind w:left="0"/>
        <w:jc w:val="left"/>
        <w:sectPr>
          <w:headerReference w:type="default" r:id="rId56"/>
          <w:footerReference w:type="default" r:id="rId57"/>
          <w:type w:val="nextPage"/>
          <w:pgSz w:w="11906" w:h="16838"/>
          <w:pgMar w:top="1134" w:right="707" w:bottom="937" w:left="1134" w:header="426" w:footer="515" w:gutter="0"/>
          <w:pgNumType w:start="8"/>
          <w:cols w:num="1" w:space="425"/>
          <w:titlePg w:val="0"/>
          <w:docGrid w:type="lines" w:linePitch="312" w:charSpace="0"/>
        </w:sectPr>
      </w:pPr>
      <w:r>
        <w:t>31．</w:t>
      </w:r>
      <w:r>
        <w:rPr>
          <w:rFonts w:ascii="Times New Roman" w:hAnsi="Times New Roman"/>
          <w:b w:val="0"/>
          <w:i w:val="0"/>
          <w:color w:val="000000"/>
          <w:sz w:val="22"/>
        </w:rPr>
        <w:t>在探究“比较不同物质吸热能力”的实验中，加热水和煤油，使它们升高相同的温度，比较它们吸收热量的多少，看看这两种物质的吸热能力是否存在差异。（如图甲、乙）</w:t>
      </w:r>
    </w:p>
    <w:p>
      <w:pPr>
        <w:spacing w:line="360" w:lineRule="auto"/>
        <w:ind w:firstLine="273" w:firstLineChars="130"/>
        <w:jc w:val="left"/>
        <w:textAlignment w:val="center"/>
      </w:pPr>
      <w:r>
        <w:drawing>
          <wp:inline distT="0" distB="0" distL="0" distR="0">
            <wp:extent cx="3860800" cy="123571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xmlns:r="http://schemas.openxmlformats.org/officeDocument/2006/relationships" r:embed="rId58"/>
                    <a:stretch>
                      <a:fillRect/>
                    </a:stretch>
                  </pic:blipFill>
                  <pic:spPr>
                    <a:xfrm>
                      <a:off x="0" y="0"/>
                      <a:ext cx="3860800" cy="1236133"/>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甲                乙</w:t>
      </w:r>
    </w:p>
    <w:p>
      <w:pPr>
        <w:spacing w:line="360" w:lineRule="auto"/>
        <w:ind w:firstLine="286" w:firstLineChars="130"/>
        <w:jc w:val="left"/>
        <w:textAlignment w:val="center"/>
      </w:pPr>
      <w:r>
        <w:rPr>
          <w:rFonts w:ascii="Times New Roman" w:hAnsi="Times New Roman"/>
          <w:b w:val="0"/>
          <w:i w:val="0"/>
          <w:color w:val="000000"/>
          <w:sz w:val="22"/>
        </w:rPr>
        <w:t>（1）在两个完全相同的烧杯中分别装入</w:t>
      </w:r>
      <w:r>
        <w:rPr>
          <w:rFonts w:ascii="Times New Roman" w:hAnsi="Times New Roman"/>
          <w:b w:val="0"/>
          <w:i w:val="0"/>
          <w:color w:val="000000"/>
          <w:sz w:val="22"/>
          <w:u w:val="single"/>
        </w:rPr>
        <w:t>　     　</w:t>
      </w:r>
      <w:r>
        <w:rPr>
          <w:rFonts w:ascii="Times New Roman" w:hAnsi="Times New Roman"/>
          <w:b w:val="0"/>
          <w:i w:val="0"/>
          <w:color w:val="000000"/>
          <w:sz w:val="22"/>
        </w:rPr>
        <w:t>（选填“质量”或“体积”）、初温都相同的水和煤油；</w:t>
      </w:r>
    </w:p>
    <w:p>
      <w:pPr>
        <w:spacing w:line="360" w:lineRule="auto"/>
        <w:ind w:firstLine="286" w:firstLineChars="130"/>
        <w:jc w:val="left"/>
        <w:textAlignment w:val="center"/>
      </w:pPr>
      <w:r>
        <w:rPr>
          <w:rFonts w:ascii="Times New Roman" w:hAnsi="Times New Roman"/>
          <w:b w:val="0"/>
          <w:i w:val="0"/>
          <w:color w:val="000000"/>
          <w:sz w:val="22"/>
        </w:rPr>
        <w:t>（2）在相同条件下用相同的酒精灯分别给水和煤油加热，通过</w:t>
      </w:r>
      <w:r>
        <w:rPr>
          <w:rFonts w:ascii="Times New Roman" w:hAnsi="Times New Roman"/>
          <w:b w:val="0"/>
          <w:i w:val="0"/>
          <w:color w:val="000000"/>
          <w:sz w:val="22"/>
          <w:u w:val="single"/>
        </w:rPr>
        <w:t>　         　</w:t>
      </w:r>
      <w:r>
        <w:rPr>
          <w:rFonts w:ascii="Times New Roman" w:hAnsi="Times New Roman"/>
          <w:b w:val="0"/>
          <w:i w:val="0"/>
          <w:color w:val="000000"/>
          <w:sz w:val="22"/>
        </w:rPr>
        <w:t>（填“升高的温度”或“加热时间”）来比较水和煤油吸收热量的多少。要使水和煤油升高相同的温度，对</w:t>
      </w:r>
      <w:r>
        <w:rPr>
          <w:rFonts w:ascii="Times New Roman" w:hAnsi="Times New Roman"/>
          <w:b w:val="0"/>
          <w:i w:val="0"/>
          <w:color w:val="000000"/>
          <w:sz w:val="22"/>
          <w:u w:val="single"/>
        </w:rPr>
        <w:t>　     　</w:t>
      </w:r>
      <w:r>
        <w:rPr>
          <w:rFonts w:ascii="Times New Roman" w:hAnsi="Times New Roman"/>
          <w:b w:val="0"/>
          <w:i w:val="0"/>
          <w:color w:val="000000"/>
          <w:sz w:val="22"/>
        </w:rPr>
        <w:t>（“水”或“煤油”）加热的时间更长；</w:t>
      </w:r>
    </w:p>
    <w:p>
      <w:pPr>
        <w:spacing w:line="360" w:lineRule="auto"/>
        <w:ind w:firstLine="286" w:firstLineChars="130"/>
        <w:jc w:val="left"/>
        <w:textAlignment w:val="center"/>
      </w:pPr>
      <w:r>
        <w:rPr>
          <w:rFonts w:ascii="Times New Roman" w:hAnsi="Times New Roman"/>
          <w:b w:val="0"/>
          <w:i w:val="0"/>
          <w:color w:val="000000"/>
          <w:sz w:val="22"/>
        </w:rPr>
        <w:t>（3）根据实验数据，同学们做出了水和煤油的温度随时间变化的图像如图乙所示，由乙图可知，水的温度随时间变化的图像是</w:t>
      </w:r>
      <w:r>
        <w:rPr>
          <w:rFonts w:ascii="Times New Roman" w:hAnsi="Times New Roman"/>
          <w:b w:val="0"/>
          <w:i w:val="0"/>
          <w:color w:val="000000"/>
          <w:sz w:val="22"/>
          <w:u w:val="single"/>
        </w:rPr>
        <w:t>　     　</w:t>
      </w:r>
      <w:r>
        <w:rPr>
          <w:rFonts w:ascii="Times New Roman" w:hAnsi="Times New Roman"/>
          <w:b w:val="0"/>
          <w:i w:val="0"/>
          <w:color w:val="000000"/>
          <w:sz w:val="22"/>
        </w:rPr>
        <w:t>（填“a”或“b”），煤油的比热容为</w:t>
      </w:r>
      <w:r>
        <w:rPr>
          <w:rFonts w:ascii="Times New Roman" w:hAnsi="Times New Roman"/>
          <w:b w:val="0"/>
          <w:i w:val="0"/>
          <w:color w:val="000000"/>
          <w:sz w:val="22"/>
          <w:u w:val="single"/>
        </w:rPr>
        <w:t>　         　</w:t>
      </w:r>
      <w:r>
        <w:rPr>
          <w:rFonts w:ascii="Times New Roman" w:hAnsi="Times New Roman"/>
          <w:b w:val="0"/>
          <w:i w:val="0"/>
          <w:color w:val="000000"/>
          <w:sz w:val="22"/>
        </w:rPr>
        <w:t>J/（kg•℃）。[水的比热容c</w:t>
      </w:r>
      <w:r>
        <w:rPr>
          <w:rFonts w:ascii="Times New Roman" w:hAnsi="Times New Roman"/>
          <w:b w:val="0"/>
          <w:i w:val="0"/>
          <w:color w:val="000000"/>
          <w:vertAlign w:val="subscript"/>
        </w:rPr>
        <w:t>水</w:t>
      </w:r>
      <w:r>
        <w:rPr>
          <w:rFonts w:ascii="Times New Roman" w:hAnsi="Times New Roman"/>
          <w:b w:val="0"/>
          <w:i w:val="0"/>
          <w:color w:val="000000"/>
          <w:sz w:val="22"/>
        </w:rPr>
        <w:t>=4.2×10</w:t>
      </w:r>
      <w:r>
        <w:rPr>
          <w:rFonts w:ascii="Times New Roman" w:hAnsi="Times New Roman"/>
          <w:b w:val="0"/>
          <w:i w:val="0"/>
          <w:color w:val="000000"/>
          <w:vertAlign w:val="superscript"/>
        </w:rPr>
        <w:t>3</w:t>
      </w:r>
      <w:r>
        <w:rPr>
          <w:rFonts w:ascii="Times New Roman" w:hAnsi="Times New Roman"/>
          <w:b w:val="0"/>
          <w:i w:val="0"/>
          <w:color w:val="000000"/>
          <w:sz w:val="22"/>
        </w:rPr>
        <w:t>J/（kg•℃）]</w:t>
      </w:r>
    </w:p>
    <w:p>
      <w:pPr>
        <w:spacing w:line="360" w:lineRule="auto"/>
        <w:ind w:left="0"/>
        <w:jc w:val="left"/>
      </w:pPr>
      <w:r>
        <w:t>32．</w:t>
      </w:r>
      <w:r>
        <w:rPr>
          <w:rFonts w:ascii="Times New Roman" w:hAnsi="Times New Roman"/>
          <w:b w:val="0"/>
          <w:i w:val="0"/>
          <w:color w:val="000000"/>
          <w:sz w:val="22"/>
        </w:rPr>
        <w:t>在“测定小灯泡的电功率”的实验中，选用如图甲所示的器材，其中电源电压为6V，小灯泡的额定电压为2.5V（灯丝电阻约为12Ω）</w:t>
      </w:r>
    </w:p>
    <w:p>
      <w:pPr>
        <w:spacing w:line="360" w:lineRule="auto"/>
        <w:ind w:firstLine="273" w:firstLineChars="130"/>
        <w:jc w:val="left"/>
        <w:textAlignment w:val="center"/>
      </w:pPr>
      <w:r>
        <w:drawing>
          <wp:inline distT="0" distB="0" distL="0" distR="0">
            <wp:extent cx="4182110" cy="108331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xmlns:r="http://schemas.openxmlformats.org/officeDocument/2006/relationships" r:embed="rId59"/>
                    <a:stretch>
                      <a:fillRect/>
                    </a:stretch>
                  </pic:blipFill>
                  <pic:spPr>
                    <a:xfrm>
                      <a:off x="0" y="0"/>
                      <a:ext cx="4182533" cy="1083733"/>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甲                     乙                     丙</w:t>
      </w:r>
    </w:p>
    <w:p>
      <w:pPr>
        <w:spacing w:line="360" w:lineRule="auto"/>
        <w:ind w:firstLine="286" w:firstLineChars="130"/>
        <w:jc w:val="left"/>
      </w:pPr>
      <w:r>
        <w:rPr>
          <w:rFonts w:ascii="Times New Roman" w:hAnsi="Times New Roman"/>
          <w:b w:val="0"/>
          <w:i w:val="0"/>
          <w:color w:val="000000"/>
          <w:sz w:val="22"/>
        </w:rPr>
        <w:t>（1）用笔画线代替导线，将图甲所示的实物电路连接完整</w:t>
      </w:r>
    </w:p>
    <w:p>
      <w:pPr>
        <w:spacing w:line="360" w:lineRule="auto"/>
        <w:ind w:firstLine="286" w:firstLineChars="130"/>
        <w:jc w:val="left"/>
        <w:textAlignment w:val="center"/>
      </w:pPr>
      <w:r>
        <w:rPr>
          <w:rFonts w:ascii="Times New Roman" w:hAnsi="Times New Roman"/>
          <w:b w:val="0"/>
          <w:i w:val="0"/>
          <w:color w:val="000000"/>
          <w:sz w:val="22"/>
        </w:rPr>
        <w:t>（2）闭合开关前，电流表指针如图乙所示，该电流表存在的问题是</w:t>
      </w:r>
      <w:r>
        <w:rPr>
          <w:rFonts w:ascii="Times New Roman" w:hAnsi="Times New Roman"/>
          <w:b w:val="0"/>
          <w:i w:val="0"/>
          <w:color w:val="000000"/>
          <w:sz w:val="22"/>
          <w:u w:val="single"/>
        </w:rPr>
        <w:t>　           　</w:t>
      </w:r>
      <w:r>
        <w:rPr>
          <w:rFonts w:ascii="Times New Roman" w:hAnsi="Times New Roman"/>
          <w:b w:val="0"/>
          <w:i w:val="0"/>
          <w:color w:val="000000"/>
          <w:sz w:val="22"/>
        </w:rPr>
        <w:t>，滑动变阻器的滑片应移动至最</w:t>
      </w:r>
      <w:r>
        <w:rPr>
          <w:rFonts w:ascii="Times New Roman" w:hAnsi="Times New Roman"/>
          <w:b w:val="0"/>
          <w:i w:val="0"/>
          <w:color w:val="000000"/>
          <w:sz w:val="22"/>
          <w:u w:val="single"/>
        </w:rPr>
        <w:t>　     　</w:t>
      </w:r>
      <w:r>
        <w:rPr>
          <w:rFonts w:ascii="Times New Roman" w:hAnsi="Times New Roman"/>
          <w:b w:val="0"/>
          <w:i w:val="0"/>
          <w:color w:val="000000"/>
          <w:sz w:val="22"/>
        </w:rPr>
        <w:t>（选填“左”或“右”）端；</w:t>
      </w:r>
    </w:p>
    <w:p>
      <w:pPr>
        <w:spacing w:line="360" w:lineRule="auto"/>
        <w:ind w:firstLine="286" w:firstLineChars="130"/>
        <w:jc w:val="left"/>
        <w:textAlignment w:val="center"/>
      </w:pPr>
      <w:r>
        <w:rPr>
          <w:rFonts w:ascii="Times New Roman" w:hAnsi="Times New Roman"/>
          <w:b w:val="0"/>
          <w:i w:val="0"/>
          <w:color w:val="000000"/>
          <w:sz w:val="22"/>
        </w:rPr>
        <w:t>（3）连接电路完成后闭合开关，发现小灯泡不发光，电压表和电流表的示数都较小，接下来的操作是向</w:t>
      </w:r>
      <w:r>
        <w:rPr>
          <w:rFonts w:ascii="Times New Roman" w:hAnsi="Times New Roman"/>
          <w:b w:val="0"/>
          <w:i w:val="0"/>
          <w:color w:val="000000"/>
          <w:sz w:val="22"/>
          <w:u w:val="single"/>
        </w:rPr>
        <w:t>　     　</w:t>
      </w:r>
      <w:r>
        <w:rPr>
          <w:rFonts w:ascii="Times New Roman" w:hAnsi="Times New Roman"/>
          <w:b w:val="0"/>
          <w:i w:val="0"/>
          <w:color w:val="000000"/>
          <w:sz w:val="22"/>
        </w:rPr>
        <w:t>（选填“左”或“右”）移动滑动变阻器的滑片，观察</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（4）实验中，观察到小灯泡的电压为2.0V时，为了测量其额定功率，滑动变阻器的滑片应向</w:t>
      </w:r>
      <w:r>
        <w:rPr>
          <w:rFonts w:ascii="Times New Roman" w:hAnsi="Times New Roman"/>
          <w:b w:val="0"/>
          <w:i w:val="0"/>
          <w:color w:val="000000"/>
          <w:sz w:val="22"/>
          <w:u w:val="single"/>
        </w:rPr>
        <w:t>　     　</w:t>
      </w:r>
      <w:r>
        <w:rPr>
          <w:rFonts w:ascii="Times New Roman" w:hAnsi="Times New Roman"/>
          <w:b w:val="0"/>
          <w:i w:val="0"/>
          <w:color w:val="000000"/>
          <w:sz w:val="22"/>
        </w:rPr>
        <w:t>（选填“左”或“右”）移动：通过小灯泡的电流随它两端电压变化的关系如图丙所示，分析图象可知该小灯泡的额定功率为</w:t>
      </w:r>
      <w:r>
        <w:rPr>
          <w:rFonts w:ascii="Times New Roman" w:hAnsi="Times New Roman"/>
          <w:b w:val="0"/>
          <w:i w:val="0"/>
          <w:color w:val="000000"/>
          <w:sz w:val="22"/>
          <w:u w:val="single"/>
        </w:rPr>
        <w:t>　     　</w:t>
      </w:r>
      <w:r>
        <w:rPr>
          <w:rFonts w:ascii="Times New Roman" w:hAnsi="Times New Roman"/>
          <w:b w:val="0"/>
          <w:i w:val="0"/>
          <w:color w:val="000000"/>
          <w:sz w:val="22"/>
        </w:rPr>
        <w:t>W，分析I-U图象不是一条直线的原因是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（5）实验中滑动变阻器有两种规格分别为“10Ω 2A”和“20Ω 1A”，应选用</w:t>
      </w:r>
      <w:r>
        <w:rPr>
          <w:rFonts w:ascii="Times New Roman" w:hAnsi="Times New Roman"/>
          <w:b w:val="0"/>
          <w:i w:val="0"/>
          <w:color w:val="000000"/>
          <w:sz w:val="22"/>
          <w:u w:val="single"/>
        </w:rPr>
        <w:t>　        　</w:t>
      </w:r>
      <w:r>
        <w:rPr>
          <w:rFonts w:ascii="Times New Roman" w:hAnsi="Times New Roman"/>
          <w:b w:val="0"/>
          <w:i w:val="0"/>
          <w:color w:val="000000"/>
          <w:sz w:val="22"/>
        </w:rPr>
        <w:t>规格的滑动变阻器。</w:t>
      </w:r>
    </w:p>
    <w:p>
      <w:pPr>
        <w:spacing w:line="360" w:lineRule="auto"/>
        <w:ind w:left="0"/>
        <w:jc w:val="left"/>
        <w:sectPr>
          <w:headerReference w:type="default" r:id="rId60"/>
          <w:footerReference w:type="default" r:id="rId61"/>
          <w:type w:val="nextPage"/>
          <w:pgSz w:w="11906" w:h="16838"/>
          <w:pgMar w:top="1134" w:right="707" w:bottom="937" w:left="1134" w:header="426" w:footer="515" w:gutter="0"/>
          <w:pgNumType w:start="9"/>
          <w:cols w:num="1" w:space="425"/>
          <w:titlePg w:val="0"/>
          <w:docGrid w:type="lines" w:linePitch="312" w:charSpace="0"/>
        </w:sectPr>
      </w:pPr>
      <w:r>
        <w:t>33．</w:t>
      </w:r>
    </w:p>
    <w:p>
      <w:pPr>
        <w:spacing w:line="360" w:lineRule="auto"/>
        <w:ind w:left="0"/>
        <w:jc w:val="left"/>
      </w:pPr>
      <w:r>
        <w:rPr>
          <w:rFonts w:ascii="Times New Roman" w:hAnsi="Times New Roman"/>
          <w:b w:val="0"/>
          <w:i w:val="0"/>
          <w:color w:val="000000"/>
          <w:sz w:val="22"/>
        </w:rPr>
        <w:t>在探究电流通过导体产生热量的多少跟什么因素有关的实验中，如图所示，透明容器内通过U形管中液体密封着等量空气，密闭容器中都有一段电阻丝，a、b、c、d、e、f是接线柱，通电前U形管中液面相平。请回答下列问题：</w:t>
      </w:r>
    </w:p>
    <w:p>
      <w:pPr>
        <w:spacing w:line="360" w:lineRule="auto"/>
        <w:ind w:firstLine="273" w:firstLineChars="130"/>
        <w:jc w:val="left"/>
        <w:textAlignment w:val="center"/>
      </w:pPr>
      <w:r>
        <w:drawing>
          <wp:inline distT="0" distB="0" distL="0" distR="0">
            <wp:extent cx="3437255" cy="115125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xmlns:r="http://schemas.openxmlformats.org/officeDocument/2006/relationships" r:embed="rId62"/>
                    <a:stretch>
                      <a:fillRect/>
                    </a:stretch>
                  </pic:blipFill>
                  <pic:spPr>
                    <a:xfrm>
                      <a:off x="0" y="0"/>
                      <a:ext cx="3437467" cy="1151467"/>
                    </a:xfrm>
                    <a:prstGeom prst="rect">
                      <a:avLst/>
                    </a:prstGeom>
                  </pic:spPr>
                </pic:pic>
              </a:graphicData>
            </a:graphic>
          </wp:inline>
        </w:drawing>
      </w:r>
    </w:p>
    <w:p>
      <w:pPr>
        <w:spacing w:line="360" w:lineRule="auto"/>
        <w:ind w:firstLine="420"/>
        <w:jc w:val="left"/>
      </w:pPr>
      <w:r>
        <w:rPr>
          <w:rFonts w:ascii="Times New Roman" w:hAnsi="Times New Roman"/>
          <w:b w:val="0"/>
          <w:i w:val="0"/>
          <w:color w:val="000000"/>
          <w:sz w:val="22"/>
        </w:rPr>
        <w:t>甲                乙</w:t>
      </w:r>
    </w:p>
    <w:p>
      <w:pPr>
        <w:spacing w:line="360" w:lineRule="auto"/>
        <w:ind w:firstLine="286" w:firstLineChars="130"/>
        <w:jc w:val="left"/>
        <w:textAlignment w:val="center"/>
      </w:pPr>
      <w:r>
        <w:rPr>
          <w:rFonts w:ascii="Times New Roman" w:hAnsi="Times New Roman"/>
          <w:b w:val="0"/>
          <w:i w:val="0"/>
          <w:color w:val="000000"/>
          <w:sz w:val="22"/>
        </w:rPr>
        <w:t>（1）实验中通过观察液面高度的变化来比较电流通过导体产生热量的多少，这种方法叫</w:t>
      </w:r>
      <w:r>
        <w:rPr>
          <w:rFonts w:ascii="Times New Roman" w:hAnsi="Times New Roman"/>
          <w:b w:val="0"/>
          <w:i w:val="0"/>
          <w:color w:val="000000"/>
          <w:sz w:val="22"/>
          <w:u w:val="single"/>
        </w:rPr>
        <w:t>　     　</w:t>
      </w:r>
      <w:r>
        <w:rPr>
          <w:rFonts w:ascii="Times New Roman" w:hAnsi="Times New Roman"/>
          <w:b w:val="0"/>
          <w:i w:val="0"/>
          <w:color w:val="000000"/>
          <w:sz w:val="22"/>
        </w:rPr>
        <w:t>法。</w:t>
      </w:r>
    </w:p>
    <w:p>
      <w:pPr>
        <w:spacing w:line="360" w:lineRule="auto"/>
        <w:ind w:firstLine="286" w:firstLineChars="130"/>
        <w:jc w:val="left"/>
        <w:textAlignment w:val="center"/>
      </w:pPr>
      <w:r>
        <w:rPr>
          <w:rFonts w:ascii="Times New Roman" w:hAnsi="Times New Roman"/>
          <w:b w:val="0"/>
          <w:i w:val="0"/>
          <w:color w:val="000000"/>
          <w:sz w:val="22"/>
        </w:rPr>
        <w:t>（2）甲装置通电一段时间后，右侧U形管液面高度变化较大，这说明导体产生的热量与</w:t>
      </w:r>
      <w:r>
        <w:rPr>
          <w:rFonts w:ascii="Times New Roman" w:hAnsi="Times New Roman"/>
          <w:b w:val="0"/>
          <w:i w:val="0"/>
          <w:color w:val="000000"/>
          <w:sz w:val="22"/>
          <w:u w:val="single"/>
        </w:rPr>
        <w:t>　                   　</w:t>
      </w:r>
      <w:r>
        <w:rPr>
          <w:rFonts w:ascii="Times New Roman" w:hAnsi="Times New Roman"/>
          <w:b w:val="0"/>
          <w:i w:val="0"/>
          <w:color w:val="000000"/>
          <w:sz w:val="22"/>
        </w:rPr>
        <w:t>有关。</w:t>
      </w:r>
    </w:p>
    <w:p>
      <w:pPr>
        <w:spacing w:line="360" w:lineRule="auto"/>
        <w:ind w:firstLine="286" w:firstLineChars="130"/>
        <w:jc w:val="left"/>
        <w:textAlignment w:val="center"/>
      </w:pPr>
      <w:r>
        <w:rPr>
          <w:rFonts w:ascii="Times New Roman" w:hAnsi="Times New Roman"/>
          <w:b w:val="0"/>
          <w:i w:val="0"/>
          <w:color w:val="000000"/>
          <w:sz w:val="22"/>
        </w:rPr>
        <w:t>（3）将如图乙装置接入电路，经检查，装置和电路完好，闭合开关进行实验探究，观察到右侧U形管中液面高度的变化较</w:t>
      </w:r>
      <w:r>
        <w:rPr>
          <w:rFonts w:ascii="Times New Roman" w:hAnsi="Times New Roman"/>
          <w:b w:val="0"/>
          <w:i w:val="0"/>
          <w:color w:val="000000"/>
          <w:sz w:val="22"/>
          <w:u w:val="single"/>
        </w:rPr>
        <w:t>　     　</w:t>
      </w:r>
      <w:r>
        <w:rPr>
          <w:rFonts w:ascii="Times New Roman" w:hAnsi="Times New Roman"/>
          <w:b w:val="0"/>
          <w:i w:val="0"/>
          <w:color w:val="000000"/>
          <w:sz w:val="22"/>
        </w:rPr>
        <w:t>，可得到的结论是：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（4）甲装置中，左右两个电阻产生的热量之比为</w:t>
      </w:r>
      <w:r>
        <w:rPr>
          <w:rFonts w:ascii="Times New Roman" w:hAnsi="Times New Roman"/>
          <w:b w:val="0"/>
          <w:i w:val="0"/>
          <w:color w:val="000000"/>
          <w:sz w:val="22"/>
          <w:u w:val="single"/>
        </w:rPr>
        <w:t>　     　</w:t>
      </w:r>
      <w:r>
        <w:rPr>
          <w:rFonts w:ascii="Times New Roman" w:hAnsi="Times New Roman"/>
          <w:b w:val="0"/>
          <w:i w:val="0"/>
          <w:color w:val="000000"/>
          <w:sz w:val="22"/>
        </w:rPr>
        <w:t>。</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四、计算题（计算过程有必要的文字说明及公式）</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34．</w:t>
      </w:r>
      <w:r>
        <w:rPr>
          <w:rFonts w:ascii="Times New Roman" w:hAnsi="Times New Roman"/>
          <w:b w:val="0"/>
          <w:i w:val="0"/>
          <w:color w:val="000000"/>
          <w:sz w:val="22"/>
        </w:rPr>
        <w:t>随着生活条件的改善，小明家住上了新楼房，新楼使用的是天然气，小明想：将一壶水烧开究竟需要多少天然气呢？他通过实践收集如下数据：水壶里放入2000mL、20℃水，大火加热直至沸腾，又在物理书中查到天然气热值为8×10</w:t>
      </w:r>
      <w:r>
        <w:rPr>
          <w:rFonts w:ascii="Times New Roman" w:hAnsi="Times New Roman"/>
          <w:b w:val="0"/>
          <w:i w:val="0"/>
          <w:color w:val="000000"/>
          <w:vertAlign w:val="superscript"/>
        </w:rPr>
        <w:t>7</w:t>
      </w:r>
      <w:r>
        <w:rPr>
          <w:rFonts w:ascii="Times New Roman" w:hAnsi="Times New Roman"/>
          <w:b w:val="0"/>
          <w:i w:val="0"/>
          <w:color w:val="000000"/>
          <w:sz w:val="22"/>
        </w:rPr>
        <w:t>J/m</w:t>
      </w:r>
      <w:r>
        <w:rPr>
          <w:rFonts w:ascii="Times New Roman" w:hAnsi="Times New Roman"/>
          <w:b w:val="0"/>
          <w:i w:val="0"/>
          <w:color w:val="000000"/>
          <w:vertAlign w:val="superscript"/>
        </w:rPr>
        <w:t>3</w:t>
      </w:r>
      <w:r>
        <w:rPr>
          <w:rFonts w:ascii="Times New Roman" w:hAnsi="Times New Roman"/>
          <w:b w:val="0"/>
          <w:i w:val="0"/>
          <w:color w:val="000000"/>
          <w:sz w:val="22"/>
        </w:rPr>
        <w:t>。[当时的大气压为1标准大气压；c</w:t>
      </w:r>
      <w:r>
        <w:rPr>
          <w:rFonts w:ascii="Times New Roman" w:hAnsi="Times New Roman"/>
          <w:b w:val="0"/>
          <w:i w:val="0"/>
          <w:color w:val="000000"/>
          <w:vertAlign w:val="subscript"/>
        </w:rPr>
        <w:t>水</w:t>
      </w:r>
      <w:r>
        <w:rPr>
          <w:rFonts w:ascii="Times New Roman" w:hAnsi="Times New Roman"/>
          <w:b w:val="0"/>
          <w:i w:val="0"/>
          <w:color w:val="000000"/>
          <w:sz w:val="22"/>
        </w:rPr>
        <w:t>=4.2×10</w:t>
      </w:r>
      <w:r>
        <w:rPr>
          <w:rFonts w:ascii="Times New Roman" w:hAnsi="Times New Roman"/>
          <w:b w:val="0"/>
          <w:i w:val="0"/>
          <w:color w:val="000000"/>
          <w:vertAlign w:val="superscript"/>
        </w:rPr>
        <w:t>3</w:t>
      </w:r>
      <w:r>
        <w:rPr>
          <w:rFonts w:ascii="Times New Roman" w:hAnsi="Times New Roman"/>
          <w:b w:val="0"/>
          <w:i w:val="0"/>
          <w:color w:val="000000"/>
          <w:sz w:val="22"/>
        </w:rPr>
        <w:t>J/（kg•℃），ρ</w:t>
      </w:r>
      <w:r>
        <w:rPr>
          <w:rFonts w:ascii="Times New Roman" w:hAnsi="Times New Roman"/>
          <w:b w:val="0"/>
          <w:i w:val="0"/>
          <w:color w:val="000000"/>
          <w:vertAlign w:val="subscript"/>
        </w:rPr>
        <w:t>水</w:t>
      </w:r>
      <w:r>
        <w:rPr>
          <w:rFonts w:ascii="Times New Roman" w:hAnsi="Times New Roman"/>
          <w:b w:val="0"/>
          <w:i w:val="0"/>
          <w:color w:val="000000"/>
          <w:sz w:val="22"/>
        </w:rPr>
        <w:t>=1.0×10</w:t>
      </w:r>
      <w:r>
        <w:rPr>
          <w:rFonts w:ascii="Times New Roman" w:hAnsi="Times New Roman"/>
          <w:b w:val="0"/>
          <w:i w:val="0"/>
          <w:color w:val="000000"/>
          <w:vertAlign w:val="superscript"/>
        </w:rPr>
        <w:t>3</w:t>
      </w:r>
      <w:r>
        <w:rPr>
          <w:rFonts w:ascii="Times New Roman" w:hAnsi="Times New Roman"/>
          <w:b w:val="0"/>
          <w:i w:val="0"/>
          <w:color w:val="000000"/>
          <w:sz w:val="22"/>
        </w:rPr>
        <w:t>kg/m</w:t>
      </w:r>
      <w:r>
        <w:rPr>
          <w:rFonts w:ascii="Times New Roman" w:hAnsi="Times New Roman"/>
          <w:b w:val="0"/>
          <w:i w:val="0"/>
          <w:color w:val="000000"/>
          <w:vertAlign w:val="superscript"/>
        </w:rPr>
        <w:t>3</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（1）烧开这壶水，水需要吸收多少热量？</w:t>
      </w:r>
    </w:p>
    <w:p>
      <w:pPr>
        <w:spacing w:line="360" w:lineRule="auto"/>
        <w:ind w:firstLine="286" w:firstLineChars="130"/>
        <w:jc w:val="left"/>
      </w:pPr>
      <w:r>
        <w:rPr>
          <w:rFonts w:ascii="Times New Roman" w:hAnsi="Times New Roman"/>
          <w:b w:val="0"/>
          <w:i w:val="0"/>
          <w:color w:val="000000"/>
          <w:sz w:val="22"/>
        </w:rPr>
        <w:t>（2）如果小明家天然气炉具的效率是40%，烧开这壶水，需要燃烧多少天然气？</w:t>
      </w:r>
    </w:p>
    <w:p>
      <w:pPr>
        <w:spacing w:line="360" w:lineRule="auto"/>
        <w:ind w:left="0"/>
        <w:jc w:val="left"/>
        <w:textAlignment w:val="center"/>
        <w:sectPr>
          <w:headerReference w:type="default" r:id="rId63"/>
          <w:footerReference w:type="default" r:id="rId64"/>
          <w:type w:val="nextPage"/>
          <w:pgSz w:w="11906" w:h="16838"/>
          <w:pgMar w:top="1134" w:right="707" w:bottom="937" w:left="1134" w:header="426" w:footer="515" w:gutter="0"/>
          <w:pgNumType w:start="10"/>
          <w:cols w:num="1" w:space="425"/>
          <w:titlePg w:val="0"/>
          <w:docGrid w:type="lines" w:linePitch="312" w:charSpace="0"/>
        </w:sectPr>
      </w:pPr>
      <w:r>
        <w:t>35．</w:t>
      </w:r>
      <w:r>
        <w:rPr>
          <w:rFonts w:ascii="Times New Roman" w:hAnsi="Times New Roman"/>
          <w:b w:val="0"/>
          <w:i w:val="0"/>
          <w:color w:val="000000"/>
          <w:sz w:val="22"/>
        </w:rPr>
        <w:t>如图所示，电源电压恒为12V，小灯泡L上标有“6V 3.6W”字样且灯丝电阻保持不变。当只闭合S、S</w:t>
      </w:r>
      <w:r>
        <w:rPr>
          <w:rFonts w:ascii="Times New Roman" w:hAnsi="Times New Roman"/>
          <w:b w:val="0"/>
          <w:i w:val="0"/>
          <w:color w:val="000000"/>
          <w:vertAlign w:val="subscript"/>
        </w:rPr>
        <w:t>1</w:t>
      </w:r>
      <w:r>
        <w:rPr>
          <w:rFonts w:ascii="Times New Roman" w:hAnsi="Times New Roman"/>
          <w:b w:val="0"/>
          <w:i w:val="0"/>
          <w:color w:val="000000"/>
          <w:sz w:val="22"/>
        </w:rPr>
        <w:t>时，小灯泡正常发光；当所有开关都闭合，滑动变阻器的滑片滑到最右端时，电流表A的示数是1.8A。求：</w:t>
      </w:r>
    </w:p>
    <w:p>
      <w:pPr>
        <w:spacing w:line="360" w:lineRule="auto"/>
        <w:ind w:firstLine="273" w:firstLineChars="130"/>
        <w:jc w:val="left"/>
        <w:textAlignment w:val="center"/>
      </w:pPr>
      <w:r>
        <w:drawing>
          <wp:inline distT="0" distB="0" distL="0" distR="0">
            <wp:extent cx="2827655" cy="191325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xmlns:r="http://schemas.openxmlformats.org/officeDocument/2006/relationships" r:embed="rId65"/>
                    <a:stretch>
                      <a:fillRect/>
                    </a:stretch>
                  </pic:blipFill>
                  <pic:spPr>
                    <a:xfrm>
                      <a:off x="0" y="0"/>
                      <a:ext cx="2827867" cy="19134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（1）小灯泡L电阻；</w:t>
      </w:r>
    </w:p>
    <w:p>
      <w:pPr>
        <w:spacing w:line="360" w:lineRule="auto"/>
        <w:ind w:firstLine="286" w:firstLineChars="130"/>
        <w:jc w:val="left"/>
        <w:textAlignment w:val="center"/>
      </w:pPr>
      <w:r>
        <w:rPr>
          <w:rFonts w:ascii="Times New Roman" w:hAnsi="Times New Roman"/>
          <w:b w:val="0"/>
          <w:i w:val="0"/>
          <w:color w:val="000000"/>
          <w:sz w:val="22"/>
        </w:rPr>
        <w:t>（2）定值电阻R</w:t>
      </w:r>
      <w:r>
        <w:rPr>
          <w:rFonts w:ascii="Times New Roman" w:hAnsi="Times New Roman"/>
          <w:b w:val="0"/>
          <w:i w:val="0"/>
          <w:color w:val="000000"/>
          <w:vertAlign w:val="subscript"/>
        </w:rPr>
        <w:t>1</w:t>
      </w:r>
      <w:r>
        <w:rPr>
          <w:rFonts w:ascii="Times New Roman" w:hAnsi="Times New Roman"/>
          <w:b w:val="0"/>
          <w:i w:val="0"/>
          <w:color w:val="000000"/>
          <w:sz w:val="22"/>
        </w:rPr>
        <w:t>的阻值；</w:t>
      </w:r>
    </w:p>
    <w:p>
      <w:pPr>
        <w:spacing w:line="360" w:lineRule="auto"/>
        <w:ind w:firstLine="286" w:firstLineChars="130"/>
        <w:jc w:val="left"/>
      </w:pPr>
      <w:r>
        <w:rPr>
          <w:rFonts w:ascii="Times New Roman" w:hAnsi="Times New Roman"/>
          <w:b w:val="0"/>
          <w:i w:val="0"/>
          <w:color w:val="000000"/>
          <w:sz w:val="22"/>
        </w:rPr>
        <w:t>（3）滑动变阻器的最大电阻值；</w:t>
      </w:r>
    </w:p>
    <w:p>
      <w:pPr>
        <w:spacing w:line="360" w:lineRule="auto"/>
        <w:ind w:firstLine="286" w:firstLineChars="130"/>
        <w:jc w:val="left"/>
      </w:pPr>
      <w:r>
        <w:rPr>
          <w:rFonts w:ascii="Times New Roman" w:hAnsi="Times New Roman"/>
          <w:b w:val="0"/>
          <w:i w:val="0"/>
          <w:color w:val="000000"/>
          <w:sz w:val="22"/>
        </w:rPr>
        <w:t>（4）小灯泡通电时消耗的最小电功率。</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6" w:history="1">
        <w:r>
          <w:rPr>
            <w:rFonts w:ascii="SimSun" w:eastAsia="SimSun" w:hAnsi="SimSun" w:cs="SimSun"/>
            <w:b/>
            <w:bCs/>
            <w:color w:val="0000EE"/>
            <w:kern w:val="0"/>
            <w:sz w:val="30"/>
            <w:szCs w:val="30"/>
            <w:u w:val="single" w:color="0000EE"/>
          </w:rPr>
          <w:t>https://d.book118.com/167153013140006042</w:t>
        </w:r>
      </w:hyperlink>
    </w:p>
    <w:p>
      <w:pPr>
        <w:spacing w:line="360" w:lineRule="auto"/>
        <w:ind w:firstLine="273" w:firstLineChars="130"/>
        <w:jc w:val="left"/>
      </w:pPr>
    </w:p>
    <w:sectPr>
      <w:headerReference w:type="default" r:id="rId67"/>
      <w:footerReference w:type="default" r:id="rId68"/>
      <w:type w:val="nextPage"/>
      <w:pgSz w:w="11906" w:h="16838"/>
      <w:pgMar w:top="1134" w:right="707" w:bottom="937" w:left="1134" w:header="426" w:footer="515"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2F1D2C6A"/>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header" Target="header2.xml" /><Relationship Id="rId18" Type="http://schemas.openxmlformats.org/officeDocument/2006/relationships/footer" Target="footer2.xml"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png" /><Relationship Id="rId25" Type="http://schemas.openxmlformats.org/officeDocument/2006/relationships/image" Target="media/image18.png" /><Relationship Id="rId26" Type="http://schemas.openxmlformats.org/officeDocument/2006/relationships/header" Target="header3.xml" /><Relationship Id="rId27" Type="http://schemas.openxmlformats.org/officeDocument/2006/relationships/footer" Target="footer3.xml"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fontTable" Target="fontTable.xml"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image" Target="media/image23.png" /><Relationship Id="rId33" Type="http://schemas.openxmlformats.org/officeDocument/2006/relationships/image" Target="media/image24.png" /><Relationship Id="rId34" Type="http://schemas.openxmlformats.org/officeDocument/2006/relationships/header" Target="header4.xml" /><Relationship Id="rId35" Type="http://schemas.openxmlformats.org/officeDocument/2006/relationships/footer" Target="footer4.xml" /><Relationship Id="rId36" Type="http://schemas.openxmlformats.org/officeDocument/2006/relationships/image" Target="media/image25.png" /><Relationship Id="rId37" Type="http://schemas.openxmlformats.org/officeDocument/2006/relationships/image" Target="media/image26.png" /><Relationship Id="rId38" Type="http://schemas.openxmlformats.org/officeDocument/2006/relationships/image" Target="media/image27.png" /><Relationship Id="rId39" Type="http://schemas.openxmlformats.org/officeDocument/2006/relationships/header" Target="header5.xml" /><Relationship Id="rId4" Type="http://schemas.openxmlformats.org/officeDocument/2006/relationships/image" Target="media/image1.png" /><Relationship Id="rId40" Type="http://schemas.openxmlformats.org/officeDocument/2006/relationships/footer" Target="footer5.xml" /><Relationship Id="rId41" Type="http://schemas.openxmlformats.org/officeDocument/2006/relationships/image" Target="media/image28.png" /><Relationship Id="rId42" Type="http://schemas.openxmlformats.org/officeDocument/2006/relationships/image" Target="media/image29.png" /><Relationship Id="rId43" Type="http://schemas.openxmlformats.org/officeDocument/2006/relationships/image" Target="media/image30.png" /><Relationship Id="rId44" Type="http://schemas.openxmlformats.org/officeDocument/2006/relationships/header" Target="header6.xml" /><Relationship Id="rId45" Type="http://schemas.openxmlformats.org/officeDocument/2006/relationships/footer" Target="footer6.xml" /><Relationship Id="rId46" Type="http://schemas.openxmlformats.org/officeDocument/2006/relationships/image" Target="media/image31.png" /><Relationship Id="rId47" Type="http://schemas.openxmlformats.org/officeDocument/2006/relationships/image" Target="media/image32.png" /><Relationship Id="rId48" Type="http://schemas.openxmlformats.org/officeDocument/2006/relationships/image" Target="media/image33.png" /><Relationship Id="rId49" Type="http://schemas.openxmlformats.org/officeDocument/2006/relationships/image" Target="media/image34.png" /><Relationship Id="rId5" Type="http://schemas.openxmlformats.org/officeDocument/2006/relationships/image" Target="media/image2.png" /><Relationship Id="rId50" Type="http://schemas.openxmlformats.org/officeDocument/2006/relationships/image" Target="media/image35.png" /><Relationship Id="rId51" Type="http://schemas.openxmlformats.org/officeDocument/2006/relationships/header" Target="header7.xml" /><Relationship Id="rId52" Type="http://schemas.openxmlformats.org/officeDocument/2006/relationships/footer" Target="footer7.xml" /><Relationship Id="rId53" Type="http://schemas.openxmlformats.org/officeDocument/2006/relationships/image" Target="media/image36.png" /><Relationship Id="rId54" Type="http://schemas.openxmlformats.org/officeDocument/2006/relationships/image" Target="media/image37.png" /><Relationship Id="rId55" Type="http://schemas.openxmlformats.org/officeDocument/2006/relationships/image" Target="media/image38.png" /><Relationship Id="rId56" Type="http://schemas.openxmlformats.org/officeDocument/2006/relationships/header" Target="header8.xml" /><Relationship Id="rId57" Type="http://schemas.openxmlformats.org/officeDocument/2006/relationships/footer" Target="footer8.xml" /><Relationship Id="rId58" Type="http://schemas.openxmlformats.org/officeDocument/2006/relationships/image" Target="media/image39.png" /><Relationship Id="rId59" Type="http://schemas.openxmlformats.org/officeDocument/2006/relationships/image" Target="media/image40.png" /><Relationship Id="rId6" Type="http://schemas.openxmlformats.org/officeDocument/2006/relationships/image" Target="media/image3.png" /><Relationship Id="rId60" Type="http://schemas.openxmlformats.org/officeDocument/2006/relationships/header" Target="header9.xml" /><Relationship Id="rId61" Type="http://schemas.openxmlformats.org/officeDocument/2006/relationships/footer" Target="footer9.xml" /><Relationship Id="rId62" Type="http://schemas.openxmlformats.org/officeDocument/2006/relationships/image" Target="media/image41.png" /><Relationship Id="rId63" Type="http://schemas.openxmlformats.org/officeDocument/2006/relationships/header" Target="header10.xml" /><Relationship Id="rId64" Type="http://schemas.openxmlformats.org/officeDocument/2006/relationships/footer" Target="footer10.xml" /><Relationship Id="rId65" Type="http://schemas.openxmlformats.org/officeDocument/2006/relationships/image" Target="media/image42.png" /><Relationship Id="rId66" Type="http://schemas.openxmlformats.org/officeDocument/2006/relationships/hyperlink" Target="https://d.book118.com/167153013140006042" TargetMode="External" /><Relationship Id="rId67" Type="http://schemas.openxmlformats.org/officeDocument/2006/relationships/header" Target="header11.xml" /><Relationship Id="rId68" Type="http://schemas.openxmlformats.org/officeDocument/2006/relationships/footer" Target="footer11.xml" /><Relationship Id="rId69" Type="http://schemas.openxmlformats.org/officeDocument/2006/relationships/theme" Target="theme/theme1.xml" /><Relationship Id="rId7" Type="http://schemas.openxmlformats.org/officeDocument/2006/relationships/image" Target="media/image4.png" /><Relationship Id="rId70" Type="http://schemas.openxmlformats.org/officeDocument/2006/relationships/styles" Target="styles.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11</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河北省承德市兴隆县2023-2024学年九年级（上）期末物理试卷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2024-02-19T12:02:01Z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4460C523EA224D23A4014307780DAE4A_12</vt:lpwstr>
  </property>
  <property fmtid="{D5CDD505-2E9C-101B-9397-08002B2CF9AE}" pid="3" name="KSOProductBuildVer">
    <vt:lpwstr>2052-12.1.0.16250</vt:lpwstr>
  </property>
</Properties>
</file>