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经济与商务咨询服务项目规划设计纲要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69" w:history="1">
        <w:r>
          <w:rPr>
            <w:rFonts w:ascii="仿宋" w:eastAsia="仿宋" w:hAnsi="仿宋" w:cs="仿宋" w:hint="eastAsia"/>
            <w:lang w:eastAsia="zh-CN"/>
          </w:rPr>
          <w:t>序言</w:t>
        </w:r>
        <w:r>
          <w:tab/>
        </w:r>
        <w:r>
          <w:fldChar w:fldCharType="begin"/>
        </w:r>
        <w:r>
          <w:instrText xml:space="preserve"> PAGEREF _Toc24969 \h </w:instrText>
        </w:r>
        <w:r>
          <w:fldChar w:fldCharType="separate"/>
        </w:r>
        <w:r>
          <w:t>3</w:t>
        </w:r>
        <w:r>
          <w:fldChar w:fldCharType="end"/>
        </w:r>
      </w:hyperlink>
    </w:p>
    <w:p>
      <w:pPr>
        <w:pStyle w:val="TOC1"/>
        <w:tabs>
          <w:tab w:val="right" w:leader="dot" w:pos="8306"/>
        </w:tabs>
      </w:pPr>
      <w:hyperlink w:anchor="_Toc6840" w:history="1">
        <w:r>
          <w:rPr>
            <w:rFonts w:ascii="仿宋" w:eastAsia="仿宋" w:hAnsi="仿宋" w:cs="仿宋" w:hint="eastAsia"/>
            <w:lang w:eastAsia="zh-CN"/>
          </w:rPr>
          <w:t>一、经济与商务咨询服务项目土建工程</w:t>
        </w:r>
        <w:r>
          <w:tab/>
        </w:r>
        <w:r>
          <w:fldChar w:fldCharType="begin"/>
        </w:r>
        <w:r>
          <w:instrText xml:space="preserve"> PAGEREF _Toc6840 \h </w:instrText>
        </w:r>
        <w:r>
          <w:fldChar w:fldCharType="separate"/>
        </w:r>
        <w:r>
          <w:t>3</w:t>
        </w:r>
        <w:r>
          <w:fldChar w:fldCharType="end"/>
        </w:r>
      </w:hyperlink>
    </w:p>
    <w:p>
      <w:pPr>
        <w:pStyle w:val="TOC2"/>
        <w:tabs>
          <w:tab w:val="right" w:leader="dot" w:pos="8306"/>
        </w:tabs>
      </w:pPr>
      <w:hyperlink w:anchor="_Toc11975" w:history="1">
        <w:r>
          <w:rPr>
            <w:rFonts w:ascii="仿宋" w:eastAsia="仿宋" w:hAnsi="仿宋" w:cs="仿宋" w:hint="eastAsia"/>
            <w:lang w:eastAsia="zh-CN"/>
          </w:rPr>
          <w:t>(一)、建筑工程设计原则</w:t>
        </w:r>
        <w:r>
          <w:tab/>
        </w:r>
        <w:r>
          <w:fldChar w:fldCharType="begin"/>
        </w:r>
        <w:r>
          <w:instrText xml:space="preserve"> PAGEREF _Toc11975 \h </w:instrText>
        </w:r>
        <w:r>
          <w:fldChar w:fldCharType="separate"/>
        </w:r>
        <w:r>
          <w:t>3</w:t>
        </w:r>
        <w:r>
          <w:fldChar w:fldCharType="end"/>
        </w:r>
      </w:hyperlink>
    </w:p>
    <w:p>
      <w:pPr>
        <w:pStyle w:val="TOC2"/>
        <w:tabs>
          <w:tab w:val="right" w:leader="dot" w:pos="8306"/>
        </w:tabs>
      </w:pPr>
      <w:hyperlink w:anchor="_Toc9845" w:history="1">
        <w:r>
          <w:rPr>
            <w:rFonts w:ascii="仿宋" w:eastAsia="仿宋" w:hAnsi="仿宋" w:cs="仿宋" w:hint="eastAsia"/>
            <w:lang w:eastAsia="zh-CN"/>
          </w:rPr>
          <w:t>(二)、土建工程设计年限及安全等级</w:t>
        </w:r>
        <w:r>
          <w:tab/>
        </w:r>
        <w:r>
          <w:fldChar w:fldCharType="begin"/>
        </w:r>
        <w:r>
          <w:instrText xml:space="preserve"> PAGEREF _Toc9845 \h </w:instrText>
        </w:r>
        <w:r>
          <w:fldChar w:fldCharType="separate"/>
        </w:r>
        <w:r>
          <w:t>4</w:t>
        </w:r>
        <w:r>
          <w:fldChar w:fldCharType="end"/>
        </w:r>
      </w:hyperlink>
    </w:p>
    <w:p>
      <w:pPr>
        <w:pStyle w:val="TOC2"/>
        <w:tabs>
          <w:tab w:val="right" w:leader="dot" w:pos="8306"/>
        </w:tabs>
      </w:pPr>
      <w:hyperlink w:anchor="_Toc3022" w:history="1">
        <w:r>
          <w:rPr>
            <w:rFonts w:ascii="仿宋" w:eastAsia="仿宋" w:hAnsi="仿宋" w:cs="仿宋" w:hint="eastAsia"/>
            <w:lang w:eastAsia="zh-CN"/>
          </w:rPr>
          <w:t>(三)、建筑工程设计总体要求</w:t>
        </w:r>
        <w:r>
          <w:tab/>
        </w:r>
        <w:r>
          <w:fldChar w:fldCharType="begin"/>
        </w:r>
        <w:r>
          <w:instrText xml:space="preserve"> PAGEREF _Toc3022 \h </w:instrText>
        </w:r>
        <w:r>
          <w:fldChar w:fldCharType="separate"/>
        </w:r>
        <w:r>
          <w:t>5</w:t>
        </w:r>
        <w:r>
          <w:fldChar w:fldCharType="end"/>
        </w:r>
      </w:hyperlink>
    </w:p>
    <w:p>
      <w:pPr>
        <w:pStyle w:val="TOC2"/>
        <w:tabs>
          <w:tab w:val="right" w:leader="dot" w:pos="8306"/>
        </w:tabs>
      </w:pPr>
      <w:hyperlink w:anchor="_Toc32453" w:history="1">
        <w:r>
          <w:rPr>
            <w:rFonts w:ascii="仿宋" w:eastAsia="仿宋" w:hAnsi="仿宋" w:cs="仿宋" w:hint="eastAsia"/>
            <w:lang w:eastAsia="zh-CN"/>
          </w:rPr>
          <w:t>(四)、土建工程建设指标</w:t>
        </w:r>
        <w:r>
          <w:tab/>
        </w:r>
        <w:r>
          <w:fldChar w:fldCharType="begin"/>
        </w:r>
        <w:r>
          <w:instrText xml:space="preserve"> PAGEREF _Toc32453 \h </w:instrText>
        </w:r>
        <w:r>
          <w:fldChar w:fldCharType="separate"/>
        </w:r>
        <w:r>
          <w:t>6</w:t>
        </w:r>
        <w:r>
          <w:fldChar w:fldCharType="end"/>
        </w:r>
      </w:hyperlink>
    </w:p>
    <w:p>
      <w:pPr>
        <w:pStyle w:val="TOC1"/>
        <w:tabs>
          <w:tab w:val="right" w:leader="dot" w:pos="8306"/>
        </w:tabs>
      </w:pPr>
      <w:hyperlink w:anchor="_Toc25671" w:history="1">
        <w:r>
          <w:rPr>
            <w:rFonts w:ascii="仿宋" w:eastAsia="仿宋" w:hAnsi="仿宋" w:cs="仿宋" w:hint="eastAsia"/>
            <w:lang w:eastAsia="zh-CN"/>
          </w:rPr>
          <w:t>二、产品规划分析</w:t>
        </w:r>
        <w:r>
          <w:tab/>
        </w:r>
        <w:r>
          <w:fldChar w:fldCharType="begin"/>
        </w:r>
        <w:r>
          <w:instrText xml:space="preserve"> PAGEREF _Toc25671 \h </w:instrText>
        </w:r>
        <w:r>
          <w:fldChar w:fldCharType="separate"/>
        </w:r>
        <w:r>
          <w:t>6</w:t>
        </w:r>
        <w:r>
          <w:fldChar w:fldCharType="end"/>
        </w:r>
      </w:hyperlink>
    </w:p>
    <w:p>
      <w:pPr>
        <w:pStyle w:val="TOC2"/>
        <w:tabs>
          <w:tab w:val="right" w:leader="dot" w:pos="8306"/>
        </w:tabs>
      </w:pPr>
      <w:hyperlink w:anchor="_Toc16959" w:history="1">
        <w:r>
          <w:rPr>
            <w:rFonts w:ascii="仿宋" w:eastAsia="仿宋" w:hAnsi="仿宋" w:cs="仿宋" w:hint="eastAsia"/>
            <w:lang w:eastAsia="zh-CN"/>
          </w:rPr>
          <w:t>(一)、产品规划</w:t>
        </w:r>
        <w:r>
          <w:tab/>
        </w:r>
        <w:r>
          <w:fldChar w:fldCharType="begin"/>
        </w:r>
        <w:r>
          <w:instrText xml:space="preserve"> PAGEREF _Toc16959 \h </w:instrText>
        </w:r>
        <w:r>
          <w:fldChar w:fldCharType="separate"/>
        </w:r>
        <w:r>
          <w:t>6</w:t>
        </w:r>
        <w:r>
          <w:fldChar w:fldCharType="end"/>
        </w:r>
      </w:hyperlink>
    </w:p>
    <w:p>
      <w:pPr>
        <w:pStyle w:val="TOC2"/>
        <w:tabs>
          <w:tab w:val="right" w:leader="dot" w:pos="8306"/>
        </w:tabs>
      </w:pPr>
      <w:hyperlink w:anchor="_Toc24529" w:history="1">
        <w:r>
          <w:rPr>
            <w:rFonts w:ascii="仿宋" w:eastAsia="仿宋" w:hAnsi="仿宋" w:cs="仿宋" w:hint="eastAsia"/>
            <w:lang w:eastAsia="zh-CN"/>
          </w:rPr>
          <w:t>(二)、建设规模</w:t>
        </w:r>
        <w:r>
          <w:tab/>
        </w:r>
        <w:r>
          <w:fldChar w:fldCharType="begin"/>
        </w:r>
        <w:r>
          <w:instrText xml:space="preserve"> PAGEREF _Toc24529 \h </w:instrText>
        </w:r>
        <w:r>
          <w:fldChar w:fldCharType="separate"/>
        </w:r>
        <w:r>
          <w:t>7</w:t>
        </w:r>
        <w:r>
          <w:fldChar w:fldCharType="end"/>
        </w:r>
      </w:hyperlink>
    </w:p>
    <w:p>
      <w:pPr>
        <w:pStyle w:val="TOC1"/>
        <w:tabs>
          <w:tab w:val="right" w:leader="dot" w:pos="8306"/>
        </w:tabs>
      </w:pPr>
      <w:hyperlink w:anchor="_Toc30679" w:history="1">
        <w:r>
          <w:rPr>
            <w:rFonts w:ascii="仿宋" w:eastAsia="仿宋" w:hAnsi="仿宋" w:cs="仿宋" w:hint="eastAsia"/>
            <w:lang w:eastAsia="zh-CN"/>
          </w:rPr>
          <w:t>三、工艺说明</w:t>
        </w:r>
        <w:r>
          <w:tab/>
        </w:r>
        <w:r>
          <w:fldChar w:fldCharType="begin"/>
        </w:r>
        <w:r>
          <w:instrText xml:space="preserve"> PAGEREF _Toc30679 \h </w:instrText>
        </w:r>
        <w:r>
          <w:fldChar w:fldCharType="separate"/>
        </w:r>
        <w:r>
          <w:t>8</w:t>
        </w:r>
        <w:r>
          <w:fldChar w:fldCharType="end"/>
        </w:r>
      </w:hyperlink>
    </w:p>
    <w:p>
      <w:pPr>
        <w:pStyle w:val="TOC2"/>
        <w:tabs>
          <w:tab w:val="right" w:leader="dot" w:pos="8306"/>
        </w:tabs>
      </w:pPr>
      <w:hyperlink w:anchor="_Toc22529" w:history="1">
        <w:r>
          <w:rPr>
            <w:rFonts w:ascii="仿宋" w:eastAsia="仿宋" w:hAnsi="仿宋" w:cs="仿宋" w:hint="eastAsia"/>
            <w:lang w:eastAsia="zh-CN"/>
          </w:rPr>
          <w:t>(一)、技术管理特点</w:t>
        </w:r>
        <w:r>
          <w:tab/>
        </w:r>
        <w:r>
          <w:fldChar w:fldCharType="begin"/>
        </w:r>
        <w:r>
          <w:instrText xml:space="preserve"> PAGEREF _Toc22529 \h </w:instrText>
        </w:r>
        <w:r>
          <w:fldChar w:fldCharType="separate"/>
        </w:r>
        <w:r>
          <w:t>8</w:t>
        </w:r>
        <w:r>
          <w:fldChar w:fldCharType="end"/>
        </w:r>
      </w:hyperlink>
    </w:p>
    <w:p>
      <w:pPr>
        <w:pStyle w:val="TOC2"/>
        <w:tabs>
          <w:tab w:val="right" w:leader="dot" w:pos="8306"/>
        </w:tabs>
      </w:pPr>
      <w:hyperlink w:anchor="_Toc3966" w:history="1">
        <w:r>
          <w:rPr>
            <w:rFonts w:ascii="仿宋" w:eastAsia="仿宋" w:hAnsi="仿宋" w:cs="仿宋" w:hint="eastAsia"/>
            <w:lang w:eastAsia="zh-CN"/>
          </w:rPr>
          <w:t>(二)、经济与商务咨询服务项目工艺技术设计方案</w:t>
        </w:r>
        <w:r>
          <w:tab/>
        </w:r>
        <w:r>
          <w:fldChar w:fldCharType="begin"/>
        </w:r>
        <w:r>
          <w:instrText xml:space="preserve"> PAGEREF _Toc3966 \h </w:instrText>
        </w:r>
        <w:r>
          <w:fldChar w:fldCharType="separate"/>
        </w:r>
        <w:r>
          <w:t>9</w:t>
        </w:r>
        <w:r>
          <w:fldChar w:fldCharType="end"/>
        </w:r>
      </w:hyperlink>
    </w:p>
    <w:p>
      <w:pPr>
        <w:pStyle w:val="TOC2"/>
        <w:tabs>
          <w:tab w:val="right" w:leader="dot" w:pos="8306"/>
        </w:tabs>
      </w:pPr>
      <w:hyperlink w:anchor="_Toc12039" w:history="1">
        <w:r>
          <w:rPr>
            <w:rFonts w:ascii="仿宋" w:eastAsia="仿宋" w:hAnsi="仿宋" w:cs="仿宋" w:hint="eastAsia"/>
            <w:lang w:eastAsia="zh-CN"/>
          </w:rPr>
          <w:t>(三)、设备选型方案</w:t>
        </w:r>
        <w:r>
          <w:tab/>
        </w:r>
        <w:r>
          <w:fldChar w:fldCharType="begin"/>
        </w:r>
        <w:r>
          <w:instrText xml:space="preserve"> PAGEREF _Toc12039 \h </w:instrText>
        </w:r>
        <w:r>
          <w:fldChar w:fldCharType="separate"/>
        </w:r>
        <w:r>
          <w:t>11</w:t>
        </w:r>
        <w:r>
          <w:fldChar w:fldCharType="end"/>
        </w:r>
      </w:hyperlink>
    </w:p>
    <w:p>
      <w:pPr>
        <w:pStyle w:val="TOC1"/>
        <w:tabs>
          <w:tab w:val="right" w:leader="dot" w:pos="8306"/>
        </w:tabs>
      </w:pPr>
      <w:hyperlink w:anchor="_Toc21661" w:history="1">
        <w:r>
          <w:rPr>
            <w:rFonts w:ascii="仿宋" w:eastAsia="仿宋" w:hAnsi="仿宋" w:cs="仿宋" w:hint="eastAsia"/>
            <w:lang w:eastAsia="zh-CN"/>
          </w:rPr>
          <w:t>四、经济与商务咨询服务项目概论</w:t>
        </w:r>
        <w:r>
          <w:tab/>
        </w:r>
        <w:r>
          <w:fldChar w:fldCharType="begin"/>
        </w:r>
        <w:r>
          <w:instrText xml:space="preserve"> PAGEREF _Toc21661 \h </w:instrText>
        </w:r>
        <w:r>
          <w:fldChar w:fldCharType="separate"/>
        </w:r>
        <w:r>
          <w:t>12</w:t>
        </w:r>
        <w:r>
          <w:fldChar w:fldCharType="end"/>
        </w:r>
      </w:hyperlink>
    </w:p>
    <w:p>
      <w:pPr>
        <w:pStyle w:val="TOC2"/>
        <w:tabs>
          <w:tab w:val="right" w:leader="dot" w:pos="8306"/>
        </w:tabs>
      </w:pPr>
      <w:hyperlink w:anchor="_Toc5304" w:history="1">
        <w:r>
          <w:rPr>
            <w:rFonts w:ascii="仿宋" w:eastAsia="仿宋" w:hAnsi="仿宋" w:cs="仿宋" w:hint="eastAsia"/>
            <w:lang w:eastAsia="zh-CN"/>
          </w:rPr>
          <w:t>(一)、经济与商务咨询服务项目概况</w:t>
        </w:r>
        <w:r>
          <w:tab/>
        </w:r>
        <w:r>
          <w:fldChar w:fldCharType="begin"/>
        </w:r>
        <w:r>
          <w:instrText xml:space="preserve"> PAGEREF _Toc5304 \h </w:instrText>
        </w:r>
        <w:r>
          <w:fldChar w:fldCharType="separate"/>
        </w:r>
        <w:r>
          <w:t>12</w:t>
        </w:r>
        <w:r>
          <w:fldChar w:fldCharType="end"/>
        </w:r>
      </w:hyperlink>
    </w:p>
    <w:p>
      <w:pPr>
        <w:pStyle w:val="TOC2"/>
        <w:tabs>
          <w:tab w:val="right" w:leader="dot" w:pos="8306"/>
        </w:tabs>
      </w:pPr>
      <w:hyperlink w:anchor="_Toc18813" w:history="1">
        <w:r>
          <w:rPr>
            <w:rFonts w:ascii="仿宋" w:eastAsia="仿宋" w:hAnsi="仿宋" w:cs="仿宋" w:hint="eastAsia"/>
            <w:lang w:eastAsia="zh-CN"/>
          </w:rPr>
          <w:t>(二)、经济与商务咨询服务项目目标</w:t>
        </w:r>
        <w:r>
          <w:tab/>
        </w:r>
        <w:r>
          <w:fldChar w:fldCharType="begin"/>
        </w:r>
        <w:r>
          <w:instrText xml:space="preserve"> PAGEREF _Toc18813 \h </w:instrText>
        </w:r>
        <w:r>
          <w:fldChar w:fldCharType="separate"/>
        </w:r>
        <w:r>
          <w:t>15</w:t>
        </w:r>
        <w:r>
          <w:fldChar w:fldCharType="end"/>
        </w:r>
      </w:hyperlink>
    </w:p>
    <w:p>
      <w:pPr>
        <w:pStyle w:val="TOC2"/>
        <w:tabs>
          <w:tab w:val="right" w:leader="dot" w:pos="8306"/>
        </w:tabs>
      </w:pPr>
      <w:hyperlink w:anchor="_Toc29918" w:history="1">
        <w:r>
          <w:rPr>
            <w:rFonts w:ascii="仿宋" w:eastAsia="仿宋" w:hAnsi="仿宋" w:cs="仿宋" w:hint="eastAsia"/>
            <w:lang w:eastAsia="zh-CN"/>
          </w:rPr>
          <w:t>(三)、经济与商务咨询服务项目提出的理由</w:t>
        </w:r>
        <w:r>
          <w:tab/>
        </w:r>
        <w:r>
          <w:fldChar w:fldCharType="begin"/>
        </w:r>
        <w:r>
          <w:instrText xml:space="preserve"> PAGEREF _Toc29918 \h </w:instrText>
        </w:r>
        <w:r>
          <w:fldChar w:fldCharType="separate"/>
        </w:r>
        <w:r>
          <w:t>16</w:t>
        </w:r>
        <w:r>
          <w:fldChar w:fldCharType="end"/>
        </w:r>
      </w:hyperlink>
    </w:p>
    <w:p>
      <w:pPr>
        <w:pStyle w:val="TOC2"/>
        <w:tabs>
          <w:tab w:val="right" w:leader="dot" w:pos="8306"/>
        </w:tabs>
      </w:pPr>
      <w:hyperlink w:anchor="_Toc23259" w:history="1">
        <w:r>
          <w:rPr>
            <w:rFonts w:ascii="仿宋" w:eastAsia="仿宋" w:hAnsi="仿宋" w:cs="仿宋" w:hint="eastAsia"/>
            <w:lang w:eastAsia="zh-CN"/>
          </w:rPr>
          <w:t>(四)、经济与商务咨询服务项目意义</w:t>
        </w:r>
        <w:r>
          <w:tab/>
        </w:r>
        <w:r>
          <w:fldChar w:fldCharType="begin"/>
        </w:r>
        <w:r>
          <w:instrText xml:space="preserve"> PAGEREF _Toc23259 \h </w:instrText>
        </w:r>
        <w:r>
          <w:fldChar w:fldCharType="separate"/>
        </w:r>
        <w:r>
          <w:t>17</w:t>
        </w:r>
        <w:r>
          <w:fldChar w:fldCharType="end"/>
        </w:r>
      </w:hyperlink>
    </w:p>
    <w:p>
      <w:pPr>
        <w:pStyle w:val="TOC2"/>
        <w:tabs>
          <w:tab w:val="right" w:leader="dot" w:pos="8306"/>
        </w:tabs>
      </w:pPr>
      <w:hyperlink w:anchor="_Toc24817" w:history="1">
        <w:r>
          <w:rPr>
            <w:rFonts w:ascii="仿宋" w:eastAsia="仿宋" w:hAnsi="仿宋" w:cs="仿宋" w:hint="eastAsia"/>
            <w:lang w:eastAsia="zh-CN"/>
          </w:rPr>
          <w:t>(五)、经济与商务咨询服务项目背景</w:t>
        </w:r>
        <w:r>
          <w:tab/>
        </w:r>
        <w:r>
          <w:fldChar w:fldCharType="begin"/>
        </w:r>
        <w:r>
          <w:instrText xml:space="preserve"> PAGEREF _Toc24817 \h </w:instrText>
        </w:r>
        <w:r>
          <w:fldChar w:fldCharType="separate"/>
        </w:r>
        <w:r>
          <w:t>18</w:t>
        </w:r>
        <w:r>
          <w:fldChar w:fldCharType="end"/>
        </w:r>
      </w:hyperlink>
    </w:p>
    <w:p>
      <w:pPr>
        <w:pStyle w:val="TOC1"/>
        <w:tabs>
          <w:tab w:val="right" w:leader="dot" w:pos="8306"/>
        </w:tabs>
      </w:pPr>
      <w:hyperlink w:anchor="_Toc5437" w:history="1">
        <w:r>
          <w:rPr>
            <w:rFonts w:ascii="仿宋" w:eastAsia="仿宋" w:hAnsi="仿宋" w:cs="仿宋" w:hint="eastAsia"/>
            <w:lang w:eastAsia="zh-CN"/>
          </w:rPr>
          <w:t>五、经济与商务咨询服务项目建设单位说明</w:t>
        </w:r>
        <w:r>
          <w:tab/>
        </w:r>
        <w:r>
          <w:fldChar w:fldCharType="begin"/>
        </w:r>
        <w:r>
          <w:instrText xml:space="preserve"> PAGEREF _Toc5437 \h </w:instrText>
        </w:r>
        <w:r>
          <w:fldChar w:fldCharType="separate"/>
        </w:r>
        <w:r>
          <w:t>19</w:t>
        </w:r>
        <w:r>
          <w:fldChar w:fldCharType="end"/>
        </w:r>
      </w:hyperlink>
    </w:p>
    <w:p>
      <w:pPr>
        <w:pStyle w:val="TOC2"/>
        <w:tabs>
          <w:tab w:val="right" w:leader="dot" w:pos="8306"/>
        </w:tabs>
      </w:pPr>
      <w:hyperlink w:anchor="_Toc6308" w:history="1">
        <w:r>
          <w:rPr>
            <w:rFonts w:ascii="仿宋" w:eastAsia="仿宋" w:hAnsi="仿宋" w:cs="仿宋" w:hint="eastAsia"/>
            <w:lang w:eastAsia="zh-CN"/>
          </w:rPr>
          <w:t>(一)、经济与商务咨询服务项目承办单位基本情况</w:t>
        </w:r>
        <w:r>
          <w:tab/>
        </w:r>
        <w:r>
          <w:fldChar w:fldCharType="begin"/>
        </w:r>
        <w:r>
          <w:instrText xml:space="preserve"> PAGEREF _Toc6308 \h </w:instrText>
        </w:r>
        <w:r>
          <w:fldChar w:fldCharType="separate"/>
        </w:r>
        <w:r>
          <w:t>19</w:t>
        </w:r>
        <w:r>
          <w:fldChar w:fldCharType="end"/>
        </w:r>
      </w:hyperlink>
    </w:p>
    <w:p>
      <w:pPr>
        <w:pStyle w:val="TOC2"/>
        <w:tabs>
          <w:tab w:val="right" w:leader="dot" w:pos="8306"/>
        </w:tabs>
      </w:pPr>
      <w:hyperlink w:anchor="_Toc4541" w:history="1">
        <w:r>
          <w:rPr>
            <w:rFonts w:ascii="仿宋" w:eastAsia="仿宋" w:hAnsi="仿宋" w:cs="仿宋" w:hint="eastAsia"/>
            <w:lang w:eastAsia="zh-CN"/>
          </w:rPr>
          <w:t>(二)、公司经济效益分析</w:t>
        </w:r>
        <w:r>
          <w:tab/>
        </w:r>
        <w:r>
          <w:fldChar w:fldCharType="begin"/>
        </w:r>
        <w:r>
          <w:instrText xml:space="preserve"> PAGEREF _Toc4541 \h </w:instrText>
        </w:r>
        <w:r>
          <w:fldChar w:fldCharType="separate"/>
        </w:r>
        <w:r>
          <w:t>20</w:t>
        </w:r>
        <w:r>
          <w:fldChar w:fldCharType="end"/>
        </w:r>
      </w:hyperlink>
    </w:p>
    <w:p>
      <w:pPr>
        <w:pStyle w:val="TOC1"/>
        <w:tabs>
          <w:tab w:val="right" w:leader="dot" w:pos="8306"/>
        </w:tabs>
      </w:pPr>
      <w:hyperlink w:anchor="_Toc12279" w:history="1">
        <w:r>
          <w:rPr>
            <w:rFonts w:ascii="仿宋" w:eastAsia="仿宋" w:hAnsi="仿宋" w:cs="仿宋" w:hint="eastAsia"/>
            <w:lang w:eastAsia="zh-CN"/>
          </w:rPr>
          <w:t>六、经济与商务咨询服务项目可持续发展</w:t>
        </w:r>
        <w:r>
          <w:tab/>
        </w:r>
        <w:r>
          <w:fldChar w:fldCharType="begin"/>
        </w:r>
        <w:r>
          <w:instrText xml:space="preserve"> PAGEREF _Toc12279 \h </w:instrText>
        </w:r>
        <w:r>
          <w:fldChar w:fldCharType="separate"/>
        </w:r>
        <w:r>
          <w:t>21</w:t>
        </w:r>
        <w:r>
          <w:fldChar w:fldCharType="end"/>
        </w:r>
      </w:hyperlink>
    </w:p>
    <w:p>
      <w:pPr>
        <w:pStyle w:val="TOC2"/>
        <w:tabs>
          <w:tab w:val="right" w:leader="dot" w:pos="8306"/>
        </w:tabs>
      </w:pPr>
      <w:hyperlink w:anchor="_Toc15977" w:history="1">
        <w:r>
          <w:rPr>
            <w:rFonts w:ascii="仿宋" w:eastAsia="仿宋" w:hAnsi="仿宋" w:cs="仿宋" w:hint="eastAsia"/>
            <w:lang w:eastAsia="zh-CN"/>
          </w:rPr>
          <w:t>(一)、可持续战略与实践</w:t>
        </w:r>
        <w:r>
          <w:tab/>
        </w:r>
        <w:r>
          <w:fldChar w:fldCharType="begin"/>
        </w:r>
        <w:r>
          <w:instrText xml:space="preserve"> PAGEREF _Toc15977 \h </w:instrText>
        </w:r>
        <w:r>
          <w:fldChar w:fldCharType="separate"/>
        </w:r>
        <w:r>
          <w:t>21</w:t>
        </w:r>
        <w:r>
          <w:fldChar w:fldCharType="end"/>
        </w:r>
      </w:hyperlink>
    </w:p>
    <w:p>
      <w:pPr>
        <w:pStyle w:val="TOC2"/>
        <w:tabs>
          <w:tab w:val="right" w:leader="dot" w:pos="8306"/>
        </w:tabs>
      </w:pPr>
      <w:hyperlink w:anchor="_Toc1700" w:history="1">
        <w:r>
          <w:rPr>
            <w:rFonts w:ascii="仿宋" w:eastAsia="仿宋" w:hAnsi="仿宋" w:cs="仿宋" w:hint="eastAsia"/>
            <w:lang w:eastAsia="zh-CN"/>
          </w:rPr>
          <w:t>(二)、环保与社会责任</w:t>
        </w:r>
        <w:r>
          <w:tab/>
        </w:r>
        <w:r>
          <w:fldChar w:fldCharType="begin"/>
        </w:r>
        <w:r>
          <w:instrText xml:space="preserve"> PAGEREF _Toc1700 \h </w:instrText>
        </w:r>
        <w:r>
          <w:fldChar w:fldCharType="separate"/>
        </w:r>
        <w:r>
          <w:t>22</w:t>
        </w:r>
        <w:r>
          <w:fldChar w:fldCharType="end"/>
        </w:r>
      </w:hyperlink>
    </w:p>
    <w:p>
      <w:pPr>
        <w:pStyle w:val="TOC1"/>
        <w:tabs>
          <w:tab w:val="right" w:leader="dot" w:pos="8306"/>
        </w:tabs>
      </w:pPr>
      <w:hyperlink w:anchor="_Toc1643" w:history="1">
        <w:r>
          <w:rPr>
            <w:rFonts w:ascii="仿宋" w:eastAsia="仿宋" w:hAnsi="仿宋" w:cs="仿宋" w:hint="eastAsia"/>
            <w:lang w:eastAsia="zh-CN"/>
          </w:rPr>
          <w:t>七、经济与商务咨询服务项目社会影响</w:t>
        </w:r>
        <w:r>
          <w:tab/>
        </w:r>
        <w:r>
          <w:fldChar w:fldCharType="begin"/>
        </w:r>
        <w:r>
          <w:instrText xml:space="preserve"> PAGEREF _Toc1643 \h </w:instrText>
        </w:r>
        <w:r>
          <w:fldChar w:fldCharType="separate"/>
        </w:r>
        <w:r>
          <w:t>23</w:t>
        </w:r>
        <w:r>
          <w:fldChar w:fldCharType="end"/>
        </w:r>
      </w:hyperlink>
    </w:p>
    <w:p>
      <w:pPr>
        <w:pStyle w:val="TOC2"/>
        <w:tabs>
          <w:tab w:val="right" w:leader="dot" w:pos="8306"/>
        </w:tabs>
      </w:pPr>
      <w:hyperlink w:anchor="_Toc9249" w:history="1">
        <w:r>
          <w:rPr>
            <w:rFonts w:ascii="仿宋" w:eastAsia="仿宋" w:hAnsi="仿宋" w:cs="仿宋" w:hint="eastAsia"/>
            <w:lang w:eastAsia="zh-CN"/>
          </w:rPr>
          <w:t>(一)、社会责任与义务</w:t>
        </w:r>
        <w:r>
          <w:tab/>
        </w:r>
        <w:r>
          <w:fldChar w:fldCharType="begin"/>
        </w:r>
        <w:r>
          <w:instrText xml:space="preserve"> PAGEREF _Toc9249 \h </w:instrText>
        </w:r>
        <w:r>
          <w:fldChar w:fldCharType="separate"/>
        </w:r>
        <w:r>
          <w:t>23</w:t>
        </w:r>
        <w:r>
          <w:fldChar w:fldCharType="end"/>
        </w:r>
      </w:hyperlink>
    </w:p>
    <w:p>
      <w:pPr>
        <w:pStyle w:val="TOC2"/>
        <w:tabs>
          <w:tab w:val="right" w:leader="dot" w:pos="8306"/>
        </w:tabs>
      </w:pPr>
      <w:hyperlink w:anchor="_Toc16524" w:history="1">
        <w:r>
          <w:rPr>
            <w:rFonts w:ascii="仿宋" w:eastAsia="仿宋" w:hAnsi="仿宋" w:cs="仿宋" w:hint="eastAsia"/>
            <w:lang w:eastAsia="zh-CN"/>
          </w:rPr>
          <w:t>(二)、社会参与与沟通</w:t>
        </w:r>
        <w:r>
          <w:tab/>
        </w:r>
        <w:r>
          <w:fldChar w:fldCharType="begin"/>
        </w:r>
        <w:r>
          <w:instrText xml:space="preserve"> PAGEREF _Toc16524 \h </w:instrText>
        </w:r>
        <w:r>
          <w:fldChar w:fldCharType="separate"/>
        </w:r>
        <w:r>
          <w:t>23</w:t>
        </w:r>
        <w:r>
          <w:fldChar w:fldCharType="end"/>
        </w:r>
      </w:hyperlink>
    </w:p>
    <w:p>
      <w:pPr>
        <w:pStyle w:val="TOC1"/>
        <w:tabs>
          <w:tab w:val="right" w:leader="dot" w:pos="8306"/>
        </w:tabs>
      </w:pPr>
      <w:hyperlink w:anchor="_Toc25746" w:history="1">
        <w:r>
          <w:rPr>
            <w:rFonts w:ascii="仿宋" w:eastAsia="仿宋" w:hAnsi="仿宋" w:cs="仿宋" w:hint="eastAsia"/>
            <w:lang w:eastAsia="zh-CN"/>
          </w:rPr>
          <w:t>八、经济与商务咨询服务项目创新与研发</w:t>
        </w:r>
        <w:r>
          <w:tab/>
        </w:r>
        <w:r>
          <w:fldChar w:fldCharType="begin"/>
        </w:r>
        <w:r>
          <w:instrText xml:space="preserve"> PAGEREF _Toc25746 \h </w:instrText>
        </w:r>
        <w:r>
          <w:fldChar w:fldCharType="separate"/>
        </w:r>
        <w:r>
          <w:t>24</w:t>
        </w:r>
        <w:r>
          <w:fldChar w:fldCharType="end"/>
        </w:r>
      </w:hyperlink>
    </w:p>
    <w:p>
      <w:pPr>
        <w:pStyle w:val="TOC2"/>
        <w:tabs>
          <w:tab w:val="right" w:leader="dot" w:pos="8306"/>
        </w:tabs>
      </w:pPr>
      <w:hyperlink w:anchor="_Toc16093" w:history="1">
        <w:r>
          <w:rPr>
            <w:rFonts w:ascii="仿宋" w:eastAsia="仿宋" w:hAnsi="仿宋" w:cs="仿宋" w:hint="eastAsia"/>
            <w:lang w:eastAsia="zh-CN"/>
          </w:rPr>
          <w:t>(一)、创新策略与方向</w:t>
        </w:r>
        <w:r>
          <w:tab/>
        </w:r>
        <w:r>
          <w:fldChar w:fldCharType="begin"/>
        </w:r>
        <w:r>
          <w:instrText xml:space="preserve"> PAGEREF _Toc16093 \h </w:instrText>
        </w:r>
        <w:r>
          <w:fldChar w:fldCharType="separate"/>
        </w:r>
        <w:r>
          <w:t>24</w:t>
        </w:r>
        <w:r>
          <w:fldChar w:fldCharType="end"/>
        </w:r>
      </w:hyperlink>
    </w:p>
    <w:p>
      <w:pPr>
        <w:pStyle w:val="TOC2"/>
        <w:tabs>
          <w:tab w:val="right" w:leader="dot" w:pos="8306"/>
        </w:tabs>
      </w:pPr>
      <w:hyperlink w:anchor="_Toc1623" w:history="1">
        <w:r>
          <w:rPr>
            <w:rFonts w:ascii="仿宋" w:eastAsia="仿宋" w:hAnsi="仿宋" w:cs="仿宋" w:hint="eastAsia"/>
            <w:lang w:eastAsia="zh-CN"/>
          </w:rPr>
          <w:t>(二)、研发规划与投入</w:t>
        </w:r>
        <w:r>
          <w:tab/>
        </w:r>
        <w:r>
          <w:fldChar w:fldCharType="begin"/>
        </w:r>
        <w:r>
          <w:instrText xml:space="preserve"> PAGEREF _Toc1623 \h </w:instrText>
        </w:r>
        <w:r>
          <w:fldChar w:fldCharType="separate"/>
        </w:r>
        <w:r>
          <w:t>26</w:t>
        </w:r>
        <w:r>
          <w:fldChar w:fldCharType="end"/>
        </w:r>
      </w:hyperlink>
    </w:p>
    <w:p>
      <w:pPr>
        <w:pStyle w:val="TOC1"/>
        <w:tabs>
          <w:tab w:val="right" w:leader="dot" w:pos="8306"/>
        </w:tabs>
      </w:pPr>
      <w:hyperlink w:anchor="_Toc28802" w:history="1">
        <w:r>
          <w:rPr>
            <w:rFonts w:ascii="仿宋" w:eastAsia="仿宋" w:hAnsi="仿宋" w:cs="仿宋" w:hint="eastAsia"/>
            <w:lang w:eastAsia="zh-CN"/>
          </w:rPr>
          <w:t>九、生产安全保护</w:t>
        </w:r>
        <w:r>
          <w:tab/>
        </w:r>
        <w:r>
          <w:fldChar w:fldCharType="begin"/>
        </w:r>
        <w:r>
          <w:instrText xml:space="preserve"> PAGEREF _Toc28802 \h </w:instrText>
        </w:r>
        <w:r>
          <w:fldChar w:fldCharType="separate"/>
        </w:r>
        <w:r>
          <w:t>28</w:t>
        </w:r>
        <w:r>
          <w:fldChar w:fldCharType="end"/>
        </w:r>
      </w:hyperlink>
    </w:p>
    <w:p>
      <w:pPr>
        <w:pStyle w:val="TOC2"/>
        <w:tabs>
          <w:tab w:val="right" w:leader="dot" w:pos="8306"/>
        </w:tabs>
      </w:pPr>
      <w:hyperlink w:anchor="_Toc25897" w:history="1">
        <w:r>
          <w:rPr>
            <w:rFonts w:ascii="仿宋" w:eastAsia="仿宋" w:hAnsi="仿宋" w:cs="仿宋" w:hint="eastAsia"/>
            <w:lang w:eastAsia="zh-CN"/>
          </w:rPr>
          <w:t>(一)、消防安全</w:t>
        </w:r>
        <w:r>
          <w:tab/>
        </w:r>
        <w:r>
          <w:fldChar w:fldCharType="begin"/>
        </w:r>
        <w:r>
          <w:instrText xml:space="preserve"> PAGEREF _Toc25897 \h </w:instrText>
        </w:r>
        <w:r>
          <w:fldChar w:fldCharType="separate"/>
        </w:r>
        <w:r>
          <w:t>28</w:t>
        </w:r>
        <w:r>
          <w:fldChar w:fldCharType="end"/>
        </w:r>
      </w:hyperlink>
    </w:p>
    <w:p>
      <w:pPr>
        <w:pStyle w:val="TOC2"/>
        <w:tabs>
          <w:tab w:val="right" w:leader="dot" w:pos="8306"/>
        </w:tabs>
      </w:pPr>
      <w:hyperlink w:anchor="_Toc20209" w:history="1">
        <w:r>
          <w:rPr>
            <w:rFonts w:ascii="仿宋" w:eastAsia="仿宋" w:hAnsi="仿宋" w:cs="仿宋" w:hint="eastAsia"/>
            <w:lang w:eastAsia="zh-CN"/>
          </w:rPr>
          <w:t>(二)、防火防爆总图布置措施</w:t>
        </w:r>
        <w:r>
          <w:tab/>
        </w:r>
        <w:r>
          <w:fldChar w:fldCharType="begin"/>
        </w:r>
        <w:r>
          <w:instrText xml:space="preserve"> PAGEREF _Toc20209 \h </w:instrText>
        </w:r>
        <w:r>
          <w:fldChar w:fldCharType="separate"/>
        </w:r>
        <w:r>
          <w:t>29</w:t>
        </w:r>
        <w:r>
          <w:fldChar w:fldCharType="end"/>
        </w:r>
      </w:hyperlink>
    </w:p>
    <w:p>
      <w:pPr>
        <w:pStyle w:val="TOC2"/>
        <w:tabs>
          <w:tab w:val="right" w:leader="dot" w:pos="8306"/>
        </w:tabs>
      </w:pPr>
      <w:hyperlink w:anchor="_Toc22227" w:history="1">
        <w:r>
          <w:rPr>
            <w:rFonts w:ascii="仿宋" w:eastAsia="仿宋" w:hAnsi="仿宋" w:cs="仿宋" w:hint="eastAsia"/>
            <w:lang w:eastAsia="zh-CN"/>
          </w:rPr>
          <w:t>(三)、自然灾害防范措施</w:t>
        </w:r>
        <w:r>
          <w:tab/>
        </w:r>
        <w:r>
          <w:fldChar w:fldCharType="begin"/>
        </w:r>
        <w:r>
          <w:instrText xml:space="preserve"> PAGEREF _Toc22227 \h </w:instrText>
        </w:r>
        <w:r>
          <w:fldChar w:fldCharType="separate"/>
        </w:r>
        <w:r>
          <w:t>30</w:t>
        </w:r>
        <w:r>
          <w:fldChar w:fldCharType="end"/>
        </w:r>
      </w:hyperlink>
    </w:p>
    <w:p>
      <w:pPr>
        <w:pStyle w:val="TOC2"/>
        <w:tabs>
          <w:tab w:val="right" w:leader="dot" w:pos="8306"/>
        </w:tabs>
      </w:pPr>
      <w:hyperlink w:anchor="_Toc23085" w:history="1">
        <w:r>
          <w:rPr>
            <w:rFonts w:ascii="仿宋" w:eastAsia="仿宋" w:hAnsi="仿宋" w:cs="仿宋" w:hint="eastAsia"/>
            <w:lang w:eastAsia="zh-CN"/>
          </w:rPr>
          <w:t>(四)、安全色及安全标志使用要求</w:t>
        </w:r>
        <w:r>
          <w:tab/>
        </w:r>
        <w:r>
          <w:fldChar w:fldCharType="begin"/>
        </w:r>
        <w:r>
          <w:instrText xml:space="preserve"> PAGEREF _Toc23085 \h </w:instrText>
        </w:r>
        <w:r>
          <w:fldChar w:fldCharType="separate"/>
        </w:r>
        <w:r>
          <w:t>31</w:t>
        </w:r>
        <w:r>
          <w:fldChar w:fldCharType="end"/>
        </w:r>
      </w:hyperlink>
    </w:p>
    <w:p>
      <w:pPr>
        <w:pStyle w:val="TOC2"/>
        <w:tabs>
          <w:tab w:val="right" w:leader="dot" w:pos="8306"/>
        </w:tabs>
      </w:pPr>
      <w:hyperlink w:anchor="_Toc32530" w:history="1">
        <w:r>
          <w:rPr>
            <w:rFonts w:ascii="仿宋" w:eastAsia="仿宋" w:hAnsi="仿宋" w:cs="仿宋" w:hint="eastAsia"/>
            <w:lang w:eastAsia="zh-CN"/>
          </w:rPr>
          <w:t>(五)、防尘防毒措施</w:t>
        </w:r>
        <w:r>
          <w:tab/>
        </w:r>
        <w:r>
          <w:fldChar w:fldCharType="begin"/>
        </w:r>
        <w:r>
          <w:instrText xml:space="preserve"> PAGEREF _Toc32530 \h </w:instrText>
        </w:r>
        <w:r>
          <w:fldChar w:fldCharType="separate"/>
        </w:r>
        <w:r>
          <w:t>32</w:t>
        </w:r>
        <w:r>
          <w:fldChar w:fldCharType="end"/>
        </w:r>
      </w:hyperlink>
    </w:p>
    <w:p>
      <w:pPr>
        <w:pStyle w:val="TOC2"/>
        <w:tabs>
          <w:tab w:val="right" w:leader="dot" w:pos="8306"/>
        </w:tabs>
      </w:pPr>
      <w:hyperlink w:anchor="_Toc17339" w:history="1">
        <w:r>
          <w:rPr>
            <w:rFonts w:ascii="仿宋" w:eastAsia="仿宋" w:hAnsi="仿宋" w:cs="仿宋" w:hint="eastAsia"/>
            <w:lang w:eastAsia="zh-CN"/>
          </w:rPr>
          <w:t>(六)、防静电、触电防护及防雷措施</w:t>
        </w:r>
        <w:r>
          <w:tab/>
        </w:r>
        <w:r>
          <w:fldChar w:fldCharType="begin"/>
        </w:r>
        <w:r>
          <w:instrText xml:space="preserve"> PAGEREF _Toc17339 \h </w:instrText>
        </w:r>
        <w:r>
          <w:fldChar w:fldCharType="separate"/>
        </w:r>
        <w:r>
          <w:t>33</w:t>
        </w:r>
        <w:r>
          <w:fldChar w:fldCharType="end"/>
        </w:r>
      </w:hyperlink>
    </w:p>
    <w:p>
      <w:pPr>
        <w:pStyle w:val="TOC2"/>
        <w:tabs>
          <w:tab w:val="right" w:leader="dot" w:pos="8306"/>
        </w:tabs>
      </w:pPr>
      <w:hyperlink w:anchor="_Toc23333" w:history="1">
        <w:r>
          <w:rPr>
            <w:rFonts w:ascii="仿宋" w:eastAsia="仿宋" w:hAnsi="仿宋" w:cs="仿宋" w:hint="eastAsia"/>
            <w:lang w:eastAsia="zh-CN"/>
          </w:rPr>
          <w:t>(七)、机械设备安全保障措施</w:t>
        </w:r>
        <w:r>
          <w:tab/>
        </w:r>
        <w:r>
          <w:fldChar w:fldCharType="begin"/>
        </w:r>
        <w:r>
          <w:instrText xml:space="preserve"> PAGEREF _Toc23333 \h </w:instrText>
        </w:r>
        <w:r>
          <w:fldChar w:fldCharType="separate"/>
        </w:r>
        <w:r>
          <w:t>35</w:t>
        </w:r>
        <w:r>
          <w:fldChar w:fldCharType="end"/>
        </w:r>
      </w:hyperlink>
    </w:p>
    <w:p>
      <w:pPr>
        <w:pStyle w:val="TOC1"/>
        <w:tabs>
          <w:tab w:val="right" w:leader="dot" w:pos="8306"/>
        </w:tabs>
      </w:pPr>
      <w:hyperlink w:anchor="_Toc9833" w:history="1">
        <w:r>
          <w:rPr>
            <w:rFonts w:ascii="仿宋" w:eastAsia="仿宋" w:hAnsi="仿宋" w:cs="仿宋" w:hint="eastAsia"/>
            <w:lang w:eastAsia="zh-CN"/>
          </w:rPr>
          <w:t>十、经济与商务咨询服务项目风险管理</w:t>
        </w:r>
        <w:r>
          <w:tab/>
        </w:r>
        <w:r>
          <w:fldChar w:fldCharType="begin"/>
        </w:r>
        <w:r>
          <w:instrText xml:space="preserve"> PAGEREF _Toc9833 \h </w:instrText>
        </w:r>
        <w:r>
          <w:fldChar w:fldCharType="separate"/>
        </w:r>
        <w:r>
          <w:t>36</w:t>
        </w:r>
        <w:r>
          <w:fldChar w:fldCharType="end"/>
        </w:r>
      </w:hyperlink>
    </w:p>
    <w:p>
      <w:pPr>
        <w:pStyle w:val="TOC2"/>
        <w:tabs>
          <w:tab w:val="right" w:leader="dot" w:pos="8306"/>
        </w:tabs>
      </w:pPr>
      <w:hyperlink w:anchor="_Toc2824" w:history="1">
        <w:r>
          <w:rPr>
            <w:rFonts w:ascii="仿宋" w:eastAsia="仿宋" w:hAnsi="仿宋" w:cs="仿宋" w:hint="eastAsia"/>
            <w:lang w:eastAsia="zh-CN"/>
          </w:rPr>
          <w:t>(一)、风险识别与评估</w:t>
        </w:r>
        <w:r>
          <w:tab/>
        </w:r>
        <w:r>
          <w:fldChar w:fldCharType="begin"/>
        </w:r>
        <w:r>
          <w:instrText xml:space="preserve"> PAGEREF _Toc2824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12" w:history="1">
        <w:r>
          <w:rPr>
            <w:rFonts w:ascii="仿宋" w:eastAsia="仿宋" w:hAnsi="仿宋" w:cs="仿宋" w:hint="eastAsia"/>
            <w:lang w:eastAsia="zh-CN"/>
          </w:rPr>
          <w:t>(二)、风险应对策略</w:t>
        </w:r>
        <w:r>
          <w:tab/>
        </w:r>
        <w:r>
          <w:fldChar w:fldCharType="begin"/>
        </w:r>
        <w:r>
          <w:instrText xml:space="preserve"> PAGEREF _Toc22812 \h </w:instrText>
        </w:r>
        <w:r>
          <w:fldChar w:fldCharType="separate"/>
        </w:r>
        <w:r>
          <w:t>37</w:t>
        </w:r>
        <w:r>
          <w:fldChar w:fldCharType="end"/>
        </w:r>
      </w:hyperlink>
    </w:p>
    <w:p>
      <w:pPr>
        <w:pStyle w:val="TOC2"/>
        <w:tabs>
          <w:tab w:val="right" w:leader="dot" w:pos="8306"/>
        </w:tabs>
      </w:pPr>
      <w:hyperlink w:anchor="_Toc19834" w:history="1">
        <w:r>
          <w:rPr>
            <w:rFonts w:ascii="仿宋" w:eastAsia="仿宋" w:hAnsi="仿宋" w:cs="仿宋" w:hint="eastAsia"/>
            <w:lang w:eastAsia="zh-CN"/>
          </w:rPr>
          <w:t>(三)、风险监控与控制</w:t>
        </w:r>
        <w:r>
          <w:tab/>
        </w:r>
        <w:r>
          <w:fldChar w:fldCharType="begin"/>
        </w:r>
        <w:r>
          <w:instrText xml:space="preserve"> PAGEREF _Toc19834 \h </w:instrText>
        </w:r>
        <w:r>
          <w:fldChar w:fldCharType="separate"/>
        </w:r>
        <w:r>
          <w:t>39</w:t>
        </w:r>
        <w:r>
          <w:fldChar w:fldCharType="end"/>
        </w:r>
      </w:hyperlink>
    </w:p>
    <w:p>
      <w:pPr>
        <w:pStyle w:val="TOC1"/>
        <w:tabs>
          <w:tab w:val="right" w:leader="dot" w:pos="8306"/>
        </w:tabs>
      </w:pPr>
      <w:hyperlink w:anchor="_Toc7489" w:history="1">
        <w:r>
          <w:rPr>
            <w:rFonts w:ascii="仿宋" w:eastAsia="仿宋" w:hAnsi="仿宋" w:cs="仿宋" w:hint="eastAsia"/>
            <w:lang w:eastAsia="zh-CN"/>
          </w:rPr>
          <w:t>十一、经济与商务咨询服务项目经营效益</w:t>
        </w:r>
        <w:r>
          <w:tab/>
        </w:r>
        <w:r>
          <w:fldChar w:fldCharType="begin"/>
        </w:r>
        <w:r>
          <w:instrText xml:space="preserve"> PAGEREF _Toc7489 \h </w:instrText>
        </w:r>
        <w:r>
          <w:fldChar w:fldCharType="separate"/>
        </w:r>
        <w:r>
          <w:t>40</w:t>
        </w:r>
        <w:r>
          <w:fldChar w:fldCharType="end"/>
        </w:r>
      </w:hyperlink>
    </w:p>
    <w:p>
      <w:pPr>
        <w:pStyle w:val="TOC2"/>
        <w:tabs>
          <w:tab w:val="right" w:leader="dot" w:pos="8306"/>
        </w:tabs>
      </w:pPr>
      <w:hyperlink w:anchor="_Toc3386" w:history="1">
        <w:r>
          <w:rPr>
            <w:rFonts w:ascii="仿宋" w:eastAsia="仿宋" w:hAnsi="仿宋" w:cs="仿宋" w:hint="eastAsia"/>
            <w:lang w:eastAsia="zh-CN"/>
          </w:rPr>
          <w:t>(一)、经济评价财务测算</w:t>
        </w:r>
        <w:r>
          <w:tab/>
        </w:r>
        <w:r>
          <w:fldChar w:fldCharType="begin"/>
        </w:r>
        <w:r>
          <w:instrText xml:space="preserve"> PAGEREF _Toc3386 \h </w:instrText>
        </w:r>
        <w:r>
          <w:fldChar w:fldCharType="separate"/>
        </w:r>
        <w:r>
          <w:t>40</w:t>
        </w:r>
        <w:r>
          <w:fldChar w:fldCharType="end"/>
        </w:r>
      </w:hyperlink>
    </w:p>
    <w:p>
      <w:pPr>
        <w:pStyle w:val="TOC2"/>
        <w:tabs>
          <w:tab w:val="right" w:leader="dot" w:pos="8306"/>
        </w:tabs>
      </w:pPr>
      <w:hyperlink w:anchor="_Toc11670" w:history="1">
        <w:r>
          <w:rPr>
            <w:rFonts w:ascii="仿宋" w:eastAsia="仿宋" w:hAnsi="仿宋" w:cs="仿宋" w:hint="eastAsia"/>
            <w:lang w:eastAsia="zh-CN"/>
          </w:rPr>
          <w:t>(二)、经济与商务咨询服务项目盈利能力分析</w:t>
        </w:r>
        <w:r>
          <w:tab/>
        </w:r>
        <w:r>
          <w:fldChar w:fldCharType="begin"/>
        </w:r>
        <w:r>
          <w:instrText xml:space="preserve"> PAGEREF _Toc11670 \h </w:instrText>
        </w:r>
        <w:r>
          <w:fldChar w:fldCharType="separate"/>
        </w:r>
        <w:r>
          <w:t>42</w:t>
        </w:r>
        <w:r>
          <w:fldChar w:fldCharType="end"/>
        </w:r>
      </w:hyperlink>
    </w:p>
    <w:p>
      <w:pPr>
        <w:pStyle w:val="TOC1"/>
        <w:tabs>
          <w:tab w:val="right" w:leader="dot" w:pos="8306"/>
        </w:tabs>
      </w:pPr>
      <w:hyperlink w:anchor="_Toc4381" w:history="1">
        <w:r>
          <w:rPr>
            <w:rFonts w:ascii="仿宋" w:eastAsia="仿宋" w:hAnsi="仿宋" w:cs="仿宋" w:hint="eastAsia"/>
            <w:lang w:eastAsia="zh-CN"/>
          </w:rPr>
          <w:t>十二、经济与商务咨询服务项目环境影响分析</w:t>
        </w:r>
        <w:r>
          <w:tab/>
        </w:r>
        <w:r>
          <w:fldChar w:fldCharType="begin"/>
        </w:r>
        <w:r>
          <w:instrText xml:space="preserve"> PAGEREF _Toc4381 \h </w:instrText>
        </w:r>
        <w:r>
          <w:fldChar w:fldCharType="separate"/>
        </w:r>
        <w:r>
          <w:t>42</w:t>
        </w:r>
        <w:r>
          <w:fldChar w:fldCharType="end"/>
        </w:r>
      </w:hyperlink>
    </w:p>
    <w:p>
      <w:pPr>
        <w:pStyle w:val="TOC2"/>
        <w:tabs>
          <w:tab w:val="right" w:leader="dot" w:pos="8306"/>
        </w:tabs>
      </w:pPr>
      <w:hyperlink w:anchor="_Toc6243" w:history="1">
        <w:r>
          <w:rPr>
            <w:rFonts w:ascii="仿宋" w:eastAsia="仿宋" w:hAnsi="仿宋" w:cs="仿宋" w:hint="eastAsia"/>
            <w:lang w:eastAsia="zh-CN"/>
          </w:rPr>
          <w:t>(一)、建设区域环境质量现状</w:t>
        </w:r>
        <w:r>
          <w:tab/>
        </w:r>
        <w:r>
          <w:fldChar w:fldCharType="begin"/>
        </w:r>
        <w:r>
          <w:instrText xml:space="preserve"> PAGEREF _Toc6243 \h </w:instrText>
        </w:r>
        <w:r>
          <w:fldChar w:fldCharType="separate"/>
        </w:r>
        <w:r>
          <w:t>42</w:t>
        </w:r>
        <w:r>
          <w:fldChar w:fldCharType="end"/>
        </w:r>
      </w:hyperlink>
    </w:p>
    <w:p>
      <w:pPr>
        <w:pStyle w:val="TOC2"/>
        <w:tabs>
          <w:tab w:val="right" w:leader="dot" w:pos="8306"/>
        </w:tabs>
      </w:pPr>
      <w:hyperlink w:anchor="_Toc11760" w:history="1">
        <w:r>
          <w:rPr>
            <w:rFonts w:ascii="仿宋" w:eastAsia="仿宋" w:hAnsi="仿宋" w:cs="仿宋" w:hint="eastAsia"/>
            <w:lang w:eastAsia="zh-CN"/>
          </w:rPr>
          <w:t>(二)、建设期环境保护</w:t>
        </w:r>
        <w:r>
          <w:tab/>
        </w:r>
        <w:r>
          <w:fldChar w:fldCharType="begin"/>
        </w:r>
        <w:r>
          <w:instrText xml:space="preserve"> PAGEREF _Toc11760 \h </w:instrText>
        </w:r>
        <w:r>
          <w:fldChar w:fldCharType="separate"/>
        </w:r>
        <w:r>
          <w:t>44</w:t>
        </w:r>
        <w:r>
          <w:fldChar w:fldCharType="end"/>
        </w:r>
      </w:hyperlink>
    </w:p>
    <w:p>
      <w:pPr>
        <w:pStyle w:val="TOC2"/>
        <w:tabs>
          <w:tab w:val="right" w:leader="dot" w:pos="8306"/>
        </w:tabs>
      </w:pPr>
      <w:hyperlink w:anchor="_Toc26718" w:history="1">
        <w:r>
          <w:rPr>
            <w:rFonts w:ascii="仿宋" w:eastAsia="仿宋" w:hAnsi="仿宋" w:cs="仿宋" w:hint="eastAsia"/>
            <w:lang w:eastAsia="zh-CN"/>
          </w:rPr>
          <w:t>(三)、运营期环境保护</w:t>
        </w:r>
        <w:r>
          <w:tab/>
        </w:r>
        <w:r>
          <w:fldChar w:fldCharType="begin"/>
        </w:r>
        <w:r>
          <w:instrText xml:space="preserve"> PAGEREF _Toc26718 \h </w:instrText>
        </w:r>
        <w:r>
          <w:fldChar w:fldCharType="separate"/>
        </w:r>
        <w:r>
          <w:t>45</w:t>
        </w:r>
        <w:r>
          <w:fldChar w:fldCharType="end"/>
        </w:r>
      </w:hyperlink>
    </w:p>
    <w:p>
      <w:pPr>
        <w:pStyle w:val="TOC2"/>
        <w:tabs>
          <w:tab w:val="right" w:leader="dot" w:pos="8306"/>
        </w:tabs>
      </w:pPr>
      <w:hyperlink w:anchor="_Toc4158" w:history="1">
        <w:r>
          <w:rPr>
            <w:rFonts w:ascii="仿宋" w:eastAsia="仿宋" w:hAnsi="仿宋" w:cs="仿宋" w:hint="eastAsia"/>
            <w:lang w:eastAsia="zh-CN"/>
          </w:rPr>
          <w:t>(四)、经济与商务咨询服务项目建设对区域经济的影响</w:t>
        </w:r>
        <w:r>
          <w:tab/>
        </w:r>
        <w:r>
          <w:fldChar w:fldCharType="begin"/>
        </w:r>
        <w:r>
          <w:instrText xml:space="preserve"> PAGEREF _Toc4158 \h </w:instrText>
        </w:r>
        <w:r>
          <w:fldChar w:fldCharType="separate"/>
        </w:r>
        <w:r>
          <w:t>47</w:t>
        </w:r>
        <w:r>
          <w:fldChar w:fldCharType="end"/>
        </w:r>
      </w:hyperlink>
    </w:p>
    <w:p>
      <w:pPr>
        <w:pStyle w:val="TOC2"/>
        <w:tabs>
          <w:tab w:val="right" w:leader="dot" w:pos="8306"/>
        </w:tabs>
      </w:pPr>
      <w:hyperlink w:anchor="_Toc31185" w:history="1">
        <w:r>
          <w:rPr>
            <w:rFonts w:ascii="仿宋" w:eastAsia="仿宋" w:hAnsi="仿宋" w:cs="仿宋" w:hint="eastAsia"/>
            <w:lang w:eastAsia="zh-CN"/>
          </w:rPr>
          <w:t>(五)、废弃物处理</w:t>
        </w:r>
        <w:r>
          <w:tab/>
        </w:r>
        <w:r>
          <w:fldChar w:fldCharType="begin"/>
        </w:r>
        <w:r>
          <w:instrText xml:space="preserve"> PAGEREF _Toc31185 \h </w:instrText>
        </w:r>
        <w:r>
          <w:fldChar w:fldCharType="separate"/>
        </w:r>
        <w:r>
          <w:t>49</w:t>
        </w:r>
        <w:r>
          <w:fldChar w:fldCharType="end"/>
        </w:r>
      </w:hyperlink>
    </w:p>
    <w:p>
      <w:pPr>
        <w:pStyle w:val="TOC2"/>
        <w:tabs>
          <w:tab w:val="right" w:leader="dot" w:pos="8306"/>
        </w:tabs>
      </w:pPr>
      <w:hyperlink w:anchor="_Toc9586" w:history="1">
        <w:r>
          <w:rPr>
            <w:rFonts w:ascii="仿宋" w:eastAsia="仿宋" w:hAnsi="仿宋" w:cs="仿宋" w:hint="eastAsia"/>
            <w:lang w:eastAsia="zh-CN"/>
          </w:rPr>
          <w:t>(六)、特殊环境影响分析</w:t>
        </w:r>
        <w:r>
          <w:tab/>
        </w:r>
        <w:r>
          <w:fldChar w:fldCharType="begin"/>
        </w:r>
        <w:r>
          <w:instrText xml:space="preserve"> PAGEREF _Toc9586 \h </w:instrText>
        </w:r>
        <w:r>
          <w:fldChar w:fldCharType="separate"/>
        </w:r>
        <w:r>
          <w:t>50</w:t>
        </w:r>
        <w:r>
          <w:fldChar w:fldCharType="end"/>
        </w:r>
      </w:hyperlink>
    </w:p>
    <w:p>
      <w:pPr>
        <w:pStyle w:val="TOC2"/>
        <w:tabs>
          <w:tab w:val="right" w:leader="dot" w:pos="8306"/>
        </w:tabs>
      </w:pPr>
      <w:hyperlink w:anchor="_Toc1459" w:history="1">
        <w:r>
          <w:rPr>
            <w:rFonts w:ascii="仿宋" w:eastAsia="仿宋" w:hAnsi="仿宋" w:cs="仿宋" w:hint="eastAsia"/>
            <w:lang w:eastAsia="zh-CN"/>
          </w:rPr>
          <w:t>(七)、清洁生产</w:t>
        </w:r>
        <w:r>
          <w:tab/>
        </w:r>
        <w:r>
          <w:fldChar w:fldCharType="begin"/>
        </w:r>
        <w:r>
          <w:instrText xml:space="preserve"> PAGEREF _Toc1459 \h </w:instrText>
        </w:r>
        <w:r>
          <w:fldChar w:fldCharType="separate"/>
        </w:r>
        <w:r>
          <w:t>51</w:t>
        </w:r>
        <w:r>
          <w:fldChar w:fldCharType="end"/>
        </w:r>
      </w:hyperlink>
    </w:p>
    <w:p>
      <w:pPr>
        <w:pStyle w:val="TOC2"/>
        <w:tabs>
          <w:tab w:val="right" w:leader="dot" w:pos="8306"/>
        </w:tabs>
      </w:pPr>
      <w:hyperlink w:anchor="_Toc9971" w:history="1">
        <w:r>
          <w:rPr>
            <w:rFonts w:ascii="仿宋" w:eastAsia="仿宋" w:hAnsi="仿宋" w:cs="仿宋" w:hint="eastAsia"/>
            <w:lang w:eastAsia="zh-CN"/>
          </w:rPr>
          <w:t>(八)、环境保护综合评价</w:t>
        </w:r>
        <w:r>
          <w:tab/>
        </w:r>
        <w:r>
          <w:fldChar w:fldCharType="begin"/>
        </w:r>
        <w:r>
          <w:instrText xml:space="preserve"> PAGEREF _Toc9971 \h </w:instrText>
        </w:r>
        <w:r>
          <w:fldChar w:fldCharType="separate"/>
        </w:r>
        <w:r>
          <w:t>52</w:t>
        </w:r>
        <w:r>
          <w:fldChar w:fldCharType="end"/>
        </w:r>
      </w:hyperlink>
    </w:p>
    <w:p>
      <w:pPr>
        <w:pStyle w:val="TOC1"/>
        <w:tabs>
          <w:tab w:val="right" w:leader="dot" w:pos="8306"/>
        </w:tabs>
      </w:pPr>
      <w:hyperlink w:anchor="_Toc31450" w:history="1">
        <w:r>
          <w:rPr>
            <w:rFonts w:ascii="仿宋" w:eastAsia="仿宋" w:hAnsi="仿宋" w:cs="仿宋" w:hint="eastAsia"/>
            <w:lang w:eastAsia="zh-CN"/>
          </w:rPr>
          <w:t>十三、营销与推广策略</w:t>
        </w:r>
        <w:r>
          <w:tab/>
        </w:r>
        <w:r>
          <w:fldChar w:fldCharType="begin"/>
        </w:r>
        <w:r>
          <w:instrText xml:space="preserve"> PAGEREF _Toc31450 \h </w:instrText>
        </w:r>
        <w:r>
          <w:fldChar w:fldCharType="separate"/>
        </w:r>
        <w:r>
          <w:t>54</w:t>
        </w:r>
        <w:r>
          <w:fldChar w:fldCharType="end"/>
        </w:r>
      </w:hyperlink>
    </w:p>
    <w:p>
      <w:pPr>
        <w:pStyle w:val="TOC2"/>
        <w:tabs>
          <w:tab w:val="right" w:leader="dot" w:pos="8306"/>
        </w:tabs>
      </w:pPr>
      <w:hyperlink w:anchor="_Toc7974" w:history="1">
        <w:r>
          <w:rPr>
            <w:rFonts w:ascii="仿宋" w:eastAsia="仿宋" w:hAnsi="仿宋" w:cs="仿宋" w:hint="eastAsia"/>
            <w:lang w:eastAsia="zh-CN"/>
          </w:rPr>
          <w:t>(一)、产品/服务定位与特点</w:t>
        </w:r>
        <w:r>
          <w:tab/>
        </w:r>
        <w:r>
          <w:fldChar w:fldCharType="begin"/>
        </w:r>
        <w:r>
          <w:instrText xml:space="preserve"> PAGEREF _Toc7974 \h </w:instrText>
        </w:r>
        <w:r>
          <w:fldChar w:fldCharType="separate"/>
        </w:r>
        <w:r>
          <w:t>54</w:t>
        </w:r>
        <w:r>
          <w:fldChar w:fldCharType="end"/>
        </w:r>
      </w:hyperlink>
    </w:p>
    <w:p>
      <w:pPr>
        <w:pStyle w:val="TOC2"/>
        <w:tabs>
          <w:tab w:val="right" w:leader="dot" w:pos="8306"/>
        </w:tabs>
      </w:pPr>
      <w:hyperlink w:anchor="_Toc15727" w:history="1">
        <w:r>
          <w:rPr>
            <w:rFonts w:ascii="仿宋" w:eastAsia="仿宋" w:hAnsi="仿宋" w:cs="仿宋" w:hint="eastAsia"/>
            <w:lang w:eastAsia="zh-CN"/>
          </w:rPr>
          <w:t>(二)、市场定位与竞争分析</w:t>
        </w:r>
        <w:r>
          <w:tab/>
        </w:r>
        <w:r>
          <w:fldChar w:fldCharType="begin"/>
        </w:r>
        <w:r>
          <w:instrText xml:space="preserve"> PAGEREF _Toc15727 \h </w:instrText>
        </w:r>
        <w:r>
          <w:fldChar w:fldCharType="separate"/>
        </w:r>
        <w:r>
          <w:t>55</w:t>
        </w:r>
        <w:r>
          <w:fldChar w:fldCharType="end"/>
        </w:r>
      </w:hyperlink>
    </w:p>
    <w:p>
      <w:pPr>
        <w:pStyle w:val="TOC2"/>
        <w:tabs>
          <w:tab w:val="right" w:leader="dot" w:pos="8306"/>
        </w:tabs>
      </w:pPr>
      <w:hyperlink w:anchor="_Toc16252" w:history="1">
        <w:r>
          <w:rPr>
            <w:rFonts w:ascii="仿宋" w:eastAsia="仿宋" w:hAnsi="仿宋" w:cs="仿宋" w:hint="eastAsia"/>
            <w:lang w:eastAsia="zh-CN"/>
          </w:rPr>
          <w:t>(三)、营销渠道与策略</w:t>
        </w:r>
        <w:r>
          <w:tab/>
        </w:r>
        <w:r>
          <w:fldChar w:fldCharType="begin"/>
        </w:r>
        <w:r>
          <w:instrText xml:space="preserve"> PAGEREF _Toc16252 \h </w:instrText>
        </w:r>
        <w:r>
          <w:fldChar w:fldCharType="separate"/>
        </w:r>
        <w:r>
          <w:t>56</w:t>
        </w:r>
        <w:r>
          <w:fldChar w:fldCharType="end"/>
        </w:r>
      </w:hyperlink>
    </w:p>
    <w:p>
      <w:pPr>
        <w:pStyle w:val="TOC2"/>
        <w:tabs>
          <w:tab w:val="right" w:leader="dot" w:pos="8306"/>
        </w:tabs>
      </w:pPr>
      <w:hyperlink w:anchor="_Toc26441" w:history="1">
        <w:r>
          <w:rPr>
            <w:rFonts w:ascii="仿宋" w:eastAsia="仿宋" w:hAnsi="仿宋" w:cs="仿宋" w:hint="eastAsia"/>
            <w:lang w:eastAsia="zh-CN"/>
          </w:rPr>
          <w:t>(四)、推广与宣传活动</w:t>
        </w:r>
        <w:r>
          <w:tab/>
        </w:r>
        <w:r>
          <w:fldChar w:fldCharType="begin"/>
        </w:r>
        <w:r>
          <w:instrText xml:space="preserve"> PAGEREF _Toc26441 \h </w:instrText>
        </w:r>
        <w:r>
          <w:fldChar w:fldCharType="separate"/>
        </w:r>
        <w:r>
          <w:t>58</w:t>
        </w:r>
        <w:r>
          <w:fldChar w:fldCharType="end"/>
        </w:r>
      </w:hyperlink>
    </w:p>
    <w:p>
      <w:pPr>
        <w:pStyle w:val="TOC1"/>
        <w:tabs>
          <w:tab w:val="right" w:leader="dot" w:pos="8306"/>
        </w:tabs>
      </w:pPr>
      <w:hyperlink w:anchor="_Toc22520" w:history="1">
        <w:r>
          <w:rPr>
            <w:rFonts w:ascii="仿宋" w:eastAsia="仿宋" w:hAnsi="仿宋" w:cs="仿宋" w:hint="eastAsia"/>
            <w:lang w:eastAsia="zh-CN"/>
          </w:rPr>
          <w:t>十四、质量管理体系</w:t>
        </w:r>
        <w:r>
          <w:tab/>
        </w:r>
        <w:r>
          <w:fldChar w:fldCharType="begin"/>
        </w:r>
        <w:r>
          <w:instrText xml:space="preserve"> PAGEREF _Toc22520 \h </w:instrText>
        </w:r>
        <w:r>
          <w:fldChar w:fldCharType="separate"/>
        </w:r>
        <w:r>
          <w:t>63</w:t>
        </w:r>
        <w:r>
          <w:fldChar w:fldCharType="end"/>
        </w:r>
      </w:hyperlink>
    </w:p>
    <w:p>
      <w:pPr>
        <w:pStyle w:val="TOC2"/>
        <w:tabs>
          <w:tab w:val="right" w:leader="dot" w:pos="8306"/>
        </w:tabs>
      </w:pPr>
      <w:hyperlink w:anchor="_Toc14300" w:history="1">
        <w:r>
          <w:rPr>
            <w:rFonts w:ascii="仿宋" w:eastAsia="仿宋" w:hAnsi="仿宋" w:cs="仿宋" w:hint="eastAsia"/>
            <w:lang w:eastAsia="zh-CN"/>
          </w:rPr>
          <w:t>(一)、质量目标与方针</w:t>
        </w:r>
        <w:r>
          <w:tab/>
        </w:r>
        <w:r>
          <w:fldChar w:fldCharType="begin"/>
        </w:r>
        <w:r>
          <w:instrText xml:space="preserve"> PAGEREF _Toc14300 \h </w:instrText>
        </w:r>
        <w:r>
          <w:fldChar w:fldCharType="separate"/>
        </w:r>
        <w:r>
          <w:t>63</w:t>
        </w:r>
        <w:r>
          <w:fldChar w:fldCharType="end"/>
        </w:r>
      </w:hyperlink>
    </w:p>
    <w:p>
      <w:pPr>
        <w:pStyle w:val="TOC2"/>
        <w:tabs>
          <w:tab w:val="right" w:leader="dot" w:pos="8306"/>
        </w:tabs>
      </w:pPr>
      <w:hyperlink w:anchor="_Toc971" w:history="1">
        <w:r>
          <w:rPr>
            <w:rFonts w:ascii="仿宋" w:eastAsia="仿宋" w:hAnsi="仿宋" w:cs="仿宋" w:hint="eastAsia"/>
            <w:lang w:eastAsia="zh-CN"/>
          </w:rPr>
          <w:t>(二)、质量管理责任</w:t>
        </w:r>
        <w:r>
          <w:tab/>
        </w:r>
        <w:r>
          <w:fldChar w:fldCharType="begin"/>
        </w:r>
        <w:r>
          <w:instrText xml:space="preserve"> PAGEREF _Toc971 \h </w:instrText>
        </w:r>
        <w:r>
          <w:fldChar w:fldCharType="separate"/>
        </w:r>
        <w:r>
          <w:t>64</w:t>
        </w:r>
        <w:r>
          <w:fldChar w:fldCharType="end"/>
        </w:r>
      </w:hyperlink>
    </w:p>
    <w:p>
      <w:pPr>
        <w:pStyle w:val="TOC2"/>
        <w:tabs>
          <w:tab w:val="right" w:leader="dot" w:pos="8306"/>
        </w:tabs>
      </w:pPr>
      <w:hyperlink w:anchor="_Toc6364" w:history="1">
        <w:r>
          <w:rPr>
            <w:rFonts w:ascii="仿宋" w:eastAsia="仿宋" w:hAnsi="仿宋" w:cs="仿宋" w:hint="eastAsia"/>
            <w:lang w:eastAsia="zh-CN"/>
          </w:rPr>
          <w:t>(三)、质量管理体系文件</w:t>
        </w:r>
        <w:r>
          <w:tab/>
        </w:r>
        <w:r>
          <w:fldChar w:fldCharType="begin"/>
        </w:r>
        <w:r>
          <w:instrText xml:space="preserve"> PAGEREF _Toc6364 \h </w:instrText>
        </w:r>
        <w:r>
          <w:fldChar w:fldCharType="separate"/>
        </w:r>
        <w:r>
          <w:t>65</w:t>
        </w:r>
        <w:r>
          <w:fldChar w:fldCharType="end"/>
        </w:r>
      </w:hyperlink>
    </w:p>
    <w:p>
      <w:pPr>
        <w:pStyle w:val="TOC2"/>
        <w:tabs>
          <w:tab w:val="right" w:leader="dot" w:pos="8306"/>
        </w:tabs>
      </w:pPr>
      <w:hyperlink w:anchor="_Toc31742" w:history="1">
        <w:r>
          <w:rPr>
            <w:rFonts w:ascii="仿宋" w:eastAsia="仿宋" w:hAnsi="仿宋" w:cs="仿宋" w:hint="eastAsia"/>
            <w:lang w:eastAsia="zh-CN"/>
          </w:rPr>
          <w:t>(四)、质量培训与教育</w:t>
        </w:r>
        <w:r>
          <w:tab/>
        </w:r>
        <w:r>
          <w:fldChar w:fldCharType="begin"/>
        </w:r>
        <w:r>
          <w:instrText xml:space="preserve"> PAGEREF _Toc31742 \h </w:instrText>
        </w:r>
        <w:r>
          <w:fldChar w:fldCharType="separate"/>
        </w:r>
        <w:r>
          <w:t>68</w:t>
        </w:r>
        <w:r>
          <w:fldChar w:fldCharType="end"/>
        </w:r>
      </w:hyperlink>
    </w:p>
    <w:p>
      <w:pPr>
        <w:pStyle w:val="TOC2"/>
        <w:tabs>
          <w:tab w:val="right" w:leader="dot" w:pos="8306"/>
        </w:tabs>
      </w:pPr>
      <w:hyperlink w:anchor="_Toc1224" w:history="1">
        <w:r>
          <w:rPr>
            <w:rFonts w:ascii="仿宋" w:eastAsia="仿宋" w:hAnsi="仿宋" w:cs="仿宋" w:hint="eastAsia"/>
            <w:lang w:eastAsia="zh-CN"/>
          </w:rPr>
          <w:t>(五)、质量审核与评价</w:t>
        </w:r>
        <w:r>
          <w:tab/>
        </w:r>
        <w:r>
          <w:fldChar w:fldCharType="begin"/>
        </w:r>
        <w:r>
          <w:instrText xml:space="preserve"> PAGEREF _Toc1224 \h </w:instrText>
        </w:r>
        <w:r>
          <w:fldChar w:fldCharType="separate"/>
        </w:r>
        <w:r>
          <w:t>69</w:t>
        </w:r>
        <w:r>
          <w:fldChar w:fldCharType="end"/>
        </w:r>
      </w:hyperlink>
    </w:p>
    <w:p>
      <w:pPr>
        <w:pStyle w:val="TOC2"/>
        <w:tabs>
          <w:tab w:val="right" w:leader="dot" w:pos="8306"/>
        </w:tabs>
      </w:pPr>
      <w:hyperlink w:anchor="_Toc18500" w:history="1">
        <w:r>
          <w:rPr>
            <w:rFonts w:ascii="仿宋" w:eastAsia="仿宋" w:hAnsi="仿宋" w:cs="仿宋" w:hint="eastAsia"/>
            <w:lang w:eastAsia="zh-CN"/>
          </w:rPr>
          <w:t>(六)、不符合与纠正措施</w:t>
        </w:r>
        <w:r>
          <w:tab/>
        </w:r>
        <w:r>
          <w:fldChar w:fldCharType="begin"/>
        </w:r>
        <w:r>
          <w:instrText xml:space="preserve"> PAGEREF _Toc18500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840"/>
      <w:r>
        <w:rPr>
          <w:rFonts w:ascii="仿宋" w:eastAsia="仿宋" w:hAnsi="仿宋" w:cs="仿宋" w:hint="eastAsia"/>
          <w:sz w:val="28"/>
          <w:lang w:eastAsia="zh-CN"/>
        </w:rPr>
        <w:t>一、经济与商务咨询服务项目土建工程</w:t>
      </w:r>
      <w:bookmarkEnd w:id="2"/>
    </w:p>
    <w:p>
      <w:pPr>
        <w:pStyle w:val="Heading2"/>
        <w:rPr>
          <w:rFonts w:ascii="仿宋" w:eastAsia="仿宋" w:hAnsi="仿宋" w:cs="仿宋" w:hint="eastAsia"/>
          <w:lang w:eastAsia="zh-CN"/>
        </w:rPr>
      </w:pPr>
      <w:bookmarkStart w:id="3" w:name="_Toc1197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在经济与商务咨询服务项目的建筑工程设计中，我们将秉承一系列重要的设计原则，以确保经济与商务咨询服务项目建筑在功能、美观、可持续性等方面达到最佳效果。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首要原则是确保建筑的功能性得到最大化的发挥。我们将充分理解经济与商务咨询服务项目的实际需求，合理布局各个功能区域，保证建筑在满足业务需求的同时，提供高效的工作环境。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在建筑设计中，我们将综合考虑建设和运营成本。通过精细的经济效益分析，确保设计方案在高效利用资源的同时，对经济与商务咨询服务项目的长期盈利能力有积极的贡献。</w:t>
      </w:r>
    </w:p>
    <w:p>
      <w:pPr>
        <w:pStyle w:val="Heading2"/>
        <w:ind w:firstLine="560" w:firstLineChars="200"/>
        <w:rPr>
          <w:rFonts w:ascii="仿宋" w:eastAsia="仿宋" w:hAnsi="仿宋" w:cs="仿宋" w:hint="eastAsia"/>
          <w:sz w:val="28"/>
          <w:lang w:eastAsia="zh-CN"/>
        </w:rPr>
      </w:pPr>
      <w:bookmarkStart w:id="4" w:name="_Toc984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与商务咨询服务项目的土建工程设计中，我们将精准设定设计年限，结合经济与商务咨询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经济与商务咨询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2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经济与商务咨询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经济与商务咨询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经济与商务咨询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45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本期工程经济与商务咨询服务项目预计总建筑面积XXX平方米，其中：计容建筑面积XXX平方米，计划建筑工程投资XX万元，占经济与商务咨询服务项目总投资的XX%。</w:t>
      </w:r>
    </w:p>
    <w:p>
      <w:pPr>
        <w:pStyle w:val="Heading1"/>
        <w:ind w:firstLine="560" w:firstLineChars="200"/>
        <w:rPr>
          <w:rFonts w:ascii="仿宋" w:eastAsia="仿宋" w:hAnsi="仿宋" w:cs="仿宋" w:hint="eastAsia"/>
          <w:sz w:val="28"/>
          <w:lang w:eastAsia="zh-CN"/>
        </w:rPr>
      </w:pPr>
      <w:bookmarkStart w:id="7" w:name="_Toc25671"/>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6959"/>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经济与商务咨询服务项目的主要产品是XXXX，预计年产值为XXX万元。这一产品在市场中占据着重要的地位，其广泛的应用范围使得该经济与商务咨询服务项目的市场前景非常广阔。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经济与商务咨询服务项目的xxx产品作为重要的原材料之一，将在多个领域发挥关键作用。其在建筑、交通、能源等方面的广泛应用将为整个产业链提供强大的支持，形成产业协同效应。经济与商务咨询服务项目的年产值XXX万XXX万XXX万万元不仅反映了其在市场上的巨大潜力，更预示着它对国民经济的积极贡献。这种关联度高、涉及面广的产业关系，使得该经济与商务咨询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4529"/>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总征地面积为XXXX平方米，相当于约XX.XX亩，其中净用地面积为XXXX平方米，红线范围内相当于约XX.XX亩。这一用地规模充分考虑了经济与商务咨询服务项目的建设需求，保障了经济与商务咨询服务项目在合适的空间内得以充分发展。经济与商务咨询服务项目规划的总建筑面积为XXXX平方米，其中主体工程建设占XXXX平方米，计容建筑面积达XXXX平方米。预计建筑工程的投资将达到XXXX万元，为经济与商务咨询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计划购置的设备共计XXXX台（套），设备购置费用为XXXX万元。这一设备购置计划充分考虑到经济与商务咨询服务项目的生产需求和技术要求，确保了经济与商务咨询服务项目在生产运营中具备先进的技术装备和高效的生产能力。设备的合理配置将为经济与商务咨询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计划总投资为XXXX万元，预计年实现营业收入为XXXX万元。这一产能规模的设定旨在确保经济与商务咨询服务项目能够在投资与回报之间取得平衡，实现长期可持续的发展。经济与商务咨询服务项目的总投资充分考虑到各个方面的需求，包括用地建设、设备购置等多个环节，以确保经济与商务咨询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30679"/>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2529"/>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的技术管理特点体现在其创新导向。通过引入最先进的技术趋势和解决方案，经济与商务咨询服务项目致力于提升科技含量、提高质量和效率水平。这意味着我们将采用最新的工具和方法，确保经济与商务咨询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经济与商务咨询服务项目技术管理的显著特征。通过整合不同领域的技术资源，我们实现了跨学科的协同工作。这有助于优化技术架构，提高整体效能。此外，整合性策略还促进了不同技术团队之间的紧密沟通和高效合作，确保经济与商务咨询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经济与商务咨询服务项目所采用的技术。通过不断优化技术方案，经济与商务咨询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经济与商务咨询服务项目团队将在经济与商务咨询服务项目初期识别可能的技术风险，并采取相应的预防和应对措施。通过建立健全的风险评估机制，经济与商务咨询服务项目能够在实施过程中及时发现并解决潜在的技术问题，保障经济与商务咨询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经济与商务咨询服务项目中，技术将成为经济与商务咨询服务项目成功的有力支持。这一深度剖析揭示了技术管理在经济与商务咨询服务项目实施中的关键作用，为经济与商务咨询服务项目的技术基础奠定了坚实的基础。</w:t>
      </w:r>
    </w:p>
    <w:p>
      <w:pPr>
        <w:pStyle w:val="Heading2"/>
        <w:ind w:firstLine="560" w:firstLineChars="200"/>
        <w:rPr>
          <w:rFonts w:ascii="仿宋" w:eastAsia="仿宋" w:hAnsi="仿宋" w:cs="仿宋" w:hint="eastAsia"/>
          <w:sz w:val="28"/>
          <w:lang w:eastAsia="zh-CN"/>
        </w:rPr>
      </w:pPr>
      <w:bookmarkStart w:id="12" w:name="_Toc3966"/>
      <w:r>
        <w:rPr>
          <w:rFonts w:ascii="仿宋" w:eastAsia="仿宋" w:hAnsi="仿宋" w:cs="仿宋" w:hint="eastAsia"/>
          <w:sz w:val="28"/>
          <w:lang w:eastAsia="zh-CN"/>
        </w:rPr>
        <w:t>(二)、经济与商务咨询服务项目工艺技术设计方案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经济与商务咨询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经济与商务咨询服务项目将严格按照相关行业规范要求进行组织。通过有效控制产品质量，经济与商务咨询服务项目将致力于为顾客提供优质的经济与商务咨询服务项目产品和良好的服务。这体现了经济与商务咨询服务项目对于生产活动合规性和质量标准的高度重视，为经济与商务咨询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经济与商务咨询服务项目注重生态效益和清洁生产原则。经济与商务咨询服务项目建设将紧密结合地方特色经济发展，与社会经济发展规划和区域环境保护规划方案相协调一致。通过与当地区域自然生态系统的结合，经济与商务咨询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经济与商务咨询服务项目产品具有多样化的客户需求和个性化的特点。因此，经济与商务咨询服务项目产品规格品种多样，且单批生产数量较小。为满足这一特点，经济与商务咨询服务项目承办单位将建设先进的柔性制造生产线。通过广泛应用柔性制造技术，经济与商务咨询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经济与商务咨询服务项目采用的技术具有较高的技术含量和自动化水平，处于国内先进水平。这一技术选用不仅体现了对生产效率、质量和环境友好性的高标准要求，同时为经济与商务咨询服务项目的可持续发展奠定了坚实的基础。</w:t>
      </w:r>
    </w:p>
    <w:p>
      <w:pPr>
        <w:pStyle w:val="Heading2"/>
        <w:ind w:firstLine="560" w:firstLineChars="200"/>
        <w:rPr>
          <w:rFonts w:ascii="仿宋" w:eastAsia="仿宋" w:hAnsi="仿宋" w:cs="仿宋" w:hint="eastAsia"/>
          <w:sz w:val="28"/>
          <w:lang w:eastAsia="zh-CN"/>
        </w:rPr>
      </w:pPr>
      <w:bookmarkStart w:id="13" w:name="_Toc12039"/>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为确保经济与商务咨询服务项目的高效生产和技术实施，我们制定了一套精心设计的设备选型方案，以满足经济与商务咨询服务项目生产、质量和环保的要求。该方案的主要特点如下：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经济与商务咨询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针对经济与商务咨询服务项目产品的多样性和小批量生产的特点，我们将建设柔性制造生产线。通过在设备选型中考虑柔性制造技术，可以灵活应对不同产品规格和生产需求，实现生产线的高度灵活性和适应性。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1661"/>
      <w:r>
        <w:rPr>
          <w:rFonts w:ascii="仿宋" w:eastAsia="仿宋" w:hAnsi="仿宋" w:cs="仿宋" w:hint="eastAsia"/>
          <w:sz w:val="28"/>
          <w:lang w:eastAsia="zh-CN"/>
        </w:rPr>
        <w:t>四、经济与商务咨询服务项目概论</w:t>
      </w:r>
      <w:bookmarkEnd w:id="14"/>
    </w:p>
    <w:p>
      <w:pPr>
        <w:pStyle w:val="Heading2"/>
        <w:rPr>
          <w:rFonts w:ascii="仿宋" w:eastAsia="仿宋" w:hAnsi="仿宋" w:cs="仿宋" w:hint="eastAsia"/>
          <w:lang w:eastAsia="zh-CN"/>
        </w:rPr>
      </w:pPr>
      <w:bookmarkStart w:id="15" w:name="_Toc5304"/>
      <w:r>
        <w:rPr>
          <w:rFonts w:ascii="仿宋" w:eastAsia="仿宋" w:hAnsi="仿宋" w:cs="仿宋" w:hint="eastAsia"/>
          <w:lang w:eastAsia="zh-CN"/>
        </w:rPr>
        <w:t>(一)、经济与商务咨询服务项目概况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的起源追溯至对市场的深入洞察。市场的不断演变与变革为经济与商务咨询服务项目提供了难得的机遇。当前市场存在的需求缺口和变革的大环境共同构成了经济与商务咨询服务项目的背景。这个经济与商务咨询服务项目旨在充分利用市场机遇，填补行业中尚未满足的需求，为客户提供全新的解决方案。市场的变革和需求的增长使得这个经济与商务咨询服务项目具备了巨大的发展潜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1.2 经济与商务咨询服务项目名称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正式命名为经济与商务咨询服务。这个名称不仅仅是一个标识，更代表了经济与商务咨询服务项目的核心理念和愿景。它蕴含着经济与商务咨询服务项目所要解决问题的关键字，具有强烈的表达和辨识度，为经济与商务咨询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经济与商务咨询服务项目目标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的核心目标是提供一种全新、高效的解决方案，满足客户日益增长的需求。经济与商务咨询服务项目追求的不仅仅是满足市场需求，更是在市场中获得卓越的竞争优势。通过不断提升产品或服务的质量和创新水平，经济与商务咨询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经济与商务咨询服务项目范围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全面涵盖了产品研发、制造、市场推广和售后服务，确保从产品设计到最终用户体验的全方位关注。这一全面的经济与商务咨询服务项目范围是为了确保经济与商务咨询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经济与商务咨询服务项目时间表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经济与商务咨询服务项目计划在未来18个月内完成，包括研发、测试、市场试点和正式推出等不同阶段。这个时间表的合理设计是为了确保经济与商务咨询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经济与商务咨询服务项目预算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总预算估算为XX百万美元，主要分配在研发、市场推广、人员培训和运营等方面。这一充足的预算为经济与商务咨询服务项目提供了充足的资源，确保经济与商务咨询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经济与商务咨询服务项目风险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可能面临的风险包括市场接受度低、技术难题、竞争激烈等。经济与商务咨询服务项目团队已经制定了相应的风险应对计划，通过前瞻性的风险管理，确保经济与商务咨询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经济与商务咨询服务项目团队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经济与商务咨询服务项目汇聚了一支经验丰富、多领域专业素养的核心团队，确保经济与商务咨询服务项目在各个方面都能拥有高水平的执行力。团队的协同作战是经济与商务咨询服务项目成功的关键因素之一。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经济与商务咨询服务项目背景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经济与商务咨询服务项目的背景根植于市场对更高效、创新产品的渴望，同时也受到科技发展对行业格局的深刻改变的影响。这为经济与商务咨询服务项目提供了广阔的发展空间和市场需求。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经济与商务咨询服务项目现状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截至目前，经济与商务咨询服务项目已完成市场调研和技术验证，取得了初步的成功。这为经济与商务咨询服务项目在未来的发展奠定了坚实的基础，为更远大的目标打下了坚实的基石。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8813"/>
      <w:r>
        <w:rPr>
          <w:rFonts w:ascii="仿宋" w:eastAsia="仿宋" w:hAnsi="仿宋" w:cs="仿宋" w:hint="eastAsia"/>
          <w:sz w:val="28"/>
          <w:lang w:eastAsia="zh-CN"/>
        </w:rPr>
        <w:t>(二)、经济与商务咨询服务项目目标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经济与商务咨询服务项目首要业务目标是在市场中占据有利地位，实现产品/服务的成功推广和销售。通过不断提升产品质量、创新性，经济与商务咨询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在科技迅速发展的时代，经济与商务咨询服务项目着眼于技术创新。通过持续的研发和技术升级，经济与商务咨询服务项目旨在推出更具创新性的产品或服务，以满足市场对新鲜、先进解决方案的需求。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经济与商务咨询服务项目设定了客户满意度目标。通过提供卓越的产品质量和优质的客户服务，经济与商务咨询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经济与商务咨询服务项目注重社会责任和可持续发展。通过实施环保、社会责任经济与商务咨询服务项目，经济与商务咨询服务项目致力于在经济发展的同时保护环境，促进社会公平，实现可持续经营。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经济与商务咨询服务项目的团队是实现目标的核心驱动力。因此，经济与商务咨询服务项目设定了团队发展目标，包括提升团队成员的专业技能、培养领导力，以及搭建协同高效的团队工作氛围。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9918"/>
      <w:r>
        <w:rPr>
          <w:rFonts w:ascii="仿宋" w:eastAsia="仿宋" w:hAnsi="仿宋" w:cs="仿宋" w:hint="eastAsia"/>
          <w:sz w:val="28"/>
          <w:lang w:eastAsia="zh-CN"/>
        </w:rPr>
        <w:t>(三)、经济与商务咨询服务项目提出的理由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经济与商务咨询服务项目提出的理由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的提出源于对市场机遇的深刻洞察。当前市场中存在的需求缺口和行业发展趋势表明，有巨大的商业机会等待被开发。通过准确捕捉市场机遇，经济与商务咨询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的理念基于对技术创新的信仰。通过持续的研发和技术投入，经济与商务咨询服务项目有望推出更具创新性的产品或服务。在科技飞速发展的当下，经济与商务咨询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的提出是为了增强企业的行业竞争力。通过提升产品或服务的质量和独特性，经济与商务咨询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响应了消费者需求的变化。随着社会和科技的不断发展，消费者对产品和服务的需求也在发生变化。通过深入了解并及时回应消费者的新需求，经济与商务咨询服务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https://d.book118.com/167153156061006045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7B4890"/>
    <w:rsid w:val="1D7B48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153156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2024-02-22T07:52:00Z</dcterms:created>
  <dcterms:modified xsi:type="dcterms:W3CDTF">2024-02-22T07:52:38Z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23D15324AABA4033B7D1D7D511434E06_11</vt:lpwstr>
  </property>
  <property fmtid="{D5CDD505-2E9C-101B-9397-08002B2CF9AE}" pid="3" name="KSOProductBuildVer">
    <vt:lpwstr>2052-12.1.0.16250</vt:lpwstr>
  </property>
</Properties>
</file>