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64" w:history="1">
        <w:r>
          <w:rPr>
            <w:rFonts w:ascii="仿宋" w:eastAsia="仿宋" w:hAnsi="仿宋" w:cs="仿宋" w:hint="eastAsia"/>
            <w:lang w:eastAsia="zh-CN"/>
          </w:rPr>
          <w:t>序言</w:t>
        </w:r>
        <w:r>
          <w:tab/>
        </w:r>
        <w:r>
          <w:fldChar w:fldCharType="begin"/>
        </w:r>
        <w:r>
          <w:instrText xml:space="preserve"> PAGEREF _Toc15364 \h </w:instrText>
        </w:r>
        <w:r>
          <w:fldChar w:fldCharType="separate"/>
        </w:r>
        <w:r>
          <w:t>3</w:t>
        </w:r>
        <w:r>
          <w:fldChar w:fldCharType="end"/>
        </w:r>
      </w:hyperlink>
    </w:p>
    <w:p>
      <w:pPr>
        <w:pStyle w:val="TOC1"/>
        <w:tabs>
          <w:tab w:val="right" w:leader="dot" w:pos="8306"/>
        </w:tabs>
      </w:pPr>
      <w:hyperlink w:anchor="_Toc25931" w:history="1">
        <w:r>
          <w:rPr>
            <w:rFonts w:ascii="仿宋" w:eastAsia="仿宋" w:hAnsi="仿宋" w:cs="仿宋" w:hint="eastAsia"/>
            <w:lang w:eastAsia="zh-CN"/>
          </w:rPr>
          <w:t>一、发展规划、产业政策和行业准入分析</w:t>
        </w:r>
        <w:r>
          <w:tab/>
        </w:r>
        <w:r>
          <w:fldChar w:fldCharType="begin"/>
        </w:r>
        <w:r>
          <w:instrText xml:space="preserve"> PAGEREF _Toc25931 \h </w:instrText>
        </w:r>
        <w:r>
          <w:fldChar w:fldCharType="separate"/>
        </w:r>
        <w:r>
          <w:t>3</w:t>
        </w:r>
        <w:r>
          <w:fldChar w:fldCharType="end"/>
        </w:r>
      </w:hyperlink>
    </w:p>
    <w:p>
      <w:pPr>
        <w:pStyle w:val="TOC2"/>
        <w:tabs>
          <w:tab w:val="right" w:leader="dot" w:pos="8306"/>
        </w:tabs>
      </w:pPr>
      <w:hyperlink w:anchor="_Toc16722" w:history="1">
        <w:r>
          <w:rPr>
            <w:rFonts w:ascii="仿宋" w:eastAsia="仿宋" w:hAnsi="仿宋" w:cs="仿宋" w:hint="eastAsia"/>
            <w:lang w:eastAsia="zh-CN"/>
          </w:rPr>
          <w:t>(一)、发展规划分析</w:t>
        </w:r>
        <w:r>
          <w:tab/>
        </w:r>
        <w:r>
          <w:fldChar w:fldCharType="begin"/>
        </w:r>
        <w:r>
          <w:instrText xml:space="preserve"> PAGEREF _Toc16722 \h </w:instrText>
        </w:r>
        <w:r>
          <w:fldChar w:fldCharType="separate"/>
        </w:r>
        <w:r>
          <w:t>3</w:t>
        </w:r>
        <w:r>
          <w:fldChar w:fldCharType="end"/>
        </w:r>
      </w:hyperlink>
    </w:p>
    <w:p>
      <w:pPr>
        <w:pStyle w:val="TOC2"/>
        <w:tabs>
          <w:tab w:val="right" w:leader="dot" w:pos="8306"/>
        </w:tabs>
      </w:pPr>
      <w:hyperlink w:anchor="_Toc22294" w:history="1">
        <w:r>
          <w:rPr>
            <w:rFonts w:ascii="仿宋" w:eastAsia="仿宋" w:hAnsi="仿宋" w:cs="仿宋" w:hint="eastAsia"/>
            <w:lang w:eastAsia="zh-CN"/>
          </w:rPr>
          <w:t>(二)、产业政策分析</w:t>
        </w:r>
        <w:r>
          <w:tab/>
        </w:r>
        <w:r>
          <w:fldChar w:fldCharType="begin"/>
        </w:r>
        <w:r>
          <w:instrText xml:space="preserve"> PAGEREF _Toc22294 \h </w:instrText>
        </w:r>
        <w:r>
          <w:fldChar w:fldCharType="separate"/>
        </w:r>
        <w:r>
          <w:t>5</w:t>
        </w:r>
        <w:r>
          <w:fldChar w:fldCharType="end"/>
        </w:r>
      </w:hyperlink>
    </w:p>
    <w:p>
      <w:pPr>
        <w:pStyle w:val="TOC2"/>
        <w:tabs>
          <w:tab w:val="right" w:leader="dot" w:pos="8306"/>
        </w:tabs>
      </w:pPr>
      <w:hyperlink w:anchor="_Toc17396" w:history="1">
        <w:r>
          <w:rPr>
            <w:rFonts w:ascii="仿宋" w:eastAsia="仿宋" w:hAnsi="仿宋" w:cs="仿宋" w:hint="eastAsia"/>
            <w:lang w:eastAsia="zh-CN"/>
          </w:rPr>
          <w:t>(三)、行业准入分析</w:t>
        </w:r>
        <w:r>
          <w:tab/>
        </w:r>
        <w:r>
          <w:fldChar w:fldCharType="begin"/>
        </w:r>
        <w:r>
          <w:instrText xml:space="preserve"> PAGEREF _Toc17396 \h </w:instrText>
        </w:r>
        <w:r>
          <w:fldChar w:fldCharType="separate"/>
        </w:r>
        <w:r>
          <w:t>6</w:t>
        </w:r>
        <w:r>
          <w:fldChar w:fldCharType="end"/>
        </w:r>
      </w:hyperlink>
    </w:p>
    <w:p>
      <w:pPr>
        <w:pStyle w:val="TOC1"/>
        <w:tabs>
          <w:tab w:val="right" w:leader="dot" w:pos="8306"/>
        </w:tabs>
      </w:pPr>
      <w:hyperlink w:anchor="_Toc12235" w:history="1">
        <w:r>
          <w:rPr>
            <w:rFonts w:ascii="仿宋" w:eastAsia="仿宋" w:hAnsi="仿宋" w:cs="仿宋" w:hint="eastAsia"/>
            <w:lang w:eastAsia="zh-CN"/>
          </w:rPr>
          <w:t>二、经济影响分析</w:t>
        </w:r>
        <w:r>
          <w:tab/>
        </w:r>
        <w:r>
          <w:fldChar w:fldCharType="begin"/>
        </w:r>
        <w:r>
          <w:instrText xml:space="preserve"> PAGEREF _Toc12235 \h </w:instrText>
        </w:r>
        <w:r>
          <w:fldChar w:fldCharType="separate"/>
        </w:r>
        <w:r>
          <w:t>7</w:t>
        </w:r>
        <w:r>
          <w:fldChar w:fldCharType="end"/>
        </w:r>
      </w:hyperlink>
    </w:p>
    <w:p>
      <w:pPr>
        <w:pStyle w:val="TOC2"/>
        <w:tabs>
          <w:tab w:val="right" w:leader="dot" w:pos="8306"/>
        </w:tabs>
      </w:pPr>
      <w:hyperlink w:anchor="_Toc24101" w:history="1">
        <w:r>
          <w:rPr>
            <w:rFonts w:ascii="仿宋" w:eastAsia="仿宋" w:hAnsi="仿宋" w:cs="仿宋" w:hint="eastAsia"/>
            <w:lang w:eastAsia="zh-CN"/>
          </w:rPr>
          <w:t>(一)、经济费用效益或费用效果分析</w:t>
        </w:r>
        <w:r>
          <w:tab/>
        </w:r>
        <w:r>
          <w:fldChar w:fldCharType="begin"/>
        </w:r>
        <w:r>
          <w:instrText xml:space="preserve"> PAGEREF _Toc24101 \h </w:instrText>
        </w:r>
        <w:r>
          <w:fldChar w:fldCharType="separate"/>
        </w:r>
        <w:r>
          <w:t>7</w:t>
        </w:r>
        <w:r>
          <w:fldChar w:fldCharType="end"/>
        </w:r>
      </w:hyperlink>
    </w:p>
    <w:p>
      <w:pPr>
        <w:pStyle w:val="TOC2"/>
        <w:tabs>
          <w:tab w:val="right" w:leader="dot" w:pos="8306"/>
        </w:tabs>
      </w:pPr>
      <w:hyperlink w:anchor="_Toc8684" w:history="1">
        <w:r>
          <w:rPr>
            <w:rFonts w:ascii="仿宋" w:eastAsia="仿宋" w:hAnsi="仿宋" w:cs="仿宋" w:hint="eastAsia"/>
            <w:lang w:eastAsia="zh-CN"/>
          </w:rPr>
          <w:t>(二)、行业影响分析</w:t>
        </w:r>
        <w:r>
          <w:tab/>
        </w:r>
        <w:r>
          <w:fldChar w:fldCharType="begin"/>
        </w:r>
        <w:r>
          <w:instrText xml:space="preserve"> PAGEREF _Toc8684 \h </w:instrText>
        </w:r>
        <w:r>
          <w:fldChar w:fldCharType="separate"/>
        </w:r>
        <w:r>
          <w:t>10</w:t>
        </w:r>
        <w:r>
          <w:fldChar w:fldCharType="end"/>
        </w:r>
      </w:hyperlink>
    </w:p>
    <w:p>
      <w:pPr>
        <w:pStyle w:val="TOC2"/>
        <w:tabs>
          <w:tab w:val="right" w:leader="dot" w:pos="8306"/>
        </w:tabs>
      </w:pPr>
      <w:hyperlink w:anchor="_Toc15560" w:history="1">
        <w:r>
          <w:rPr>
            <w:rFonts w:ascii="仿宋" w:eastAsia="仿宋" w:hAnsi="仿宋" w:cs="仿宋" w:hint="eastAsia"/>
            <w:lang w:eastAsia="zh-CN"/>
          </w:rPr>
          <w:t>(三)、区域经济影响分析</w:t>
        </w:r>
        <w:r>
          <w:tab/>
        </w:r>
        <w:r>
          <w:fldChar w:fldCharType="begin"/>
        </w:r>
        <w:r>
          <w:instrText xml:space="preserve"> PAGEREF _Toc15560 \h </w:instrText>
        </w:r>
        <w:r>
          <w:fldChar w:fldCharType="separate"/>
        </w:r>
        <w:r>
          <w:t>11</w:t>
        </w:r>
        <w:r>
          <w:fldChar w:fldCharType="end"/>
        </w:r>
      </w:hyperlink>
    </w:p>
    <w:p>
      <w:pPr>
        <w:pStyle w:val="TOC2"/>
        <w:tabs>
          <w:tab w:val="right" w:leader="dot" w:pos="8306"/>
        </w:tabs>
      </w:pPr>
      <w:hyperlink w:anchor="_Toc400" w:history="1">
        <w:r>
          <w:rPr>
            <w:rFonts w:ascii="仿宋" w:eastAsia="仿宋" w:hAnsi="仿宋" w:cs="仿宋" w:hint="eastAsia"/>
            <w:lang w:eastAsia="zh-CN"/>
          </w:rPr>
          <w:t>(四)、宏观经济影响分析</w:t>
        </w:r>
        <w:r>
          <w:tab/>
        </w:r>
        <w:r>
          <w:fldChar w:fldCharType="begin"/>
        </w:r>
        <w:r>
          <w:instrText xml:space="preserve"> PAGEREF _Toc400 \h </w:instrText>
        </w:r>
        <w:r>
          <w:fldChar w:fldCharType="separate"/>
        </w:r>
        <w:r>
          <w:t>12</w:t>
        </w:r>
        <w:r>
          <w:fldChar w:fldCharType="end"/>
        </w:r>
      </w:hyperlink>
    </w:p>
    <w:p>
      <w:pPr>
        <w:pStyle w:val="TOC1"/>
        <w:tabs>
          <w:tab w:val="right" w:leader="dot" w:pos="8306"/>
        </w:tabs>
      </w:pPr>
      <w:hyperlink w:anchor="_Toc23380" w:history="1">
        <w:r>
          <w:rPr>
            <w:rFonts w:ascii="仿宋" w:eastAsia="仿宋" w:hAnsi="仿宋" w:cs="仿宋" w:hint="eastAsia"/>
            <w:lang w:eastAsia="zh-CN"/>
          </w:rPr>
          <w:t>三、财务管理与成本控制</w:t>
        </w:r>
        <w:r>
          <w:tab/>
        </w:r>
        <w:r>
          <w:fldChar w:fldCharType="begin"/>
        </w:r>
        <w:r>
          <w:instrText xml:space="preserve"> PAGEREF _Toc23380 \h </w:instrText>
        </w:r>
        <w:r>
          <w:fldChar w:fldCharType="separate"/>
        </w:r>
        <w:r>
          <w:t>14</w:t>
        </w:r>
        <w:r>
          <w:fldChar w:fldCharType="end"/>
        </w:r>
      </w:hyperlink>
    </w:p>
    <w:p>
      <w:pPr>
        <w:pStyle w:val="TOC2"/>
        <w:tabs>
          <w:tab w:val="right" w:leader="dot" w:pos="8306"/>
        </w:tabs>
      </w:pPr>
      <w:hyperlink w:anchor="_Toc23846" w:history="1">
        <w:r>
          <w:rPr>
            <w:rFonts w:ascii="仿宋" w:eastAsia="仿宋" w:hAnsi="仿宋" w:cs="仿宋" w:hint="eastAsia"/>
            <w:lang w:eastAsia="zh-CN"/>
          </w:rPr>
          <w:t>(一)、财务管理体系建设</w:t>
        </w:r>
        <w:r>
          <w:tab/>
        </w:r>
        <w:r>
          <w:fldChar w:fldCharType="begin"/>
        </w:r>
        <w:r>
          <w:instrText xml:space="preserve"> PAGEREF _Toc23846 \h </w:instrText>
        </w:r>
        <w:r>
          <w:fldChar w:fldCharType="separate"/>
        </w:r>
        <w:r>
          <w:t>14</w:t>
        </w:r>
        <w:r>
          <w:fldChar w:fldCharType="end"/>
        </w:r>
      </w:hyperlink>
    </w:p>
    <w:p>
      <w:pPr>
        <w:pStyle w:val="TOC2"/>
        <w:tabs>
          <w:tab w:val="right" w:leader="dot" w:pos="8306"/>
        </w:tabs>
      </w:pPr>
      <w:hyperlink w:anchor="_Toc21506" w:history="1">
        <w:r>
          <w:rPr>
            <w:rFonts w:ascii="仿宋" w:eastAsia="仿宋" w:hAnsi="仿宋" w:cs="仿宋" w:hint="eastAsia"/>
            <w:lang w:eastAsia="zh-CN"/>
          </w:rPr>
          <w:t>(二)、成本控制措施</w:t>
        </w:r>
        <w:r>
          <w:tab/>
        </w:r>
        <w:r>
          <w:fldChar w:fldCharType="begin"/>
        </w:r>
        <w:r>
          <w:instrText xml:space="preserve"> PAGEREF _Toc21506 \h </w:instrText>
        </w:r>
        <w:r>
          <w:fldChar w:fldCharType="separate"/>
        </w:r>
        <w:r>
          <w:t>15</w:t>
        </w:r>
        <w:r>
          <w:fldChar w:fldCharType="end"/>
        </w:r>
      </w:hyperlink>
    </w:p>
    <w:p>
      <w:pPr>
        <w:pStyle w:val="TOC1"/>
        <w:tabs>
          <w:tab w:val="right" w:leader="dot" w:pos="8306"/>
        </w:tabs>
      </w:pPr>
      <w:hyperlink w:anchor="_Toc15714" w:history="1">
        <w:r>
          <w:rPr>
            <w:rFonts w:ascii="仿宋" w:eastAsia="仿宋" w:hAnsi="仿宋" w:cs="仿宋" w:hint="eastAsia"/>
            <w:lang w:eastAsia="zh-CN"/>
          </w:rPr>
          <w:t>四、环境和生态影响分析</w:t>
        </w:r>
        <w:r>
          <w:tab/>
        </w:r>
        <w:r>
          <w:fldChar w:fldCharType="begin"/>
        </w:r>
        <w:r>
          <w:instrText xml:space="preserve"> PAGEREF _Toc15714 \h </w:instrText>
        </w:r>
        <w:r>
          <w:fldChar w:fldCharType="separate"/>
        </w:r>
        <w:r>
          <w:t>16</w:t>
        </w:r>
        <w:r>
          <w:fldChar w:fldCharType="end"/>
        </w:r>
      </w:hyperlink>
    </w:p>
    <w:p>
      <w:pPr>
        <w:pStyle w:val="TOC2"/>
        <w:tabs>
          <w:tab w:val="right" w:leader="dot" w:pos="8306"/>
        </w:tabs>
      </w:pPr>
      <w:hyperlink w:anchor="_Toc3734" w:history="1">
        <w:r>
          <w:rPr>
            <w:rFonts w:ascii="仿宋" w:eastAsia="仿宋" w:hAnsi="仿宋" w:cs="仿宋" w:hint="eastAsia"/>
            <w:lang w:eastAsia="zh-CN"/>
          </w:rPr>
          <w:t>(一)、环境和生态现状</w:t>
        </w:r>
        <w:r>
          <w:tab/>
        </w:r>
        <w:r>
          <w:fldChar w:fldCharType="begin"/>
        </w:r>
        <w:r>
          <w:instrText xml:space="preserve"> PAGEREF _Toc3734 \h </w:instrText>
        </w:r>
        <w:r>
          <w:fldChar w:fldCharType="separate"/>
        </w:r>
        <w:r>
          <w:t>16</w:t>
        </w:r>
        <w:r>
          <w:fldChar w:fldCharType="end"/>
        </w:r>
      </w:hyperlink>
    </w:p>
    <w:p>
      <w:pPr>
        <w:pStyle w:val="TOC2"/>
        <w:tabs>
          <w:tab w:val="right" w:leader="dot" w:pos="8306"/>
        </w:tabs>
      </w:pPr>
      <w:hyperlink w:anchor="_Toc19824" w:history="1">
        <w:r>
          <w:rPr>
            <w:rFonts w:ascii="仿宋" w:eastAsia="仿宋" w:hAnsi="仿宋" w:cs="仿宋" w:hint="eastAsia"/>
            <w:lang w:eastAsia="zh-CN"/>
          </w:rPr>
          <w:t>(二)、生态环境影响分析</w:t>
        </w:r>
        <w:r>
          <w:tab/>
        </w:r>
        <w:r>
          <w:fldChar w:fldCharType="begin"/>
        </w:r>
        <w:r>
          <w:instrText xml:space="preserve"> PAGEREF _Toc19824 \h </w:instrText>
        </w:r>
        <w:r>
          <w:fldChar w:fldCharType="separate"/>
        </w:r>
        <w:r>
          <w:t>18</w:t>
        </w:r>
        <w:r>
          <w:fldChar w:fldCharType="end"/>
        </w:r>
      </w:hyperlink>
    </w:p>
    <w:p>
      <w:pPr>
        <w:pStyle w:val="TOC2"/>
        <w:tabs>
          <w:tab w:val="right" w:leader="dot" w:pos="8306"/>
        </w:tabs>
      </w:pPr>
      <w:hyperlink w:anchor="_Toc10804" w:history="1">
        <w:r>
          <w:rPr>
            <w:rFonts w:ascii="仿宋" w:eastAsia="仿宋" w:hAnsi="仿宋" w:cs="仿宋" w:hint="eastAsia"/>
            <w:lang w:eastAsia="zh-CN"/>
          </w:rPr>
          <w:t>(三)、生态环境保护措施</w:t>
        </w:r>
        <w:r>
          <w:tab/>
        </w:r>
        <w:r>
          <w:fldChar w:fldCharType="begin"/>
        </w:r>
        <w:r>
          <w:instrText xml:space="preserve"> PAGEREF _Toc10804 \h </w:instrText>
        </w:r>
        <w:r>
          <w:fldChar w:fldCharType="separate"/>
        </w:r>
        <w:r>
          <w:t>19</w:t>
        </w:r>
        <w:r>
          <w:fldChar w:fldCharType="end"/>
        </w:r>
      </w:hyperlink>
    </w:p>
    <w:p>
      <w:pPr>
        <w:pStyle w:val="TOC2"/>
        <w:tabs>
          <w:tab w:val="right" w:leader="dot" w:pos="8306"/>
        </w:tabs>
      </w:pPr>
      <w:hyperlink w:anchor="_Toc30177" w:history="1">
        <w:r>
          <w:rPr>
            <w:rFonts w:ascii="仿宋" w:eastAsia="仿宋" w:hAnsi="仿宋" w:cs="仿宋" w:hint="eastAsia"/>
            <w:lang w:eastAsia="zh-CN"/>
          </w:rPr>
          <w:t>(四)、地质灾害影响分析</w:t>
        </w:r>
        <w:r>
          <w:tab/>
        </w:r>
        <w:r>
          <w:fldChar w:fldCharType="begin"/>
        </w:r>
        <w:r>
          <w:instrText xml:space="preserve"> PAGEREF _Toc30177 \h </w:instrText>
        </w:r>
        <w:r>
          <w:fldChar w:fldCharType="separate"/>
        </w:r>
        <w:r>
          <w:t>21</w:t>
        </w:r>
        <w:r>
          <w:fldChar w:fldCharType="end"/>
        </w:r>
      </w:hyperlink>
    </w:p>
    <w:p>
      <w:pPr>
        <w:pStyle w:val="TOC2"/>
        <w:tabs>
          <w:tab w:val="right" w:leader="dot" w:pos="8306"/>
        </w:tabs>
      </w:pPr>
      <w:hyperlink w:anchor="_Toc8995" w:history="1">
        <w:r>
          <w:rPr>
            <w:rFonts w:ascii="仿宋" w:eastAsia="仿宋" w:hAnsi="仿宋" w:cs="仿宋" w:hint="eastAsia"/>
            <w:lang w:eastAsia="zh-CN"/>
          </w:rPr>
          <w:t>(五)、特殊环境影响</w:t>
        </w:r>
        <w:r>
          <w:tab/>
        </w:r>
        <w:r>
          <w:fldChar w:fldCharType="begin"/>
        </w:r>
        <w:r>
          <w:instrText xml:space="preserve"> PAGEREF _Toc8995 \h </w:instrText>
        </w:r>
        <w:r>
          <w:fldChar w:fldCharType="separate"/>
        </w:r>
        <w:r>
          <w:t>22</w:t>
        </w:r>
        <w:r>
          <w:fldChar w:fldCharType="end"/>
        </w:r>
      </w:hyperlink>
    </w:p>
    <w:p>
      <w:pPr>
        <w:pStyle w:val="TOC1"/>
        <w:tabs>
          <w:tab w:val="right" w:leader="dot" w:pos="8306"/>
        </w:tabs>
      </w:pPr>
      <w:hyperlink w:anchor="_Toc2035" w:history="1">
        <w:r>
          <w:rPr>
            <w:rFonts w:ascii="仿宋" w:eastAsia="仿宋" w:hAnsi="仿宋" w:cs="仿宋" w:hint="eastAsia"/>
            <w:lang w:eastAsia="zh-CN"/>
          </w:rPr>
          <w:t>五、建设风险评估分析</w:t>
        </w:r>
        <w:r>
          <w:tab/>
        </w:r>
        <w:r>
          <w:fldChar w:fldCharType="begin"/>
        </w:r>
        <w:r>
          <w:instrText xml:space="preserve"> PAGEREF _Toc2035 \h </w:instrText>
        </w:r>
        <w:r>
          <w:fldChar w:fldCharType="separate"/>
        </w:r>
        <w:r>
          <w:t>23</w:t>
        </w:r>
        <w:r>
          <w:fldChar w:fldCharType="end"/>
        </w:r>
      </w:hyperlink>
    </w:p>
    <w:p>
      <w:pPr>
        <w:pStyle w:val="TOC2"/>
        <w:tabs>
          <w:tab w:val="right" w:leader="dot" w:pos="8306"/>
        </w:tabs>
      </w:pPr>
      <w:hyperlink w:anchor="_Toc31599" w:history="1">
        <w:r>
          <w:rPr>
            <w:rFonts w:ascii="仿宋" w:eastAsia="仿宋" w:hAnsi="仿宋" w:cs="仿宋" w:hint="eastAsia"/>
            <w:lang w:eastAsia="zh-CN"/>
          </w:rPr>
          <w:t>(一)、政策风险分析</w:t>
        </w:r>
        <w:r>
          <w:tab/>
        </w:r>
        <w:r>
          <w:fldChar w:fldCharType="begin"/>
        </w:r>
        <w:r>
          <w:instrText xml:space="preserve"> PAGEREF _Toc31599 \h </w:instrText>
        </w:r>
        <w:r>
          <w:fldChar w:fldCharType="separate"/>
        </w:r>
        <w:r>
          <w:t>23</w:t>
        </w:r>
        <w:r>
          <w:fldChar w:fldCharType="end"/>
        </w:r>
      </w:hyperlink>
    </w:p>
    <w:p>
      <w:pPr>
        <w:pStyle w:val="TOC2"/>
        <w:tabs>
          <w:tab w:val="right" w:leader="dot" w:pos="8306"/>
        </w:tabs>
      </w:pPr>
      <w:hyperlink w:anchor="_Toc17441" w:history="1">
        <w:r>
          <w:rPr>
            <w:rFonts w:ascii="仿宋" w:eastAsia="仿宋" w:hAnsi="仿宋" w:cs="仿宋" w:hint="eastAsia"/>
            <w:lang w:eastAsia="zh-CN"/>
          </w:rPr>
          <w:t>(二)、社会风险分析</w:t>
        </w:r>
        <w:r>
          <w:tab/>
        </w:r>
        <w:r>
          <w:fldChar w:fldCharType="begin"/>
        </w:r>
        <w:r>
          <w:instrText xml:space="preserve"> PAGEREF _Toc17441 \h </w:instrText>
        </w:r>
        <w:r>
          <w:fldChar w:fldCharType="separate"/>
        </w:r>
        <w:r>
          <w:t>24</w:t>
        </w:r>
        <w:r>
          <w:fldChar w:fldCharType="end"/>
        </w:r>
      </w:hyperlink>
    </w:p>
    <w:p>
      <w:pPr>
        <w:pStyle w:val="TOC2"/>
        <w:tabs>
          <w:tab w:val="right" w:leader="dot" w:pos="8306"/>
        </w:tabs>
      </w:pPr>
      <w:hyperlink w:anchor="_Toc9670" w:history="1">
        <w:r>
          <w:rPr>
            <w:rFonts w:ascii="仿宋" w:eastAsia="仿宋" w:hAnsi="仿宋" w:cs="仿宋" w:hint="eastAsia"/>
            <w:lang w:eastAsia="zh-CN"/>
          </w:rPr>
          <w:t>(三)、市场风险分析</w:t>
        </w:r>
        <w:r>
          <w:tab/>
        </w:r>
        <w:r>
          <w:fldChar w:fldCharType="begin"/>
        </w:r>
        <w:r>
          <w:instrText xml:space="preserve"> PAGEREF _Toc9670 \h </w:instrText>
        </w:r>
        <w:r>
          <w:fldChar w:fldCharType="separate"/>
        </w:r>
        <w:r>
          <w:t>26</w:t>
        </w:r>
        <w:r>
          <w:fldChar w:fldCharType="end"/>
        </w:r>
      </w:hyperlink>
    </w:p>
    <w:p>
      <w:pPr>
        <w:pStyle w:val="TOC2"/>
        <w:tabs>
          <w:tab w:val="right" w:leader="dot" w:pos="8306"/>
        </w:tabs>
      </w:pPr>
      <w:hyperlink w:anchor="_Toc7707" w:history="1">
        <w:r>
          <w:rPr>
            <w:rFonts w:ascii="仿宋" w:eastAsia="仿宋" w:hAnsi="仿宋" w:cs="仿宋" w:hint="eastAsia"/>
            <w:lang w:eastAsia="zh-CN"/>
          </w:rPr>
          <w:t>(四)、资金风险分析</w:t>
        </w:r>
        <w:r>
          <w:tab/>
        </w:r>
        <w:r>
          <w:fldChar w:fldCharType="begin"/>
        </w:r>
        <w:r>
          <w:instrText xml:space="preserve"> PAGEREF _Toc7707 \h </w:instrText>
        </w:r>
        <w:r>
          <w:fldChar w:fldCharType="separate"/>
        </w:r>
        <w:r>
          <w:t>27</w:t>
        </w:r>
        <w:r>
          <w:fldChar w:fldCharType="end"/>
        </w:r>
      </w:hyperlink>
    </w:p>
    <w:p>
      <w:pPr>
        <w:pStyle w:val="TOC2"/>
        <w:tabs>
          <w:tab w:val="right" w:leader="dot" w:pos="8306"/>
        </w:tabs>
      </w:pPr>
      <w:hyperlink w:anchor="_Toc11263" w:history="1">
        <w:r>
          <w:rPr>
            <w:rFonts w:ascii="仿宋" w:eastAsia="仿宋" w:hAnsi="仿宋" w:cs="仿宋" w:hint="eastAsia"/>
            <w:lang w:eastAsia="zh-CN"/>
          </w:rPr>
          <w:t>(五)、技术风险分析</w:t>
        </w:r>
        <w:r>
          <w:tab/>
        </w:r>
        <w:r>
          <w:fldChar w:fldCharType="begin"/>
        </w:r>
        <w:r>
          <w:instrText xml:space="preserve"> PAGEREF _Toc11263 \h </w:instrText>
        </w:r>
        <w:r>
          <w:fldChar w:fldCharType="separate"/>
        </w:r>
        <w:r>
          <w:t>28</w:t>
        </w:r>
        <w:r>
          <w:fldChar w:fldCharType="end"/>
        </w:r>
      </w:hyperlink>
    </w:p>
    <w:p>
      <w:pPr>
        <w:pStyle w:val="TOC2"/>
        <w:tabs>
          <w:tab w:val="right" w:leader="dot" w:pos="8306"/>
        </w:tabs>
      </w:pPr>
      <w:hyperlink w:anchor="_Toc29080" w:history="1">
        <w:r>
          <w:rPr>
            <w:rFonts w:ascii="仿宋" w:eastAsia="仿宋" w:hAnsi="仿宋" w:cs="仿宋" w:hint="eastAsia"/>
            <w:lang w:eastAsia="zh-CN"/>
          </w:rPr>
          <w:t>(六)、财务风险分析</w:t>
        </w:r>
        <w:r>
          <w:tab/>
        </w:r>
        <w:r>
          <w:fldChar w:fldCharType="begin"/>
        </w:r>
        <w:r>
          <w:instrText xml:space="preserve"> PAGEREF _Toc29080 \h </w:instrText>
        </w:r>
        <w:r>
          <w:fldChar w:fldCharType="separate"/>
        </w:r>
        <w:r>
          <w:t>29</w:t>
        </w:r>
        <w:r>
          <w:fldChar w:fldCharType="end"/>
        </w:r>
      </w:hyperlink>
    </w:p>
    <w:p>
      <w:pPr>
        <w:pStyle w:val="TOC2"/>
        <w:tabs>
          <w:tab w:val="right" w:leader="dot" w:pos="8306"/>
        </w:tabs>
      </w:pPr>
      <w:hyperlink w:anchor="_Toc5939" w:history="1">
        <w:r>
          <w:rPr>
            <w:rFonts w:ascii="仿宋" w:eastAsia="仿宋" w:hAnsi="仿宋" w:cs="仿宋" w:hint="eastAsia"/>
            <w:lang w:eastAsia="zh-CN"/>
          </w:rPr>
          <w:t>(七)、管理风险分析</w:t>
        </w:r>
        <w:r>
          <w:tab/>
        </w:r>
        <w:r>
          <w:fldChar w:fldCharType="begin"/>
        </w:r>
        <w:r>
          <w:instrText xml:space="preserve"> PAGEREF _Toc5939 \h </w:instrText>
        </w:r>
        <w:r>
          <w:fldChar w:fldCharType="separate"/>
        </w:r>
        <w:r>
          <w:t>31</w:t>
        </w:r>
        <w:r>
          <w:fldChar w:fldCharType="end"/>
        </w:r>
      </w:hyperlink>
    </w:p>
    <w:p>
      <w:pPr>
        <w:pStyle w:val="TOC2"/>
        <w:tabs>
          <w:tab w:val="right" w:leader="dot" w:pos="8306"/>
        </w:tabs>
      </w:pPr>
      <w:hyperlink w:anchor="_Toc13982" w:history="1">
        <w:r>
          <w:rPr>
            <w:rFonts w:ascii="仿宋" w:eastAsia="仿宋" w:hAnsi="仿宋" w:cs="仿宋" w:hint="eastAsia"/>
            <w:lang w:eastAsia="zh-CN"/>
          </w:rPr>
          <w:t>(八)、其它风险分析</w:t>
        </w:r>
        <w:r>
          <w:tab/>
        </w:r>
        <w:r>
          <w:fldChar w:fldCharType="begin"/>
        </w:r>
        <w:r>
          <w:instrText xml:space="preserve"> PAGEREF _Toc13982 \h </w:instrText>
        </w:r>
        <w:r>
          <w:fldChar w:fldCharType="separate"/>
        </w:r>
        <w:r>
          <w:t>32</w:t>
        </w:r>
        <w:r>
          <w:fldChar w:fldCharType="end"/>
        </w:r>
      </w:hyperlink>
    </w:p>
    <w:p>
      <w:pPr>
        <w:pStyle w:val="TOC2"/>
        <w:tabs>
          <w:tab w:val="right" w:leader="dot" w:pos="8306"/>
        </w:tabs>
      </w:pPr>
      <w:hyperlink w:anchor="_Toc3413" w:history="1">
        <w:r>
          <w:rPr>
            <w:rFonts w:ascii="仿宋" w:eastAsia="仿宋" w:hAnsi="仿宋" w:cs="仿宋" w:hint="eastAsia"/>
            <w:lang w:eastAsia="zh-CN"/>
          </w:rPr>
          <w:t>(九)、社会影响评估</w:t>
        </w:r>
        <w:r>
          <w:tab/>
        </w:r>
        <w:r>
          <w:fldChar w:fldCharType="begin"/>
        </w:r>
        <w:r>
          <w:instrText xml:space="preserve"> PAGEREF _Toc3413 \h </w:instrText>
        </w:r>
        <w:r>
          <w:fldChar w:fldCharType="separate"/>
        </w:r>
        <w:r>
          <w:t>34</w:t>
        </w:r>
        <w:r>
          <w:fldChar w:fldCharType="end"/>
        </w:r>
      </w:hyperlink>
    </w:p>
    <w:p>
      <w:pPr>
        <w:pStyle w:val="TOC1"/>
        <w:tabs>
          <w:tab w:val="right" w:leader="dot" w:pos="8306"/>
        </w:tabs>
      </w:pPr>
      <w:hyperlink w:anchor="_Toc31034" w:history="1">
        <w:r>
          <w:rPr>
            <w:rFonts w:ascii="仿宋" w:eastAsia="仿宋" w:hAnsi="仿宋" w:cs="仿宋" w:hint="eastAsia"/>
            <w:lang w:eastAsia="zh-CN"/>
          </w:rPr>
          <w:t>六、项目选址研究</w:t>
        </w:r>
        <w:r>
          <w:tab/>
        </w:r>
        <w:r>
          <w:fldChar w:fldCharType="begin"/>
        </w:r>
        <w:r>
          <w:instrText xml:space="preserve"> PAGEREF _Toc31034 \h </w:instrText>
        </w:r>
        <w:r>
          <w:fldChar w:fldCharType="separate"/>
        </w:r>
        <w:r>
          <w:t>36</w:t>
        </w:r>
        <w:r>
          <w:fldChar w:fldCharType="end"/>
        </w:r>
      </w:hyperlink>
    </w:p>
    <w:p>
      <w:pPr>
        <w:pStyle w:val="TOC2"/>
        <w:tabs>
          <w:tab w:val="right" w:leader="dot" w:pos="8306"/>
        </w:tabs>
      </w:pPr>
      <w:hyperlink w:anchor="_Toc30876" w:history="1">
        <w:r>
          <w:rPr>
            <w:rFonts w:ascii="仿宋" w:eastAsia="仿宋" w:hAnsi="仿宋" w:cs="仿宋" w:hint="eastAsia"/>
            <w:lang w:eastAsia="zh-CN"/>
          </w:rPr>
          <w:t>(一)、项目选址原则</w:t>
        </w:r>
        <w:r>
          <w:tab/>
        </w:r>
        <w:r>
          <w:fldChar w:fldCharType="begin"/>
        </w:r>
        <w:r>
          <w:instrText xml:space="preserve"> PAGEREF _Toc30876 \h </w:instrText>
        </w:r>
        <w:r>
          <w:fldChar w:fldCharType="separate"/>
        </w:r>
        <w:r>
          <w:t>36</w:t>
        </w:r>
        <w:r>
          <w:fldChar w:fldCharType="end"/>
        </w:r>
      </w:hyperlink>
    </w:p>
    <w:p>
      <w:pPr>
        <w:pStyle w:val="TOC2"/>
        <w:tabs>
          <w:tab w:val="right" w:leader="dot" w:pos="8306"/>
        </w:tabs>
      </w:pPr>
      <w:hyperlink w:anchor="_Toc14266" w:history="1">
        <w:r>
          <w:rPr>
            <w:rFonts w:ascii="仿宋" w:eastAsia="仿宋" w:hAnsi="仿宋" w:cs="仿宋" w:hint="eastAsia"/>
            <w:lang w:eastAsia="zh-CN"/>
          </w:rPr>
          <w:t>(二)、项目选址</w:t>
        </w:r>
        <w:r>
          <w:tab/>
        </w:r>
        <w:r>
          <w:fldChar w:fldCharType="begin"/>
        </w:r>
        <w:r>
          <w:instrText xml:space="preserve"> PAGEREF _Toc14266 \h </w:instrText>
        </w:r>
        <w:r>
          <w:fldChar w:fldCharType="separate"/>
        </w:r>
        <w:r>
          <w:t>39</w:t>
        </w:r>
        <w:r>
          <w:fldChar w:fldCharType="end"/>
        </w:r>
      </w:hyperlink>
    </w:p>
    <w:p>
      <w:pPr>
        <w:pStyle w:val="TOC2"/>
        <w:tabs>
          <w:tab w:val="right" w:leader="dot" w:pos="8306"/>
        </w:tabs>
      </w:pPr>
      <w:hyperlink w:anchor="_Toc28485" w:history="1">
        <w:r>
          <w:rPr>
            <w:rFonts w:ascii="仿宋" w:eastAsia="仿宋" w:hAnsi="仿宋" w:cs="仿宋" w:hint="eastAsia"/>
            <w:lang w:eastAsia="zh-CN"/>
          </w:rPr>
          <w:t>(三)、建设条件分析</w:t>
        </w:r>
        <w:r>
          <w:tab/>
        </w:r>
        <w:r>
          <w:fldChar w:fldCharType="begin"/>
        </w:r>
        <w:r>
          <w:instrText xml:space="preserve"> PAGEREF _Toc28485 \h </w:instrText>
        </w:r>
        <w:r>
          <w:fldChar w:fldCharType="separate"/>
        </w:r>
        <w:r>
          <w:t>41</w:t>
        </w:r>
        <w:r>
          <w:fldChar w:fldCharType="end"/>
        </w:r>
      </w:hyperlink>
    </w:p>
    <w:p>
      <w:pPr>
        <w:pStyle w:val="TOC2"/>
        <w:tabs>
          <w:tab w:val="right" w:leader="dot" w:pos="8306"/>
        </w:tabs>
      </w:pPr>
      <w:hyperlink w:anchor="_Toc9186" w:history="1">
        <w:r>
          <w:rPr>
            <w:rFonts w:ascii="仿宋" w:eastAsia="仿宋" w:hAnsi="仿宋" w:cs="仿宋" w:hint="eastAsia"/>
            <w:lang w:eastAsia="zh-CN"/>
          </w:rPr>
          <w:t>(四)、用地控制指标</w:t>
        </w:r>
        <w:r>
          <w:tab/>
        </w:r>
        <w:r>
          <w:fldChar w:fldCharType="begin"/>
        </w:r>
        <w:r>
          <w:instrText xml:space="preserve"> PAGEREF _Toc9186 \h </w:instrText>
        </w:r>
        <w:r>
          <w:fldChar w:fldCharType="separate"/>
        </w:r>
        <w:r>
          <w:t>42</w:t>
        </w:r>
        <w:r>
          <w:fldChar w:fldCharType="end"/>
        </w:r>
      </w:hyperlink>
    </w:p>
    <w:p>
      <w:pPr>
        <w:pStyle w:val="TOC2"/>
        <w:tabs>
          <w:tab w:val="right" w:leader="dot" w:pos="8306"/>
        </w:tabs>
      </w:pPr>
      <w:hyperlink w:anchor="_Toc1663" w:history="1">
        <w:r>
          <w:rPr>
            <w:rFonts w:ascii="仿宋" w:eastAsia="仿宋" w:hAnsi="仿宋" w:cs="仿宋" w:hint="eastAsia"/>
            <w:lang w:eastAsia="zh-CN"/>
          </w:rPr>
          <w:t>(五)、地总体要求</w:t>
        </w:r>
        <w:r>
          <w:tab/>
        </w:r>
        <w:r>
          <w:fldChar w:fldCharType="begin"/>
        </w:r>
        <w:r>
          <w:instrText xml:space="preserve"> PAGEREF _Toc1663 \h </w:instrText>
        </w:r>
        <w:r>
          <w:fldChar w:fldCharType="separate"/>
        </w:r>
        <w:r>
          <w:t>44</w:t>
        </w:r>
        <w:r>
          <w:fldChar w:fldCharType="end"/>
        </w:r>
      </w:hyperlink>
    </w:p>
    <w:p>
      <w:pPr>
        <w:pStyle w:val="TOC2"/>
        <w:tabs>
          <w:tab w:val="right" w:leader="dot" w:pos="8306"/>
        </w:tabs>
      </w:pPr>
      <w:hyperlink w:anchor="_Toc26302" w:history="1">
        <w:r>
          <w:rPr>
            <w:rFonts w:ascii="仿宋" w:eastAsia="仿宋" w:hAnsi="仿宋" w:cs="仿宋" w:hint="eastAsia"/>
            <w:lang w:eastAsia="zh-CN"/>
          </w:rPr>
          <w:t>(六)、节约用地措施</w:t>
        </w:r>
        <w:r>
          <w:tab/>
        </w:r>
        <w:r>
          <w:fldChar w:fldCharType="begin"/>
        </w:r>
        <w:r>
          <w:instrText xml:space="preserve"> PAGEREF _Toc26302 \h </w:instrText>
        </w:r>
        <w:r>
          <w:fldChar w:fldCharType="separate"/>
        </w:r>
        <w:r>
          <w:t>45</w:t>
        </w:r>
        <w:r>
          <w:fldChar w:fldCharType="end"/>
        </w:r>
      </w:hyperlink>
    </w:p>
    <w:p>
      <w:pPr>
        <w:pStyle w:val="TOC2"/>
        <w:tabs>
          <w:tab w:val="right" w:leader="dot" w:pos="8306"/>
        </w:tabs>
      </w:pPr>
      <w:hyperlink w:anchor="_Toc20850" w:history="1">
        <w:r>
          <w:rPr>
            <w:rFonts w:ascii="仿宋" w:eastAsia="仿宋" w:hAnsi="仿宋" w:cs="仿宋" w:hint="eastAsia"/>
            <w:lang w:eastAsia="zh-CN"/>
          </w:rPr>
          <w:t>(七)、选址综合评价</w:t>
        </w:r>
        <w:r>
          <w:tab/>
        </w:r>
        <w:r>
          <w:fldChar w:fldCharType="begin"/>
        </w:r>
        <w:r>
          <w:instrText xml:space="preserve"> PAGEREF _Toc20850 \h </w:instrText>
        </w:r>
        <w:r>
          <w:fldChar w:fldCharType="separate"/>
        </w:r>
        <w:r>
          <w:t>47</w:t>
        </w:r>
        <w:r>
          <w:fldChar w:fldCharType="end"/>
        </w:r>
      </w:hyperlink>
    </w:p>
    <w:p>
      <w:pPr>
        <w:pStyle w:val="TOC1"/>
        <w:tabs>
          <w:tab w:val="right" w:leader="dot" w:pos="8306"/>
        </w:tabs>
      </w:pPr>
      <w:hyperlink w:anchor="_Toc5570" w:history="1">
        <w:r>
          <w:rPr>
            <w:rFonts w:ascii="仿宋" w:eastAsia="仿宋" w:hAnsi="仿宋" w:cs="仿宋" w:hint="eastAsia"/>
            <w:lang w:eastAsia="zh-CN"/>
          </w:rPr>
          <w:t>七、技术创新与产业升级</w:t>
        </w:r>
        <w:r>
          <w:tab/>
        </w:r>
        <w:r>
          <w:fldChar w:fldCharType="begin"/>
        </w:r>
        <w:r>
          <w:instrText xml:space="preserve"> PAGEREF _Toc5570 \h </w:instrText>
        </w:r>
        <w:r>
          <w:fldChar w:fldCharType="separate"/>
        </w:r>
        <w:r>
          <w:t>48</w:t>
        </w:r>
        <w:r>
          <w:fldChar w:fldCharType="end"/>
        </w:r>
      </w:hyperlink>
    </w:p>
    <w:p>
      <w:pPr>
        <w:pStyle w:val="TOC2"/>
        <w:tabs>
          <w:tab w:val="right" w:leader="dot" w:pos="8306"/>
        </w:tabs>
      </w:pPr>
      <w:hyperlink w:anchor="_Toc8395" w:history="1">
        <w:r>
          <w:rPr>
            <w:rFonts w:ascii="仿宋" w:eastAsia="仿宋" w:hAnsi="仿宋" w:cs="仿宋" w:hint="eastAsia"/>
            <w:lang w:eastAsia="zh-CN"/>
          </w:rPr>
          <w:t>(一)、技术创新方向与目标</w:t>
        </w:r>
        <w:r>
          <w:tab/>
        </w:r>
        <w:r>
          <w:fldChar w:fldCharType="begin"/>
        </w:r>
        <w:r>
          <w:instrText xml:space="preserve"> PAGEREF _Toc8395 \h </w:instrText>
        </w:r>
        <w:r>
          <w:fldChar w:fldCharType="separate"/>
        </w:r>
        <w:r>
          <w:t>48</w:t>
        </w:r>
        <w:r>
          <w:fldChar w:fldCharType="end"/>
        </w:r>
      </w:hyperlink>
    </w:p>
    <w:p>
      <w:pPr>
        <w:pStyle w:val="TOC2"/>
        <w:tabs>
          <w:tab w:val="right" w:leader="dot" w:pos="8306"/>
        </w:tabs>
      </w:pPr>
      <w:hyperlink w:anchor="_Toc18694" w:history="1">
        <w:r>
          <w:rPr>
            <w:rFonts w:ascii="仿宋" w:eastAsia="仿宋" w:hAnsi="仿宋" w:cs="仿宋" w:hint="eastAsia"/>
            <w:lang w:eastAsia="zh-CN"/>
          </w:rPr>
          <w:t>(二)、产业升级路径与措施</w:t>
        </w:r>
        <w:r>
          <w:tab/>
        </w:r>
        <w:r>
          <w:fldChar w:fldCharType="begin"/>
        </w:r>
        <w:r>
          <w:instrText xml:space="preserve"> PAGEREF _Toc18694 \h </w:instrText>
        </w:r>
        <w:r>
          <w:fldChar w:fldCharType="separate"/>
        </w:r>
        <w:r>
          <w:t>49</w:t>
        </w:r>
        <w:r>
          <w:fldChar w:fldCharType="end"/>
        </w:r>
      </w:hyperlink>
    </w:p>
    <w:p>
      <w:pPr>
        <w:pStyle w:val="TOC1"/>
        <w:tabs>
          <w:tab w:val="right" w:leader="dot" w:pos="8306"/>
        </w:tabs>
      </w:pPr>
      <w:hyperlink w:anchor="_Toc21568" w:history="1">
        <w:r>
          <w:rPr>
            <w:rFonts w:ascii="仿宋" w:eastAsia="仿宋" w:hAnsi="仿宋" w:cs="仿宋" w:hint="eastAsia"/>
            <w:lang w:eastAsia="zh-CN"/>
          </w:rPr>
          <w:t>八、环境保护与绿色发展</w:t>
        </w:r>
        <w:r>
          <w:tab/>
        </w:r>
        <w:r>
          <w:fldChar w:fldCharType="begin"/>
        </w:r>
        <w:r>
          <w:instrText xml:space="preserve"> PAGEREF _Toc21568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7" w:history="1">
        <w:r>
          <w:rPr>
            <w:rFonts w:ascii="仿宋" w:eastAsia="仿宋" w:hAnsi="仿宋" w:cs="仿宋" w:hint="eastAsia"/>
            <w:lang w:eastAsia="zh-CN"/>
          </w:rPr>
          <w:t>(一)、环境保护措施</w:t>
        </w:r>
        <w:r>
          <w:tab/>
        </w:r>
        <w:r>
          <w:fldChar w:fldCharType="begin"/>
        </w:r>
        <w:r>
          <w:instrText xml:space="preserve"> PAGEREF _Toc18177 \h </w:instrText>
        </w:r>
        <w:r>
          <w:fldChar w:fldCharType="separate"/>
        </w:r>
        <w:r>
          <w:t>50</w:t>
        </w:r>
        <w:r>
          <w:fldChar w:fldCharType="end"/>
        </w:r>
      </w:hyperlink>
    </w:p>
    <w:p>
      <w:pPr>
        <w:pStyle w:val="TOC2"/>
        <w:tabs>
          <w:tab w:val="right" w:leader="dot" w:pos="8306"/>
        </w:tabs>
      </w:pPr>
      <w:hyperlink w:anchor="_Toc4316" w:history="1">
        <w:r>
          <w:rPr>
            <w:rFonts w:ascii="仿宋" w:eastAsia="仿宋" w:hAnsi="仿宋" w:cs="仿宋" w:hint="eastAsia"/>
            <w:lang w:eastAsia="zh-CN"/>
          </w:rPr>
          <w:t>(二)、绿色发展与可持续发展策略</w:t>
        </w:r>
        <w:r>
          <w:tab/>
        </w:r>
        <w:r>
          <w:fldChar w:fldCharType="begin"/>
        </w:r>
        <w:r>
          <w:instrText xml:space="preserve"> PAGEREF _Toc4316 \h </w:instrText>
        </w:r>
        <w:r>
          <w:fldChar w:fldCharType="separate"/>
        </w:r>
        <w:r>
          <w:t>52</w:t>
        </w:r>
        <w:r>
          <w:fldChar w:fldCharType="end"/>
        </w:r>
      </w:hyperlink>
    </w:p>
    <w:p>
      <w:pPr>
        <w:pStyle w:val="TOC1"/>
        <w:tabs>
          <w:tab w:val="right" w:leader="dot" w:pos="8306"/>
        </w:tabs>
      </w:pPr>
      <w:hyperlink w:anchor="_Toc28326" w:history="1">
        <w:r>
          <w:rPr>
            <w:rFonts w:ascii="仿宋" w:eastAsia="仿宋" w:hAnsi="仿宋" w:cs="仿宋" w:hint="eastAsia"/>
            <w:lang w:eastAsia="zh-CN"/>
          </w:rPr>
          <w:t>九、安全与应急管理</w:t>
        </w:r>
        <w:r>
          <w:tab/>
        </w:r>
        <w:r>
          <w:fldChar w:fldCharType="begin"/>
        </w:r>
        <w:r>
          <w:instrText xml:space="preserve"> PAGEREF _Toc28326 \h </w:instrText>
        </w:r>
        <w:r>
          <w:fldChar w:fldCharType="separate"/>
        </w:r>
        <w:r>
          <w:t>53</w:t>
        </w:r>
        <w:r>
          <w:fldChar w:fldCharType="end"/>
        </w:r>
      </w:hyperlink>
    </w:p>
    <w:p>
      <w:pPr>
        <w:pStyle w:val="TOC2"/>
        <w:tabs>
          <w:tab w:val="right" w:leader="dot" w:pos="8306"/>
        </w:tabs>
      </w:pPr>
      <w:hyperlink w:anchor="_Toc32298" w:history="1">
        <w:r>
          <w:rPr>
            <w:rFonts w:ascii="仿宋" w:eastAsia="仿宋" w:hAnsi="仿宋" w:cs="仿宋" w:hint="eastAsia"/>
            <w:lang w:eastAsia="zh-CN"/>
          </w:rPr>
          <w:t>(一)、安全生产管理</w:t>
        </w:r>
        <w:r>
          <w:tab/>
        </w:r>
        <w:r>
          <w:fldChar w:fldCharType="begin"/>
        </w:r>
        <w:r>
          <w:instrText xml:space="preserve"> PAGEREF _Toc32298 \h </w:instrText>
        </w:r>
        <w:r>
          <w:fldChar w:fldCharType="separate"/>
        </w:r>
        <w:r>
          <w:t>53</w:t>
        </w:r>
        <w:r>
          <w:fldChar w:fldCharType="end"/>
        </w:r>
      </w:hyperlink>
    </w:p>
    <w:p>
      <w:pPr>
        <w:pStyle w:val="TOC2"/>
        <w:tabs>
          <w:tab w:val="right" w:leader="dot" w:pos="8306"/>
        </w:tabs>
      </w:pPr>
      <w:hyperlink w:anchor="_Toc1063" w:history="1">
        <w:r>
          <w:rPr>
            <w:rFonts w:ascii="仿宋" w:eastAsia="仿宋" w:hAnsi="仿宋" w:cs="仿宋" w:hint="eastAsia"/>
            <w:lang w:eastAsia="zh-CN"/>
          </w:rPr>
          <w:t>(二)、应急预案与响应</w:t>
        </w:r>
        <w:r>
          <w:tab/>
        </w:r>
        <w:r>
          <w:fldChar w:fldCharType="begin"/>
        </w:r>
        <w:r>
          <w:instrText xml:space="preserve"> PAGEREF _Toc1063 \h </w:instrText>
        </w:r>
        <w:r>
          <w:fldChar w:fldCharType="separate"/>
        </w:r>
        <w:r>
          <w:t>55</w:t>
        </w:r>
        <w:r>
          <w:fldChar w:fldCharType="end"/>
        </w:r>
      </w:hyperlink>
    </w:p>
    <w:p>
      <w:pPr>
        <w:pStyle w:val="TOC1"/>
        <w:tabs>
          <w:tab w:val="right" w:leader="dot" w:pos="8306"/>
        </w:tabs>
      </w:pPr>
      <w:hyperlink w:anchor="_Toc1796" w:history="1">
        <w:r>
          <w:rPr>
            <w:rFonts w:ascii="仿宋" w:eastAsia="仿宋" w:hAnsi="仿宋" w:cs="仿宋" w:hint="eastAsia"/>
            <w:lang w:eastAsia="zh-CN"/>
          </w:rPr>
          <w:t>十、环境保护与治理方案</w:t>
        </w:r>
        <w:r>
          <w:tab/>
        </w:r>
        <w:r>
          <w:fldChar w:fldCharType="begin"/>
        </w:r>
        <w:r>
          <w:instrText xml:space="preserve"> PAGEREF _Toc1796 \h </w:instrText>
        </w:r>
        <w:r>
          <w:fldChar w:fldCharType="separate"/>
        </w:r>
        <w:r>
          <w:t>57</w:t>
        </w:r>
        <w:r>
          <w:fldChar w:fldCharType="end"/>
        </w:r>
      </w:hyperlink>
    </w:p>
    <w:p>
      <w:pPr>
        <w:pStyle w:val="TOC2"/>
        <w:tabs>
          <w:tab w:val="right" w:leader="dot" w:pos="8306"/>
        </w:tabs>
      </w:pPr>
      <w:hyperlink w:anchor="_Toc26789" w:history="1">
        <w:r>
          <w:rPr>
            <w:rFonts w:ascii="仿宋" w:eastAsia="仿宋" w:hAnsi="仿宋" w:cs="仿宋" w:hint="eastAsia"/>
            <w:lang w:eastAsia="zh-CN"/>
          </w:rPr>
          <w:t>(一)、项目环境影响评估</w:t>
        </w:r>
        <w:r>
          <w:tab/>
        </w:r>
        <w:r>
          <w:fldChar w:fldCharType="begin"/>
        </w:r>
        <w:r>
          <w:instrText xml:space="preserve"> PAGEREF _Toc26789 \h </w:instrText>
        </w:r>
        <w:r>
          <w:fldChar w:fldCharType="separate"/>
        </w:r>
        <w:r>
          <w:t>57</w:t>
        </w:r>
        <w:r>
          <w:fldChar w:fldCharType="end"/>
        </w:r>
      </w:hyperlink>
    </w:p>
    <w:p>
      <w:pPr>
        <w:pStyle w:val="TOC2"/>
        <w:tabs>
          <w:tab w:val="right" w:leader="dot" w:pos="8306"/>
        </w:tabs>
      </w:pPr>
      <w:hyperlink w:anchor="_Toc19208" w:history="1">
        <w:r>
          <w:rPr>
            <w:rFonts w:ascii="仿宋" w:eastAsia="仿宋" w:hAnsi="仿宋" w:cs="仿宋" w:hint="eastAsia"/>
            <w:lang w:eastAsia="zh-CN"/>
          </w:rPr>
          <w:t>(二)、环境保护措施与治理方案</w:t>
        </w:r>
        <w:r>
          <w:tab/>
        </w:r>
        <w:r>
          <w:fldChar w:fldCharType="begin"/>
        </w:r>
        <w:r>
          <w:instrText xml:space="preserve"> PAGEREF _Toc19208 \h </w:instrText>
        </w:r>
        <w:r>
          <w:fldChar w:fldCharType="separate"/>
        </w:r>
        <w:r>
          <w:t>57</w:t>
        </w:r>
        <w:r>
          <w:fldChar w:fldCharType="end"/>
        </w:r>
      </w:hyperlink>
    </w:p>
    <w:p>
      <w:pPr>
        <w:pStyle w:val="TOC1"/>
        <w:tabs>
          <w:tab w:val="right" w:leader="dot" w:pos="8306"/>
        </w:tabs>
      </w:pPr>
      <w:hyperlink w:anchor="_Toc31803" w:history="1">
        <w:r>
          <w:rPr>
            <w:rFonts w:ascii="仿宋" w:eastAsia="仿宋" w:hAnsi="仿宋" w:cs="仿宋" w:hint="eastAsia"/>
            <w:lang w:eastAsia="zh-CN"/>
          </w:rPr>
          <w:t>十一、客户关系管理与市场拓展</w:t>
        </w:r>
        <w:r>
          <w:tab/>
        </w:r>
        <w:r>
          <w:fldChar w:fldCharType="begin"/>
        </w:r>
        <w:r>
          <w:instrText xml:space="preserve"> PAGEREF _Toc31803 \h </w:instrText>
        </w:r>
        <w:r>
          <w:fldChar w:fldCharType="separate"/>
        </w:r>
        <w:r>
          <w:t>58</w:t>
        </w:r>
        <w:r>
          <w:fldChar w:fldCharType="end"/>
        </w:r>
      </w:hyperlink>
    </w:p>
    <w:p>
      <w:pPr>
        <w:pStyle w:val="TOC2"/>
        <w:tabs>
          <w:tab w:val="right" w:leader="dot" w:pos="8306"/>
        </w:tabs>
      </w:pPr>
      <w:hyperlink w:anchor="_Toc21751" w:history="1">
        <w:r>
          <w:rPr>
            <w:rFonts w:ascii="仿宋" w:eastAsia="仿宋" w:hAnsi="仿宋" w:cs="仿宋" w:hint="eastAsia"/>
            <w:lang w:eastAsia="zh-CN"/>
          </w:rPr>
          <w:t>(一)、客户关系管理策略</w:t>
        </w:r>
        <w:r>
          <w:tab/>
        </w:r>
        <w:r>
          <w:fldChar w:fldCharType="begin"/>
        </w:r>
        <w:r>
          <w:instrText xml:space="preserve"> PAGEREF _Toc21751 \h </w:instrText>
        </w:r>
        <w:r>
          <w:fldChar w:fldCharType="separate"/>
        </w:r>
        <w:r>
          <w:t>58</w:t>
        </w:r>
        <w:r>
          <w:fldChar w:fldCharType="end"/>
        </w:r>
      </w:hyperlink>
    </w:p>
    <w:p>
      <w:pPr>
        <w:pStyle w:val="TOC2"/>
        <w:tabs>
          <w:tab w:val="right" w:leader="dot" w:pos="8306"/>
        </w:tabs>
      </w:pPr>
      <w:hyperlink w:anchor="_Toc25975" w:history="1">
        <w:r>
          <w:rPr>
            <w:rFonts w:ascii="仿宋" w:eastAsia="仿宋" w:hAnsi="仿宋" w:cs="仿宋" w:hint="eastAsia"/>
            <w:lang w:eastAsia="zh-CN"/>
          </w:rPr>
          <w:t>(二)、市场拓展方案</w:t>
        </w:r>
        <w:r>
          <w:tab/>
        </w:r>
        <w:r>
          <w:fldChar w:fldCharType="begin"/>
        </w:r>
        <w:r>
          <w:instrText xml:space="preserve"> PAGEREF _Toc25975 \h </w:instrText>
        </w:r>
        <w:r>
          <w:fldChar w:fldCharType="separate"/>
        </w:r>
        <w:r>
          <w:t>59</w:t>
        </w:r>
        <w:r>
          <w:fldChar w:fldCharType="end"/>
        </w:r>
      </w:hyperlink>
    </w:p>
    <w:p>
      <w:pPr>
        <w:pStyle w:val="TOC1"/>
        <w:tabs>
          <w:tab w:val="right" w:leader="dot" w:pos="8306"/>
        </w:tabs>
      </w:pPr>
      <w:hyperlink w:anchor="_Toc1228" w:history="1">
        <w:r>
          <w:rPr>
            <w:rFonts w:ascii="仿宋" w:eastAsia="仿宋" w:hAnsi="仿宋" w:cs="仿宋" w:hint="eastAsia"/>
            <w:lang w:eastAsia="zh-CN"/>
          </w:rPr>
          <w:t>十二、项目质量与标准</w:t>
        </w:r>
        <w:r>
          <w:tab/>
        </w:r>
        <w:r>
          <w:fldChar w:fldCharType="begin"/>
        </w:r>
        <w:r>
          <w:instrText xml:space="preserve"> PAGEREF _Toc1228 \h </w:instrText>
        </w:r>
        <w:r>
          <w:fldChar w:fldCharType="separate"/>
        </w:r>
        <w:r>
          <w:t>60</w:t>
        </w:r>
        <w:r>
          <w:fldChar w:fldCharType="end"/>
        </w:r>
      </w:hyperlink>
    </w:p>
    <w:p>
      <w:pPr>
        <w:pStyle w:val="TOC2"/>
        <w:tabs>
          <w:tab w:val="right" w:leader="dot" w:pos="8306"/>
        </w:tabs>
      </w:pPr>
      <w:hyperlink w:anchor="_Toc4477" w:history="1">
        <w:r>
          <w:rPr>
            <w:rFonts w:ascii="仿宋" w:eastAsia="仿宋" w:hAnsi="仿宋" w:cs="仿宋" w:hint="eastAsia"/>
            <w:lang w:eastAsia="zh-CN"/>
          </w:rPr>
          <w:t>(一)、质量保障体系</w:t>
        </w:r>
        <w:r>
          <w:tab/>
        </w:r>
        <w:r>
          <w:fldChar w:fldCharType="begin"/>
        </w:r>
        <w:r>
          <w:instrText xml:space="preserve"> PAGEREF _Toc4477 \h </w:instrText>
        </w:r>
        <w:r>
          <w:fldChar w:fldCharType="separate"/>
        </w:r>
        <w:r>
          <w:t>60</w:t>
        </w:r>
        <w:r>
          <w:fldChar w:fldCharType="end"/>
        </w:r>
      </w:hyperlink>
    </w:p>
    <w:p>
      <w:pPr>
        <w:pStyle w:val="TOC2"/>
        <w:tabs>
          <w:tab w:val="right" w:leader="dot" w:pos="8306"/>
        </w:tabs>
      </w:pPr>
      <w:hyperlink w:anchor="_Toc21452" w:history="1">
        <w:r>
          <w:rPr>
            <w:rFonts w:ascii="仿宋" w:eastAsia="仿宋" w:hAnsi="仿宋" w:cs="仿宋" w:hint="eastAsia"/>
            <w:lang w:eastAsia="zh-CN"/>
          </w:rPr>
          <w:t>(二)、标准化作业流程</w:t>
        </w:r>
        <w:r>
          <w:tab/>
        </w:r>
        <w:r>
          <w:fldChar w:fldCharType="begin"/>
        </w:r>
        <w:r>
          <w:instrText xml:space="preserve"> PAGEREF _Toc21452 \h </w:instrText>
        </w:r>
        <w:r>
          <w:fldChar w:fldCharType="separate"/>
        </w:r>
        <w:r>
          <w:t>62</w:t>
        </w:r>
        <w:r>
          <w:fldChar w:fldCharType="end"/>
        </w:r>
      </w:hyperlink>
    </w:p>
    <w:p>
      <w:pPr>
        <w:pStyle w:val="TOC2"/>
        <w:tabs>
          <w:tab w:val="right" w:leader="dot" w:pos="8306"/>
        </w:tabs>
      </w:pPr>
      <w:hyperlink w:anchor="_Toc6761" w:history="1">
        <w:r>
          <w:rPr>
            <w:rFonts w:ascii="仿宋" w:eastAsia="仿宋" w:hAnsi="仿宋" w:cs="仿宋" w:hint="eastAsia"/>
            <w:lang w:eastAsia="zh-CN"/>
          </w:rPr>
          <w:t>(三)、质量监控与评估</w:t>
        </w:r>
        <w:r>
          <w:tab/>
        </w:r>
        <w:r>
          <w:fldChar w:fldCharType="begin"/>
        </w:r>
        <w:r>
          <w:instrText xml:space="preserve"> PAGEREF _Toc6761 \h </w:instrText>
        </w:r>
        <w:r>
          <w:fldChar w:fldCharType="separate"/>
        </w:r>
        <w:r>
          <w:t>63</w:t>
        </w:r>
        <w:r>
          <w:fldChar w:fldCharType="end"/>
        </w:r>
      </w:hyperlink>
    </w:p>
    <w:p>
      <w:pPr>
        <w:pStyle w:val="TOC2"/>
        <w:tabs>
          <w:tab w:val="right" w:leader="dot" w:pos="8306"/>
        </w:tabs>
      </w:pPr>
      <w:hyperlink w:anchor="_Toc2531" w:history="1">
        <w:r>
          <w:rPr>
            <w:rFonts w:ascii="仿宋" w:eastAsia="仿宋" w:hAnsi="仿宋" w:cs="仿宋" w:hint="eastAsia"/>
            <w:lang w:eastAsia="zh-CN"/>
          </w:rPr>
          <w:t>(四)、质量改进计划</w:t>
        </w:r>
        <w:r>
          <w:tab/>
        </w:r>
        <w:r>
          <w:fldChar w:fldCharType="begin"/>
        </w:r>
        <w:r>
          <w:instrText xml:space="preserve"> PAGEREF _Toc2531 \h </w:instrText>
        </w:r>
        <w:r>
          <w:fldChar w:fldCharType="separate"/>
        </w:r>
        <w:r>
          <w:t>64</w:t>
        </w:r>
        <w:r>
          <w:fldChar w:fldCharType="end"/>
        </w:r>
      </w:hyperlink>
    </w:p>
    <w:p>
      <w:pPr>
        <w:pStyle w:val="TOC1"/>
        <w:tabs>
          <w:tab w:val="right" w:leader="dot" w:pos="8306"/>
        </w:tabs>
      </w:pPr>
      <w:hyperlink w:anchor="_Toc28082" w:history="1">
        <w:r>
          <w:rPr>
            <w:rFonts w:ascii="仿宋" w:eastAsia="仿宋" w:hAnsi="仿宋" w:cs="仿宋" w:hint="eastAsia"/>
            <w:lang w:eastAsia="zh-CN"/>
          </w:rPr>
          <w:t>十三、创新驱动与持续发展</w:t>
        </w:r>
        <w:r>
          <w:tab/>
        </w:r>
        <w:r>
          <w:fldChar w:fldCharType="begin"/>
        </w:r>
        <w:r>
          <w:instrText xml:space="preserve"> PAGEREF _Toc28082 \h </w:instrText>
        </w:r>
        <w:r>
          <w:fldChar w:fldCharType="separate"/>
        </w:r>
        <w:r>
          <w:t>65</w:t>
        </w:r>
        <w:r>
          <w:fldChar w:fldCharType="end"/>
        </w:r>
      </w:hyperlink>
    </w:p>
    <w:p>
      <w:pPr>
        <w:pStyle w:val="TOC2"/>
        <w:tabs>
          <w:tab w:val="right" w:leader="dot" w:pos="8306"/>
        </w:tabs>
      </w:pPr>
      <w:hyperlink w:anchor="_Toc30465" w:history="1">
        <w:r>
          <w:rPr>
            <w:rFonts w:ascii="仿宋" w:eastAsia="仿宋" w:hAnsi="仿宋" w:cs="仿宋" w:hint="eastAsia"/>
            <w:lang w:eastAsia="zh-CN"/>
          </w:rPr>
          <w:t>(一)、创新驱动战略实施</w:t>
        </w:r>
        <w:r>
          <w:tab/>
        </w:r>
        <w:r>
          <w:fldChar w:fldCharType="begin"/>
        </w:r>
        <w:r>
          <w:instrText xml:space="preserve"> PAGEREF _Toc30465 \h </w:instrText>
        </w:r>
        <w:r>
          <w:fldChar w:fldCharType="separate"/>
        </w:r>
        <w:r>
          <w:t>65</w:t>
        </w:r>
        <w:r>
          <w:fldChar w:fldCharType="end"/>
        </w:r>
      </w:hyperlink>
    </w:p>
    <w:p>
      <w:pPr>
        <w:pStyle w:val="TOC2"/>
        <w:tabs>
          <w:tab w:val="right" w:leader="dot" w:pos="8306"/>
        </w:tabs>
      </w:pPr>
      <w:hyperlink w:anchor="_Toc6800" w:history="1">
        <w:r>
          <w:rPr>
            <w:rFonts w:ascii="仿宋" w:eastAsia="仿宋" w:hAnsi="仿宋" w:cs="仿宋" w:hint="eastAsia"/>
            <w:lang w:eastAsia="zh-CN"/>
          </w:rPr>
          <w:t>(二)、持续发展路径探索</w:t>
        </w:r>
        <w:r>
          <w:tab/>
        </w:r>
        <w:r>
          <w:fldChar w:fldCharType="begin"/>
        </w:r>
        <w:r>
          <w:instrText xml:space="preserve"> PAGEREF _Toc6800 \h </w:instrText>
        </w:r>
        <w:r>
          <w:fldChar w:fldCharType="separate"/>
        </w:r>
        <w:r>
          <w:t>67</w:t>
        </w:r>
        <w:r>
          <w:fldChar w:fldCharType="end"/>
        </w:r>
      </w:hyperlink>
    </w:p>
    <w:p>
      <w:pPr>
        <w:pStyle w:val="TOC1"/>
        <w:tabs>
          <w:tab w:val="right" w:leader="dot" w:pos="8306"/>
        </w:tabs>
      </w:pPr>
      <w:hyperlink w:anchor="_Toc6237" w:history="1">
        <w:r>
          <w:rPr>
            <w:rFonts w:ascii="仿宋" w:eastAsia="仿宋" w:hAnsi="仿宋" w:cs="仿宋" w:hint="eastAsia"/>
            <w:lang w:eastAsia="zh-CN"/>
          </w:rPr>
          <w:t>十四、产业协同与集群发展</w:t>
        </w:r>
        <w:r>
          <w:tab/>
        </w:r>
        <w:r>
          <w:fldChar w:fldCharType="begin"/>
        </w:r>
        <w:r>
          <w:instrText xml:space="preserve"> PAGEREF _Toc6237 \h </w:instrText>
        </w:r>
        <w:r>
          <w:fldChar w:fldCharType="separate"/>
        </w:r>
        <w:r>
          <w:t>71</w:t>
        </w:r>
        <w:r>
          <w:fldChar w:fldCharType="end"/>
        </w:r>
      </w:hyperlink>
    </w:p>
    <w:p>
      <w:pPr>
        <w:pStyle w:val="TOC2"/>
        <w:tabs>
          <w:tab w:val="right" w:leader="dot" w:pos="8306"/>
        </w:tabs>
      </w:pPr>
      <w:hyperlink w:anchor="_Toc12476" w:history="1">
        <w:r>
          <w:rPr>
            <w:rFonts w:ascii="仿宋" w:eastAsia="仿宋" w:hAnsi="仿宋" w:cs="仿宋" w:hint="eastAsia"/>
            <w:lang w:eastAsia="zh-CN"/>
          </w:rPr>
          <w:t>(一)、产业协同机制建设</w:t>
        </w:r>
        <w:r>
          <w:tab/>
        </w:r>
        <w:r>
          <w:fldChar w:fldCharType="begin"/>
        </w:r>
        <w:r>
          <w:instrText xml:space="preserve"> PAGEREF _Toc12476 \h </w:instrText>
        </w:r>
        <w:r>
          <w:fldChar w:fldCharType="separate"/>
        </w:r>
        <w:r>
          <w:t>71</w:t>
        </w:r>
        <w:r>
          <w:fldChar w:fldCharType="end"/>
        </w:r>
      </w:hyperlink>
    </w:p>
    <w:p>
      <w:pPr>
        <w:pStyle w:val="TOC2"/>
        <w:tabs>
          <w:tab w:val="right" w:leader="dot" w:pos="8306"/>
        </w:tabs>
      </w:pPr>
      <w:hyperlink w:anchor="_Toc4288" w:history="1">
        <w:r>
          <w:rPr>
            <w:rFonts w:ascii="仿宋" w:eastAsia="仿宋" w:hAnsi="仿宋" w:cs="仿宋" w:hint="eastAsia"/>
            <w:lang w:eastAsia="zh-CN"/>
          </w:rPr>
          <w:t>(二)、产业集群培育与发展</w:t>
        </w:r>
        <w:r>
          <w:tab/>
        </w:r>
        <w:r>
          <w:fldChar w:fldCharType="begin"/>
        </w:r>
        <w:r>
          <w:instrText xml:space="preserve"> PAGEREF _Toc4288 \h </w:instrText>
        </w:r>
        <w:r>
          <w:fldChar w:fldCharType="separate"/>
        </w:r>
        <w:r>
          <w:t>72</w:t>
        </w:r>
        <w:r>
          <w:fldChar w:fldCharType="end"/>
        </w:r>
      </w:hyperlink>
    </w:p>
    <w:p>
      <w:pPr>
        <w:pStyle w:val="TOC1"/>
        <w:tabs>
          <w:tab w:val="right" w:leader="dot" w:pos="8306"/>
        </w:tabs>
      </w:pPr>
      <w:hyperlink w:anchor="_Toc6655" w:history="1">
        <w:r>
          <w:rPr>
            <w:rFonts w:ascii="仿宋" w:eastAsia="仿宋" w:hAnsi="仿宋" w:cs="仿宋" w:hint="eastAsia"/>
            <w:lang w:eastAsia="zh-CN"/>
          </w:rPr>
          <w:t>十五、合作与交流机制建立</w:t>
        </w:r>
        <w:r>
          <w:tab/>
        </w:r>
        <w:r>
          <w:fldChar w:fldCharType="begin"/>
        </w:r>
        <w:r>
          <w:instrText xml:space="preserve"> PAGEREF _Toc6655 \h </w:instrText>
        </w:r>
        <w:r>
          <w:fldChar w:fldCharType="separate"/>
        </w:r>
        <w:r>
          <w:t>73</w:t>
        </w:r>
        <w:r>
          <w:fldChar w:fldCharType="end"/>
        </w:r>
      </w:hyperlink>
    </w:p>
    <w:p>
      <w:pPr>
        <w:pStyle w:val="TOC2"/>
        <w:tabs>
          <w:tab w:val="right" w:leader="dot" w:pos="8306"/>
        </w:tabs>
      </w:pPr>
      <w:hyperlink w:anchor="_Toc21581" w:history="1">
        <w:r>
          <w:rPr>
            <w:rFonts w:ascii="仿宋" w:eastAsia="仿宋" w:hAnsi="仿宋" w:cs="仿宋" w:hint="eastAsia"/>
            <w:lang w:eastAsia="zh-CN"/>
          </w:rPr>
          <w:t>(一)、合作伙伴选择与合作方式</w:t>
        </w:r>
        <w:r>
          <w:tab/>
        </w:r>
        <w:r>
          <w:fldChar w:fldCharType="begin"/>
        </w:r>
        <w:r>
          <w:instrText xml:space="preserve"> PAGEREF _Toc21581 \h </w:instrText>
        </w:r>
        <w:r>
          <w:fldChar w:fldCharType="separate"/>
        </w:r>
        <w:r>
          <w:t>73</w:t>
        </w:r>
        <w:r>
          <w:fldChar w:fldCharType="end"/>
        </w:r>
      </w:hyperlink>
    </w:p>
    <w:p>
      <w:pPr>
        <w:pStyle w:val="TOC2"/>
        <w:tabs>
          <w:tab w:val="right" w:leader="dot" w:pos="8306"/>
        </w:tabs>
      </w:pPr>
      <w:hyperlink w:anchor="_Toc28013" w:history="1">
        <w:r>
          <w:rPr>
            <w:rFonts w:ascii="仿宋" w:eastAsia="仿宋" w:hAnsi="仿宋" w:cs="仿宋" w:hint="eastAsia"/>
            <w:lang w:eastAsia="zh-CN"/>
          </w:rPr>
          <w:t>(二)、交流与合作平台搭建</w:t>
        </w:r>
        <w:r>
          <w:tab/>
        </w:r>
        <w:r>
          <w:fldChar w:fldCharType="begin"/>
        </w:r>
        <w:r>
          <w:instrText xml:space="preserve"> PAGEREF _Toc28013 \h </w:instrText>
        </w:r>
        <w:r>
          <w:fldChar w:fldCharType="separate"/>
        </w:r>
        <w:r>
          <w:t>74</w:t>
        </w:r>
        <w:r>
          <w:fldChar w:fldCharType="end"/>
        </w:r>
      </w:hyperlink>
    </w:p>
    <w:p>
      <w:pPr>
        <w:pStyle w:val="TOC1"/>
        <w:tabs>
          <w:tab w:val="right" w:leader="dot" w:pos="8306"/>
        </w:tabs>
      </w:pPr>
      <w:hyperlink w:anchor="_Toc11104" w:history="1">
        <w:r>
          <w:rPr>
            <w:rFonts w:ascii="仿宋" w:eastAsia="仿宋" w:hAnsi="仿宋" w:cs="仿宋" w:hint="eastAsia"/>
            <w:lang w:eastAsia="zh-CN"/>
          </w:rPr>
          <w:t>十六、企业合规与伦理</w:t>
        </w:r>
        <w:r>
          <w:tab/>
        </w:r>
        <w:r>
          <w:fldChar w:fldCharType="begin"/>
        </w:r>
        <w:r>
          <w:instrText xml:space="preserve"> PAGEREF _Toc11104 \h </w:instrText>
        </w:r>
        <w:r>
          <w:fldChar w:fldCharType="separate"/>
        </w:r>
        <w:r>
          <w:t>76</w:t>
        </w:r>
        <w:r>
          <w:fldChar w:fldCharType="end"/>
        </w:r>
      </w:hyperlink>
    </w:p>
    <w:p>
      <w:pPr>
        <w:pStyle w:val="TOC2"/>
        <w:tabs>
          <w:tab w:val="right" w:leader="dot" w:pos="8306"/>
        </w:tabs>
      </w:pPr>
      <w:hyperlink w:anchor="_Toc28989" w:history="1">
        <w:r>
          <w:rPr>
            <w:rFonts w:ascii="仿宋" w:eastAsia="仿宋" w:hAnsi="仿宋" w:cs="仿宋" w:hint="eastAsia"/>
            <w:lang w:eastAsia="zh-CN"/>
          </w:rPr>
          <w:t>(一)、合规政策与程序</w:t>
        </w:r>
        <w:r>
          <w:tab/>
        </w:r>
        <w:r>
          <w:fldChar w:fldCharType="begin"/>
        </w:r>
        <w:r>
          <w:instrText xml:space="preserve"> PAGEREF _Toc28989 \h </w:instrText>
        </w:r>
        <w:r>
          <w:fldChar w:fldCharType="separate"/>
        </w:r>
        <w:r>
          <w:t>76</w:t>
        </w:r>
        <w:r>
          <w:fldChar w:fldCharType="end"/>
        </w:r>
      </w:hyperlink>
    </w:p>
    <w:p>
      <w:pPr>
        <w:pStyle w:val="TOC2"/>
        <w:tabs>
          <w:tab w:val="right" w:leader="dot" w:pos="8306"/>
        </w:tabs>
      </w:pPr>
      <w:hyperlink w:anchor="_Toc3443" w:history="1">
        <w:r>
          <w:rPr>
            <w:rFonts w:ascii="仿宋" w:eastAsia="仿宋" w:hAnsi="仿宋" w:cs="仿宋" w:hint="eastAsia"/>
            <w:lang w:eastAsia="zh-CN"/>
          </w:rPr>
          <w:t>(二)、伦理规范与培训</w:t>
        </w:r>
        <w:r>
          <w:tab/>
        </w:r>
        <w:r>
          <w:fldChar w:fldCharType="begin"/>
        </w:r>
        <w:r>
          <w:instrText xml:space="preserve"> PAGEREF _Toc3443 \h </w:instrText>
        </w:r>
        <w:r>
          <w:fldChar w:fldCharType="separate"/>
        </w:r>
        <w:r>
          <w:t>77</w:t>
        </w:r>
        <w:r>
          <w:fldChar w:fldCharType="end"/>
        </w:r>
      </w:hyperlink>
    </w:p>
    <w:p>
      <w:pPr>
        <w:pStyle w:val="TOC2"/>
        <w:tabs>
          <w:tab w:val="right" w:leader="dot" w:pos="8306"/>
        </w:tabs>
      </w:pPr>
      <w:hyperlink w:anchor="_Toc26781" w:history="1">
        <w:r>
          <w:rPr>
            <w:rFonts w:ascii="仿宋" w:eastAsia="仿宋" w:hAnsi="仿宋" w:cs="仿宋" w:hint="eastAsia"/>
            <w:lang w:eastAsia="zh-CN"/>
          </w:rPr>
          <w:t>(三)、合规风险评估</w:t>
        </w:r>
        <w:r>
          <w:tab/>
        </w:r>
        <w:r>
          <w:fldChar w:fldCharType="begin"/>
        </w:r>
        <w:r>
          <w:instrText xml:space="preserve"> PAGEREF _Toc26781 \h </w:instrText>
        </w:r>
        <w:r>
          <w:fldChar w:fldCharType="separate"/>
        </w:r>
        <w:r>
          <w:t>78</w:t>
        </w:r>
        <w:r>
          <w:fldChar w:fldCharType="end"/>
        </w:r>
      </w:hyperlink>
    </w:p>
    <w:p>
      <w:pPr>
        <w:pStyle w:val="TOC2"/>
        <w:tabs>
          <w:tab w:val="right" w:leader="dot" w:pos="8306"/>
        </w:tabs>
      </w:pPr>
      <w:hyperlink w:anchor="_Toc7215" w:history="1">
        <w:r>
          <w:rPr>
            <w:rFonts w:ascii="仿宋" w:eastAsia="仿宋" w:hAnsi="仿宋" w:cs="仿宋" w:hint="eastAsia"/>
            <w:lang w:eastAsia="zh-CN"/>
          </w:rPr>
          <w:t>(四)、合规监督与执行</w:t>
        </w:r>
        <w:r>
          <w:tab/>
        </w:r>
        <w:r>
          <w:fldChar w:fldCharType="begin"/>
        </w:r>
        <w:r>
          <w:instrText xml:space="preserve"> PAGEREF _Toc7215 \h </w:instrText>
        </w:r>
        <w:r>
          <w:fldChar w:fldCharType="separate"/>
        </w:r>
        <w:r>
          <w:t>79</w:t>
        </w:r>
        <w:r>
          <w:fldChar w:fldCharType="end"/>
        </w:r>
      </w:hyperlink>
    </w:p>
    <w:p>
      <w:pPr>
        <w:pStyle w:val="TOC1"/>
        <w:tabs>
          <w:tab w:val="right" w:leader="dot" w:pos="8306"/>
        </w:tabs>
      </w:pPr>
      <w:hyperlink w:anchor="_Toc29943" w:history="1">
        <w:r>
          <w:rPr>
            <w:rFonts w:ascii="仿宋" w:eastAsia="仿宋" w:hAnsi="仿宋" w:cs="仿宋" w:hint="eastAsia"/>
            <w:lang w:eastAsia="zh-CN"/>
          </w:rPr>
          <w:t>十七、人力资源管理与开发</w:t>
        </w:r>
        <w:r>
          <w:tab/>
        </w:r>
        <w:r>
          <w:fldChar w:fldCharType="begin"/>
        </w:r>
        <w:r>
          <w:instrText xml:space="preserve"> PAGEREF _Toc29943 \h </w:instrText>
        </w:r>
        <w:r>
          <w:fldChar w:fldCharType="separate"/>
        </w:r>
        <w:r>
          <w:t>80</w:t>
        </w:r>
        <w:r>
          <w:fldChar w:fldCharType="end"/>
        </w:r>
      </w:hyperlink>
    </w:p>
    <w:p>
      <w:pPr>
        <w:pStyle w:val="TOC2"/>
        <w:tabs>
          <w:tab w:val="right" w:leader="dot" w:pos="8306"/>
        </w:tabs>
      </w:pPr>
      <w:hyperlink w:anchor="_Toc2072" w:history="1">
        <w:r>
          <w:rPr>
            <w:rFonts w:ascii="仿宋" w:eastAsia="仿宋" w:hAnsi="仿宋" w:cs="仿宋" w:hint="eastAsia"/>
            <w:lang w:eastAsia="zh-CN"/>
          </w:rPr>
          <w:t>(一)、人力资源规划</w:t>
        </w:r>
        <w:r>
          <w:tab/>
        </w:r>
        <w:r>
          <w:fldChar w:fldCharType="begin"/>
        </w:r>
        <w:r>
          <w:instrText xml:space="preserve"> PAGEREF _Toc2072 \h </w:instrText>
        </w:r>
        <w:r>
          <w:fldChar w:fldCharType="separate"/>
        </w:r>
        <w:r>
          <w:t>80</w:t>
        </w:r>
        <w:r>
          <w:fldChar w:fldCharType="end"/>
        </w:r>
      </w:hyperlink>
    </w:p>
    <w:p>
      <w:pPr>
        <w:pStyle w:val="TOC2"/>
        <w:tabs>
          <w:tab w:val="right" w:leader="dot" w:pos="8306"/>
        </w:tabs>
      </w:pPr>
      <w:hyperlink w:anchor="_Toc20090" w:history="1">
        <w:r>
          <w:rPr>
            <w:rFonts w:ascii="仿宋" w:eastAsia="仿宋" w:hAnsi="仿宋" w:cs="仿宋" w:hint="eastAsia"/>
            <w:lang w:eastAsia="zh-CN"/>
          </w:rPr>
          <w:t>(二)、人力资源开发与培训</w:t>
        </w:r>
        <w:r>
          <w:tab/>
        </w:r>
        <w:r>
          <w:fldChar w:fldCharType="begin"/>
        </w:r>
        <w:r>
          <w:instrText xml:space="preserve"> PAGEREF _Toc20090 \h </w:instrText>
        </w:r>
        <w:r>
          <w:fldChar w:fldCharType="separate"/>
        </w:r>
        <w:r>
          <w:t>82</w:t>
        </w:r>
        <w:r>
          <w:fldChar w:fldCharType="end"/>
        </w:r>
      </w:hyperlink>
    </w:p>
    <w:p>
      <w:pPr>
        <w:pStyle w:val="TOC1"/>
        <w:tabs>
          <w:tab w:val="right" w:leader="dot" w:pos="8306"/>
        </w:tabs>
      </w:pPr>
      <w:hyperlink w:anchor="_Toc13167" w:history="1">
        <w:r>
          <w:rPr>
            <w:rFonts w:ascii="仿宋" w:eastAsia="仿宋" w:hAnsi="仿宋" w:cs="仿宋" w:hint="eastAsia"/>
            <w:lang w:eastAsia="zh-CN"/>
          </w:rPr>
          <w:t>十八、质量管理与控制</w:t>
        </w:r>
        <w:r>
          <w:tab/>
        </w:r>
        <w:r>
          <w:fldChar w:fldCharType="begin"/>
        </w:r>
        <w:r>
          <w:instrText xml:space="preserve"> PAGEREF _Toc13167 \h </w:instrText>
        </w:r>
        <w:r>
          <w:fldChar w:fldCharType="separate"/>
        </w:r>
        <w:r>
          <w:t>84</w:t>
        </w:r>
        <w:r>
          <w:fldChar w:fldCharType="end"/>
        </w:r>
      </w:hyperlink>
    </w:p>
    <w:p>
      <w:pPr>
        <w:pStyle w:val="TOC2"/>
        <w:tabs>
          <w:tab w:val="right" w:leader="dot" w:pos="8306"/>
        </w:tabs>
      </w:pPr>
      <w:hyperlink w:anchor="_Toc30193" w:history="1">
        <w:r>
          <w:rPr>
            <w:rFonts w:ascii="仿宋" w:eastAsia="仿宋" w:hAnsi="仿宋" w:cs="仿宋" w:hint="eastAsia"/>
            <w:lang w:eastAsia="zh-CN"/>
          </w:rPr>
          <w:t>(一)、质量管理体系建设</w:t>
        </w:r>
        <w:r>
          <w:tab/>
        </w:r>
        <w:r>
          <w:fldChar w:fldCharType="begin"/>
        </w:r>
        <w:r>
          <w:instrText xml:space="preserve"> PAGEREF _Toc30193 \h </w:instrText>
        </w:r>
        <w:r>
          <w:fldChar w:fldCharType="separate"/>
        </w:r>
        <w:r>
          <w:t>84</w:t>
        </w:r>
        <w:r>
          <w:fldChar w:fldCharType="end"/>
        </w:r>
      </w:hyperlink>
    </w:p>
    <w:p>
      <w:pPr>
        <w:pStyle w:val="TOC2"/>
        <w:tabs>
          <w:tab w:val="right" w:leader="dot" w:pos="8306"/>
        </w:tabs>
      </w:pPr>
      <w:hyperlink w:anchor="_Toc19770" w:history="1">
        <w:r>
          <w:rPr>
            <w:rFonts w:ascii="仿宋" w:eastAsia="仿宋" w:hAnsi="仿宋" w:cs="仿宋" w:hint="eastAsia"/>
            <w:lang w:eastAsia="zh-CN"/>
          </w:rPr>
          <w:t>(二)、质量控制措施</w:t>
        </w:r>
        <w:r>
          <w:tab/>
        </w:r>
        <w:r>
          <w:fldChar w:fldCharType="begin"/>
        </w:r>
        <w:r>
          <w:instrText xml:space="preserve"> PAGEREF _Toc19770 \h </w:instrText>
        </w:r>
        <w:r>
          <w:fldChar w:fldCharType="separate"/>
        </w:r>
        <w:r>
          <w:t>86</w:t>
        </w:r>
        <w:r>
          <w:fldChar w:fldCharType="end"/>
        </w:r>
      </w:hyperlink>
    </w:p>
    <w:p>
      <w:pPr>
        <w:pStyle w:val="TOC1"/>
        <w:tabs>
          <w:tab w:val="right" w:leader="dot" w:pos="8306"/>
        </w:tabs>
      </w:pPr>
      <w:hyperlink w:anchor="_Toc21024" w:history="1">
        <w:r>
          <w:rPr>
            <w:rFonts w:ascii="仿宋" w:eastAsia="仿宋" w:hAnsi="仿宋" w:cs="仿宋" w:hint="eastAsia"/>
            <w:lang w:eastAsia="zh-CN"/>
          </w:rPr>
          <w:t>十九、设施与设备管理</w:t>
        </w:r>
        <w:r>
          <w:tab/>
        </w:r>
        <w:r>
          <w:fldChar w:fldCharType="begin"/>
        </w:r>
        <w:r>
          <w:instrText xml:space="preserve"> PAGEREF _Toc21024 \h </w:instrText>
        </w:r>
        <w:r>
          <w:fldChar w:fldCharType="separate"/>
        </w:r>
        <w:r>
          <w:t>87</w:t>
        </w:r>
        <w:r>
          <w:fldChar w:fldCharType="end"/>
        </w:r>
      </w:hyperlink>
    </w:p>
    <w:p>
      <w:pPr>
        <w:pStyle w:val="TOC2"/>
        <w:tabs>
          <w:tab w:val="right" w:leader="dot" w:pos="8306"/>
        </w:tabs>
      </w:pPr>
      <w:hyperlink w:anchor="_Toc11678" w:history="1">
        <w:r>
          <w:rPr>
            <w:rFonts w:ascii="仿宋" w:eastAsia="仿宋" w:hAnsi="仿宋" w:cs="仿宋" w:hint="eastAsia"/>
            <w:lang w:eastAsia="zh-CN"/>
          </w:rPr>
          <w:t>(一)、设施规划与配置</w:t>
        </w:r>
        <w:r>
          <w:tab/>
        </w:r>
        <w:r>
          <w:fldChar w:fldCharType="begin"/>
        </w:r>
        <w:r>
          <w:instrText xml:space="preserve"> PAGEREF _Toc11678 \h </w:instrText>
        </w:r>
        <w:r>
          <w:fldChar w:fldCharType="separate"/>
        </w:r>
        <w:r>
          <w:t>87</w:t>
        </w:r>
        <w:r>
          <w:fldChar w:fldCharType="end"/>
        </w:r>
      </w:hyperlink>
    </w:p>
    <w:p>
      <w:pPr>
        <w:pStyle w:val="TOC2"/>
        <w:tabs>
          <w:tab w:val="right" w:leader="dot" w:pos="8306"/>
        </w:tabs>
      </w:pPr>
      <w:hyperlink w:anchor="_Toc32066" w:history="1">
        <w:r>
          <w:rPr>
            <w:rFonts w:ascii="仿宋" w:eastAsia="仿宋" w:hAnsi="仿宋" w:cs="仿宋" w:hint="eastAsia"/>
            <w:lang w:eastAsia="zh-CN"/>
          </w:rPr>
          <w:t>(二)、设备采购与维护管理</w:t>
        </w:r>
        <w:r>
          <w:tab/>
        </w:r>
        <w:r>
          <w:fldChar w:fldCharType="begin"/>
        </w:r>
        <w:r>
          <w:instrText xml:space="preserve"> PAGEREF _Toc32066 \h </w:instrText>
        </w:r>
        <w:r>
          <w:fldChar w:fldCharType="separate"/>
        </w:r>
        <w:r>
          <w:t>88</w:t>
        </w:r>
        <w:r>
          <w:fldChar w:fldCharType="end"/>
        </w:r>
      </w:hyperlink>
    </w:p>
    <w:p>
      <w:pPr>
        <w:pStyle w:val="TOC2"/>
        <w:tabs>
          <w:tab w:val="right" w:leader="dot" w:pos="8306"/>
        </w:tabs>
      </w:pPr>
      <w:hyperlink w:anchor="_Toc17897" w:history="1">
        <w:r>
          <w:rPr>
            <w:rFonts w:ascii="仿宋" w:eastAsia="仿宋" w:hAnsi="仿宋" w:cs="仿宋" w:hint="eastAsia"/>
            <w:lang w:eastAsia="zh-CN"/>
          </w:rPr>
          <w:t>(三)、设施设备升级策略</w:t>
        </w:r>
        <w:r>
          <w:tab/>
        </w:r>
        <w:r>
          <w:fldChar w:fldCharType="begin"/>
        </w:r>
        <w:r>
          <w:instrText xml:space="preserve"> PAGEREF _Toc17897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7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3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一、供暖设备项目的市场准入条件分析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供暖设备项目而言，市场准入条件首先取决于政策法规环境。政府对于[行业名称]领域的法规，如环保标准、税收政策、和技术使用规范，直接影响供暖设备项目的运营和成本结构。例如，若政府针对使用可再生能源的企业提供税收优惠，这将对供暖设备项目的财务规划产生重要影响。同时，考虑经济环境和消费者偏好的变化对供暖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二、供暖设备项目的行业规范与合规性要求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供暖设备项目来说，遵守行业规范和合规性要求是确保项目顺利进行的基础。这包括遵循质量控制标准、安全规定、数据保护法规等。例如，若供暖设备项目涉及数据处理，须严格遵守相关的数据保护法规。此外，行业内部的自律规范，如产品标准和服务流程，也对于提升供暖设备项目在行业内的认可度和竞争力至关重要。项目管理团队必须不断更新策略，以应对行业规范和法规的变化，确保供暖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三、供暖设备项目的竞争格局和战略定位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的发展规划中，理解行业的竞争格局对于制定有效的市场策略极为关键。这包括分析主要竞争对手的市场地位、优势及其业务模式。供暖设备项目面临的竞争对手可能包括大型成熟企业和创新型初创公司，各自采取不同的市场策略。因此，供暖设备项目需精确地定位自己的市场策略，如专注于产品创新、客户服务或成本效率，以在竞争中占据优势。通过深入的市场和竞争分析，供暖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3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1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直接收益：假设供暖设备项目的产品或服务年销售收入为XX万元。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68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若供暖设备项目成功推广新型环保产品，比如采用可回收材料的包装，可能会激发消费者对可持续产品的需求。这种需求的增长可能迫使整个行业转向更环保的产品设计和生产方法。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56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https://d.book118.com/167156003003006055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71BC6"/>
    <w:rsid w:val="0AF71B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5600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2024-03-17T05:14:00Z</dcterms:created>
  <dcterms:modified xsi:type="dcterms:W3CDTF">2024-03-17T05:15:38Z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31065D52969E423A804C97D0140EECAE_11</vt:lpwstr>
  </property>
  <property fmtid="{D5CDD505-2E9C-101B-9397-08002B2CF9AE}" pid="3" name="KSOProductBuildVer">
    <vt:lpwstr>2052-12.1.0.16250</vt:lpwstr>
  </property>
</Properties>
</file>