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光伏封装材料项目规划设计方案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359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_Toc28359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50" w:history="1">
        <w:r>
          <w:rPr>
            <w:rFonts w:ascii="仿宋" w:eastAsia="仿宋" w:hAnsi="仿宋" w:cs="仿宋" w:hint="eastAsia"/>
            <w:lang w:val="en-US"/>
          </w:rPr>
          <w:t>一、建设单位基本情况</w:t>
        </w:r>
        <w:r>
          <w:tab/>
        </w:r>
        <w:r>
          <w:fldChar w:fldCharType="begin"/>
        </w:r>
        <w:r>
          <w:instrText xml:space="preserve"> PAGEREF _Toc14250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7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_Toc30247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2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_Toc12532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7" w:history="1">
        <w:r>
          <w:rPr>
            <w:rFonts w:ascii="仿宋" w:eastAsia="仿宋" w:hAnsi="仿宋" w:cs="仿宋" w:hint="eastAsia"/>
            <w:lang w:val="en-US"/>
          </w:rPr>
          <w:t>(三)、公司竞争优势</w:t>
        </w:r>
        <w:r>
          <w:tab/>
        </w:r>
        <w:r>
          <w:fldChar w:fldCharType="begin"/>
        </w:r>
        <w:r>
          <w:instrText xml:space="preserve"> PAGEREF _Toc6327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6" w:history="1">
        <w:r>
          <w:rPr>
            <w:rFonts w:ascii="仿宋" w:eastAsia="仿宋" w:hAnsi="仿宋" w:cs="仿宋" w:hint="eastAsia"/>
            <w:lang w:val="en-US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_Toc26656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99" w:history="1">
        <w:r>
          <w:rPr>
            <w:rFonts w:ascii="仿宋" w:eastAsia="仿宋" w:hAnsi="仿宋" w:cs="仿宋" w:hint="eastAsia"/>
            <w:lang w:val="en-US"/>
          </w:rPr>
          <w:t>(五)、核心人员介绍</w:t>
        </w:r>
        <w:r>
          <w:tab/>
        </w:r>
        <w:r>
          <w:fldChar w:fldCharType="begin"/>
        </w:r>
        <w:r>
          <w:instrText xml:space="preserve"> PAGEREF _Toc14399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0" w:history="1">
        <w:r>
          <w:rPr>
            <w:rFonts w:ascii="仿宋" w:eastAsia="仿宋" w:hAnsi="仿宋" w:cs="仿宋" w:hint="eastAsia"/>
            <w:lang w:val="en-US"/>
          </w:rPr>
          <w:t>(六)、经营宗旨</w:t>
        </w:r>
        <w:r>
          <w:tab/>
        </w:r>
        <w:r>
          <w:fldChar w:fldCharType="begin"/>
        </w:r>
        <w:r>
          <w:instrText xml:space="preserve"> PAGEREF _Toc21890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6" w:history="1">
        <w:r>
          <w:rPr>
            <w:rFonts w:ascii="仿宋" w:eastAsia="仿宋" w:hAnsi="仿宋" w:cs="仿宋" w:hint="eastAsia"/>
            <w:lang w:val="en-US"/>
          </w:rPr>
          <w:t>(七)、公司发展规划</w:t>
        </w:r>
        <w:r>
          <w:tab/>
        </w:r>
        <w:r>
          <w:fldChar w:fldCharType="begin"/>
        </w:r>
        <w:r>
          <w:instrText xml:space="preserve"> PAGEREF _Toc15046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90" w:history="1">
        <w:r>
          <w:rPr>
            <w:rFonts w:ascii="仿宋" w:eastAsia="仿宋" w:hAnsi="仿宋" w:cs="仿宋" w:hint="eastAsia"/>
            <w:lang w:val="en-US"/>
          </w:rPr>
          <w:t>二、内部技术风险的管理与动态性</w:t>
        </w:r>
        <w:r>
          <w:tab/>
        </w:r>
        <w:r>
          <w:fldChar w:fldCharType="begin"/>
        </w:r>
        <w:r>
          <w:instrText xml:space="preserve"> PAGEREF _Toc25090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3" w:history="1">
        <w:r>
          <w:rPr>
            <w:rFonts w:ascii="仿宋" w:eastAsia="仿宋" w:hAnsi="仿宋" w:cs="仿宋" w:hint="eastAsia"/>
            <w:lang w:val="en-US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_Toc31913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66" w:history="1">
        <w:r>
          <w:rPr>
            <w:rFonts w:ascii="仿宋" w:eastAsia="仿宋" w:hAnsi="仿宋" w:cs="仿宋" w:hint="eastAsia"/>
            <w:lang w:val="en-US"/>
          </w:rPr>
          <w:t>三、建设单位基本信息</w:t>
        </w:r>
        <w:r>
          <w:tab/>
        </w:r>
        <w:r>
          <w:fldChar w:fldCharType="begin"/>
        </w:r>
        <w:r>
          <w:instrText xml:space="preserve"> PAGEREF _Toc31566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0" w:history="1">
        <w:r>
          <w:rPr>
            <w:rFonts w:ascii="仿宋" w:eastAsia="仿宋" w:hAnsi="仿宋" w:cs="仿宋" w:hint="eastAsia"/>
            <w:lang w:val="en-US"/>
          </w:rPr>
          <w:t>(一)、光伏封装材料项目承办单位基本情况</w:t>
        </w:r>
        <w:r>
          <w:tab/>
        </w:r>
        <w:r>
          <w:fldChar w:fldCharType="begin"/>
        </w:r>
        <w:r>
          <w:instrText xml:space="preserve"> PAGEREF _Toc21630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9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_Toc18119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86" w:history="1">
        <w:r>
          <w:rPr>
            <w:rFonts w:ascii="仿宋" w:eastAsia="仿宋" w:hAnsi="仿宋" w:cs="仿宋" w:hint="eastAsia"/>
            <w:lang w:val="en-US"/>
          </w:rPr>
          <w:t>四、经济影响分析</w:t>
        </w:r>
        <w:r>
          <w:tab/>
        </w:r>
        <w:r>
          <w:fldChar w:fldCharType="begin"/>
        </w:r>
        <w:r>
          <w:instrText xml:space="preserve"> PAGEREF _Toc16086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5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_Toc20635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2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_Toc14692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0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_Toc16620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5" w:history="1">
        <w:r>
          <w:rPr>
            <w:rFonts w:ascii="仿宋" w:eastAsia="仿宋" w:hAnsi="仿宋" w:cs="仿宋" w:hint="eastAsia"/>
            <w:lang w:val="en-US"/>
          </w:rPr>
          <w:t>(四)、四宏观经济影响分析</w:t>
        </w:r>
        <w:r>
          <w:tab/>
        </w:r>
        <w:r>
          <w:fldChar w:fldCharType="begin"/>
        </w:r>
        <w:r>
          <w:instrText xml:space="preserve"> PAGEREF _Toc20505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22" w:history="1">
        <w:r>
          <w:rPr>
            <w:rFonts w:ascii="仿宋" w:eastAsia="仿宋" w:hAnsi="仿宋" w:cs="仿宋" w:hint="eastAsia"/>
            <w:lang w:val="en-US"/>
          </w:rPr>
          <w:t>五、产品方案与建设规划</w:t>
        </w:r>
        <w:r>
          <w:tab/>
        </w:r>
        <w:r>
          <w:fldChar w:fldCharType="begin"/>
        </w:r>
        <w:r>
          <w:instrText xml:space="preserve"> PAGEREF _Toc12022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5" w:history="1">
        <w:r>
          <w:rPr>
            <w:rFonts w:ascii="仿宋" w:eastAsia="仿宋" w:hAnsi="仿宋" w:cs="仿宋" w:hint="eastAsia"/>
            <w:lang w:val="en-US"/>
          </w:rPr>
          <w:t>(一)、光伏封装材料项目场地规模</w:t>
        </w:r>
        <w:r>
          <w:tab/>
        </w:r>
        <w:r>
          <w:fldChar w:fldCharType="begin"/>
        </w:r>
        <w:r>
          <w:instrText xml:space="preserve"> PAGEREF _Toc13345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2" w:history="1">
        <w:r>
          <w:rPr>
            <w:rFonts w:ascii="仿宋" w:eastAsia="仿宋" w:hAnsi="仿宋" w:cs="仿宋" w:hint="eastAsia"/>
            <w:lang w:val="en-US"/>
          </w:rPr>
          <w:t>(二)、产能规模</w:t>
        </w:r>
        <w:r>
          <w:tab/>
        </w:r>
        <w:r>
          <w:fldChar w:fldCharType="begin"/>
        </w:r>
        <w:r>
          <w:instrText xml:space="preserve"> PAGEREF _Toc10892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2" w:history="1">
        <w:r>
          <w:rPr>
            <w:rFonts w:ascii="仿宋" w:eastAsia="仿宋" w:hAnsi="仿宋" w:cs="仿宋" w:hint="eastAsia"/>
            <w:lang w:val="en-US"/>
          </w:rPr>
          <w:t>(三)、产品规划方案及生产纲领</w:t>
        </w:r>
        <w:r>
          <w:tab/>
        </w:r>
        <w:r>
          <w:fldChar w:fldCharType="begin"/>
        </w:r>
        <w:r>
          <w:instrText xml:space="preserve"> PAGEREF _Toc13302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39" w:history="1">
        <w:r>
          <w:rPr>
            <w:rFonts w:ascii="仿宋" w:eastAsia="仿宋" w:hAnsi="仿宋" w:cs="仿宋" w:hint="eastAsia"/>
            <w:lang w:val="en-US"/>
          </w:rPr>
          <w:t>六、光伏封装材料项目承办单位基本情况</w:t>
        </w:r>
        <w:r>
          <w:tab/>
        </w:r>
        <w:r>
          <w:fldChar w:fldCharType="begin"/>
        </w:r>
        <w:r>
          <w:instrText xml:space="preserve"> PAGEREF _Toc5739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5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_Toc25825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61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_Toc561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8" w:history="1">
        <w:r>
          <w:rPr>
            <w:rFonts w:ascii="仿宋" w:eastAsia="仿宋" w:hAnsi="仿宋" w:cs="仿宋" w:hint="eastAsia"/>
            <w:lang w:val="en-US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_Toc4508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2" w:history="1">
        <w:r>
          <w:rPr>
            <w:rFonts w:ascii="仿宋" w:eastAsia="仿宋" w:hAnsi="仿宋" w:cs="仿宋" w:hint="eastAsia"/>
            <w:lang w:val="en-US"/>
          </w:rPr>
          <w:t>(四)、核心人员介绍</w:t>
        </w:r>
        <w:r>
          <w:tab/>
        </w:r>
        <w:r>
          <w:fldChar w:fldCharType="begin"/>
        </w:r>
        <w:r>
          <w:instrText xml:space="preserve"> PAGEREF _Toc26872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13" w:history="1">
        <w:r>
          <w:rPr>
            <w:rFonts w:ascii="仿宋" w:eastAsia="仿宋" w:hAnsi="仿宋" w:cs="仿宋" w:hint="eastAsia"/>
            <w:lang w:val="en-US"/>
          </w:rPr>
          <w:t>七、项目选址研究</w:t>
        </w:r>
        <w:r>
          <w:tab/>
        </w:r>
        <w:r>
          <w:fldChar w:fldCharType="begin"/>
        </w:r>
        <w:r>
          <w:instrText xml:space="preserve"> PAGEREF _Toc24313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2" w:history="1">
        <w:r>
          <w:rPr>
            <w:rFonts w:ascii="仿宋" w:eastAsia="仿宋" w:hAnsi="仿宋" w:cs="仿宋" w:hint="eastAsia"/>
            <w:lang w:val="en-US"/>
          </w:rPr>
          <w:t>(一)、项目选址原则</w:t>
        </w:r>
        <w:r>
          <w:tab/>
        </w:r>
        <w:r>
          <w:fldChar w:fldCharType="begin"/>
        </w:r>
        <w:r>
          <w:instrText xml:space="preserve"> PAGEREF _Toc8682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0" w:history="1">
        <w:r>
          <w:rPr>
            <w:rFonts w:ascii="仿宋" w:eastAsia="仿宋" w:hAnsi="仿宋" w:cs="仿宋" w:hint="eastAsia"/>
            <w:lang w:val="en-US"/>
          </w:rPr>
          <w:t>(二)、项目选址</w:t>
        </w:r>
        <w:r>
          <w:tab/>
        </w:r>
        <w:r>
          <w:fldChar w:fldCharType="begin"/>
        </w:r>
        <w:r>
          <w:instrText xml:space="preserve"> PAGEREF _Toc24240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8" w:history="1">
        <w:r>
          <w:rPr>
            <w:rFonts w:ascii="仿宋" w:eastAsia="仿宋" w:hAnsi="仿宋" w:cs="仿宋" w:hint="eastAsia"/>
            <w:lang w:val="en-US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_Toc31298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2" w:history="1">
        <w:r>
          <w:rPr>
            <w:rFonts w:ascii="仿宋" w:eastAsia="仿宋" w:hAnsi="仿宋" w:cs="仿宋" w:hint="eastAsia"/>
            <w:lang w:val="en-US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_Toc18892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5" w:history="1">
        <w:r>
          <w:rPr>
            <w:rFonts w:ascii="仿宋" w:eastAsia="仿宋" w:hAnsi="仿宋" w:cs="仿宋" w:hint="eastAsia"/>
            <w:lang w:val="en-US"/>
          </w:rPr>
          <w:t>(五)、地总体要求</w:t>
        </w:r>
        <w:r>
          <w:tab/>
        </w:r>
        <w:r>
          <w:fldChar w:fldCharType="begin"/>
        </w:r>
        <w:r>
          <w:instrText xml:space="preserve"> PAGEREF _Toc27805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0" w:history="1">
        <w:r>
          <w:rPr>
            <w:rFonts w:ascii="仿宋" w:eastAsia="仿宋" w:hAnsi="仿宋" w:cs="仿宋" w:hint="eastAsia"/>
            <w:lang w:val="en-US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_Toc10060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1" w:history="1">
        <w:r>
          <w:rPr>
            <w:rFonts w:ascii="仿宋" w:eastAsia="仿宋" w:hAnsi="仿宋" w:cs="仿宋" w:hint="eastAsia"/>
            <w:lang w:val="en-US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_Toc18311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7" w:history="1">
        <w:r>
          <w:rPr>
            <w:rFonts w:ascii="仿宋" w:eastAsia="仿宋" w:hAnsi="仿宋" w:cs="仿宋" w:hint="eastAsia"/>
            <w:lang w:val="en-US"/>
          </w:rPr>
          <w:t>八、组织架构分析</w:t>
        </w:r>
        <w:r>
          <w:tab/>
        </w:r>
        <w:r>
          <w:fldChar w:fldCharType="begin"/>
        </w:r>
        <w:r>
          <w:instrText xml:space="preserve"> PAGEREF _Toc2287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5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_Toc26015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0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_Toc5960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04" w:history="1">
        <w:r>
          <w:rPr>
            <w:rFonts w:ascii="仿宋" w:eastAsia="仿宋" w:hAnsi="仿宋" w:cs="仿宋" w:hint="eastAsia"/>
            <w:lang w:val="en-US"/>
          </w:rPr>
          <w:t>九、工艺技术分析</w:t>
        </w:r>
        <w:r>
          <w:tab/>
        </w:r>
        <w:r>
          <w:fldChar w:fldCharType="begin"/>
        </w:r>
        <w:r>
          <w:instrText xml:space="preserve"> PAGEREF _Toc27604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1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_Toc12171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2" w:history="1">
        <w:r>
          <w:rPr>
            <w:rFonts w:ascii="仿宋" w:eastAsia="仿宋" w:hAnsi="仿宋" w:cs="仿宋" w:hint="eastAsia"/>
            <w:lang w:val="en-US"/>
          </w:rPr>
          <w:t>(二)、光伏封装材料项目技术工艺分析</w:t>
        </w:r>
        <w:r>
          <w:tab/>
        </w:r>
        <w:r>
          <w:fldChar w:fldCharType="begin"/>
        </w:r>
        <w:r>
          <w:instrText xml:space="preserve"> PAGEREF _Toc26242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4" w:history="1">
        <w:r>
          <w:rPr>
            <w:rFonts w:ascii="仿宋" w:eastAsia="仿宋" w:hAnsi="仿宋" w:cs="仿宋" w:hint="eastAsia"/>
            <w:lang w:val="en-US"/>
          </w:rPr>
          <w:t>(三)、光伏封装材料项目技术流程</w:t>
        </w:r>
        <w:r>
          <w:tab/>
        </w:r>
        <w:r>
          <w:fldChar w:fldCharType="begin"/>
        </w:r>
        <w:r>
          <w:instrText xml:space="preserve"> PAGEREF _Toc10424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36" w:history="1">
        <w:r>
          <w:rPr>
            <w:rFonts w:ascii="仿宋" w:eastAsia="仿宋" w:hAnsi="仿宋" w:cs="仿宋" w:hint="eastAsia"/>
            <w:lang w:val="en-US"/>
          </w:rPr>
          <w:t>十、光伏封装材料新型运营方式</w:t>
        </w:r>
        <w:r>
          <w:tab/>
        </w:r>
        <w:r>
          <w:fldChar w:fldCharType="begin"/>
        </w:r>
        <w:r>
          <w:instrText xml:space="preserve"> PAGEREF _Toc9336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5" w:history="1">
        <w:r>
          <w:rPr>
            <w:rFonts w:ascii="仿宋" w:eastAsia="仿宋" w:hAnsi="仿宋" w:cs="仿宋" w:hint="eastAsia"/>
            <w:lang w:val="en-US"/>
          </w:rPr>
          <w:t>(一)、创新业务模式</w:t>
        </w:r>
        <w:r>
          <w:tab/>
        </w:r>
        <w:r>
          <w:fldChar w:fldCharType="begin"/>
        </w:r>
        <w:r>
          <w:instrText xml:space="preserve"> PAGEREF _Toc17155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4" w:history="1">
        <w:r>
          <w:rPr>
            <w:rFonts w:ascii="仿宋" w:eastAsia="仿宋" w:hAnsi="仿宋" w:cs="仿宋" w:hint="eastAsia"/>
            <w:lang w:val="en-US"/>
          </w:rPr>
          <w:t>(二)、数字化运营</w:t>
        </w:r>
        <w:r>
          <w:tab/>
        </w:r>
        <w:r>
          <w:fldChar w:fldCharType="begin"/>
        </w:r>
        <w:r>
          <w:instrText xml:space="preserve"> PAGEREF _Toc26414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3" w:history="1">
        <w:r>
          <w:rPr>
            <w:rFonts w:ascii="仿宋" w:eastAsia="仿宋" w:hAnsi="仿宋" w:cs="仿宋" w:hint="eastAsia"/>
            <w:lang w:val="en-US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_Toc7093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0" w:history="1">
        <w:r>
          <w:rPr>
            <w:rFonts w:ascii="仿宋" w:eastAsia="仿宋" w:hAnsi="仿宋" w:cs="仿宋" w:hint="eastAsia"/>
            <w:lang w:val="en-US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_Toc31160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11" w:history="1">
        <w:r>
          <w:rPr>
            <w:rFonts w:ascii="仿宋" w:eastAsia="仿宋" w:hAnsi="仿宋" w:cs="仿宋" w:hint="eastAsia"/>
            <w:lang w:val="en-US"/>
          </w:rPr>
          <w:t>十一、法律与合规事项</w:t>
        </w:r>
        <w:r>
          <w:tab/>
        </w:r>
        <w:r>
          <w:fldChar w:fldCharType="begin"/>
        </w:r>
        <w:r>
          <w:instrText xml:space="preserve"> PAGEREF _Toc4311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" w:history="1">
        <w:r>
          <w:rPr>
            <w:rFonts w:ascii="仿宋" w:eastAsia="仿宋" w:hAnsi="仿宋" w:cs="仿宋" w:hint="eastAsia"/>
            <w:lang w:val="en-US"/>
          </w:rPr>
          <w:t>(一)、法律合规要求</w:t>
        </w:r>
        <w:r>
          <w:tab/>
        </w:r>
        <w:r>
          <w:fldChar w:fldCharType="begin"/>
        </w:r>
        <w:r>
          <w:instrText xml:space="preserve"> PAGEREF _Toc3123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9" w:history="1">
        <w:r>
          <w:rPr>
            <w:rFonts w:ascii="仿宋" w:eastAsia="仿宋" w:hAnsi="仿宋" w:cs="仿宋" w:hint="eastAsia"/>
            <w:lang w:val="en-US"/>
          </w:rPr>
          <w:t>(二)、合同管理与法律事务</w:t>
        </w:r>
        <w:r>
          <w:tab/>
        </w:r>
        <w:r>
          <w:fldChar w:fldCharType="begin"/>
        </w:r>
        <w:r>
          <w:instrText xml:space="preserve"> PAGEREF _Toc7009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6" w:history="1">
        <w:r>
          <w:rPr>
            <w:rFonts w:ascii="仿宋" w:eastAsia="仿宋" w:hAnsi="仿宋" w:cs="仿宋" w:hint="eastAsia"/>
            <w:lang w:val="en-US"/>
          </w:rPr>
          <w:t>(三)、知识产权保护策略</w:t>
        </w:r>
        <w:r>
          <w:tab/>
        </w:r>
        <w:r>
          <w:fldChar w:fldCharType="begin"/>
        </w:r>
        <w:r>
          <w:instrText xml:space="preserve"> PAGEREF _Toc24516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13" w:history="1">
        <w:r>
          <w:rPr>
            <w:rFonts w:ascii="仿宋" w:eastAsia="仿宋" w:hAnsi="仿宋" w:cs="仿宋" w:hint="eastAsia"/>
            <w:lang w:val="en-US"/>
          </w:rPr>
          <w:t>十二、光伏封装材料项目创新与研发</w:t>
        </w:r>
        <w:r>
          <w:tab/>
        </w:r>
        <w:r>
          <w:fldChar w:fldCharType="begin"/>
        </w:r>
        <w:r>
          <w:instrText xml:space="preserve"> PAGEREF _Toc7113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510" w:history="1">
        <w:r>
          <w:rPr>
            <w:rFonts w:ascii="仿宋" w:eastAsia="仿宋" w:hAnsi="仿宋" w:cs="仿宋" w:hint="eastAsia"/>
            <w:lang w:val="en-US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_Toc28510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9" w:history="1">
        <w:r>
          <w:rPr>
            <w:rFonts w:ascii="仿宋" w:eastAsia="仿宋" w:hAnsi="仿宋" w:cs="仿宋" w:hint="eastAsia"/>
            <w:lang w:val="en-US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_Toc13349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78" w:history="1">
        <w:r>
          <w:rPr>
            <w:rFonts w:ascii="仿宋" w:eastAsia="仿宋" w:hAnsi="仿宋" w:cs="仿宋" w:hint="eastAsia"/>
            <w:lang w:val="en-US"/>
          </w:rPr>
          <w:t>十三、职业保护</w:t>
        </w:r>
        <w:r>
          <w:tab/>
        </w:r>
        <w:r>
          <w:fldChar w:fldCharType="begin"/>
        </w:r>
        <w:r>
          <w:instrText xml:space="preserve"> PAGEREF _Toc25578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2" w:history="1">
        <w:r>
          <w:rPr>
            <w:rFonts w:ascii="仿宋" w:eastAsia="仿宋" w:hAnsi="仿宋" w:cs="仿宋" w:hint="eastAsia"/>
            <w:lang w:val="en-US"/>
          </w:rPr>
          <w:t>(一)、消防安全</w:t>
        </w:r>
        <w:r>
          <w:tab/>
        </w:r>
        <w:r>
          <w:fldChar w:fldCharType="begin"/>
        </w:r>
        <w:r>
          <w:instrText xml:space="preserve"> PAGEREF _Toc25662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5" w:history="1">
        <w:r>
          <w:rPr>
            <w:rFonts w:ascii="仿宋" w:eastAsia="仿宋" w:hAnsi="仿宋" w:cs="仿宋" w:hint="eastAsia"/>
            <w:lang w:val="en-US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_Toc22155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3" w:history="1">
        <w:r>
          <w:rPr>
            <w:rFonts w:ascii="仿宋" w:eastAsia="仿宋" w:hAnsi="仿宋" w:cs="仿宋" w:hint="eastAsia"/>
            <w:lang w:val="en-US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_Toc32573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8" w:history="1">
        <w:r>
          <w:rPr>
            <w:rFonts w:ascii="仿宋" w:eastAsia="仿宋" w:hAnsi="仿宋" w:cs="仿宋" w:hint="eastAsia"/>
            <w:lang w:val="en-US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_Toc14858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0" w:history="1">
        <w:r>
          <w:rPr>
            <w:rFonts w:ascii="仿宋" w:eastAsia="仿宋" w:hAnsi="仿宋" w:cs="仿宋" w:hint="eastAsia"/>
            <w:lang w:val="en-US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_Toc4070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1" w:history="1">
        <w:r>
          <w:rPr>
            <w:rFonts w:ascii="仿宋" w:eastAsia="仿宋" w:hAnsi="仿宋" w:cs="仿宋" w:hint="eastAsia"/>
            <w:lang w:val="en-US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_Toc19641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3" w:history="1">
        <w:r>
          <w:rPr>
            <w:rFonts w:ascii="仿宋" w:eastAsia="仿宋" w:hAnsi="仿宋" w:cs="仿宋" w:hint="eastAsia"/>
            <w:lang w:val="en-US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_Toc10103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6" w:history="1">
        <w:r>
          <w:rPr>
            <w:rFonts w:ascii="仿宋" w:eastAsia="仿宋" w:hAnsi="仿宋" w:cs="仿宋" w:hint="eastAsia"/>
            <w:lang w:val="en-US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_Toc15946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1" w:history="1">
        <w:r>
          <w:rPr>
            <w:rFonts w:ascii="仿宋" w:eastAsia="仿宋" w:hAnsi="仿宋" w:cs="仿宋" w:hint="eastAsia"/>
            <w:lang w:val="en-US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_Toc13471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6" w:history="1">
        <w:r>
          <w:rPr>
            <w:rFonts w:ascii="仿宋" w:eastAsia="仿宋" w:hAnsi="仿宋" w:cs="仿宋" w:hint="eastAsia"/>
            <w:lang w:val="en-US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_Toc20836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3" w:history="1">
        <w:r>
          <w:rPr>
            <w:rFonts w:ascii="仿宋" w:eastAsia="仿宋" w:hAnsi="仿宋" w:cs="仿宋" w:hint="eastAsia"/>
            <w:lang w:val="en-US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_Toc11063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8" w:history="1">
        <w:r>
          <w:rPr>
            <w:rFonts w:ascii="仿宋" w:eastAsia="仿宋" w:hAnsi="仿宋" w:cs="仿宋" w:hint="eastAsia"/>
            <w:lang w:val="en-US"/>
          </w:rPr>
          <w:t>十四、光伏封装材料项目组织与管理</w:t>
        </w:r>
        <w:r>
          <w:tab/>
        </w:r>
        <w:r>
          <w:fldChar w:fldCharType="begin"/>
        </w:r>
        <w:r>
          <w:instrText xml:space="preserve"> PAGEREF _Toc16138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5" w:history="1">
        <w:r>
          <w:rPr>
            <w:rFonts w:ascii="仿宋" w:eastAsia="仿宋" w:hAnsi="仿宋" w:cs="仿宋" w:hint="eastAsia"/>
            <w:lang w:val="en-US"/>
          </w:rPr>
          <w:t>(一)、光伏封装材料项目管理团队组建</w:t>
        </w:r>
        <w:r>
          <w:tab/>
        </w:r>
        <w:r>
          <w:fldChar w:fldCharType="begin"/>
        </w:r>
        <w:r>
          <w:instrText xml:space="preserve"> PAGEREF _Toc19095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3" w:history="1">
        <w:r>
          <w:rPr>
            <w:rFonts w:ascii="仿宋" w:eastAsia="仿宋" w:hAnsi="仿宋" w:cs="仿宋" w:hint="eastAsia"/>
            <w:lang w:val="en-US"/>
          </w:rPr>
          <w:t>(二)、光伏封装材料项目沟通与决策流程</w:t>
        </w:r>
        <w:r>
          <w:tab/>
        </w:r>
        <w:r>
          <w:fldChar w:fldCharType="begin"/>
        </w:r>
        <w:r>
          <w:instrText xml:space="preserve"> PAGEREF _Toc4623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3" w:history="1">
        <w:r>
          <w:rPr>
            <w:rFonts w:ascii="仿宋" w:eastAsia="仿宋" w:hAnsi="仿宋" w:cs="仿宋" w:hint="eastAsia"/>
            <w:lang w:val="en-US"/>
          </w:rPr>
          <w:t>(三)、光伏封装材料项目风险管理与应对策略</w:t>
        </w:r>
        <w:r>
          <w:tab/>
        </w:r>
        <w:r>
          <w:fldChar w:fldCharType="begin"/>
        </w:r>
        <w:r>
          <w:instrText xml:space="preserve"> PAGEREF _Toc32703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87" w:history="1">
        <w:r>
          <w:rPr>
            <w:rFonts w:ascii="仿宋" w:eastAsia="仿宋" w:hAnsi="仿宋" w:cs="仿宋" w:hint="eastAsia"/>
            <w:lang w:val="en-US"/>
          </w:rPr>
          <w:t>十五、技术创新战略</w:t>
        </w:r>
        <w:r>
          <w:tab/>
        </w:r>
        <w:r>
          <w:fldChar w:fldCharType="begin"/>
        </w:r>
        <w:r>
          <w:instrText xml:space="preserve"> PAGEREF _Toc8987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" w:history="1">
        <w:r>
          <w:rPr>
            <w:rFonts w:ascii="仿宋" w:eastAsia="仿宋" w:hAnsi="仿宋" w:cs="仿宋" w:hint="eastAsia"/>
            <w:lang w:val="en-US"/>
          </w:rPr>
          <w:t>(一)、技术创新战略概述</w:t>
        </w:r>
        <w:r>
          <w:tab/>
        </w:r>
        <w:r>
          <w:fldChar w:fldCharType="begin"/>
        </w:r>
        <w:r>
          <w:instrText xml:space="preserve"> PAGEREF _Toc2481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0" w:history="1">
        <w:r>
          <w:rPr>
            <w:rFonts w:ascii="仿宋" w:eastAsia="仿宋" w:hAnsi="仿宋" w:cs="仿宋" w:hint="eastAsia"/>
            <w:lang w:val="en-US"/>
          </w:rPr>
          <w:t>(二)、技术创新战略的类型</w:t>
        </w:r>
        <w:r>
          <w:tab/>
        </w:r>
        <w:r>
          <w:fldChar w:fldCharType="begin"/>
        </w:r>
        <w:r>
          <w:instrText xml:space="preserve"> PAGEREF _Toc25120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9" w:history="1">
        <w:r>
          <w:rPr>
            <w:rFonts w:ascii="仿宋" w:eastAsia="仿宋" w:hAnsi="仿宋" w:cs="仿宋" w:hint="eastAsia"/>
            <w:lang w:val="en-US"/>
          </w:rPr>
          <w:t>(三)、技术创新战略的选择</w:t>
        </w:r>
        <w:r>
          <w:tab/>
        </w:r>
        <w:r>
          <w:fldChar w:fldCharType="begin"/>
        </w:r>
        <w:r>
          <w:instrText xml:space="preserve"> PAGEREF _Toc31149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27" w:history="1">
        <w:r>
          <w:rPr>
            <w:rFonts w:ascii="仿宋" w:eastAsia="仿宋" w:hAnsi="仿宋" w:cs="仿宋" w:hint="eastAsia"/>
            <w:lang w:val="en-US"/>
          </w:rPr>
          <w:t>十六、光伏封装材料项目实施时间节点</w:t>
        </w:r>
        <w:r>
          <w:tab/>
        </w:r>
        <w:r>
          <w:fldChar w:fldCharType="begin"/>
        </w:r>
        <w:r>
          <w:instrText xml:space="preserve"> PAGEREF _Toc16427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7" w:history="1">
        <w:r>
          <w:rPr>
            <w:rFonts w:ascii="仿宋" w:eastAsia="仿宋" w:hAnsi="仿宋" w:cs="仿宋" w:hint="eastAsia"/>
            <w:lang w:val="en-US"/>
          </w:rPr>
          <w:t>(一)、光伏封装材料项目启动阶段时间节点</w:t>
        </w:r>
        <w:r>
          <w:tab/>
        </w:r>
        <w:r>
          <w:fldChar w:fldCharType="begin"/>
        </w:r>
        <w:r>
          <w:instrText xml:space="preserve"> PAGEREF _Toc13867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0" w:history="1">
        <w:r>
          <w:rPr>
            <w:rFonts w:ascii="仿宋" w:eastAsia="仿宋" w:hAnsi="仿宋" w:cs="仿宋" w:hint="eastAsia"/>
            <w:lang w:val="en-US"/>
          </w:rPr>
          <w:t>(二)、光伏封装材料项目执行阶段时间节点</w:t>
        </w:r>
        <w:r>
          <w:tab/>
        </w:r>
        <w:r>
          <w:fldChar w:fldCharType="begin"/>
        </w:r>
        <w:r>
          <w:instrText xml:space="preserve"> PAGEREF _Toc25840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7" w:history="1">
        <w:r>
          <w:rPr>
            <w:rFonts w:ascii="仿宋" w:eastAsia="仿宋" w:hAnsi="仿宋" w:cs="仿宋" w:hint="eastAsia"/>
            <w:lang w:val="en-US"/>
          </w:rPr>
          <w:t>(三)、光伏封装材料项目完成阶段时间节点</w:t>
        </w:r>
        <w:r>
          <w:tab/>
        </w:r>
        <w:r>
          <w:fldChar w:fldCharType="begin"/>
        </w:r>
        <w:r>
          <w:instrText xml:space="preserve"> PAGEREF _Toc7877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84" w:history="1">
        <w:r>
          <w:rPr>
            <w:rFonts w:ascii="仿宋" w:eastAsia="仿宋" w:hAnsi="仿宋" w:cs="仿宋" w:hint="eastAsia"/>
            <w:lang w:val="en-US"/>
          </w:rPr>
          <w:t>十七、市场定位与目标市场</w:t>
        </w:r>
        <w:r>
          <w:tab/>
        </w:r>
        <w:r>
          <w:fldChar w:fldCharType="begin"/>
        </w:r>
        <w:r>
          <w:instrText xml:space="preserve"> PAGEREF _Toc30084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7" w:history="1">
        <w:r>
          <w:rPr>
            <w:rFonts w:ascii="仿宋" w:eastAsia="仿宋" w:hAnsi="仿宋" w:cs="仿宋" w:hint="eastAsia"/>
            <w:lang w:val="en-US"/>
          </w:rPr>
          <w:t>(一)、目标市场选择</w:t>
        </w:r>
        <w:r>
          <w:tab/>
        </w:r>
        <w:r>
          <w:fldChar w:fldCharType="begin"/>
        </w:r>
        <w:r>
          <w:instrText xml:space="preserve"> PAGEREF _Toc8317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7715" w:history="1">
        <w:r>
          <w:rPr>
            <w:rFonts w:ascii="仿宋" w:eastAsia="仿宋" w:hAnsi="仿宋" w:cs="仿宋" w:hint="eastAsia"/>
            <w:lang w:val="en-US"/>
          </w:rPr>
          <w:t>(二)、定位策略</w:t>
        </w:r>
        <w:r>
          <w:tab/>
        </w:r>
        <w:r>
          <w:fldChar w:fldCharType="begin"/>
        </w:r>
        <w:r>
          <w:instrText xml:space="preserve"> PAGEREF _Toc7715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9" w:history="1">
        <w:r>
          <w:rPr>
            <w:rFonts w:ascii="仿宋" w:eastAsia="仿宋" w:hAnsi="仿宋" w:cs="仿宋" w:hint="eastAsia"/>
            <w:lang w:val="en-US"/>
          </w:rPr>
          <w:t>(三)、市场渗透计划</w:t>
        </w:r>
        <w:r>
          <w:tab/>
        </w:r>
        <w:r>
          <w:fldChar w:fldCharType="begin"/>
        </w:r>
        <w:r>
          <w:instrText xml:space="preserve"> PAGEREF _Toc17649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11" w:history="1">
        <w:r>
          <w:rPr>
            <w:rFonts w:ascii="仿宋" w:eastAsia="仿宋" w:hAnsi="仿宋" w:cs="仿宋" w:hint="eastAsia"/>
            <w:lang w:val="en-US"/>
          </w:rPr>
          <w:t>十八、光伏封装材料项目建设单位</w:t>
        </w:r>
        <w:r>
          <w:tab/>
        </w:r>
        <w:r>
          <w:fldChar w:fldCharType="begin"/>
        </w:r>
        <w:r>
          <w:instrText xml:space="preserve"> PAGEREF _Toc24311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4" w:history="1">
        <w:r>
          <w:rPr>
            <w:rFonts w:ascii="仿宋" w:eastAsia="仿宋" w:hAnsi="仿宋" w:cs="仿宋" w:hint="eastAsia"/>
            <w:lang w:val="en-US"/>
          </w:rPr>
          <w:t>(一)、光伏封装材料项目承办单位基本情况</w:t>
        </w:r>
        <w:r>
          <w:tab/>
        </w:r>
        <w:r>
          <w:fldChar w:fldCharType="begin"/>
        </w:r>
        <w:r>
          <w:instrText xml:space="preserve"> PAGEREF _Toc23684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05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_Toc23605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38" w:history="1">
        <w:r>
          <w:rPr>
            <w:rFonts w:ascii="仿宋" w:eastAsia="仿宋" w:hAnsi="仿宋" w:cs="仿宋" w:hint="eastAsia"/>
            <w:lang w:val="en-US"/>
          </w:rPr>
          <w:t>十九、推进公司成立的必要性分析</w:t>
        </w:r>
        <w:r>
          <w:tab/>
        </w:r>
        <w:r>
          <w:fldChar w:fldCharType="begin"/>
        </w:r>
        <w:r>
          <w:instrText xml:space="preserve"> PAGEREF _Toc8838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0" w:history="1">
        <w:r>
          <w:rPr>
            <w:rFonts w:ascii="仿宋" w:eastAsia="仿宋" w:hAnsi="仿宋" w:cs="仿宋" w:hint="eastAsia"/>
            <w:lang w:val="en-US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_Toc13330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3" w:history="1">
        <w:r>
          <w:rPr>
            <w:rFonts w:ascii="仿宋" w:eastAsia="仿宋" w:hAnsi="仿宋" w:cs="仿宋" w:hint="eastAsia"/>
            <w:lang w:val="en-US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_Toc29663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0" w:history="1">
        <w:r>
          <w:rPr>
            <w:rFonts w:ascii="仿宋" w:eastAsia="仿宋" w:hAnsi="仿宋" w:cs="仿宋" w:hint="eastAsia"/>
            <w:lang w:val="en-US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_Toc12630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57" w:history="1">
        <w:r>
          <w:rPr>
            <w:rFonts w:ascii="仿宋" w:eastAsia="仿宋" w:hAnsi="仿宋" w:cs="仿宋" w:hint="eastAsia"/>
            <w:lang w:val="en-US"/>
          </w:rPr>
          <w:t>二十、人才队伍建设</w:t>
        </w:r>
        <w:r>
          <w:tab/>
        </w:r>
        <w:r>
          <w:fldChar w:fldCharType="begin"/>
        </w:r>
        <w:r>
          <w:instrText xml:space="preserve"> PAGEREF _Toc13257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8" w:history="1">
        <w:r>
          <w:rPr>
            <w:rFonts w:ascii="仿宋" w:eastAsia="仿宋" w:hAnsi="仿宋" w:cs="仿宋" w:hint="eastAsia"/>
            <w:lang w:val="en-US"/>
          </w:rPr>
          <w:t>(一)、人才战略规划</w:t>
        </w:r>
        <w:r>
          <w:tab/>
        </w:r>
        <w:r>
          <w:fldChar w:fldCharType="begin"/>
        </w:r>
        <w:r>
          <w:instrText xml:space="preserve"> PAGEREF _Toc10138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2" w:history="1">
        <w:r>
          <w:rPr>
            <w:rFonts w:ascii="仿宋" w:eastAsia="仿宋" w:hAnsi="仿宋" w:cs="仿宋" w:hint="eastAsia"/>
            <w:lang w:val="en-US"/>
          </w:rPr>
          <w:t>(二)、人才培养与发展</w:t>
        </w:r>
        <w:r>
          <w:tab/>
        </w:r>
        <w:r>
          <w:fldChar w:fldCharType="begin"/>
        </w:r>
        <w:r>
          <w:instrText xml:space="preserve"> PAGEREF _Toc6042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0" w:history="1">
        <w:r>
          <w:rPr>
            <w:rFonts w:ascii="仿宋" w:eastAsia="仿宋" w:hAnsi="仿宋" w:cs="仿宋" w:hint="eastAsia"/>
            <w:lang w:val="en-US"/>
          </w:rPr>
          <w:t>(三)、人才激励与留存</w:t>
        </w:r>
        <w:r>
          <w:tab/>
        </w:r>
        <w:r>
          <w:fldChar w:fldCharType="begin"/>
        </w:r>
        <w:r>
          <w:instrText xml:space="preserve"> PAGEREF _Toc28280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8" w:history="1">
        <w:r>
          <w:rPr>
            <w:rFonts w:ascii="仿宋" w:eastAsia="仿宋" w:hAnsi="仿宋" w:cs="仿宋" w:hint="eastAsia"/>
            <w:lang w:val="en-US"/>
          </w:rPr>
          <w:t>(四)、跨文化团队管理</w:t>
        </w:r>
        <w:r>
          <w:tab/>
        </w:r>
        <w:r>
          <w:fldChar w:fldCharType="begin"/>
        </w:r>
        <w:r>
          <w:instrText xml:space="preserve"> PAGEREF _Toc6578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https://d.book118.com/167156135113006046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光伏封装材料项目规划设计方案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光伏封装材料项目规划设计方案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光伏封装材料项目规划设计方案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光伏封装材料项目规划设计方案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光伏封装材料项目规划设计方案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464876"/>
    <w:rsid w:val="3F46487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67156135113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2024-02-21T10:08:00Z</dcterms:created>
  <dcterms:modified xsi:type="dcterms:W3CDTF">2024-02-21T10:08:47Z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