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多功能抑尘车项目规划设计方案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9" w:history="1">
        <w:r>
          <w:rPr>
            <w:rFonts w:ascii="仿宋" w:eastAsia="仿宋" w:hAnsi="仿宋" w:cs="仿宋" w:hint="eastAsia"/>
            <w:lang w:eastAsia="zh-CN"/>
          </w:rPr>
          <w:t>概论</w:t>
        </w:r>
        <w:r>
          <w:tab/>
        </w:r>
        <w:r>
          <w:fldChar w:fldCharType="begin"/>
        </w:r>
        <w:r>
          <w:instrText xml:space="preserve"> PAGEREF _Toc839 \h </w:instrText>
        </w:r>
        <w:r>
          <w:fldChar w:fldCharType="separate"/>
        </w:r>
        <w:r>
          <w:t>3</w:t>
        </w:r>
        <w:r>
          <w:fldChar w:fldCharType="end"/>
        </w:r>
      </w:hyperlink>
    </w:p>
    <w:p>
      <w:pPr>
        <w:pStyle w:val="TOC1"/>
        <w:tabs>
          <w:tab w:val="right" w:leader="dot" w:pos="8306"/>
        </w:tabs>
      </w:pPr>
      <w:hyperlink w:anchor="_Toc1080" w:history="1">
        <w:r>
          <w:rPr>
            <w:rFonts w:ascii="仿宋" w:eastAsia="仿宋" w:hAnsi="仿宋" w:cs="仿宋" w:hint="eastAsia"/>
            <w:lang w:eastAsia="zh-CN"/>
          </w:rPr>
          <w:t>一、多功能抑尘车项目文档管理</w:t>
        </w:r>
        <w:r>
          <w:tab/>
        </w:r>
        <w:r>
          <w:fldChar w:fldCharType="begin"/>
        </w:r>
        <w:r>
          <w:instrText xml:space="preserve"> PAGEREF _Toc1080 \h </w:instrText>
        </w:r>
        <w:r>
          <w:fldChar w:fldCharType="separate"/>
        </w:r>
        <w:r>
          <w:t>3</w:t>
        </w:r>
        <w:r>
          <w:fldChar w:fldCharType="end"/>
        </w:r>
      </w:hyperlink>
    </w:p>
    <w:p>
      <w:pPr>
        <w:pStyle w:val="TOC2"/>
        <w:tabs>
          <w:tab w:val="right" w:leader="dot" w:pos="8306"/>
        </w:tabs>
      </w:pPr>
      <w:hyperlink w:anchor="_Toc27543" w:history="1">
        <w:r>
          <w:rPr>
            <w:rFonts w:ascii="仿宋" w:eastAsia="仿宋" w:hAnsi="仿宋" w:cs="仿宋" w:hint="eastAsia"/>
            <w:lang w:eastAsia="zh-CN"/>
          </w:rPr>
          <w:t>(一)、文档编制与审查</w:t>
        </w:r>
        <w:r>
          <w:tab/>
        </w:r>
        <w:r>
          <w:fldChar w:fldCharType="begin"/>
        </w:r>
        <w:r>
          <w:instrText xml:space="preserve"> PAGEREF _Toc27543 \h </w:instrText>
        </w:r>
        <w:r>
          <w:fldChar w:fldCharType="separate"/>
        </w:r>
        <w:r>
          <w:t>3</w:t>
        </w:r>
        <w:r>
          <w:fldChar w:fldCharType="end"/>
        </w:r>
      </w:hyperlink>
    </w:p>
    <w:p>
      <w:pPr>
        <w:pStyle w:val="TOC2"/>
        <w:tabs>
          <w:tab w:val="right" w:leader="dot" w:pos="8306"/>
        </w:tabs>
      </w:pPr>
      <w:hyperlink w:anchor="_Toc21403" w:history="1">
        <w:r>
          <w:rPr>
            <w:rFonts w:ascii="仿宋" w:eastAsia="仿宋" w:hAnsi="仿宋" w:cs="仿宋" w:hint="eastAsia"/>
            <w:lang w:eastAsia="zh-CN"/>
          </w:rPr>
          <w:t>(二)、文档发布与分发</w:t>
        </w:r>
        <w:r>
          <w:tab/>
        </w:r>
        <w:r>
          <w:fldChar w:fldCharType="begin"/>
        </w:r>
        <w:r>
          <w:instrText xml:space="preserve"> PAGEREF _Toc21403 \h </w:instrText>
        </w:r>
        <w:r>
          <w:fldChar w:fldCharType="separate"/>
        </w:r>
        <w:r>
          <w:t>4</w:t>
        </w:r>
        <w:r>
          <w:fldChar w:fldCharType="end"/>
        </w:r>
      </w:hyperlink>
    </w:p>
    <w:p>
      <w:pPr>
        <w:pStyle w:val="TOC2"/>
        <w:tabs>
          <w:tab w:val="right" w:leader="dot" w:pos="8306"/>
        </w:tabs>
      </w:pPr>
      <w:hyperlink w:anchor="_Toc27418" w:history="1">
        <w:r>
          <w:rPr>
            <w:rFonts w:ascii="仿宋" w:eastAsia="仿宋" w:hAnsi="仿宋" w:cs="仿宋" w:hint="eastAsia"/>
            <w:lang w:eastAsia="zh-CN"/>
          </w:rPr>
          <w:t>(三)、文档存档与归档</w:t>
        </w:r>
        <w:r>
          <w:tab/>
        </w:r>
        <w:r>
          <w:fldChar w:fldCharType="begin"/>
        </w:r>
        <w:r>
          <w:instrText xml:space="preserve"> PAGEREF _Toc27418 \h </w:instrText>
        </w:r>
        <w:r>
          <w:fldChar w:fldCharType="separate"/>
        </w:r>
        <w:r>
          <w:t>5</w:t>
        </w:r>
        <w:r>
          <w:fldChar w:fldCharType="end"/>
        </w:r>
      </w:hyperlink>
    </w:p>
    <w:p>
      <w:pPr>
        <w:pStyle w:val="TOC1"/>
        <w:tabs>
          <w:tab w:val="right" w:leader="dot" w:pos="8306"/>
        </w:tabs>
      </w:pPr>
      <w:hyperlink w:anchor="_Toc30764" w:history="1">
        <w:r>
          <w:rPr>
            <w:rFonts w:ascii="仿宋" w:eastAsia="仿宋" w:hAnsi="仿宋" w:cs="仿宋" w:hint="eastAsia"/>
            <w:lang w:eastAsia="zh-CN"/>
          </w:rPr>
          <w:t>二、产品规划分析</w:t>
        </w:r>
        <w:r>
          <w:tab/>
        </w:r>
        <w:r>
          <w:fldChar w:fldCharType="begin"/>
        </w:r>
        <w:r>
          <w:instrText xml:space="preserve"> PAGEREF _Toc30764 \h </w:instrText>
        </w:r>
        <w:r>
          <w:fldChar w:fldCharType="separate"/>
        </w:r>
        <w:r>
          <w:t>6</w:t>
        </w:r>
        <w:r>
          <w:fldChar w:fldCharType="end"/>
        </w:r>
      </w:hyperlink>
    </w:p>
    <w:p>
      <w:pPr>
        <w:pStyle w:val="TOC2"/>
        <w:tabs>
          <w:tab w:val="right" w:leader="dot" w:pos="8306"/>
        </w:tabs>
      </w:pPr>
      <w:hyperlink w:anchor="_Toc20406" w:history="1">
        <w:r>
          <w:rPr>
            <w:rFonts w:ascii="仿宋" w:eastAsia="仿宋" w:hAnsi="仿宋" w:cs="仿宋" w:hint="eastAsia"/>
            <w:lang w:eastAsia="zh-CN"/>
          </w:rPr>
          <w:t>(一)、产品规划</w:t>
        </w:r>
        <w:r>
          <w:tab/>
        </w:r>
        <w:r>
          <w:fldChar w:fldCharType="begin"/>
        </w:r>
        <w:r>
          <w:instrText xml:space="preserve"> PAGEREF _Toc20406 \h </w:instrText>
        </w:r>
        <w:r>
          <w:fldChar w:fldCharType="separate"/>
        </w:r>
        <w:r>
          <w:t>6</w:t>
        </w:r>
        <w:r>
          <w:fldChar w:fldCharType="end"/>
        </w:r>
      </w:hyperlink>
    </w:p>
    <w:p>
      <w:pPr>
        <w:pStyle w:val="TOC2"/>
        <w:tabs>
          <w:tab w:val="right" w:leader="dot" w:pos="8306"/>
        </w:tabs>
      </w:pPr>
      <w:hyperlink w:anchor="_Toc8326" w:history="1">
        <w:r>
          <w:rPr>
            <w:rFonts w:ascii="仿宋" w:eastAsia="仿宋" w:hAnsi="仿宋" w:cs="仿宋" w:hint="eastAsia"/>
            <w:lang w:eastAsia="zh-CN"/>
          </w:rPr>
          <w:t>(二)、建设规模</w:t>
        </w:r>
        <w:r>
          <w:tab/>
        </w:r>
        <w:r>
          <w:fldChar w:fldCharType="begin"/>
        </w:r>
        <w:r>
          <w:instrText xml:space="preserve"> PAGEREF _Toc8326 \h </w:instrText>
        </w:r>
        <w:r>
          <w:fldChar w:fldCharType="separate"/>
        </w:r>
        <w:r>
          <w:t>7</w:t>
        </w:r>
        <w:r>
          <w:fldChar w:fldCharType="end"/>
        </w:r>
      </w:hyperlink>
    </w:p>
    <w:p>
      <w:pPr>
        <w:pStyle w:val="TOC1"/>
        <w:tabs>
          <w:tab w:val="right" w:leader="dot" w:pos="8306"/>
        </w:tabs>
      </w:pPr>
      <w:hyperlink w:anchor="_Toc27841" w:history="1">
        <w:r>
          <w:rPr>
            <w:rFonts w:ascii="仿宋" w:eastAsia="仿宋" w:hAnsi="仿宋" w:cs="仿宋" w:hint="eastAsia"/>
            <w:lang w:eastAsia="zh-CN"/>
          </w:rPr>
          <w:t>三、多功能抑尘车项目土建工程</w:t>
        </w:r>
        <w:r>
          <w:tab/>
        </w:r>
        <w:r>
          <w:fldChar w:fldCharType="begin"/>
        </w:r>
        <w:r>
          <w:instrText xml:space="preserve"> PAGEREF _Toc27841 \h </w:instrText>
        </w:r>
        <w:r>
          <w:fldChar w:fldCharType="separate"/>
        </w:r>
        <w:r>
          <w:t>8</w:t>
        </w:r>
        <w:r>
          <w:fldChar w:fldCharType="end"/>
        </w:r>
      </w:hyperlink>
    </w:p>
    <w:p>
      <w:pPr>
        <w:pStyle w:val="TOC2"/>
        <w:tabs>
          <w:tab w:val="right" w:leader="dot" w:pos="8306"/>
        </w:tabs>
      </w:pPr>
      <w:hyperlink w:anchor="_Toc15679" w:history="1">
        <w:r>
          <w:rPr>
            <w:rFonts w:ascii="仿宋" w:eastAsia="仿宋" w:hAnsi="仿宋" w:cs="仿宋" w:hint="eastAsia"/>
            <w:lang w:eastAsia="zh-CN"/>
          </w:rPr>
          <w:t>(一)、建筑工程设计原则</w:t>
        </w:r>
        <w:r>
          <w:tab/>
        </w:r>
        <w:r>
          <w:fldChar w:fldCharType="begin"/>
        </w:r>
        <w:r>
          <w:instrText xml:space="preserve"> PAGEREF _Toc15679 \h </w:instrText>
        </w:r>
        <w:r>
          <w:fldChar w:fldCharType="separate"/>
        </w:r>
        <w:r>
          <w:t>8</w:t>
        </w:r>
        <w:r>
          <w:fldChar w:fldCharType="end"/>
        </w:r>
      </w:hyperlink>
    </w:p>
    <w:p>
      <w:pPr>
        <w:pStyle w:val="TOC2"/>
        <w:tabs>
          <w:tab w:val="right" w:leader="dot" w:pos="8306"/>
        </w:tabs>
      </w:pPr>
      <w:hyperlink w:anchor="_Toc6308" w:history="1">
        <w:r>
          <w:rPr>
            <w:rFonts w:ascii="仿宋" w:eastAsia="仿宋" w:hAnsi="仿宋" w:cs="仿宋" w:hint="eastAsia"/>
            <w:lang w:eastAsia="zh-CN"/>
          </w:rPr>
          <w:t>(二)、土建工程设计年限及安全等级</w:t>
        </w:r>
        <w:r>
          <w:tab/>
        </w:r>
        <w:r>
          <w:fldChar w:fldCharType="begin"/>
        </w:r>
        <w:r>
          <w:instrText xml:space="preserve"> PAGEREF _Toc6308 \h </w:instrText>
        </w:r>
        <w:r>
          <w:fldChar w:fldCharType="separate"/>
        </w:r>
        <w:r>
          <w:t>10</w:t>
        </w:r>
        <w:r>
          <w:fldChar w:fldCharType="end"/>
        </w:r>
      </w:hyperlink>
    </w:p>
    <w:p>
      <w:pPr>
        <w:pStyle w:val="TOC2"/>
        <w:tabs>
          <w:tab w:val="right" w:leader="dot" w:pos="8306"/>
        </w:tabs>
      </w:pPr>
      <w:hyperlink w:anchor="_Toc6792" w:history="1">
        <w:r>
          <w:rPr>
            <w:rFonts w:ascii="仿宋" w:eastAsia="仿宋" w:hAnsi="仿宋" w:cs="仿宋" w:hint="eastAsia"/>
            <w:lang w:eastAsia="zh-CN"/>
          </w:rPr>
          <w:t>(三)、建筑工程设计总体要求</w:t>
        </w:r>
        <w:r>
          <w:tab/>
        </w:r>
        <w:r>
          <w:fldChar w:fldCharType="begin"/>
        </w:r>
        <w:r>
          <w:instrText xml:space="preserve"> PAGEREF _Toc6792 \h </w:instrText>
        </w:r>
        <w:r>
          <w:fldChar w:fldCharType="separate"/>
        </w:r>
        <w:r>
          <w:t>11</w:t>
        </w:r>
        <w:r>
          <w:fldChar w:fldCharType="end"/>
        </w:r>
      </w:hyperlink>
    </w:p>
    <w:p>
      <w:pPr>
        <w:pStyle w:val="TOC2"/>
        <w:tabs>
          <w:tab w:val="right" w:leader="dot" w:pos="8306"/>
        </w:tabs>
      </w:pPr>
      <w:hyperlink w:anchor="_Toc10386" w:history="1">
        <w:r>
          <w:rPr>
            <w:rFonts w:ascii="仿宋" w:eastAsia="仿宋" w:hAnsi="仿宋" w:cs="仿宋" w:hint="eastAsia"/>
            <w:lang w:eastAsia="zh-CN"/>
          </w:rPr>
          <w:t>(四)、土建工程建设指标</w:t>
        </w:r>
        <w:r>
          <w:tab/>
        </w:r>
        <w:r>
          <w:fldChar w:fldCharType="begin"/>
        </w:r>
        <w:r>
          <w:instrText xml:space="preserve"> PAGEREF _Toc10386 \h </w:instrText>
        </w:r>
        <w:r>
          <w:fldChar w:fldCharType="separate"/>
        </w:r>
        <w:r>
          <w:t>11</w:t>
        </w:r>
        <w:r>
          <w:fldChar w:fldCharType="end"/>
        </w:r>
      </w:hyperlink>
    </w:p>
    <w:p>
      <w:pPr>
        <w:pStyle w:val="TOC1"/>
        <w:tabs>
          <w:tab w:val="right" w:leader="dot" w:pos="8306"/>
        </w:tabs>
      </w:pPr>
      <w:hyperlink w:anchor="_Toc4993" w:history="1">
        <w:r>
          <w:rPr>
            <w:rFonts w:ascii="仿宋" w:eastAsia="仿宋" w:hAnsi="仿宋" w:cs="仿宋" w:hint="eastAsia"/>
            <w:lang w:eastAsia="zh-CN"/>
          </w:rPr>
          <w:t>四、多功能抑尘车项目概论</w:t>
        </w:r>
        <w:r>
          <w:tab/>
        </w:r>
        <w:r>
          <w:fldChar w:fldCharType="begin"/>
        </w:r>
        <w:r>
          <w:instrText xml:space="preserve"> PAGEREF _Toc4993 \h </w:instrText>
        </w:r>
        <w:r>
          <w:fldChar w:fldCharType="separate"/>
        </w:r>
        <w:r>
          <w:t>12</w:t>
        </w:r>
        <w:r>
          <w:fldChar w:fldCharType="end"/>
        </w:r>
      </w:hyperlink>
    </w:p>
    <w:p>
      <w:pPr>
        <w:pStyle w:val="TOC2"/>
        <w:tabs>
          <w:tab w:val="right" w:leader="dot" w:pos="8306"/>
        </w:tabs>
      </w:pPr>
      <w:hyperlink w:anchor="_Toc25343" w:history="1">
        <w:r>
          <w:rPr>
            <w:rFonts w:ascii="仿宋" w:eastAsia="仿宋" w:hAnsi="仿宋" w:cs="仿宋" w:hint="eastAsia"/>
            <w:lang w:eastAsia="zh-CN"/>
          </w:rPr>
          <w:t>(一)、多功能抑尘车项目概况</w:t>
        </w:r>
        <w:r>
          <w:tab/>
        </w:r>
        <w:r>
          <w:fldChar w:fldCharType="begin"/>
        </w:r>
        <w:r>
          <w:instrText xml:space="preserve"> PAGEREF _Toc25343 \h </w:instrText>
        </w:r>
        <w:r>
          <w:fldChar w:fldCharType="separate"/>
        </w:r>
        <w:r>
          <w:t>12</w:t>
        </w:r>
        <w:r>
          <w:fldChar w:fldCharType="end"/>
        </w:r>
      </w:hyperlink>
    </w:p>
    <w:p>
      <w:pPr>
        <w:pStyle w:val="TOC2"/>
        <w:tabs>
          <w:tab w:val="right" w:leader="dot" w:pos="8306"/>
        </w:tabs>
      </w:pPr>
      <w:hyperlink w:anchor="_Toc5467" w:history="1">
        <w:r>
          <w:rPr>
            <w:rFonts w:ascii="仿宋" w:eastAsia="仿宋" w:hAnsi="仿宋" w:cs="仿宋" w:hint="eastAsia"/>
            <w:lang w:eastAsia="zh-CN"/>
          </w:rPr>
          <w:t>(二)、多功能抑尘车项目目标</w:t>
        </w:r>
        <w:r>
          <w:tab/>
        </w:r>
        <w:r>
          <w:fldChar w:fldCharType="begin"/>
        </w:r>
        <w:r>
          <w:instrText xml:space="preserve"> PAGEREF _Toc5467 \h </w:instrText>
        </w:r>
        <w:r>
          <w:fldChar w:fldCharType="separate"/>
        </w:r>
        <w:r>
          <w:t>14</w:t>
        </w:r>
        <w:r>
          <w:fldChar w:fldCharType="end"/>
        </w:r>
      </w:hyperlink>
    </w:p>
    <w:p>
      <w:pPr>
        <w:pStyle w:val="TOC2"/>
        <w:tabs>
          <w:tab w:val="right" w:leader="dot" w:pos="8306"/>
        </w:tabs>
      </w:pPr>
      <w:hyperlink w:anchor="_Toc26292" w:history="1">
        <w:r>
          <w:rPr>
            <w:rFonts w:ascii="仿宋" w:eastAsia="仿宋" w:hAnsi="仿宋" w:cs="仿宋" w:hint="eastAsia"/>
            <w:lang w:eastAsia="zh-CN"/>
          </w:rPr>
          <w:t>(三)、多功能抑尘车项目提出的理由</w:t>
        </w:r>
        <w:r>
          <w:tab/>
        </w:r>
        <w:r>
          <w:fldChar w:fldCharType="begin"/>
        </w:r>
        <w:r>
          <w:instrText xml:space="preserve"> PAGEREF _Toc26292 \h </w:instrText>
        </w:r>
        <w:r>
          <w:fldChar w:fldCharType="separate"/>
        </w:r>
        <w:r>
          <w:t>15</w:t>
        </w:r>
        <w:r>
          <w:fldChar w:fldCharType="end"/>
        </w:r>
      </w:hyperlink>
    </w:p>
    <w:p>
      <w:pPr>
        <w:pStyle w:val="TOC2"/>
        <w:tabs>
          <w:tab w:val="right" w:leader="dot" w:pos="8306"/>
        </w:tabs>
      </w:pPr>
      <w:hyperlink w:anchor="_Toc6286" w:history="1">
        <w:r>
          <w:rPr>
            <w:rFonts w:ascii="仿宋" w:eastAsia="仿宋" w:hAnsi="仿宋" w:cs="仿宋" w:hint="eastAsia"/>
            <w:lang w:eastAsia="zh-CN"/>
          </w:rPr>
          <w:t>(四)、多功能抑尘车项目意义</w:t>
        </w:r>
        <w:r>
          <w:tab/>
        </w:r>
        <w:r>
          <w:fldChar w:fldCharType="begin"/>
        </w:r>
        <w:r>
          <w:instrText xml:space="preserve"> PAGEREF _Toc6286 \h </w:instrText>
        </w:r>
        <w:r>
          <w:fldChar w:fldCharType="separate"/>
        </w:r>
        <w:r>
          <w:t>17</w:t>
        </w:r>
        <w:r>
          <w:fldChar w:fldCharType="end"/>
        </w:r>
      </w:hyperlink>
    </w:p>
    <w:p>
      <w:pPr>
        <w:pStyle w:val="TOC2"/>
        <w:tabs>
          <w:tab w:val="right" w:leader="dot" w:pos="8306"/>
        </w:tabs>
      </w:pPr>
      <w:hyperlink w:anchor="_Toc13246" w:history="1">
        <w:r>
          <w:rPr>
            <w:rFonts w:ascii="仿宋" w:eastAsia="仿宋" w:hAnsi="仿宋" w:cs="仿宋" w:hint="eastAsia"/>
            <w:lang w:eastAsia="zh-CN"/>
          </w:rPr>
          <w:t>(五)、多功能抑尘车项目背景</w:t>
        </w:r>
        <w:r>
          <w:tab/>
        </w:r>
        <w:r>
          <w:fldChar w:fldCharType="begin"/>
        </w:r>
        <w:r>
          <w:instrText xml:space="preserve"> PAGEREF _Toc13246 \h </w:instrText>
        </w:r>
        <w:r>
          <w:fldChar w:fldCharType="separate"/>
        </w:r>
        <w:r>
          <w:t>17</w:t>
        </w:r>
        <w:r>
          <w:fldChar w:fldCharType="end"/>
        </w:r>
      </w:hyperlink>
    </w:p>
    <w:p>
      <w:pPr>
        <w:pStyle w:val="TOC1"/>
        <w:tabs>
          <w:tab w:val="right" w:leader="dot" w:pos="8306"/>
        </w:tabs>
      </w:pPr>
      <w:hyperlink w:anchor="_Toc10405" w:history="1">
        <w:r>
          <w:rPr>
            <w:rFonts w:ascii="仿宋" w:eastAsia="仿宋" w:hAnsi="仿宋" w:cs="仿宋" w:hint="eastAsia"/>
            <w:lang w:eastAsia="zh-CN"/>
          </w:rPr>
          <w:t>五、多功能抑尘车项目危机管理</w:t>
        </w:r>
        <w:r>
          <w:tab/>
        </w:r>
        <w:r>
          <w:fldChar w:fldCharType="begin"/>
        </w:r>
        <w:r>
          <w:instrText xml:space="preserve"> PAGEREF _Toc10405 \h </w:instrText>
        </w:r>
        <w:r>
          <w:fldChar w:fldCharType="separate"/>
        </w:r>
        <w:r>
          <w:t>18</w:t>
        </w:r>
        <w:r>
          <w:fldChar w:fldCharType="end"/>
        </w:r>
      </w:hyperlink>
    </w:p>
    <w:p>
      <w:pPr>
        <w:pStyle w:val="TOC2"/>
        <w:tabs>
          <w:tab w:val="right" w:leader="dot" w:pos="8306"/>
        </w:tabs>
      </w:pPr>
      <w:hyperlink w:anchor="_Toc11393" w:history="1">
        <w:r>
          <w:rPr>
            <w:rFonts w:ascii="仿宋" w:eastAsia="仿宋" w:hAnsi="仿宋" w:cs="仿宋" w:hint="eastAsia"/>
            <w:lang w:eastAsia="zh-CN"/>
          </w:rPr>
          <w:t>(一)、危机预警与识别</w:t>
        </w:r>
        <w:r>
          <w:tab/>
        </w:r>
        <w:r>
          <w:fldChar w:fldCharType="begin"/>
        </w:r>
        <w:r>
          <w:instrText xml:space="preserve"> PAGEREF _Toc11393 \h </w:instrText>
        </w:r>
        <w:r>
          <w:fldChar w:fldCharType="separate"/>
        </w:r>
        <w:r>
          <w:t>18</w:t>
        </w:r>
        <w:r>
          <w:fldChar w:fldCharType="end"/>
        </w:r>
      </w:hyperlink>
    </w:p>
    <w:p>
      <w:pPr>
        <w:pStyle w:val="TOC2"/>
        <w:tabs>
          <w:tab w:val="right" w:leader="dot" w:pos="8306"/>
        </w:tabs>
      </w:pPr>
      <w:hyperlink w:anchor="_Toc5990" w:history="1">
        <w:r>
          <w:rPr>
            <w:rFonts w:ascii="仿宋" w:eastAsia="仿宋" w:hAnsi="仿宋" w:cs="仿宋" w:hint="eastAsia"/>
            <w:lang w:eastAsia="zh-CN"/>
          </w:rPr>
          <w:t>(二)、危机应对与恢复</w:t>
        </w:r>
        <w:r>
          <w:tab/>
        </w:r>
        <w:r>
          <w:fldChar w:fldCharType="begin"/>
        </w:r>
        <w:r>
          <w:instrText xml:space="preserve"> PAGEREF _Toc5990 \h </w:instrText>
        </w:r>
        <w:r>
          <w:fldChar w:fldCharType="separate"/>
        </w:r>
        <w:r>
          <w:t>19</w:t>
        </w:r>
        <w:r>
          <w:fldChar w:fldCharType="end"/>
        </w:r>
      </w:hyperlink>
    </w:p>
    <w:p>
      <w:pPr>
        <w:pStyle w:val="TOC1"/>
        <w:tabs>
          <w:tab w:val="right" w:leader="dot" w:pos="8306"/>
        </w:tabs>
      </w:pPr>
      <w:hyperlink w:anchor="_Toc22713" w:history="1">
        <w:r>
          <w:rPr>
            <w:rFonts w:ascii="仿宋" w:eastAsia="仿宋" w:hAnsi="仿宋" w:cs="仿宋" w:hint="eastAsia"/>
            <w:lang w:eastAsia="zh-CN"/>
          </w:rPr>
          <w:t>六、多功能抑尘车项目建设单位说明</w:t>
        </w:r>
        <w:r>
          <w:tab/>
        </w:r>
        <w:r>
          <w:fldChar w:fldCharType="begin"/>
        </w:r>
        <w:r>
          <w:instrText xml:space="preserve"> PAGEREF _Toc22713 \h </w:instrText>
        </w:r>
        <w:r>
          <w:fldChar w:fldCharType="separate"/>
        </w:r>
        <w:r>
          <w:t>21</w:t>
        </w:r>
        <w:r>
          <w:fldChar w:fldCharType="end"/>
        </w:r>
      </w:hyperlink>
    </w:p>
    <w:p>
      <w:pPr>
        <w:pStyle w:val="TOC2"/>
        <w:tabs>
          <w:tab w:val="right" w:leader="dot" w:pos="8306"/>
        </w:tabs>
      </w:pPr>
      <w:hyperlink w:anchor="_Toc7791" w:history="1">
        <w:r>
          <w:rPr>
            <w:rFonts w:ascii="仿宋" w:eastAsia="仿宋" w:hAnsi="仿宋" w:cs="仿宋" w:hint="eastAsia"/>
            <w:lang w:eastAsia="zh-CN"/>
          </w:rPr>
          <w:t>(一)、多功能抑尘车项目承办单位基本情况</w:t>
        </w:r>
        <w:r>
          <w:tab/>
        </w:r>
        <w:r>
          <w:fldChar w:fldCharType="begin"/>
        </w:r>
        <w:r>
          <w:instrText xml:space="preserve"> PAGEREF _Toc7791 \h </w:instrText>
        </w:r>
        <w:r>
          <w:fldChar w:fldCharType="separate"/>
        </w:r>
        <w:r>
          <w:t>21</w:t>
        </w:r>
        <w:r>
          <w:fldChar w:fldCharType="end"/>
        </w:r>
      </w:hyperlink>
    </w:p>
    <w:p>
      <w:pPr>
        <w:pStyle w:val="TOC2"/>
        <w:tabs>
          <w:tab w:val="right" w:leader="dot" w:pos="8306"/>
        </w:tabs>
      </w:pPr>
      <w:hyperlink w:anchor="_Toc16687" w:history="1">
        <w:r>
          <w:rPr>
            <w:rFonts w:ascii="仿宋" w:eastAsia="仿宋" w:hAnsi="仿宋" w:cs="仿宋" w:hint="eastAsia"/>
            <w:lang w:eastAsia="zh-CN"/>
          </w:rPr>
          <w:t>(二)、公司经济效益分析</w:t>
        </w:r>
        <w:r>
          <w:tab/>
        </w:r>
        <w:r>
          <w:fldChar w:fldCharType="begin"/>
        </w:r>
        <w:r>
          <w:instrText xml:space="preserve"> PAGEREF _Toc16687 \h </w:instrText>
        </w:r>
        <w:r>
          <w:fldChar w:fldCharType="separate"/>
        </w:r>
        <w:r>
          <w:t>21</w:t>
        </w:r>
        <w:r>
          <w:fldChar w:fldCharType="end"/>
        </w:r>
      </w:hyperlink>
    </w:p>
    <w:p>
      <w:pPr>
        <w:pStyle w:val="TOC1"/>
        <w:tabs>
          <w:tab w:val="right" w:leader="dot" w:pos="8306"/>
        </w:tabs>
      </w:pPr>
      <w:hyperlink w:anchor="_Toc2680" w:history="1">
        <w:r>
          <w:rPr>
            <w:rFonts w:ascii="仿宋" w:eastAsia="仿宋" w:hAnsi="仿宋" w:cs="仿宋" w:hint="eastAsia"/>
            <w:lang w:eastAsia="zh-CN"/>
          </w:rPr>
          <w:t>七、多功能抑尘车项目投资规划</w:t>
        </w:r>
        <w:r>
          <w:tab/>
        </w:r>
        <w:r>
          <w:fldChar w:fldCharType="begin"/>
        </w:r>
        <w:r>
          <w:instrText xml:space="preserve"> PAGEREF _Toc2680 \h </w:instrText>
        </w:r>
        <w:r>
          <w:fldChar w:fldCharType="separate"/>
        </w:r>
        <w:r>
          <w:t>22</w:t>
        </w:r>
        <w:r>
          <w:fldChar w:fldCharType="end"/>
        </w:r>
      </w:hyperlink>
    </w:p>
    <w:p>
      <w:pPr>
        <w:pStyle w:val="TOC2"/>
        <w:tabs>
          <w:tab w:val="right" w:leader="dot" w:pos="8306"/>
        </w:tabs>
      </w:pPr>
      <w:hyperlink w:anchor="_Toc12908" w:history="1">
        <w:r>
          <w:rPr>
            <w:rFonts w:ascii="仿宋" w:eastAsia="仿宋" w:hAnsi="仿宋" w:cs="仿宋" w:hint="eastAsia"/>
            <w:lang w:eastAsia="zh-CN"/>
          </w:rPr>
          <w:t>(一)、多功能抑尘车项目总投资估算</w:t>
        </w:r>
        <w:r>
          <w:tab/>
        </w:r>
        <w:r>
          <w:fldChar w:fldCharType="begin"/>
        </w:r>
        <w:r>
          <w:instrText xml:space="preserve"> PAGEREF _Toc12908 \h </w:instrText>
        </w:r>
        <w:r>
          <w:fldChar w:fldCharType="separate"/>
        </w:r>
        <w:r>
          <w:t>22</w:t>
        </w:r>
        <w:r>
          <w:fldChar w:fldCharType="end"/>
        </w:r>
      </w:hyperlink>
    </w:p>
    <w:p>
      <w:pPr>
        <w:pStyle w:val="TOC2"/>
        <w:tabs>
          <w:tab w:val="right" w:leader="dot" w:pos="8306"/>
        </w:tabs>
      </w:pPr>
      <w:hyperlink w:anchor="_Toc9688" w:history="1">
        <w:r>
          <w:rPr>
            <w:rFonts w:ascii="仿宋" w:eastAsia="仿宋" w:hAnsi="仿宋" w:cs="仿宋" w:hint="eastAsia"/>
            <w:lang w:eastAsia="zh-CN"/>
          </w:rPr>
          <w:t>(二)、资金筹措</w:t>
        </w:r>
        <w:r>
          <w:tab/>
        </w:r>
        <w:r>
          <w:fldChar w:fldCharType="begin"/>
        </w:r>
        <w:r>
          <w:instrText xml:space="preserve"> PAGEREF _Toc9688 \h </w:instrText>
        </w:r>
        <w:r>
          <w:fldChar w:fldCharType="separate"/>
        </w:r>
        <w:r>
          <w:t>24</w:t>
        </w:r>
        <w:r>
          <w:fldChar w:fldCharType="end"/>
        </w:r>
      </w:hyperlink>
    </w:p>
    <w:p>
      <w:pPr>
        <w:pStyle w:val="TOC1"/>
        <w:tabs>
          <w:tab w:val="right" w:leader="dot" w:pos="8306"/>
        </w:tabs>
      </w:pPr>
      <w:hyperlink w:anchor="_Toc26032" w:history="1">
        <w:r>
          <w:rPr>
            <w:rFonts w:ascii="仿宋" w:eastAsia="仿宋" w:hAnsi="仿宋" w:cs="仿宋" w:hint="eastAsia"/>
            <w:lang w:eastAsia="zh-CN"/>
          </w:rPr>
          <w:t>八、多功能抑尘车项目人力资源管理</w:t>
        </w:r>
        <w:r>
          <w:tab/>
        </w:r>
        <w:r>
          <w:fldChar w:fldCharType="begin"/>
        </w:r>
        <w:r>
          <w:instrText xml:space="preserve"> PAGEREF _Toc26032 \h </w:instrText>
        </w:r>
        <w:r>
          <w:fldChar w:fldCharType="separate"/>
        </w:r>
        <w:r>
          <w:t>24</w:t>
        </w:r>
        <w:r>
          <w:fldChar w:fldCharType="end"/>
        </w:r>
      </w:hyperlink>
    </w:p>
    <w:p>
      <w:pPr>
        <w:pStyle w:val="TOC2"/>
        <w:tabs>
          <w:tab w:val="right" w:leader="dot" w:pos="8306"/>
        </w:tabs>
      </w:pPr>
      <w:hyperlink w:anchor="_Toc1024" w:history="1">
        <w:r>
          <w:rPr>
            <w:rFonts w:ascii="仿宋" w:eastAsia="仿宋" w:hAnsi="仿宋" w:cs="仿宋" w:hint="eastAsia"/>
            <w:lang w:eastAsia="zh-CN"/>
          </w:rPr>
          <w:t>(一)、建立健全的预算管理制度</w:t>
        </w:r>
        <w:r>
          <w:tab/>
        </w:r>
        <w:r>
          <w:fldChar w:fldCharType="begin"/>
        </w:r>
        <w:r>
          <w:instrText xml:space="preserve"> PAGEREF _Toc1024 \h </w:instrText>
        </w:r>
        <w:r>
          <w:fldChar w:fldCharType="separate"/>
        </w:r>
        <w:r>
          <w:t>24</w:t>
        </w:r>
        <w:r>
          <w:fldChar w:fldCharType="end"/>
        </w:r>
      </w:hyperlink>
    </w:p>
    <w:p>
      <w:pPr>
        <w:pStyle w:val="TOC2"/>
        <w:tabs>
          <w:tab w:val="right" w:leader="dot" w:pos="8306"/>
        </w:tabs>
      </w:pPr>
      <w:hyperlink w:anchor="_Toc19191" w:history="1">
        <w:r>
          <w:rPr>
            <w:rFonts w:ascii="仿宋" w:eastAsia="仿宋" w:hAnsi="仿宋" w:cs="仿宋" w:hint="eastAsia"/>
            <w:lang w:eastAsia="zh-CN"/>
          </w:rPr>
          <w:t>(二)、加强资金流动监控</w:t>
        </w:r>
        <w:r>
          <w:tab/>
        </w:r>
        <w:r>
          <w:fldChar w:fldCharType="begin"/>
        </w:r>
        <w:r>
          <w:instrText xml:space="preserve"> PAGEREF _Toc19191 \h </w:instrText>
        </w:r>
        <w:r>
          <w:fldChar w:fldCharType="separate"/>
        </w:r>
        <w:r>
          <w:t>26</w:t>
        </w:r>
        <w:r>
          <w:fldChar w:fldCharType="end"/>
        </w:r>
      </w:hyperlink>
    </w:p>
    <w:p>
      <w:pPr>
        <w:pStyle w:val="TOC2"/>
        <w:tabs>
          <w:tab w:val="right" w:leader="dot" w:pos="8306"/>
        </w:tabs>
      </w:pPr>
      <w:hyperlink w:anchor="_Toc7690" w:history="1">
        <w:r>
          <w:rPr>
            <w:rFonts w:ascii="仿宋" w:eastAsia="仿宋" w:hAnsi="仿宋" w:cs="仿宋" w:hint="eastAsia"/>
            <w:lang w:eastAsia="zh-CN"/>
          </w:rPr>
          <w:t>(三)、制定完善的风险控制机制</w:t>
        </w:r>
        <w:r>
          <w:tab/>
        </w:r>
        <w:r>
          <w:fldChar w:fldCharType="begin"/>
        </w:r>
        <w:r>
          <w:instrText xml:space="preserve"> PAGEREF _Toc7690 \h </w:instrText>
        </w:r>
        <w:r>
          <w:fldChar w:fldCharType="separate"/>
        </w:r>
        <w:r>
          <w:t>27</w:t>
        </w:r>
        <w:r>
          <w:fldChar w:fldCharType="end"/>
        </w:r>
      </w:hyperlink>
    </w:p>
    <w:p>
      <w:pPr>
        <w:pStyle w:val="TOC2"/>
        <w:tabs>
          <w:tab w:val="right" w:leader="dot" w:pos="8306"/>
        </w:tabs>
      </w:pPr>
      <w:hyperlink w:anchor="_Toc17366" w:history="1">
        <w:r>
          <w:rPr>
            <w:rFonts w:ascii="仿宋" w:eastAsia="仿宋" w:hAnsi="仿宋" w:cs="仿宋" w:hint="eastAsia"/>
            <w:lang w:eastAsia="zh-CN"/>
          </w:rPr>
          <w:t>(四)、优化成本管理</w:t>
        </w:r>
        <w:r>
          <w:tab/>
        </w:r>
        <w:r>
          <w:fldChar w:fldCharType="begin"/>
        </w:r>
        <w:r>
          <w:instrText xml:space="preserve"> PAGEREF _Toc17366 \h </w:instrText>
        </w:r>
        <w:r>
          <w:fldChar w:fldCharType="separate"/>
        </w:r>
        <w:r>
          <w:t>28</w:t>
        </w:r>
        <w:r>
          <w:fldChar w:fldCharType="end"/>
        </w:r>
      </w:hyperlink>
    </w:p>
    <w:p>
      <w:pPr>
        <w:pStyle w:val="TOC1"/>
        <w:tabs>
          <w:tab w:val="right" w:leader="dot" w:pos="8306"/>
        </w:tabs>
      </w:pPr>
      <w:hyperlink w:anchor="_Toc28819" w:history="1">
        <w:r>
          <w:rPr>
            <w:rFonts w:ascii="仿宋" w:eastAsia="仿宋" w:hAnsi="仿宋" w:cs="仿宋" w:hint="eastAsia"/>
            <w:lang w:eastAsia="zh-CN"/>
          </w:rPr>
          <w:t>九、多功能抑尘车项目经营效益</w:t>
        </w:r>
        <w:r>
          <w:tab/>
        </w:r>
        <w:r>
          <w:fldChar w:fldCharType="begin"/>
        </w:r>
        <w:r>
          <w:instrText xml:space="preserve"> PAGEREF _Toc28819 \h </w:instrText>
        </w:r>
        <w:r>
          <w:fldChar w:fldCharType="separate"/>
        </w:r>
        <w:r>
          <w:t>30</w:t>
        </w:r>
        <w:r>
          <w:fldChar w:fldCharType="end"/>
        </w:r>
      </w:hyperlink>
    </w:p>
    <w:p>
      <w:pPr>
        <w:pStyle w:val="TOC2"/>
        <w:tabs>
          <w:tab w:val="right" w:leader="dot" w:pos="8306"/>
        </w:tabs>
      </w:pPr>
      <w:hyperlink w:anchor="_Toc24170" w:history="1">
        <w:r>
          <w:rPr>
            <w:rFonts w:ascii="仿宋" w:eastAsia="仿宋" w:hAnsi="仿宋" w:cs="仿宋" w:hint="eastAsia"/>
            <w:lang w:eastAsia="zh-CN"/>
          </w:rPr>
          <w:t>(一)、经济评价财务测算</w:t>
        </w:r>
        <w:r>
          <w:tab/>
        </w:r>
        <w:r>
          <w:fldChar w:fldCharType="begin"/>
        </w:r>
        <w:r>
          <w:instrText xml:space="preserve"> PAGEREF _Toc24170 \h </w:instrText>
        </w:r>
        <w:r>
          <w:fldChar w:fldCharType="separate"/>
        </w:r>
        <w:r>
          <w:t>30</w:t>
        </w:r>
        <w:r>
          <w:fldChar w:fldCharType="end"/>
        </w:r>
      </w:hyperlink>
    </w:p>
    <w:p>
      <w:pPr>
        <w:pStyle w:val="TOC2"/>
        <w:tabs>
          <w:tab w:val="right" w:leader="dot" w:pos="8306"/>
        </w:tabs>
      </w:pPr>
      <w:hyperlink w:anchor="_Toc3438" w:history="1">
        <w:r>
          <w:rPr>
            <w:rFonts w:ascii="仿宋" w:eastAsia="仿宋" w:hAnsi="仿宋" w:cs="仿宋" w:hint="eastAsia"/>
            <w:lang w:eastAsia="zh-CN"/>
          </w:rPr>
          <w:t>(二)、多功能抑尘车项目盈利能力分析</w:t>
        </w:r>
        <w:r>
          <w:tab/>
        </w:r>
        <w:r>
          <w:fldChar w:fldCharType="begin"/>
        </w:r>
        <w:r>
          <w:instrText xml:space="preserve"> PAGEREF _Toc3438 \h </w:instrText>
        </w:r>
        <w:r>
          <w:fldChar w:fldCharType="separate"/>
        </w:r>
        <w:r>
          <w:t>31</w:t>
        </w:r>
        <w:r>
          <w:fldChar w:fldCharType="end"/>
        </w:r>
      </w:hyperlink>
    </w:p>
    <w:p>
      <w:pPr>
        <w:pStyle w:val="TOC1"/>
        <w:tabs>
          <w:tab w:val="right" w:leader="dot" w:pos="8306"/>
        </w:tabs>
      </w:pPr>
      <w:hyperlink w:anchor="_Toc22715" w:history="1">
        <w:r>
          <w:rPr>
            <w:rFonts w:ascii="仿宋" w:eastAsia="仿宋" w:hAnsi="仿宋" w:cs="仿宋" w:hint="eastAsia"/>
            <w:lang w:eastAsia="zh-CN"/>
          </w:rPr>
          <w:t>十、多功能抑尘车项目社会影响</w:t>
        </w:r>
        <w:r>
          <w:tab/>
        </w:r>
        <w:r>
          <w:fldChar w:fldCharType="begin"/>
        </w:r>
        <w:r>
          <w:instrText xml:space="preserve"> PAGEREF _Toc22715 \h </w:instrText>
        </w:r>
        <w:r>
          <w:fldChar w:fldCharType="separate"/>
        </w:r>
        <w:r>
          <w:t>32</w:t>
        </w:r>
        <w:r>
          <w:fldChar w:fldCharType="end"/>
        </w:r>
      </w:hyperlink>
    </w:p>
    <w:p>
      <w:pPr>
        <w:pStyle w:val="TOC2"/>
        <w:tabs>
          <w:tab w:val="right" w:leader="dot" w:pos="8306"/>
        </w:tabs>
      </w:pPr>
      <w:hyperlink w:anchor="_Toc26616" w:history="1">
        <w:r>
          <w:rPr>
            <w:rFonts w:ascii="仿宋" w:eastAsia="仿宋" w:hAnsi="仿宋" w:cs="仿宋" w:hint="eastAsia"/>
            <w:lang w:eastAsia="zh-CN"/>
          </w:rPr>
          <w:t>(一)、社会责任与义务</w:t>
        </w:r>
        <w:r>
          <w:tab/>
        </w:r>
        <w:r>
          <w:fldChar w:fldCharType="begin"/>
        </w:r>
        <w:r>
          <w:instrText xml:space="preserve"> PAGEREF _Toc26616 \h </w:instrText>
        </w:r>
        <w:r>
          <w:fldChar w:fldCharType="separate"/>
        </w:r>
        <w:r>
          <w:t>32</w:t>
        </w:r>
        <w:r>
          <w:fldChar w:fldCharType="end"/>
        </w:r>
      </w:hyperlink>
    </w:p>
    <w:p>
      <w:pPr>
        <w:pStyle w:val="TOC2"/>
        <w:tabs>
          <w:tab w:val="right" w:leader="dot" w:pos="8306"/>
        </w:tabs>
      </w:pPr>
      <w:hyperlink w:anchor="_Toc14400" w:history="1">
        <w:r>
          <w:rPr>
            <w:rFonts w:ascii="仿宋" w:eastAsia="仿宋" w:hAnsi="仿宋" w:cs="仿宋" w:hint="eastAsia"/>
            <w:lang w:eastAsia="zh-CN"/>
          </w:rPr>
          <w:t>(二)、社会参与与沟通</w:t>
        </w:r>
        <w:r>
          <w:tab/>
        </w:r>
        <w:r>
          <w:fldChar w:fldCharType="begin"/>
        </w:r>
        <w:r>
          <w:instrText xml:space="preserve"> PAGEREF _Toc14400 \h </w:instrText>
        </w:r>
        <w:r>
          <w:fldChar w:fldCharType="separate"/>
        </w:r>
        <w:r>
          <w:t>33</w:t>
        </w:r>
        <w:r>
          <w:fldChar w:fldCharType="end"/>
        </w:r>
      </w:hyperlink>
    </w:p>
    <w:p>
      <w:pPr>
        <w:pStyle w:val="TOC1"/>
        <w:tabs>
          <w:tab w:val="right" w:leader="dot" w:pos="8306"/>
        </w:tabs>
      </w:pPr>
      <w:hyperlink w:anchor="_Toc6428" w:history="1">
        <w:r>
          <w:rPr>
            <w:rFonts w:ascii="仿宋" w:eastAsia="仿宋" w:hAnsi="仿宋" w:cs="仿宋" w:hint="eastAsia"/>
            <w:lang w:eastAsia="zh-CN"/>
          </w:rPr>
          <w:t>十一、多功能抑尘车项目环境影响分析</w:t>
        </w:r>
        <w:r>
          <w:tab/>
        </w:r>
        <w:r>
          <w:fldChar w:fldCharType="begin"/>
        </w:r>
        <w:r>
          <w:instrText xml:space="preserve"> PAGEREF _Toc6428 \h </w:instrText>
        </w:r>
        <w:r>
          <w:fldChar w:fldCharType="separate"/>
        </w:r>
        <w:r>
          <w:t>34</w:t>
        </w:r>
        <w:r>
          <w:fldChar w:fldCharType="end"/>
        </w:r>
      </w:hyperlink>
    </w:p>
    <w:p>
      <w:pPr>
        <w:pStyle w:val="TOC2"/>
        <w:tabs>
          <w:tab w:val="right" w:leader="dot" w:pos="8306"/>
        </w:tabs>
      </w:pPr>
      <w:hyperlink w:anchor="_Toc24160" w:history="1">
        <w:r>
          <w:rPr>
            <w:rFonts w:ascii="仿宋" w:eastAsia="仿宋" w:hAnsi="仿宋" w:cs="仿宋" w:hint="eastAsia"/>
            <w:lang w:eastAsia="zh-CN"/>
          </w:rPr>
          <w:t>(一)、建设区域环境质量现状</w:t>
        </w:r>
        <w:r>
          <w:tab/>
        </w:r>
        <w:r>
          <w:fldChar w:fldCharType="begin"/>
        </w:r>
        <w:r>
          <w:instrText xml:space="preserve"> PAGEREF _Toc24160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 w:history="1">
        <w:r>
          <w:rPr>
            <w:rFonts w:ascii="仿宋" w:eastAsia="仿宋" w:hAnsi="仿宋" w:cs="仿宋" w:hint="eastAsia"/>
            <w:lang w:eastAsia="zh-CN"/>
          </w:rPr>
          <w:t>(二)、建设期环境保护</w:t>
        </w:r>
        <w:r>
          <w:tab/>
        </w:r>
        <w:r>
          <w:fldChar w:fldCharType="begin"/>
        </w:r>
        <w:r>
          <w:instrText xml:space="preserve"> PAGEREF _Toc58 \h </w:instrText>
        </w:r>
        <w:r>
          <w:fldChar w:fldCharType="separate"/>
        </w:r>
        <w:r>
          <w:t>35</w:t>
        </w:r>
        <w:r>
          <w:fldChar w:fldCharType="end"/>
        </w:r>
      </w:hyperlink>
    </w:p>
    <w:p>
      <w:pPr>
        <w:pStyle w:val="TOC2"/>
        <w:tabs>
          <w:tab w:val="right" w:leader="dot" w:pos="8306"/>
        </w:tabs>
      </w:pPr>
      <w:hyperlink w:anchor="_Toc2601" w:history="1">
        <w:r>
          <w:rPr>
            <w:rFonts w:ascii="仿宋" w:eastAsia="仿宋" w:hAnsi="仿宋" w:cs="仿宋" w:hint="eastAsia"/>
            <w:lang w:eastAsia="zh-CN"/>
          </w:rPr>
          <w:t>(三)、运营期环境保护</w:t>
        </w:r>
        <w:r>
          <w:tab/>
        </w:r>
        <w:r>
          <w:fldChar w:fldCharType="begin"/>
        </w:r>
        <w:r>
          <w:instrText xml:space="preserve"> PAGEREF _Toc2601 \h </w:instrText>
        </w:r>
        <w:r>
          <w:fldChar w:fldCharType="separate"/>
        </w:r>
        <w:r>
          <w:t>36</w:t>
        </w:r>
        <w:r>
          <w:fldChar w:fldCharType="end"/>
        </w:r>
      </w:hyperlink>
    </w:p>
    <w:p>
      <w:pPr>
        <w:pStyle w:val="TOC2"/>
        <w:tabs>
          <w:tab w:val="right" w:leader="dot" w:pos="8306"/>
        </w:tabs>
      </w:pPr>
      <w:hyperlink w:anchor="_Toc4246" w:history="1">
        <w:r>
          <w:rPr>
            <w:rFonts w:ascii="仿宋" w:eastAsia="仿宋" w:hAnsi="仿宋" w:cs="仿宋" w:hint="eastAsia"/>
            <w:lang w:eastAsia="zh-CN"/>
          </w:rPr>
          <w:t>(四)、多功能抑尘车项目建设对区域经济的影响</w:t>
        </w:r>
        <w:r>
          <w:tab/>
        </w:r>
        <w:r>
          <w:fldChar w:fldCharType="begin"/>
        </w:r>
        <w:r>
          <w:instrText xml:space="preserve"> PAGEREF _Toc4246 \h </w:instrText>
        </w:r>
        <w:r>
          <w:fldChar w:fldCharType="separate"/>
        </w:r>
        <w:r>
          <w:t>38</w:t>
        </w:r>
        <w:r>
          <w:fldChar w:fldCharType="end"/>
        </w:r>
      </w:hyperlink>
    </w:p>
    <w:p>
      <w:pPr>
        <w:pStyle w:val="TOC2"/>
        <w:tabs>
          <w:tab w:val="right" w:leader="dot" w:pos="8306"/>
        </w:tabs>
      </w:pPr>
      <w:hyperlink w:anchor="_Toc30868" w:history="1">
        <w:r>
          <w:rPr>
            <w:rFonts w:ascii="仿宋" w:eastAsia="仿宋" w:hAnsi="仿宋" w:cs="仿宋" w:hint="eastAsia"/>
            <w:lang w:eastAsia="zh-CN"/>
          </w:rPr>
          <w:t>(五)、废弃物处理</w:t>
        </w:r>
        <w:r>
          <w:tab/>
        </w:r>
        <w:r>
          <w:fldChar w:fldCharType="begin"/>
        </w:r>
        <w:r>
          <w:instrText xml:space="preserve"> PAGEREF _Toc30868 \h </w:instrText>
        </w:r>
        <w:r>
          <w:fldChar w:fldCharType="separate"/>
        </w:r>
        <w:r>
          <w:t>40</w:t>
        </w:r>
        <w:r>
          <w:fldChar w:fldCharType="end"/>
        </w:r>
      </w:hyperlink>
    </w:p>
    <w:p>
      <w:pPr>
        <w:pStyle w:val="TOC2"/>
        <w:tabs>
          <w:tab w:val="right" w:leader="dot" w:pos="8306"/>
        </w:tabs>
      </w:pPr>
      <w:hyperlink w:anchor="_Toc22267" w:history="1">
        <w:r>
          <w:rPr>
            <w:rFonts w:ascii="仿宋" w:eastAsia="仿宋" w:hAnsi="仿宋" w:cs="仿宋" w:hint="eastAsia"/>
            <w:lang w:eastAsia="zh-CN"/>
          </w:rPr>
          <w:t>(六)、特殊环境影响分析</w:t>
        </w:r>
        <w:r>
          <w:tab/>
        </w:r>
        <w:r>
          <w:fldChar w:fldCharType="begin"/>
        </w:r>
        <w:r>
          <w:instrText xml:space="preserve"> PAGEREF _Toc22267 \h </w:instrText>
        </w:r>
        <w:r>
          <w:fldChar w:fldCharType="separate"/>
        </w:r>
        <w:r>
          <w:t>41</w:t>
        </w:r>
        <w:r>
          <w:fldChar w:fldCharType="end"/>
        </w:r>
      </w:hyperlink>
    </w:p>
    <w:p>
      <w:pPr>
        <w:pStyle w:val="TOC2"/>
        <w:tabs>
          <w:tab w:val="right" w:leader="dot" w:pos="8306"/>
        </w:tabs>
      </w:pPr>
      <w:hyperlink w:anchor="_Toc8205" w:history="1">
        <w:r>
          <w:rPr>
            <w:rFonts w:ascii="仿宋" w:eastAsia="仿宋" w:hAnsi="仿宋" w:cs="仿宋" w:hint="eastAsia"/>
            <w:lang w:eastAsia="zh-CN"/>
          </w:rPr>
          <w:t>(七)、清洁生产</w:t>
        </w:r>
        <w:r>
          <w:tab/>
        </w:r>
        <w:r>
          <w:fldChar w:fldCharType="begin"/>
        </w:r>
        <w:r>
          <w:instrText xml:space="preserve"> PAGEREF _Toc8205 \h </w:instrText>
        </w:r>
        <w:r>
          <w:fldChar w:fldCharType="separate"/>
        </w:r>
        <w:r>
          <w:t>42</w:t>
        </w:r>
        <w:r>
          <w:fldChar w:fldCharType="end"/>
        </w:r>
      </w:hyperlink>
    </w:p>
    <w:p>
      <w:pPr>
        <w:pStyle w:val="TOC2"/>
        <w:tabs>
          <w:tab w:val="right" w:leader="dot" w:pos="8306"/>
        </w:tabs>
      </w:pPr>
      <w:hyperlink w:anchor="_Toc25013" w:history="1">
        <w:r>
          <w:rPr>
            <w:rFonts w:ascii="仿宋" w:eastAsia="仿宋" w:hAnsi="仿宋" w:cs="仿宋" w:hint="eastAsia"/>
            <w:lang w:eastAsia="zh-CN"/>
          </w:rPr>
          <w:t>(八)、环境保护综合评价</w:t>
        </w:r>
        <w:r>
          <w:tab/>
        </w:r>
        <w:r>
          <w:fldChar w:fldCharType="begin"/>
        </w:r>
        <w:r>
          <w:instrText xml:space="preserve"> PAGEREF _Toc25013 \h </w:instrText>
        </w:r>
        <w:r>
          <w:fldChar w:fldCharType="separate"/>
        </w:r>
        <w:r>
          <w:t>43</w:t>
        </w:r>
        <w:r>
          <w:fldChar w:fldCharType="end"/>
        </w:r>
      </w:hyperlink>
    </w:p>
    <w:p>
      <w:pPr>
        <w:pStyle w:val="TOC1"/>
        <w:tabs>
          <w:tab w:val="right" w:leader="dot" w:pos="8306"/>
        </w:tabs>
      </w:pPr>
      <w:hyperlink w:anchor="_Toc10520" w:history="1">
        <w:r>
          <w:rPr>
            <w:rFonts w:ascii="仿宋" w:eastAsia="仿宋" w:hAnsi="仿宋" w:cs="仿宋" w:hint="eastAsia"/>
            <w:lang w:eastAsia="zh-CN"/>
          </w:rPr>
          <w:t>十二、多功能抑尘车项目技术管理</w:t>
        </w:r>
        <w:r>
          <w:tab/>
        </w:r>
        <w:r>
          <w:fldChar w:fldCharType="begin"/>
        </w:r>
        <w:r>
          <w:instrText xml:space="preserve"> PAGEREF _Toc10520 \h </w:instrText>
        </w:r>
        <w:r>
          <w:fldChar w:fldCharType="separate"/>
        </w:r>
        <w:r>
          <w:t>44</w:t>
        </w:r>
        <w:r>
          <w:fldChar w:fldCharType="end"/>
        </w:r>
      </w:hyperlink>
    </w:p>
    <w:p>
      <w:pPr>
        <w:pStyle w:val="TOC2"/>
        <w:tabs>
          <w:tab w:val="right" w:leader="dot" w:pos="8306"/>
        </w:tabs>
      </w:pPr>
      <w:hyperlink w:anchor="_Toc17675" w:history="1">
        <w:r>
          <w:rPr>
            <w:rFonts w:ascii="仿宋" w:eastAsia="仿宋" w:hAnsi="仿宋" w:cs="仿宋" w:hint="eastAsia"/>
            <w:lang w:eastAsia="zh-CN"/>
          </w:rPr>
          <w:t>(一)、技术方案选用方向</w:t>
        </w:r>
        <w:r>
          <w:tab/>
        </w:r>
        <w:r>
          <w:fldChar w:fldCharType="begin"/>
        </w:r>
        <w:r>
          <w:instrText xml:space="preserve"> PAGEREF _Toc17675 \h </w:instrText>
        </w:r>
        <w:r>
          <w:fldChar w:fldCharType="separate"/>
        </w:r>
        <w:r>
          <w:t>44</w:t>
        </w:r>
        <w:r>
          <w:fldChar w:fldCharType="end"/>
        </w:r>
      </w:hyperlink>
    </w:p>
    <w:p>
      <w:pPr>
        <w:pStyle w:val="TOC2"/>
        <w:tabs>
          <w:tab w:val="right" w:leader="dot" w:pos="8306"/>
        </w:tabs>
      </w:pPr>
      <w:hyperlink w:anchor="_Toc5453" w:history="1">
        <w:r>
          <w:rPr>
            <w:rFonts w:ascii="仿宋" w:eastAsia="仿宋" w:hAnsi="仿宋" w:cs="仿宋" w:hint="eastAsia"/>
            <w:lang w:eastAsia="zh-CN"/>
          </w:rPr>
          <w:t>(二)、工艺技术方案选用原则</w:t>
        </w:r>
        <w:r>
          <w:tab/>
        </w:r>
        <w:r>
          <w:fldChar w:fldCharType="begin"/>
        </w:r>
        <w:r>
          <w:instrText xml:space="preserve"> PAGEREF _Toc5453 \h </w:instrText>
        </w:r>
        <w:r>
          <w:fldChar w:fldCharType="separate"/>
        </w:r>
        <w:r>
          <w:t>46</w:t>
        </w:r>
        <w:r>
          <w:fldChar w:fldCharType="end"/>
        </w:r>
      </w:hyperlink>
    </w:p>
    <w:p>
      <w:pPr>
        <w:pStyle w:val="TOC2"/>
        <w:tabs>
          <w:tab w:val="right" w:leader="dot" w:pos="8306"/>
        </w:tabs>
      </w:pPr>
      <w:hyperlink w:anchor="_Toc2275" w:history="1">
        <w:r>
          <w:rPr>
            <w:rFonts w:ascii="仿宋" w:eastAsia="仿宋" w:hAnsi="仿宋" w:cs="仿宋" w:hint="eastAsia"/>
            <w:lang w:eastAsia="zh-CN"/>
          </w:rPr>
          <w:t>(三)、工艺技术方案要求</w:t>
        </w:r>
        <w:r>
          <w:tab/>
        </w:r>
        <w:r>
          <w:fldChar w:fldCharType="begin"/>
        </w:r>
        <w:r>
          <w:instrText xml:space="preserve"> PAGEREF _Toc2275 \h </w:instrText>
        </w:r>
        <w:r>
          <w:fldChar w:fldCharType="separate"/>
        </w:r>
        <w:r>
          <w:t>48</w:t>
        </w:r>
        <w:r>
          <w:fldChar w:fldCharType="end"/>
        </w:r>
      </w:hyperlink>
    </w:p>
    <w:p>
      <w:pPr>
        <w:pStyle w:val="TOC1"/>
        <w:tabs>
          <w:tab w:val="right" w:leader="dot" w:pos="8306"/>
        </w:tabs>
      </w:pPr>
      <w:hyperlink w:anchor="_Toc20224" w:history="1">
        <w:r>
          <w:rPr>
            <w:rFonts w:ascii="仿宋" w:eastAsia="仿宋" w:hAnsi="仿宋" w:cs="仿宋" w:hint="eastAsia"/>
            <w:lang w:eastAsia="zh-CN"/>
          </w:rPr>
          <w:t>十三、风险识别与分类</w:t>
        </w:r>
        <w:r>
          <w:tab/>
        </w:r>
        <w:r>
          <w:fldChar w:fldCharType="begin"/>
        </w:r>
        <w:r>
          <w:instrText xml:space="preserve"> PAGEREF _Toc20224 \h </w:instrText>
        </w:r>
        <w:r>
          <w:fldChar w:fldCharType="separate"/>
        </w:r>
        <w:r>
          <w:t>51</w:t>
        </w:r>
        <w:r>
          <w:fldChar w:fldCharType="end"/>
        </w:r>
      </w:hyperlink>
    </w:p>
    <w:p>
      <w:pPr>
        <w:pStyle w:val="TOC2"/>
        <w:tabs>
          <w:tab w:val="right" w:leader="dot" w:pos="8306"/>
        </w:tabs>
      </w:pPr>
      <w:hyperlink w:anchor="_Toc28730" w:history="1">
        <w:r>
          <w:rPr>
            <w:rFonts w:ascii="仿宋" w:eastAsia="仿宋" w:hAnsi="仿宋" w:cs="仿宋" w:hint="eastAsia"/>
            <w:lang w:eastAsia="zh-CN"/>
          </w:rPr>
          <w:t>(一)、风险识别</w:t>
        </w:r>
        <w:r>
          <w:tab/>
        </w:r>
        <w:r>
          <w:fldChar w:fldCharType="begin"/>
        </w:r>
        <w:r>
          <w:instrText xml:space="preserve"> PAGEREF _Toc28730 \h </w:instrText>
        </w:r>
        <w:r>
          <w:fldChar w:fldCharType="separate"/>
        </w:r>
        <w:r>
          <w:t>51</w:t>
        </w:r>
        <w:r>
          <w:fldChar w:fldCharType="end"/>
        </w:r>
      </w:hyperlink>
    </w:p>
    <w:p>
      <w:pPr>
        <w:pStyle w:val="TOC2"/>
        <w:tabs>
          <w:tab w:val="right" w:leader="dot" w:pos="8306"/>
        </w:tabs>
      </w:pPr>
      <w:hyperlink w:anchor="_Toc28492" w:history="1">
        <w:r>
          <w:rPr>
            <w:rFonts w:ascii="仿宋" w:eastAsia="仿宋" w:hAnsi="仿宋" w:cs="仿宋" w:hint="eastAsia"/>
            <w:lang w:eastAsia="zh-CN"/>
          </w:rPr>
          <w:t>(二)、风险分类</w:t>
        </w:r>
        <w:r>
          <w:tab/>
        </w:r>
        <w:r>
          <w:fldChar w:fldCharType="begin"/>
        </w:r>
        <w:r>
          <w:instrText xml:space="preserve"> PAGEREF _Toc28492 \h </w:instrText>
        </w:r>
        <w:r>
          <w:fldChar w:fldCharType="separate"/>
        </w:r>
        <w:r>
          <w:t>52</w:t>
        </w:r>
        <w:r>
          <w:fldChar w:fldCharType="end"/>
        </w:r>
      </w:hyperlink>
    </w:p>
    <w:p>
      <w:pPr>
        <w:pStyle w:val="TOC1"/>
        <w:tabs>
          <w:tab w:val="right" w:leader="dot" w:pos="8306"/>
        </w:tabs>
      </w:pPr>
      <w:hyperlink w:anchor="_Toc20875" w:history="1">
        <w:r>
          <w:rPr>
            <w:rFonts w:ascii="仿宋" w:eastAsia="仿宋" w:hAnsi="仿宋" w:cs="仿宋" w:hint="eastAsia"/>
            <w:lang w:eastAsia="zh-CN"/>
          </w:rPr>
          <w:t>十四、多功能抑尘车项目工程方案分析</w:t>
        </w:r>
        <w:r>
          <w:tab/>
        </w:r>
        <w:r>
          <w:fldChar w:fldCharType="begin"/>
        </w:r>
        <w:r>
          <w:instrText xml:space="preserve"> PAGEREF _Toc20875 \h </w:instrText>
        </w:r>
        <w:r>
          <w:fldChar w:fldCharType="separate"/>
        </w:r>
        <w:r>
          <w:t>54</w:t>
        </w:r>
        <w:r>
          <w:fldChar w:fldCharType="end"/>
        </w:r>
      </w:hyperlink>
    </w:p>
    <w:p>
      <w:pPr>
        <w:pStyle w:val="TOC2"/>
        <w:tabs>
          <w:tab w:val="right" w:leader="dot" w:pos="8306"/>
        </w:tabs>
      </w:pPr>
      <w:hyperlink w:anchor="_Toc13660" w:history="1">
        <w:r>
          <w:rPr>
            <w:rFonts w:ascii="仿宋" w:eastAsia="仿宋" w:hAnsi="仿宋" w:cs="仿宋" w:hint="eastAsia"/>
            <w:lang w:eastAsia="zh-CN"/>
          </w:rPr>
          <w:t>(一)、建筑工程设计原则</w:t>
        </w:r>
        <w:r>
          <w:tab/>
        </w:r>
        <w:r>
          <w:fldChar w:fldCharType="begin"/>
        </w:r>
        <w:r>
          <w:instrText xml:space="preserve"> PAGEREF _Toc13660 \h </w:instrText>
        </w:r>
        <w:r>
          <w:fldChar w:fldCharType="separate"/>
        </w:r>
        <w:r>
          <w:t>54</w:t>
        </w:r>
        <w:r>
          <w:fldChar w:fldCharType="end"/>
        </w:r>
      </w:hyperlink>
    </w:p>
    <w:p>
      <w:pPr>
        <w:pStyle w:val="TOC2"/>
        <w:tabs>
          <w:tab w:val="right" w:leader="dot" w:pos="8306"/>
        </w:tabs>
      </w:pPr>
      <w:hyperlink w:anchor="_Toc12138" w:history="1">
        <w:r>
          <w:rPr>
            <w:rFonts w:ascii="仿宋" w:eastAsia="仿宋" w:hAnsi="仿宋" w:cs="仿宋" w:hint="eastAsia"/>
            <w:lang w:eastAsia="zh-CN"/>
          </w:rPr>
          <w:t>(二)、土建工程建设指标</w:t>
        </w:r>
        <w:r>
          <w:tab/>
        </w:r>
        <w:r>
          <w:fldChar w:fldCharType="begin"/>
        </w:r>
        <w:r>
          <w:instrText xml:space="preserve"> PAGEREF _Toc12138 \h </w:instrText>
        </w:r>
        <w:r>
          <w:fldChar w:fldCharType="separate"/>
        </w:r>
        <w:r>
          <w:t>57</w:t>
        </w:r>
        <w:r>
          <w:fldChar w:fldCharType="end"/>
        </w:r>
      </w:hyperlink>
    </w:p>
    <w:p>
      <w:pPr>
        <w:pStyle w:val="TOC1"/>
        <w:tabs>
          <w:tab w:val="right" w:leader="dot" w:pos="8306"/>
        </w:tabs>
      </w:pPr>
      <w:hyperlink w:anchor="_Toc16686" w:history="1">
        <w:r>
          <w:rPr>
            <w:rFonts w:ascii="仿宋" w:eastAsia="仿宋" w:hAnsi="仿宋" w:cs="仿宋" w:hint="eastAsia"/>
            <w:lang w:eastAsia="zh-CN"/>
          </w:rPr>
          <w:t>十五、多功能抑尘车项目实施时间节点</w:t>
        </w:r>
        <w:r>
          <w:tab/>
        </w:r>
        <w:r>
          <w:fldChar w:fldCharType="begin"/>
        </w:r>
        <w:r>
          <w:instrText xml:space="preserve"> PAGEREF _Toc16686 \h </w:instrText>
        </w:r>
        <w:r>
          <w:fldChar w:fldCharType="separate"/>
        </w:r>
        <w:r>
          <w:t>59</w:t>
        </w:r>
        <w:r>
          <w:fldChar w:fldCharType="end"/>
        </w:r>
      </w:hyperlink>
    </w:p>
    <w:p>
      <w:pPr>
        <w:pStyle w:val="TOC2"/>
        <w:tabs>
          <w:tab w:val="right" w:leader="dot" w:pos="8306"/>
        </w:tabs>
      </w:pPr>
      <w:hyperlink w:anchor="_Toc31438" w:history="1">
        <w:r>
          <w:rPr>
            <w:rFonts w:ascii="仿宋" w:eastAsia="仿宋" w:hAnsi="仿宋" w:cs="仿宋" w:hint="eastAsia"/>
            <w:lang w:eastAsia="zh-CN"/>
          </w:rPr>
          <w:t>(一)、多功能抑尘车项目启动阶段时间节点</w:t>
        </w:r>
        <w:r>
          <w:tab/>
        </w:r>
        <w:r>
          <w:fldChar w:fldCharType="begin"/>
        </w:r>
        <w:r>
          <w:instrText xml:space="preserve"> PAGEREF _Toc31438 \h </w:instrText>
        </w:r>
        <w:r>
          <w:fldChar w:fldCharType="separate"/>
        </w:r>
        <w:r>
          <w:t>59</w:t>
        </w:r>
        <w:r>
          <w:fldChar w:fldCharType="end"/>
        </w:r>
      </w:hyperlink>
    </w:p>
    <w:p>
      <w:pPr>
        <w:pStyle w:val="TOC2"/>
        <w:tabs>
          <w:tab w:val="right" w:leader="dot" w:pos="8306"/>
        </w:tabs>
      </w:pPr>
      <w:hyperlink w:anchor="_Toc29976" w:history="1">
        <w:r>
          <w:rPr>
            <w:rFonts w:ascii="仿宋" w:eastAsia="仿宋" w:hAnsi="仿宋" w:cs="仿宋" w:hint="eastAsia"/>
            <w:lang w:eastAsia="zh-CN"/>
          </w:rPr>
          <w:t>(二)、多功能抑尘车项目执行阶段时间节点</w:t>
        </w:r>
        <w:r>
          <w:tab/>
        </w:r>
        <w:r>
          <w:fldChar w:fldCharType="begin"/>
        </w:r>
        <w:r>
          <w:instrText xml:space="preserve"> PAGEREF _Toc29976 \h </w:instrText>
        </w:r>
        <w:r>
          <w:fldChar w:fldCharType="separate"/>
        </w:r>
        <w:r>
          <w:t>60</w:t>
        </w:r>
        <w:r>
          <w:fldChar w:fldCharType="end"/>
        </w:r>
      </w:hyperlink>
    </w:p>
    <w:p>
      <w:pPr>
        <w:pStyle w:val="TOC2"/>
        <w:tabs>
          <w:tab w:val="right" w:leader="dot" w:pos="8306"/>
        </w:tabs>
      </w:pPr>
      <w:hyperlink w:anchor="_Toc29928" w:history="1">
        <w:r>
          <w:rPr>
            <w:rFonts w:ascii="仿宋" w:eastAsia="仿宋" w:hAnsi="仿宋" w:cs="仿宋" w:hint="eastAsia"/>
            <w:lang w:eastAsia="zh-CN"/>
          </w:rPr>
          <w:t>(三)、多功能抑尘车项目完成阶段时间节点</w:t>
        </w:r>
        <w:r>
          <w:tab/>
        </w:r>
        <w:r>
          <w:fldChar w:fldCharType="begin"/>
        </w:r>
        <w:r>
          <w:instrText xml:space="preserve"> PAGEREF _Toc29928 \h </w:instrText>
        </w:r>
        <w:r>
          <w:fldChar w:fldCharType="separate"/>
        </w:r>
        <w:r>
          <w:t>61</w:t>
        </w:r>
        <w:r>
          <w:fldChar w:fldCharType="end"/>
        </w:r>
      </w:hyperlink>
    </w:p>
    <w:p>
      <w:pPr>
        <w:pStyle w:val="TOC1"/>
        <w:tabs>
          <w:tab w:val="right" w:leader="dot" w:pos="8306"/>
        </w:tabs>
      </w:pPr>
      <w:hyperlink w:anchor="_Toc15583" w:history="1">
        <w:r>
          <w:rPr>
            <w:rFonts w:ascii="仿宋" w:eastAsia="仿宋" w:hAnsi="仿宋" w:cs="仿宋" w:hint="eastAsia"/>
            <w:lang w:eastAsia="zh-CN"/>
          </w:rPr>
          <w:t>十六、多功能抑尘车项目变更管理</w:t>
        </w:r>
        <w:r>
          <w:tab/>
        </w:r>
        <w:r>
          <w:fldChar w:fldCharType="begin"/>
        </w:r>
        <w:r>
          <w:instrText xml:space="preserve"> PAGEREF _Toc15583 \h </w:instrText>
        </w:r>
        <w:r>
          <w:fldChar w:fldCharType="separate"/>
        </w:r>
        <w:r>
          <w:t>62</w:t>
        </w:r>
        <w:r>
          <w:fldChar w:fldCharType="end"/>
        </w:r>
      </w:hyperlink>
    </w:p>
    <w:p>
      <w:pPr>
        <w:pStyle w:val="TOC2"/>
        <w:tabs>
          <w:tab w:val="right" w:leader="dot" w:pos="8306"/>
        </w:tabs>
      </w:pPr>
      <w:hyperlink w:anchor="_Toc5240" w:history="1">
        <w:r>
          <w:rPr>
            <w:rFonts w:ascii="仿宋" w:eastAsia="仿宋" w:hAnsi="仿宋" w:cs="仿宋" w:hint="eastAsia"/>
            <w:lang w:eastAsia="zh-CN"/>
          </w:rPr>
          <w:t>(一)、变更申请与评估</w:t>
        </w:r>
        <w:r>
          <w:tab/>
        </w:r>
        <w:r>
          <w:fldChar w:fldCharType="begin"/>
        </w:r>
        <w:r>
          <w:instrText xml:space="preserve"> PAGEREF _Toc5240 \h </w:instrText>
        </w:r>
        <w:r>
          <w:fldChar w:fldCharType="separate"/>
        </w:r>
        <w:r>
          <w:t>62</w:t>
        </w:r>
        <w:r>
          <w:fldChar w:fldCharType="end"/>
        </w:r>
      </w:hyperlink>
    </w:p>
    <w:p>
      <w:pPr>
        <w:pStyle w:val="TOC2"/>
        <w:tabs>
          <w:tab w:val="right" w:leader="dot" w:pos="8306"/>
        </w:tabs>
      </w:pPr>
      <w:hyperlink w:anchor="_Toc11809" w:history="1">
        <w:r>
          <w:rPr>
            <w:rFonts w:ascii="仿宋" w:eastAsia="仿宋" w:hAnsi="仿宋" w:cs="仿宋" w:hint="eastAsia"/>
            <w:lang w:eastAsia="zh-CN"/>
          </w:rPr>
          <w:t>(二)、变更实施与控制</w:t>
        </w:r>
        <w:r>
          <w:tab/>
        </w:r>
        <w:r>
          <w:fldChar w:fldCharType="begin"/>
        </w:r>
        <w:r>
          <w:instrText xml:space="preserve"> PAGEREF _Toc11809 \h </w:instrText>
        </w:r>
        <w:r>
          <w:fldChar w:fldCharType="separate"/>
        </w:r>
        <w:r>
          <w:t>63</w:t>
        </w:r>
        <w:r>
          <w:fldChar w:fldCharType="end"/>
        </w:r>
      </w:hyperlink>
    </w:p>
    <w:p>
      <w:pPr>
        <w:pStyle w:val="TOC1"/>
        <w:tabs>
          <w:tab w:val="right" w:leader="dot" w:pos="8306"/>
        </w:tabs>
      </w:pPr>
      <w:hyperlink w:anchor="_Toc13052" w:history="1">
        <w:r>
          <w:rPr>
            <w:rFonts w:ascii="仿宋" w:eastAsia="仿宋" w:hAnsi="仿宋" w:cs="仿宋" w:hint="eastAsia"/>
            <w:lang w:eastAsia="zh-CN"/>
          </w:rPr>
          <w:t>十七、利益相关者分析与沟通计划</w:t>
        </w:r>
        <w:r>
          <w:tab/>
        </w:r>
        <w:r>
          <w:fldChar w:fldCharType="begin"/>
        </w:r>
        <w:r>
          <w:instrText xml:space="preserve"> PAGEREF _Toc13052 \h </w:instrText>
        </w:r>
        <w:r>
          <w:fldChar w:fldCharType="separate"/>
        </w:r>
        <w:r>
          <w:t>63</w:t>
        </w:r>
        <w:r>
          <w:fldChar w:fldCharType="end"/>
        </w:r>
      </w:hyperlink>
    </w:p>
    <w:p>
      <w:pPr>
        <w:pStyle w:val="TOC2"/>
        <w:tabs>
          <w:tab w:val="right" w:leader="dot" w:pos="8306"/>
        </w:tabs>
      </w:pPr>
      <w:hyperlink w:anchor="_Toc21847" w:history="1">
        <w:r>
          <w:rPr>
            <w:rFonts w:ascii="仿宋" w:eastAsia="仿宋" w:hAnsi="仿宋" w:cs="仿宋" w:hint="eastAsia"/>
            <w:lang w:eastAsia="zh-CN"/>
          </w:rPr>
          <w:t>(一)、利益相关者分析</w:t>
        </w:r>
        <w:r>
          <w:tab/>
        </w:r>
        <w:r>
          <w:fldChar w:fldCharType="begin"/>
        </w:r>
        <w:r>
          <w:instrText xml:space="preserve"> PAGEREF _Toc21847 \h </w:instrText>
        </w:r>
        <w:r>
          <w:fldChar w:fldCharType="separate"/>
        </w:r>
        <w:r>
          <w:t>63</w:t>
        </w:r>
        <w:r>
          <w:fldChar w:fldCharType="end"/>
        </w:r>
      </w:hyperlink>
    </w:p>
    <w:p>
      <w:pPr>
        <w:pStyle w:val="TOC2"/>
        <w:tabs>
          <w:tab w:val="right" w:leader="dot" w:pos="8306"/>
        </w:tabs>
      </w:pPr>
      <w:hyperlink w:anchor="_Toc10290" w:history="1">
        <w:r>
          <w:rPr>
            <w:rFonts w:ascii="仿宋" w:eastAsia="仿宋" w:hAnsi="仿宋" w:cs="仿宋" w:hint="eastAsia"/>
            <w:lang w:eastAsia="zh-CN"/>
          </w:rPr>
          <w:t>(二)、沟通计划</w:t>
        </w:r>
        <w:r>
          <w:tab/>
        </w:r>
        <w:r>
          <w:fldChar w:fldCharType="begin"/>
        </w:r>
        <w:r>
          <w:instrText xml:space="preserve"> PAGEREF _Toc10290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0"/>
      <w:r>
        <w:rPr>
          <w:rFonts w:ascii="仿宋" w:eastAsia="仿宋" w:hAnsi="仿宋" w:cs="仿宋" w:hint="eastAsia"/>
          <w:sz w:val="28"/>
          <w:lang w:eastAsia="zh-CN"/>
        </w:rPr>
        <w:t>一、多功能抑尘车项目文档管理</w:t>
      </w:r>
      <w:bookmarkEnd w:id="2"/>
    </w:p>
    <w:p>
      <w:pPr>
        <w:pStyle w:val="Heading2"/>
        <w:rPr>
          <w:rFonts w:ascii="仿宋" w:eastAsia="仿宋" w:hAnsi="仿宋" w:cs="仿宋" w:hint="eastAsia"/>
          <w:lang w:eastAsia="zh-CN"/>
        </w:rPr>
      </w:pPr>
      <w:bookmarkStart w:id="3" w:name="_Toc2754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多功能抑尘车项目高度重视文档的质量和准确性，以支持多功能抑尘车项目的各项活动和决策。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文档的编制始于多功能抑尘车项目计划的初期，我们制定了详细的文档编制计划，明确了每个文档的内容、格式和编写责任人。在多功能抑尘车项目启动阶段，我们首先编制了多功能抑尘车项目章程，明确定义了多功能抑尘车项目的目标、范围、风险等关键要素。随后，多功能抑尘车项目团队根据计划陆续编制了需求文档、设计文档、测试文档等各类文档，确保多功能抑尘车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功能抑尘车项目管理中的重要环节，旨在确保多功能抑尘车项目文档符合质量标准和多功能抑尘车项目需求。在多功能抑尘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功能抑尘车项目相关利益方和专业领域的专家对文档进行独立审查。这有助于获取更全面、客观的反馈，确保多功能抑尘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多功能抑尘车项目在文档编制与审查方面建立了严格的管理机制，通过规范的流程和多维度的审查，确保多功能抑尘车项目文档的质量、准确性和可靠性，为多功能抑尘车项目的顺利推进提供了有力支持。</w:t>
      </w:r>
    </w:p>
    <w:p>
      <w:pPr>
        <w:pStyle w:val="Heading2"/>
        <w:ind w:firstLine="560" w:firstLineChars="200"/>
        <w:rPr>
          <w:rFonts w:ascii="仿宋" w:eastAsia="仿宋" w:hAnsi="仿宋" w:cs="仿宋" w:hint="eastAsia"/>
          <w:sz w:val="28"/>
          <w:lang w:eastAsia="zh-CN"/>
        </w:rPr>
      </w:pPr>
      <w:bookmarkStart w:id="4" w:name="_Toc2140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我们通过多渠道发布文档，包括电子邮件、多功能抑尘车项目管理平台、内部网站等，以满足不同团队成员的偏好和需求。多渠道发布确保了信息的全面覆盖。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我们采用了精细的权限控制，确保只有授权人员可以访问敏感信息。这种安全措施保护了多功能抑尘车项目文档的机密性，防止了未经授权的信息泄露。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41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功能抑尘车项目生命周期中一个至关重要的环节，直接关系到多功能抑尘车项目信息的长期保存和历史记录的完整性。在多功能抑尘车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76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40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多功能抑尘车项目的主要产品是XXXX，预计年产值为XXX万元。这一产品在市场中占据着重要的地位，其广泛的应用范围使得该多功能抑尘车项目的市场前景非常广阔。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多功能抑尘车项目的xxx产品作为重要的原材料之一，将在多个领域发挥关键作用。其在建筑、交通、能源等方面的广泛应用将为整个产业链提供强大的支持，形成产业协同效应。多功能抑尘车项目的年产值XXX万XXX万XXX万万元不仅反映了其在市场上的巨大潜力，更预示着它对国民经济的积极贡献。这种关联度高、涉及面广的产业关系，使得该多功能抑尘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32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总征地面积为XXXX平方米，相当于约XX.XX亩，其中净用地面积为XXXX平方米，红线范围内相当于约XX.XX亩。这一用地规模充分考虑了多功能抑尘车项目的建设需求，保障了多功能抑尘车项目在合适的空间内得以充分发展。多功能抑尘车项目规划的总建筑面积为XXXX平方米，其中主体工程建设占XXXX平方米，计容建筑面积达XXXX平方米。预计建筑工程的投资将达到XXXX万元，为多功能抑尘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计划购置的设备共计XXXX台（套），设备购置费用为XXXX万元。这一设备购置计划充分考虑到多功能抑尘车项目的生产需求和技术要求，确保了多功能抑尘车项目在生产运营中具备先进的技术装备和高效的生产能力。设备的合理配置将为多功能抑尘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计划总投资为XXXX万元，预计年实现营业收入为XXXX万元。这一产能规模的设定旨在确保多功能抑尘车项目能够在投资与回报之间取得平衡，实现长期可持续的发展。多功能抑尘车项目的总投资充分考虑到各个方面的需求，包括用地建设、设备购置等多个环节，以确保多功能抑尘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7841"/>
      <w:r>
        <w:rPr>
          <w:rFonts w:ascii="仿宋" w:eastAsia="仿宋" w:hAnsi="仿宋" w:cs="仿宋" w:hint="eastAsia"/>
          <w:sz w:val="28"/>
          <w:lang w:eastAsia="zh-CN"/>
        </w:rPr>
        <w:t>三、多功能抑尘车项目土建工程</w:t>
      </w:r>
      <w:bookmarkEnd w:id="9"/>
    </w:p>
    <w:p>
      <w:pPr>
        <w:pStyle w:val="Heading2"/>
        <w:rPr>
          <w:rFonts w:ascii="仿宋" w:eastAsia="仿宋" w:hAnsi="仿宋" w:cs="仿宋" w:hint="eastAsia"/>
          <w:lang w:eastAsia="zh-CN"/>
        </w:rPr>
      </w:pPr>
      <w:bookmarkStart w:id="10" w:name="_Toc1567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在多功能抑尘车项目的建筑工程设计中，我们将秉承一系列重要的设计原则，以确保多功能抑尘车项目建筑在功能、美观、可持续性等方面达到最佳效果。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首要原则是确保建筑的功能性得到最大化的发挥。我们将充分理解多功能抑尘车项目的实际需求，合理布局各个功能区域，保证建筑在满足业务需求的同时，提供高效的工作环境。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在建筑设计中，我们将综合考虑建设和运营成本。通过精细的经济效益分析，确保设计方案在高效利用资源的同时，对多功能抑尘车项目的长期盈利能力有积极的贡献。</w:t>
      </w:r>
    </w:p>
    <w:p>
      <w:pPr>
        <w:pStyle w:val="Heading2"/>
        <w:ind w:firstLine="560" w:firstLineChars="200"/>
        <w:rPr>
          <w:rFonts w:ascii="仿宋" w:eastAsia="仿宋" w:hAnsi="仿宋" w:cs="仿宋" w:hint="eastAsia"/>
          <w:sz w:val="28"/>
          <w:lang w:eastAsia="zh-CN"/>
        </w:rPr>
      </w:pPr>
      <w:bookmarkStart w:id="11" w:name="_Toc630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抑尘车项目的土建工程设计中，我们将精准设定设计年限，结合多功能抑尘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功能抑尘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79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多功能抑尘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功能抑尘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功能抑尘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038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本期工程多功能抑尘车项目预计总建筑面积XXX平方米，其中：计容建筑面积XXX平方米，计划建筑工程投资XX万元，占多功能抑尘车项目总投资的XX%。</w:t>
      </w:r>
    </w:p>
    <w:p>
      <w:pPr>
        <w:pStyle w:val="Heading1"/>
        <w:ind w:firstLine="560" w:firstLineChars="200"/>
        <w:rPr>
          <w:rFonts w:ascii="仿宋" w:eastAsia="仿宋" w:hAnsi="仿宋" w:cs="仿宋" w:hint="eastAsia"/>
          <w:sz w:val="28"/>
          <w:lang w:eastAsia="zh-CN"/>
        </w:rPr>
      </w:pPr>
      <w:bookmarkStart w:id="14" w:name="_Toc4993"/>
      <w:r>
        <w:rPr>
          <w:rFonts w:ascii="仿宋" w:eastAsia="仿宋" w:hAnsi="仿宋" w:cs="仿宋" w:hint="eastAsia"/>
          <w:sz w:val="28"/>
          <w:lang w:eastAsia="zh-CN"/>
        </w:rPr>
        <w:t>四、多功能抑尘车项目概论</w:t>
      </w:r>
      <w:bookmarkEnd w:id="14"/>
    </w:p>
    <w:p>
      <w:pPr>
        <w:pStyle w:val="Heading2"/>
        <w:rPr>
          <w:rFonts w:ascii="仿宋" w:eastAsia="仿宋" w:hAnsi="仿宋" w:cs="仿宋" w:hint="eastAsia"/>
          <w:lang w:eastAsia="zh-CN"/>
        </w:rPr>
      </w:pPr>
      <w:bookmarkStart w:id="15" w:name="_Toc25343"/>
      <w:r>
        <w:rPr>
          <w:rFonts w:ascii="仿宋" w:eastAsia="仿宋" w:hAnsi="仿宋" w:cs="仿宋" w:hint="eastAsia"/>
          <w:lang w:eastAsia="zh-CN"/>
        </w:rPr>
        <w:t>(一)、多功能抑尘车项目概况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起源追溯至对市场的深入洞察。市场的不断演变与变革为多功能抑尘车项目提供了难得的机遇。当前市场存在的需求缺口和变革的大环境共同构成了多功能抑尘车项目的背景。这个多功能抑尘车项目旨在充分利用市场机遇，填补行业中尚未满足的需求，为客户提供全新的解决方案。市场的变革和需求的增长使得这个多功能抑尘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多功能抑尘车项目名称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正式命名为多功能抑尘车。这个名称不仅仅是一个标识，更代表了多功能抑尘车项目的核心理念和愿景。它蕴含着多功能抑尘车项目所要解决问题的关键字，具有强烈的表达和辨识度，为多功能抑尘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多功能抑尘车项目目标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核心目标是提供一种全新、高效的解决方案，满足客户日益增长的需求。多功能抑尘车项目追求的不仅仅是满足市场需求，更是在市场中获得卓越的竞争优势。通过不断提升产品或服务的质量和创新水平，多功能抑尘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多功能抑尘车项目范围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全面涵盖了产品研发、制造、市场推广和售后服务，确保从产品设计到最终用户体验的全方位关注。这一全面的多功能抑尘车项目范围是为了确保多功能抑尘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多功能抑尘车项目时间表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多功能抑尘车项目计划在未来18个月内完成，包括研发、测试、市场试点和正式推出等不同阶段。这个时间表的合理设计是为了确保多功能抑尘车项目各个阶段的顺利推进，以便按时交付高质量的成果。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多功能抑尘车项目预算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总预算估算为XX百万美元，主要分配在研发、市场推广、人员培训和运营等方面。这一充足的预算为多功能抑尘车项目提供了充足的资源，确保多功能抑尘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多功能抑尘车项目风险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可能面临的风险包括市场接受度低、技术难题、竞争激烈等。多功能抑尘车项目团队已经制定了相应的风险应对计划，通过前瞻性的风险管理，确保多功能抑尘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多功能抑尘车项目团队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多功能抑尘车项目汇聚了一支经验丰富、多领域专业素养的核心团队，确保多功能抑尘车项目在各个方面都能拥有高水平的执行力。团队的协同作战是多功能抑尘车项目成功的关键因素之一。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多功能抑尘车项目背景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多功能抑尘车项目的背景根植于市场对更高效、创新产品的渴望，同时也受到科技发展对行业格局的深刻改变的影响。这为多功能抑尘车项目提供了广阔的发展空间和市场需求。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多功能抑尘车项目现状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截至目前，多功能抑尘车项目已完成市场调研和技术验证，取得了初步的成功。这为多功能抑尘车项目在未来的发展奠定了坚实的基础，为更远大的目标打下了坚实的基石。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5467"/>
      <w:r>
        <w:rPr>
          <w:rFonts w:ascii="仿宋" w:eastAsia="仿宋" w:hAnsi="仿宋" w:cs="仿宋" w:hint="eastAsia"/>
          <w:sz w:val="28"/>
          <w:lang w:eastAsia="zh-CN"/>
        </w:rPr>
        <w:t>(二)、多功能抑尘车项目目标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keyword》多功能抑尘车项目首要业务目标是在市场中占据有利地位，实现产品/服务的成功推广和销售。通过不断提升产品质量、创新性，多功能抑尘车项目追求成为行业中的领导者，赢得更多客户的青睐。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在科技迅速发展的时代，多功能抑尘车项目着眼于技术创新。通过持续的研发和技术升级，多功能抑尘车项目旨在推出更具创新性的产品或服务，以满足市场对新鲜、先进解决方案的需求。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为了建立可持续的客户关系，多功能抑尘车项目设定了客户满意度目标。通过提供卓越的产品质量和优质的客户服务，多功能抑尘车项目追求赢得客户的信任和忠诚度，确保他们的满意度达到行业领先水平。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多功能抑尘车项目注重社会责任和可持续发展。通过实施环保、社会责任多功能抑尘车项目，多功能抑尘车项目致力于在经济发展的同时保护环境，促进社会公平，实现可持续经营。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多功能抑尘车项目的团队是实现目标的核心驱动力。因此，多功能抑尘车项目设定了团队发展目标，包括提升团队成员的专业技能、培养领导力，以及搭建协同高效的团队工作氛围。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6292"/>
      <w:r>
        <w:rPr>
          <w:rFonts w:ascii="仿宋" w:eastAsia="仿宋" w:hAnsi="仿宋" w:cs="仿宋" w:hint="eastAsia"/>
          <w:sz w:val="28"/>
          <w:lang w:eastAsia="zh-CN"/>
        </w:rPr>
        <w:t>(三)、多功能抑尘车项目提出的理由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多功能抑尘车项目提出的理由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提出源于对市场机遇的深刻洞察。当前市场中存在的需求缺口和行业发展趋势表明，有巨大的商业机会等待被开发。通过准确捕捉市场机遇，多功能抑尘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理念基于对技术创新的信仰。通过持续的研发和技术投入，多功能抑尘车项目有望推出更具创新性的产品或服务。在科技飞速发展的当下，多功能抑尘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多功能抑尘车项目的提出是为了增强企业的行业竞争力。通过提升产品或服务的质量和独特性，多功能抑尘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响应了消费者需求的变化。随着社会和科技的不断发展，消费者对产品和服务的需求也在发生变化。通过深入了解并及时回应消费者的新需求，多功能抑尘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多功能抑尘车项目的提出是企业战略发展规划的一部分。在面对日益激烈的市场竞争和不断变化的商业环境中，多功能抑尘车项目作为企业战略的一环，旨在为企业开辟新的增长领域，巩固企业在行业中的地位。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提出不仅仅是基于商业考量，还注重社会责任。通过推出环保、社会责任等方面的多功能抑尘车项目，多功能抑尘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多功能抑尘车项目的提出反映了对利益相关者期望的关注。包括客户、员工、投资者等利益相关者在企业发展中都有着各自的期望，多功能抑尘车项目力求在满足这些期望的同时，取得更大的共赢。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https://d.book118.com/167201114145006042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多功能抑尘车项目规划设计方案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720C95"/>
    <w:rsid w:val="3C720C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201114145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2024-02-12T06:06:00Z</dcterms:created>
  <dcterms:modified xsi:type="dcterms:W3CDTF">2024-02-12T06:06:54Z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CE033FCA4C6E43F0B1D881C757D04976_11</vt:lpwstr>
  </property>
  <property fmtid="{D5CDD505-2E9C-101B-9397-08002B2CF9AE}" pid="3" name="KSOProductBuildVer">
    <vt:lpwstr>2052-12.1.0.16250</vt:lpwstr>
  </property>
</Properties>
</file>