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塑料容器：塑料瓶行业企业战略风险管理报告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3" w:history="1">
        <w:r>
          <w:rPr>
            <w:rFonts w:ascii="仿宋" w:eastAsia="仿宋" w:hAnsi="仿宋" w:cs="仿宋" w:hint="eastAsia"/>
            <w:lang w:eastAsia="zh-CN"/>
          </w:rPr>
          <w:t>概论</w:t>
        </w:r>
        <w:r>
          <w:tab/>
        </w:r>
        <w:r>
          <w:fldChar w:fldCharType="begin"/>
        </w:r>
        <w:r>
          <w:instrText xml:space="preserve"> PAGEREF _Toc1063 \h </w:instrText>
        </w:r>
        <w:r>
          <w:fldChar w:fldCharType="separate"/>
        </w:r>
        <w:r>
          <w:t>4</w:t>
        </w:r>
        <w:r>
          <w:fldChar w:fldCharType="end"/>
        </w:r>
      </w:hyperlink>
    </w:p>
    <w:p>
      <w:pPr>
        <w:pStyle w:val="TOC1"/>
        <w:tabs>
          <w:tab w:val="right" w:leader="dot" w:pos="8306"/>
        </w:tabs>
      </w:pPr>
      <w:hyperlink w:anchor="_Toc17416" w:history="1">
        <w:r>
          <w:rPr>
            <w:rFonts w:ascii="仿宋" w:eastAsia="仿宋" w:hAnsi="仿宋" w:cs="仿宋" w:hint="eastAsia"/>
            <w:lang w:eastAsia="zh-CN"/>
          </w:rPr>
          <w:t>一、技术贸易</w:t>
        </w:r>
        <w:r>
          <w:tab/>
        </w:r>
        <w:r>
          <w:fldChar w:fldCharType="begin"/>
        </w:r>
        <w:r>
          <w:instrText xml:space="preserve"> PAGEREF _Toc17416 \h </w:instrText>
        </w:r>
        <w:r>
          <w:fldChar w:fldCharType="separate"/>
        </w:r>
        <w:r>
          <w:t>4</w:t>
        </w:r>
        <w:r>
          <w:fldChar w:fldCharType="end"/>
        </w:r>
      </w:hyperlink>
    </w:p>
    <w:p>
      <w:pPr>
        <w:pStyle w:val="TOC2"/>
        <w:tabs>
          <w:tab w:val="right" w:leader="dot" w:pos="8306"/>
        </w:tabs>
      </w:pPr>
      <w:hyperlink w:anchor="_Toc21448" w:history="1">
        <w:r>
          <w:rPr>
            <w:rFonts w:ascii="仿宋" w:eastAsia="仿宋" w:hAnsi="仿宋" w:cs="仿宋" w:hint="eastAsia"/>
            <w:lang w:eastAsia="zh-CN"/>
          </w:rPr>
          <w:t>(一)、塑料容器：塑料瓶技术贸易</w:t>
        </w:r>
        <w:r>
          <w:tab/>
        </w:r>
        <w:r>
          <w:fldChar w:fldCharType="begin"/>
        </w:r>
        <w:r>
          <w:instrText xml:space="preserve"> PAGEREF _Toc21448 \h </w:instrText>
        </w:r>
        <w:r>
          <w:fldChar w:fldCharType="separate"/>
        </w:r>
        <w:r>
          <w:t>4</w:t>
        </w:r>
        <w:r>
          <w:fldChar w:fldCharType="end"/>
        </w:r>
      </w:hyperlink>
    </w:p>
    <w:p>
      <w:pPr>
        <w:pStyle w:val="TOC1"/>
        <w:tabs>
          <w:tab w:val="right" w:leader="dot" w:pos="8306"/>
        </w:tabs>
      </w:pPr>
      <w:hyperlink w:anchor="_Toc5966" w:history="1">
        <w:r>
          <w:rPr>
            <w:rFonts w:ascii="仿宋" w:eastAsia="仿宋" w:hAnsi="仿宋" w:cs="仿宋" w:hint="eastAsia"/>
            <w:lang w:eastAsia="zh-CN"/>
          </w:rPr>
          <w:t>二、塑料容器：塑料瓶项目选址方案</w:t>
        </w:r>
        <w:r>
          <w:tab/>
        </w:r>
        <w:r>
          <w:fldChar w:fldCharType="begin"/>
        </w:r>
        <w:r>
          <w:instrText xml:space="preserve"> PAGEREF _Toc5966 \h </w:instrText>
        </w:r>
        <w:r>
          <w:fldChar w:fldCharType="separate"/>
        </w:r>
        <w:r>
          <w:t>6</w:t>
        </w:r>
        <w:r>
          <w:fldChar w:fldCharType="end"/>
        </w:r>
      </w:hyperlink>
    </w:p>
    <w:p>
      <w:pPr>
        <w:pStyle w:val="TOC2"/>
        <w:tabs>
          <w:tab w:val="right" w:leader="dot" w:pos="8306"/>
        </w:tabs>
      </w:pPr>
      <w:hyperlink w:anchor="_Toc4508" w:history="1">
        <w:r>
          <w:rPr>
            <w:rFonts w:ascii="仿宋" w:eastAsia="仿宋" w:hAnsi="仿宋" w:cs="仿宋" w:hint="eastAsia"/>
            <w:lang w:eastAsia="zh-CN"/>
          </w:rPr>
          <w:t>(一)、塑料容器：塑料瓶项目选址原则</w:t>
        </w:r>
        <w:r>
          <w:tab/>
        </w:r>
        <w:r>
          <w:fldChar w:fldCharType="begin"/>
        </w:r>
        <w:r>
          <w:instrText xml:space="preserve"> PAGEREF _Toc4508 \h </w:instrText>
        </w:r>
        <w:r>
          <w:fldChar w:fldCharType="separate"/>
        </w:r>
        <w:r>
          <w:t>6</w:t>
        </w:r>
        <w:r>
          <w:fldChar w:fldCharType="end"/>
        </w:r>
      </w:hyperlink>
    </w:p>
    <w:p>
      <w:pPr>
        <w:pStyle w:val="TOC2"/>
        <w:tabs>
          <w:tab w:val="right" w:leader="dot" w:pos="8306"/>
        </w:tabs>
      </w:pPr>
      <w:hyperlink w:anchor="_Toc15490" w:history="1">
        <w:r>
          <w:rPr>
            <w:rFonts w:ascii="仿宋" w:eastAsia="仿宋" w:hAnsi="仿宋" w:cs="仿宋" w:hint="eastAsia"/>
            <w:lang w:eastAsia="zh-CN"/>
          </w:rPr>
          <w:t>(二)、建设区基本情况</w:t>
        </w:r>
        <w:r>
          <w:tab/>
        </w:r>
        <w:r>
          <w:fldChar w:fldCharType="begin"/>
        </w:r>
        <w:r>
          <w:instrText xml:space="preserve"> PAGEREF _Toc15490 \h </w:instrText>
        </w:r>
        <w:r>
          <w:fldChar w:fldCharType="separate"/>
        </w:r>
        <w:r>
          <w:t>6</w:t>
        </w:r>
        <w:r>
          <w:fldChar w:fldCharType="end"/>
        </w:r>
      </w:hyperlink>
    </w:p>
    <w:p>
      <w:pPr>
        <w:pStyle w:val="TOC2"/>
        <w:tabs>
          <w:tab w:val="right" w:leader="dot" w:pos="8306"/>
        </w:tabs>
      </w:pPr>
      <w:hyperlink w:anchor="_Toc29962" w:history="1">
        <w:r>
          <w:rPr>
            <w:rFonts w:ascii="仿宋" w:eastAsia="仿宋" w:hAnsi="仿宋" w:cs="仿宋" w:hint="eastAsia"/>
            <w:lang w:eastAsia="zh-CN"/>
          </w:rPr>
          <w:t>(三)、产业发展方向</w:t>
        </w:r>
        <w:r>
          <w:tab/>
        </w:r>
        <w:r>
          <w:fldChar w:fldCharType="begin"/>
        </w:r>
        <w:r>
          <w:instrText xml:space="preserve"> PAGEREF _Toc29962 \h </w:instrText>
        </w:r>
        <w:r>
          <w:fldChar w:fldCharType="separate"/>
        </w:r>
        <w:r>
          <w:t>8</w:t>
        </w:r>
        <w:r>
          <w:fldChar w:fldCharType="end"/>
        </w:r>
      </w:hyperlink>
    </w:p>
    <w:p>
      <w:pPr>
        <w:pStyle w:val="TOC2"/>
        <w:tabs>
          <w:tab w:val="right" w:leader="dot" w:pos="8306"/>
        </w:tabs>
      </w:pPr>
      <w:hyperlink w:anchor="_Toc19380" w:history="1">
        <w:r>
          <w:rPr>
            <w:rFonts w:ascii="仿宋" w:eastAsia="仿宋" w:hAnsi="仿宋" w:cs="仿宋" w:hint="eastAsia"/>
            <w:lang w:eastAsia="zh-CN"/>
          </w:rPr>
          <w:t>(四)、塑料容器：塑料瓶项目选址综合评价</w:t>
        </w:r>
        <w:r>
          <w:tab/>
        </w:r>
        <w:r>
          <w:fldChar w:fldCharType="begin"/>
        </w:r>
        <w:r>
          <w:instrText xml:space="preserve"> PAGEREF _Toc19380 \h </w:instrText>
        </w:r>
        <w:r>
          <w:fldChar w:fldCharType="separate"/>
        </w:r>
        <w:r>
          <w:t>9</w:t>
        </w:r>
        <w:r>
          <w:fldChar w:fldCharType="end"/>
        </w:r>
      </w:hyperlink>
    </w:p>
    <w:p>
      <w:pPr>
        <w:pStyle w:val="TOC1"/>
        <w:tabs>
          <w:tab w:val="right" w:leader="dot" w:pos="8306"/>
        </w:tabs>
      </w:pPr>
      <w:hyperlink w:anchor="_Toc802" w:history="1">
        <w:r>
          <w:rPr>
            <w:rFonts w:ascii="仿宋" w:eastAsia="仿宋" w:hAnsi="仿宋" w:cs="仿宋" w:hint="eastAsia"/>
            <w:lang w:eastAsia="zh-CN"/>
          </w:rPr>
          <w:t>三、员工福利与培训</w:t>
        </w:r>
        <w:r>
          <w:tab/>
        </w:r>
        <w:r>
          <w:fldChar w:fldCharType="begin"/>
        </w:r>
        <w:r>
          <w:instrText xml:space="preserve"> PAGEREF _Toc802 \h </w:instrText>
        </w:r>
        <w:r>
          <w:fldChar w:fldCharType="separate"/>
        </w:r>
        <w:r>
          <w:t>10</w:t>
        </w:r>
        <w:r>
          <w:fldChar w:fldCharType="end"/>
        </w:r>
      </w:hyperlink>
    </w:p>
    <w:p>
      <w:pPr>
        <w:pStyle w:val="TOC2"/>
        <w:tabs>
          <w:tab w:val="right" w:leader="dot" w:pos="8306"/>
        </w:tabs>
      </w:pPr>
      <w:hyperlink w:anchor="_Toc13830" w:history="1">
        <w:r>
          <w:rPr>
            <w:rFonts w:ascii="仿宋" w:eastAsia="仿宋" w:hAnsi="仿宋" w:cs="仿宋" w:hint="eastAsia"/>
            <w:lang w:eastAsia="zh-CN"/>
          </w:rPr>
          <w:t>(一)、员工福利计划</w:t>
        </w:r>
        <w:r>
          <w:tab/>
        </w:r>
        <w:r>
          <w:fldChar w:fldCharType="begin"/>
        </w:r>
        <w:r>
          <w:instrText xml:space="preserve"> PAGEREF _Toc13830 \h </w:instrText>
        </w:r>
        <w:r>
          <w:fldChar w:fldCharType="separate"/>
        </w:r>
        <w:r>
          <w:t>10</w:t>
        </w:r>
        <w:r>
          <w:fldChar w:fldCharType="end"/>
        </w:r>
      </w:hyperlink>
    </w:p>
    <w:p>
      <w:pPr>
        <w:pStyle w:val="TOC2"/>
        <w:tabs>
          <w:tab w:val="right" w:leader="dot" w:pos="8306"/>
        </w:tabs>
      </w:pPr>
      <w:hyperlink w:anchor="_Toc12166" w:history="1">
        <w:r>
          <w:rPr>
            <w:rFonts w:ascii="仿宋" w:eastAsia="仿宋" w:hAnsi="仿宋" w:cs="仿宋" w:hint="eastAsia"/>
            <w:lang w:eastAsia="zh-CN"/>
          </w:rPr>
          <w:t>(二)、职业培训与发展</w:t>
        </w:r>
        <w:r>
          <w:tab/>
        </w:r>
        <w:r>
          <w:fldChar w:fldCharType="begin"/>
        </w:r>
        <w:r>
          <w:instrText xml:space="preserve"> PAGEREF _Toc12166 \h </w:instrText>
        </w:r>
        <w:r>
          <w:fldChar w:fldCharType="separate"/>
        </w:r>
        <w:r>
          <w:t>11</w:t>
        </w:r>
        <w:r>
          <w:fldChar w:fldCharType="end"/>
        </w:r>
      </w:hyperlink>
    </w:p>
    <w:p>
      <w:pPr>
        <w:pStyle w:val="TOC2"/>
        <w:tabs>
          <w:tab w:val="right" w:leader="dot" w:pos="8306"/>
        </w:tabs>
      </w:pPr>
      <w:hyperlink w:anchor="_Toc29551" w:history="1">
        <w:r>
          <w:rPr>
            <w:rFonts w:ascii="仿宋" w:eastAsia="仿宋" w:hAnsi="仿宋" w:cs="仿宋" w:hint="eastAsia"/>
            <w:lang w:eastAsia="zh-CN"/>
          </w:rPr>
          <w:t>(三)、员工满意度调查与改进</w:t>
        </w:r>
        <w:r>
          <w:tab/>
        </w:r>
        <w:r>
          <w:fldChar w:fldCharType="begin"/>
        </w:r>
        <w:r>
          <w:instrText xml:space="preserve"> PAGEREF _Toc29551 \h </w:instrText>
        </w:r>
        <w:r>
          <w:fldChar w:fldCharType="separate"/>
        </w:r>
        <w:r>
          <w:t>11</w:t>
        </w:r>
        <w:r>
          <w:fldChar w:fldCharType="end"/>
        </w:r>
      </w:hyperlink>
    </w:p>
    <w:p>
      <w:pPr>
        <w:pStyle w:val="TOC1"/>
        <w:tabs>
          <w:tab w:val="right" w:leader="dot" w:pos="8306"/>
        </w:tabs>
      </w:pPr>
      <w:hyperlink w:anchor="_Toc8617" w:history="1">
        <w:r>
          <w:rPr>
            <w:rFonts w:ascii="仿宋" w:eastAsia="仿宋" w:hAnsi="仿宋" w:cs="仿宋" w:hint="eastAsia"/>
            <w:lang w:eastAsia="zh-CN"/>
          </w:rPr>
          <w:t>四、塑料容器：塑料瓶项目文档管理</w:t>
        </w:r>
        <w:r>
          <w:tab/>
        </w:r>
        <w:r>
          <w:fldChar w:fldCharType="begin"/>
        </w:r>
        <w:r>
          <w:instrText xml:space="preserve"> PAGEREF _Toc8617 \h </w:instrText>
        </w:r>
        <w:r>
          <w:fldChar w:fldCharType="separate"/>
        </w:r>
        <w:r>
          <w:t>12</w:t>
        </w:r>
        <w:r>
          <w:fldChar w:fldCharType="end"/>
        </w:r>
      </w:hyperlink>
    </w:p>
    <w:p>
      <w:pPr>
        <w:pStyle w:val="TOC2"/>
        <w:tabs>
          <w:tab w:val="right" w:leader="dot" w:pos="8306"/>
        </w:tabs>
      </w:pPr>
      <w:hyperlink w:anchor="_Toc18316" w:history="1">
        <w:r>
          <w:rPr>
            <w:rFonts w:ascii="仿宋" w:eastAsia="仿宋" w:hAnsi="仿宋" w:cs="仿宋" w:hint="eastAsia"/>
            <w:lang w:eastAsia="zh-CN"/>
          </w:rPr>
          <w:t>(一)、文档编制与审查</w:t>
        </w:r>
        <w:r>
          <w:tab/>
        </w:r>
        <w:r>
          <w:fldChar w:fldCharType="begin"/>
        </w:r>
        <w:r>
          <w:instrText xml:space="preserve"> PAGEREF _Toc18316 \h </w:instrText>
        </w:r>
        <w:r>
          <w:fldChar w:fldCharType="separate"/>
        </w:r>
        <w:r>
          <w:t>12</w:t>
        </w:r>
        <w:r>
          <w:fldChar w:fldCharType="end"/>
        </w:r>
      </w:hyperlink>
    </w:p>
    <w:p>
      <w:pPr>
        <w:pStyle w:val="TOC2"/>
        <w:tabs>
          <w:tab w:val="right" w:leader="dot" w:pos="8306"/>
        </w:tabs>
      </w:pPr>
      <w:hyperlink w:anchor="_Toc10463" w:history="1">
        <w:r>
          <w:rPr>
            <w:rFonts w:ascii="仿宋" w:eastAsia="仿宋" w:hAnsi="仿宋" w:cs="仿宋" w:hint="eastAsia"/>
            <w:lang w:eastAsia="zh-CN"/>
          </w:rPr>
          <w:t>(二)、文档发布与分发</w:t>
        </w:r>
        <w:r>
          <w:tab/>
        </w:r>
        <w:r>
          <w:fldChar w:fldCharType="begin"/>
        </w:r>
        <w:r>
          <w:instrText xml:space="preserve"> PAGEREF _Toc10463 \h </w:instrText>
        </w:r>
        <w:r>
          <w:fldChar w:fldCharType="separate"/>
        </w:r>
        <w:r>
          <w:t>14</w:t>
        </w:r>
        <w:r>
          <w:fldChar w:fldCharType="end"/>
        </w:r>
      </w:hyperlink>
    </w:p>
    <w:p>
      <w:pPr>
        <w:pStyle w:val="TOC2"/>
        <w:tabs>
          <w:tab w:val="right" w:leader="dot" w:pos="8306"/>
        </w:tabs>
      </w:pPr>
      <w:hyperlink w:anchor="_Toc7649" w:history="1">
        <w:r>
          <w:rPr>
            <w:rFonts w:ascii="仿宋" w:eastAsia="仿宋" w:hAnsi="仿宋" w:cs="仿宋" w:hint="eastAsia"/>
            <w:lang w:eastAsia="zh-CN"/>
          </w:rPr>
          <w:t>(三)、文档存档与归档</w:t>
        </w:r>
        <w:r>
          <w:tab/>
        </w:r>
        <w:r>
          <w:fldChar w:fldCharType="begin"/>
        </w:r>
        <w:r>
          <w:instrText xml:space="preserve"> PAGEREF _Toc7649 \h </w:instrText>
        </w:r>
        <w:r>
          <w:fldChar w:fldCharType="separate"/>
        </w:r>
        <w:r>
          <w:t>14</w:t>
        </w:r>
        <w:r>
          <w:fldChar w:fldCharType="end"/>
        </w:r>
      </w:hyperlink>
    </w:p>
    <w:p>
      <w:pPr>
        <w:pStyle w:val="TOC1"/>
        <w:tabs>
          <w:tab w:val="right" w:leader="dot" w:pos="8306"/>
        </w:tabs>
      </w:pPr>
      <w:hyperlink w:anchor="_Toc32277" w:history="1">
        <w:r>
          <w:rPr>
            <w:rFonts w:ascii="仿宋" w:eastAsia="仿宋" w:hAnsi="仿宋" w:cs="仿宋" w:hint="eastAsia"/>
            <w:lang w:eastAsia="zh-CN"/>
          </w:rPr>
          <w:t>五、薪酬制度管理</w:t>
        </w:r>
        <w:r>
          <w:tab/>
        </w:r>
        <w:r>
          <w:fldChar w:fldCharType="begin"/>
        </w:r>
        <w:r>
          <w:instrText xml:space="preserve"> PAGEREF _Toc32277 \h </w:instrText>
        </w:r>
        <w:r>
          <w:fldChar w:fldCharType="separate"/>
        </w:r>
        <w:r>
          <w:t>16</w:t>
        </w:r>
        <w:r>
          <w:fldChar w:fldCharType="end"/>
        </w:r>
      </w:hyperlink>
    </w:p>
    <w:p>
      <w:pPr>
        <w:pStyle w:val="TOC2"/>
        <w:tabs>
          <w:tab w:val="right" w:leader="dot" w:pos="8306"/>
        </w:tabs>
      </w:pPr>
      <w:hyperlink w:anchor="_Toc16701" w:history="1">
        <w:r>
          <w:rPr>
            <w:rFonts w:ascii="仿宋" w:eastAsia="仿宋" w:hAnsi="仿宋" w:cs="仿宋" w:hint="eastAsia"/>
            <w:lang w:eastAsia="zh-CN"/>
          </w:rPr>
          <w:t>(一)、薪酬管理制度</w:t>
        </w:r>
        <w:r>
          <w:tab/>
        </w:r>
        <w:r>
          <w:fldChar w:fldCharType="begin"/>
        </w:r>
        <w:r>
          <w:instrText xml:space="preserve"> PAGEREF _Toc16701 \h </w:instrText>
        </w:r>
        <w:r>
          <w:fldChar w:fldCharType="separate"/>
        </w:r>
        <w:r>
          <w:t>16</w:t>
        </w:r>
        <w:r>
          <w:fldChar w:fldCharType="end"/>
        </w:r>
      </w:hyperlink>
    </w:p>
    <w:p>
      <w:pPr>
        <w:pStyle w:val="TOC2"/>
        <w:tabs>
          <w:tab w:val="right" w:leader="dot" w:pos="8306"/>
        </w:tabs>
      </w:pPr>
      <w:hyperlink w:anchor="_Toc10285" w:history="1">
        <w:r>
          <w:rPr>
            <w:rFonts w:ascii="仿宋" w:eastAsia="仿宋" w:hAnsi="仿宋" w:cs="仿宋" w:hint="eastAsia"/>
            <w:lang w:eastAsia="zh-CN"/>
          </w:rPr>
          <w:t>(二)、奖金制度的制定</w:t>
        </w:r>
        <w:r>
          <w:tab/>
        </w:r>
        <w:r>
          <w:fldChar w:fldCharType="begin"/>
        </w:r>
        <w:r>
          <w:instrText xml:space="preserve"> PAGEREF _Toc10285 \h </w:instrText>
        </w:r>
        <w:r>
          <w:fldChar w:fldCharType="separate"/>
        </w:r>
        <w:r>
          <w:t>16</w:t>
        </w:r>
        <w:r>
          <w:fldChar w:fldCharType="end"/>
        </w:r>
      </w:hyperlink>
    </w:p>
    <w:p>
      <w:pPr>
        <w:pStyle w:val="TOC2"/>
        <w:tabs>
          <w:tab w:val="right" w:leader="dot" w:pos="8306"/>
        </w:tabs>
      </w:pPr>
      <w:hyperlink w:anchor="_Toc3866" w:history="1">
        <w:r>
          <w:rPr>
            <w:rFonts w:ascii="仿宋" w:eastAsia="仿宋" w:hAnsi="仿宋" w:cs="仿宋" w:hint="eastAsia"/>
            <w:lang w:eastAsia="zh-CN"/>
          </w:rPr>
          <w:t>(三)、岗位薪酬体系设计</w:t>
        </w:r>
        <w:r>
          <w:tab/>
        </w:r>
        <w:r>
          <w:fldChar w:fldCharType="begin"/>
        </w:r>
        <w:r>
          <w:instrText xml:space="preserve"> PAGEREF _Toc3866 \h </w:instrText>
        </w:r>
        <w:r>
          <w:fldChar w:fldCharType="separate"/>
        </w:r>
        <w:r>
          <w:t>18</w:t>
        </w:r>
        <w:r>
          <w:fldChar w:fldCharType="end"/>
        </w:r>
      </w:hyperlink>
    </w:p>
    <w:p>
      <w:pPr>
        <w:pStyle w:val="TOC2"/>
        <w:tabs>
          <w:tab w:val="right" w:leader="dot" w:pos="8306"/>
        </w:tabs>
      </w:pPr>
      <w:hyperlink w:anchor="_Toc16461" w:history="1">
        <w:r>
          <w:rPr>
            <w:rFonts w:ascii="仿宋" w:eastAsia="仿宋" w:hAnsi="仿宋" w:cs="仿宋" w:hint="eastAsia"/>
            <w:lang w:eastAsia="zh-CN"/>
          </w:rPr>
          <w:t>(四)、绩效薪酬体系设计</w:t>
        </w:r>
        <w:r>
          <w:tab/>
        </w:r>
        <w:r>
          <w:fldChar w:fldCharType="begin"/>
        </w:r>
        <w:r>
          <w:instrText xml:space="preserve"> PAGEREF _Toc16461 \h </w:instrText>
        </w:r>
        <w:r>
          <w:fldChar w:fldCharType="separate"/>
        </w:r>
        <w:r>
          <w:t>20</w:t>
        </w:r>
        <w:r>
          <w:fldChar w:fldCharType="end"/>
        </w:r>
      </w:hyperlink>
    </w:p>
    <w:p>
      <w:pPr>
        <w:pStyle w:val="TOC1"/>
        <w:tabs>
          <w:tab w:val="right" w:leader="dot" w:pos="8306"/>
        </w:tabs>
      </w:pPr>
      <w:hyperlink w:anchor="_Toc3893" w:history="1">
        <w:r>
          <w:rPr>
            <w:rFonts w:ascii="仿宋" w:eastAsia="仿宋" w:hAnsi="仿宋" w:cs="仿宋" w:hint="eastAsia"/>
            <w:lang w:eastAsia="zh-CN"/>
          </w:rPr>
          <w:t>六、项目建设单位基本情况</w:t>
        </w:r>
        <w:r>
          <w:tab/>
        </w:r>
        <w:r>
          <w:fldChar w:fldCharType="begin"/>
        </w:r>
        <w:r>
          <w:instrText xml:space="preserve"> PAGEREF _Toc3893 \h </w:instrText>
        </w:r>
        <w:r>
          <w:fldChar w:fldCharType="separate"/>
        </w:r>
        <w:r>
          <w:t>21</w:t>
        </w:r>
        <w:r>
          <w:fldChar w:fldCharType="end"/>
        </w:r>
      </w:hyperlink>
    </w:p>
    <w:p>
      <w:pPr>
        <w:pStyle w:val="TOC2"/>
        <w:tabs>
          <w:tab w:val="right" w:leader="dot" w:pos="8306"/>
        </w:tabs>
      </w:pPr>
      <w:hyperlink w:anchor="_Toc32170" w:history="1">
        <w:r>
          <w:rPr>
            <w:rFonts w:ascii="仿宋" w:eastAsia="仿宋" w:hAnsi="仿宋" w:cs="仿宋" w:hint="eastAsia"/>
            <w:lang w:eastAsia="zh-CN"/>
          </w:rPr>
          <w:t>(一)、项目承办单位基本情况</w:t>
        </w:r>
        <w:r>
          <w:tab/>
        </w:r>
        <w:r>
          <w:fldChar w:fldCharType="begin"/>
        </w:r>
        <w:r>
          <w:instrText xml:space="preserve"> PAGEREF _Toc32170 \h </w:instrText>
        </w:r>
        <w:r>
          <w:fldChar w:fldCharType="separate"/>
        </w:r>
        <w:r>
          <w:t>21</w:t>
        </w:r>
        <w:r>
          <w:fldChar w:fldCharType="end"/>
        </w:r>
      </w:hyperlink>
    </w:p>
    <w:p>
      <w:pPr>
        <w:pStyle w:val="TOC2"/>
        <w:tabs>
          <w:tab w:val="right" w:leader="dot" w:pos="8306"/>
        </w:tabs>
      </w:pPr>
      <w:hyperlink w:anchor="_Toc22707" w:history="1">
        <w:r>
          <w:rPr>
            <w:rFonts w:ascii="仿宋" w:eastAsia="仿宋" w:hAnsi="仿宋" w:cs="仿宋" w:hint="eastAsia"/>
            <w:lang w:eastAsia="zh-CN"/>
          </w:rPr>
          <w:t>(二)、公司经济效益分析</w:t>
        </w:r>
        <w:r>
          <w:tab/>
        </w:r>
        <w:r>
          <w:fldChar w:fldCharType="begin"/>
        </w:r>
        <w:r>
          <w:instrText xml:space="preserve"> PAGEREF _Toc22707 \h </w:instrText>
        </w:r>
        <w:r>
          <w:fldChar w:fldCharType="separate"/>
        </w:r>
        <w:r>
          <w:t>23</w:t>
        </w:r>
        <w:r>
          <w:fldChar w:fldCharType="end"/>
        </w:r>
      </w:hyperlink>
    </w:p>
    <w:p>
      <w:pPr>
        <w:pStyle w:val="TOC1"/>
        <w:tabs>
          <w:tab w:val="right" w:leader="dot" w:pos="8306"/>
        </w:tabs>
      </w:pPr>
      <w:hyperlink w:anchor="_Toc27790" w:history="1">
        <w:r>
          <w:rPr>
            <w:rFonts w:ascii="仿宋" w:eastAsia="仿宋" w:hAnsi="仿宋" w:cs="仿宋" w:hint="eastAsia"/>
            <w:lang w:eastAsia="zh-CN"/>
          </w:rPr>
          <w:t>七、塑料容器：塑料瓶项目基本情况</w:t>
        </w:r>
        <w:r>
          <w:tab/>
        </w:r>
        <w:r>
          <w:fldChar w:fldCharType="begin"/>
        </w:r>
        <w:r>
          <w:instrText xml:space="preserve"> PAGEREF _Toc27790 \h </w:instrText>
        </w:r>
        <w:r>
          <w:fldChar w:fldCharType="separate"/>
        </w:r>
        <w:r>
          <w:t>24</w:t>
        </w:r>
        <w:r>
          <w:fldChar w:fldCharType="end"/>
        </w:r>
      </w:hyperlink>
    </w:p>
    <w:p>
      <w:pPr>
        <w:pStyle w:val="TOC2"/>
        <w:tabs>
          <w:tab w:val="right" w:leader="dot" w:pos="8306"/>
        </w:tabs>
      </w:pPr>
      <w:hyperlink w:anchor="_Toc14727" w:history="1">
        <w:r>
          <w:rPr>
            <w:rFonts w:ascii="仿宋" w:eastAsia="仿宋" w:hAnsi="仿宋" w:cs="仿宋" w:hint="eastAsia"/>
            <w:lang w:eastAsia="zh-CN"/>
          </w:rPr>
          <w:t>(一)、塑料容器：塑料瓶项目名称及塑料容器：塑料瓶项目单位</w:t>
        </w:r>
        <w:r>
          <w:tab/>
        </w:r>
        <w:r>
          <w:fldChar w:fldCharType="begin"/>
        </w:r>
        <w:r>
          <w:instrText xml:space="preserve"> PAGEREF _Toc14727 \h </w:instrText>
        </w:r>
        <w:r>
          <w:fldChar w:fldCharType="separate"/>
        </w:r>
        <w:r>
          <w:t>24</w:t>
        </w:r>
        <w:r>
          <w:fldChar w:fldCharType="end"/>
        </w:r>
      </w:hyperlink>
    </w:p>
    <w:p>
      <w:pPr>
        <w:pStyle w:val="TOC2"/>
        <w:tabs>
          <w:tab w:val="right" w:leader="dot" w:pos="8306"/>
        </w:tabs>
      </w:pPr>
      <w:hyperlink w:anchor="_Toc4781" w:history="1">
        <w:r>
          <w:rPr>
            <w:rFonts w:ascii="仿宋" w:eastAsia="仿宋" w:hAnsi="仿宋" w:cs="仿宋" w:hint="eastAsia"/>
            <w:lang w:eastAsia="zh-CN"/>
          </w:rPr>
          <w:t>(二)、塑料容器：塑料瓶项目建设地点</w:t>
        </w:r>
        <w:r>
          <w:tab/>
        </w:r>
        <w:r>
          <w:fldChar w:fldCharType="begin"/>
        </w:r>
        <w:r>
          <w:instrText xml:space="preserve"> PAGEREF _Toc4781 \h </w:instrText>
        </w:r>
        <w:r>
          <w:fldChar w:fldCharType="separate"/>
        </w:r>
        <w:r>
          <w:t>25</w:t>
        </w:r>
        <w:r>
          <w:fldChar w:fldCharType="end"/>
        </w:r>
      </w:hyperlink>
    </w:p>
    <w:p>
      <w:pPr>
        <w:pStyle w:val="TOC2"/>
        <w:tabs>
          <w:tab w:val="right" w:leader="dot" w:pos="8306"/>
        </w:tabs>
      </w:pPr>
      <w:hyperlink w:anchor="_Toc31225" w:history="1">
        <w:r>
          <w:rPr>
            <w:rFonts w:ascii="仿宋" w:eastAsia="仿宋" w:hAnsi="仿宋" w:cs="仿宋" w:hint="eastAsia"/>
            <w:lang w:eastAsia="zh-CN"/>
          </w:rPr>
          <w:t>(三)、调查与分析的范围</w:t>
        </w:r>
        <w:r>
          <w:tab/>
        </w:r>
        <w:r>
          <w:fldChar w:fldCharType="begin"/>
        </w:r>
        <w:r>
          <w:instrText xml:space="preserve"> PAGEREF _Toc31225 \h </w:instrText>
        </w:r>
        <w:r>
          <w:fldChar w:fldCharType="separate"/>
        </w:r>
        <w:r>
          <w:t>26</w:t>
        </w:r>
        <w:r>
          <w:fldChar w:fldCharType="end"/>
        </w:r>
      </w:hyperlink>
    </w:p>
    <w:p>
      <w:pPr>
        <w:pStyle w:val="TOC2"/>
        <w:tabs>
          <w:tab w:val="right" w:leader="dot" w:pos="8306"/>
        </w:tabs>
      </w:pPr>
      <w:hyperlink w:anchor="_Toc4870" w:history="1">
        <w:r>
          <w:rPr>
            <w:rFonts w:ascii="仿宋" w:eastAsia="仿宋" w:hAnsi="仿宋" w:cs="仿宋" w:hint="eastAsia"/>
            <w:lang w:eastAsia="zh-CN"/>
          </w:rPr>
          <w:t>(四)、参考依据和技术原则</w:t>
        </w:r>
        <w:r>
          <w:tab/>
        </w:r>
        <w:r>
          <w:fldChar w:fldCharType="begin"/>
        </w:r>
        <w:r>
          <w:instrText xml:space="preserve"> PAGEREF _Toc4870 \h </w:instrText>
        </w:r>
        <w:r>
          <w:fldChar w:fldCharType="separate"/>
        </w:r>
        <w:r>
          <w:t>26</w:t>
        </w:r>
        <w:r>
          <w:fldChar w:fldCharType="end"/>
        </w:r>
      </w:hyperlink>
    </w:p>
    <w:p>
      <w:pPr>
        <w:pStyle w:val="TOC2"/>
        <w:tabs>
          <w:tab w:val="right" w:leader="dot" w:pos="8306"/>
        </w:tabs>
      </w:pPr>
      <w:hyperlink w:anchor="_Toc9601" w:history="1">
        <w:r>
          <w:rPr>
            <w:rFonts w:ascii="仿宋" w:eastAsia="仿宋" w:hAnsi="仿宋" w:cs="仿宋" w:hint="eastAsia"/>
            <w:lang w:eastAsia="zh-CN"/>
          </w:rPr>
          <w:t>(五)、规模和范围</w:t>
        </w:r>
        <w:r>
          <w:tab/>
        </w:r>
        <w:r>
          <w:fldChar w:fldCharType="begin"/>
        </w:r>
        <w:r>
          <w:instrText xml:space="preserve"> PAGEREF _Toc9601 \h </w:instrText>
        </w:r>
        <w:r>
          <w:fldChar w:fldCharType="separate"/>
        </w:r>
        <w:r>
          <w:t>28</w:t>
        </w:r>
        <w:r>
          <w:fldChar w:fldCharType="end"/>
        </w:r>
      </w:hyperlink>
    </w:p>
    <w:p>
      <w:pPr>
        <w:pStyle w:val="TOC2"/>
        <w:tabs>
          <w:tab w:val="right" w:leader="dot" w:pos="8306"/>
        </w:tabs>
      </w:pPr>
      <w:hyperlink w:anchor="_Toc13789" w:history="1">
        <w:r>
          <w:rPr>
            <w:rFonts w:ascii="仿宋" w:eastAsia="仿宋" w:hAnsi="仿宋" w:cs="仿宋" w:hint="eastAsia"/>
            <w:lang w:eastAsia="zh-CN"/>
          </w:rPr>
          <w:t>(六)、塑料容器：塑料瓶项目建设进展</w:t>
        </w:r>
        <w:r>
          <w:tab/>
        </w:r>
        <w:r>
          <w:fldChar w:fldCharType="begin"/>
        </w:r>
        <w:r>
          <w:instrText xml:space="preserve"> PAGEREF _Toc13789 \h </w:instrText>
        </w:r>
        <w:r>
          <w:fldChar w:fldCharType="separate"/>
        </w:r>
        <w:r>
          <w:t>28</w:t>
        </w:r>
        <w:r>
          <w:fldChar w:fldCharType="end"/>
        </w:r>
      </w:hyperlink>
    </w:p>
    <w:p>
      <w:pPr>
        <w:pStyle w:val="TOC2"/>
        <w:tabs>
          <w:tab w:val="right" w:leader="dot" w:pos="8306"/>
        </w:tabs>
      </w:pPr>
      <w:hyperlink w:anchor="_Toc19279" w:history="1">
        <w:r>
          <w:rPr>
            <w:rFonts w:ascii="仿宋" w:eastAsia="仿宋" w:hAnsi="仿宋" w:cs="仿宋" w:hint="eastAsia"/>
            <w:lang w:eastAsia="zh-CN"/>
          </w:rPr>
          <w:t>(七)、原材料与设备需求</w:t>
        </w:r>
        <w:r>
          <w:tab/>
        </w:r>
        <w:r>
          <w:fldChar w:fldCharType="begin"/>
        </w:r>
        <w:r>
          <w:instrText xml:space="preserve"> PAGEREF _Toc19279 \h </w:instrText>
        </w:r>
        <w:r>
          <w:fldChar w:fldCharType="separate"/>
        </w:r>
        <w:r>
          <w:t>29</w:t>
        </w:r>
        <w:r>
          <w:fldChar w:fldCharType="end"/>
        </w:r>
      </w:hyperlink>
    </w:p>
    <w:p>
      <w:pPr>
        <w:pStyle w:val="TOC2"/>
        <w:tabs>
          <w:tab w:val="right" w:leader="dot" w:pos="8306"/>
        </w:tabs>
      </w:pPr>
      <w:hyperlink w:anchor="_Toc7582" w:history="1">
        <w:r>
          <w:rPr>
            <w:rFonts w:ascii="仿宋" w:eastAsia="仿宋" w:hAnsi="仿宋" w:cs="仿宋" w:hint="eastAsia"/>
            <w:lang w:eastAsia="zh-CN"/>
          </w:rPr>
          <w:t>(八)、环境影响与可行性</w:t>
        </w:r>
        <w:r>
          <w:tab/>
        </w:r>
        <w:r>
          <w:fldChar w:fldCharType="begin"/>
        </w:r>
        <w:r>
          <w:instrText xml:space="preserve"> PAGEREF _Toc7582 \h </w:instrText>
        </w:r>
        <w:r>
          <w:fldChar w:fldCharType="separate"/>
        </w:r>
        <w:r>
          <w:t>31</w:t>
        </w:r>
        <w:r>
          <w:fldChar w:fldCharType="end"/>
        </w:r>
      </w:hyperlink>
    </w:p>
    <w:p>
      <w:pPr>
        <w:pStyle w:val="TOC2"/>
        <w:tabs>
          <w:tab w:val="right" w:leader="dot" w:pos="8306"/>
        </w:tabs>
      </w:pPr>
      <w:hyperlink w:anchor="_Toc31794" w:history="1">
        <w:r>
          <w:rPr>
            <w:rFonts w:ascii="仿宋" w:eastAsia="仿宋" w:hAnsi="仿宋" w:cs="仿宋" w:hint="eastAsia"/>
            <w:lang w:eastAsia="zh-CN"/>
          </w:rPr>
          <w:t>(九)、预计投资成本</w:t>
        </w:r>
        <w:r>
          <w:tab/>
        </w:r>
        <w:r>
          <w:fldChar w:fldCharType="begin"/>
        </w:r>
        <w:r>
          <w:instrText xml:space="preserve"> PAGEREF _Toc31794 \h </w:instrText>
        </w:r>
        <w:r>
          <w:fldChar w:fldCharType="separate"/>
        </w:r>
        <w:r>
          <w:t>32</w:t>
        </w:r>
        <w:r>
          <w:fldChar w:fldCharType="end"/>
        </w:r>
      </w:hyperlink>
    </w:p>
    <w:p>
      <w:pPr>
        <w:pStyle w:val="TOC2"/>
        <w:tabs>
          <w:tab w:val="right" w:leader="dot" w:pos="8306"/>
        </w:tabs>
      </w:pPr>
      <w:hyperlink w:anchor="_Toc30622" w:history="1">
        <w:r>
          <w:rPr>
            <w:rFonts w:ascii="仿宋" w:eastAsia="仿宋" w:hAnsi="仿宋" w:cs="仿宋" w:hint="eastAsia"/>
            <w:lang w:eastAsia="zh-CN"/>
          </w:rPr>
          <w:t>(十)、1塑料容器：塑料瓶项目关键技术与经济指标</w:t>
        </w:r>
        <w:r>
          <w:tab/>
        </w:r>
        <w:r>
          <w:fldChar w:fldCharType="begin"/>
        </w:r>
        <w:r>
          <w:instrText xml:space="preserve"> PAGEREF _Toc30622 \h </w:instrText>
        </w:r>
        <w:r>
          <w:fldChar w:fldCharType="separate"/>
        </w:r>
        <w:r>
          <w:t>33</w:t>
        </w:r>
        <w:r>
          <w:fldChar w:fldCharType="end"/>
        </w:r>
      </w:hyperlink>
    </w:p>
    <w:p>
      <w:pPr>
        <w:pStyle w:val="TOC2"/>
        <w:tabs>
          <w:tab w:val="right" w:leader="dot" w:pos="8306"/>
        </w:tabs>
      </w:pPr>
      <w:hyperlink w:anchor="_Toc14541" w:history="1">
        <w:r>
          <w:rPr>
            <w:rFonts w:ascii="仿宋" w:eastAsia="仿宋" w:hAnsi="仿宋" w:cs="仿宋" w:hint="eastAsia"/>
            <w:lang w:eastAsia="zh-CN"/>
          </w:rPr>
          <w:t>(十一)、1总结与建议</w:t>
        </w:r>
        <w:r>
          <w:tab/>
        </w:r>
        <w:r>
          <w:fldChar w:fldCharType="begin"/>
        </w:r>
        <w:r>
          <w:instrText xml:space="preserve"> PAGEREF _Toc14541 \h </w:instrText>
        </w:r>
        <w:r>
          <w:fldChar w:fldCharType="separate"/>
        </w:r>
        <w:r>
          <w:t>34</w:t>
        </w:r>
        <w:r>
          <w:fldChar w:fldCharType="end"/>
        </w:r>
      </w:hyperlink>
    </w:p>
    <w:p>
      <w:pPr>
        <w:pStyle w:val="TOC1"/>
        <w:tabs>
          <w:tab w:val="right" w:leader="dot" w:pos="8306"/>
        </w:tabs>
      </w:pPr>
      <w:hyperlink w:anchor="_Toc12311" w:history="1">
        <w:r>
          <w:rPr>
            <w:rFonts w:ascii="仿宋" w:eastAsia="仿宋" w:hAnsi="仿宋" w:cs="仿宋" w:hint="eastAsia"/>
            <w:lang w:eastAsia="zh-CN"/>
          </w:rPr>
          <w:t>八、产品规划及建设规模</w:t>
        </w:r>
        <w:r>
          <w:tab/>
        </w:r>
        <w:r>
          <w:fldChar w:fldCharType="begin"/>
        </w:r>
        <w:r>
          <w:instrText xml:space="preserve"> PAGEREF _Toc12311 \h </w:instrText>
        </w:r>
        <w:r>
          <w:fldChar w:fldCharType="separate"/>
        </w:r>
        <w:r>
          <w:t>35</w:t>
        </w:r>
        <w:r>
          <w:fldChar w:fldCharType="end"/>
        </w:r>
      </w:hyperlink>
    </w:p>
    <w:p>
      <w:pPr>
        <w:pStyle w:val="TOC2"/>
        <w:tabs>
          <w:tab w:val="right" w:leader="dot" w:pos="8306"/>
        </w:tabs>
      </w:pPr>
      <w:hyperlink w:anchor="_Toc23082" w:history="1">
        <w:r>
          <w:rPr>
            <w:rFonts w:ascii="仿宋" w:eastAsia="仿宋" w:hAnsi="仿宋" w:cs="仿宋" w:hint="eastAsia"/>
            <w:lang w:eastAsia="zh-CN"/>
          </w:rPr>
          <w:t>(一)、产品规划</w:t>
        </w:r>
        <w:r>
          <w:tab/>
        </w:r>
        <w:r>
          <w:fldChar w:fldCharType="begin"/>
        </w:r>
        <w:r>
          <w:instrText xml:space="preserve"> PAGEREF _Toc23082 \h </w:instrText>
        </w:r>
        <w:r>
          <w:fldChar w:fldCharType="separate"/>
        </w:r>
        <w:r>
          <w:t>35</w:t>
        </w:r>
        <w:r>
          <w:fldChar w:fldCharType="end"/>
        </w:r>
      </w:hyperlink>
    </w:p>
    <w:p>
      <w:pPr>
        <w:pStyle w:val="TOC2"/>
        <w:tabs>
          <w:tab w:val="right" w:leader="dot" w:pos="8306"/>
        </w:tabs>
      </w:pPr>
      <w:hyperlink w:anchor="_Toc10960" w:history="1">
        <w:r>
          <w:rPr>
            <w:rFonts w:ascii="仿宋" w:eastAsia="仿宋" w:hAnsi="仿宋" w:cs="仿宋" w:hint="eastAsia"/>
            <w:lang w:eastAsia="zh-CN"/>
          </w:rPr>
          <w:t>(二)、建设规模</w:t>
        </w:r>
        <w:r>
          <w:tab/>
        </w:r>
        <w:r>
          <w:fldChar w:fldCharType="begin"/>
        </w:r>
        <w:r>
          <w:instrText xml:space="preserve"> PAGEREF _Toc10960 \h </w:instrText>
        </w:r>
        <w:r>
          <w:fldChar w:fldCharType="separate"/>
        </w:r>
        <w:r>
          <w:t>36</w:t>
        </w:r>
        <w:r>
          <w:fldChar w:fldCharType="end"/>
        </w:r>
      </w:hyperlink>
    </w:p>
    <w:p>
      <w:pPr>
        <w:pStyle w:val="TOC1"/>
        <w:tabs>
          <w:tab w:val="right" w:leader="dot" w:pos="8306"/>
        </w:tabs>
      </w:pPr>
      <w:hyperlink w:anchor="_Toc4141" w:history="1">
        <w:r>
          <w:rPr>
            <w:rFonts w:ascii="仿宋" w:eastAsia="仿宋" w:hAnsi="仿宋" w:cs="仿宋" w:hint="eastAsia"/>
            <w:lang w:eastAsia="zh-CN"/>
          </w:rPr>
          <w:t>九、企业合规与伦理</w:t>
        </w:r>
        <w:r>
          <w:tab/>
        </w:r>
        <w:r>
          <w:fldChar w:fldCharType="begin"/>
        </w:r>
        <w:r>
          <w:instrText xml:space="preserve"> PAGEREF _Toc4141 \h </w:instrText>
        </w:r>
        <w:r>
          <w:fldChar w:fldCharType="separate"/>
        </w:r>
        <w:r>
          <w:t>37</w:t>
        </w:r>
        <w:r>
          <w:fldChar w:fldCharType="end"/>
        </w:r>
      </w:hyperlink>
    </w:p>
    <w:p>
      <w:pPr>
        <w:pStyle w:val="TOC2"/>
        <w:tabs>
          <w:tab w:val="right" w:leader="dot" w:pos="8306"/>
        </w:tabs>
      </w:pPr>
      <w:hyperlink w:anchor="_Toc20056" w:history="1">
        <w:r>
          <w:rPr>
            <w:rFonts w:ascii="仿宋" w:eastAsia="仿宋" w:hAnsi="仿宋" w:cs="仿宋" w:hint="eastAsia"/>
            <w:lang w:eastAsia="zh-CN"/>
          </w:rPr>
          <w:t>(一)、合规政策与程序</w:t>
        </w:r>
        <w:r>
          <w:tab/>
        </w:r>
        <w:r>
          <w:fldChar w:fldCharType="begin"/>
        </w:r>
        <w:r>
          <w:instrText xml:space="preserve"> PAGEREF _Toc20056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93" w:history="1">
        <w:r>
          <w:rPr>
            <w:rFonts w:ascii="仿宋" w:eastAsia="仿宋" w:hAnsi="仿宋" w:cs="仿宋" w:hint="eastAsia"/>
            <w:lang w:eastAsia="zh-CN"/>
          </w:rPr>
          <w:t>(二)、伦理规范与培训</w:t>
        </w:r>
        <w:r>
          <w:tab/>
        </w:r>
        <w:r>
          <w:fldChar w:fldCharType="begin"/>
        </w:r>
        <w:r>
          <w:instrText xml:space="preserve"> PAGEREF _Toc11393 \h </w:instrText>
        </w:r>
        <w:r>
          <w:fldChar w:fldCharType="separate"/>
        </w:r>
        <w:r>
          <w:t>37</w:t>
        </w:r>
        <w:r>
          <w:fldChar w:fldCharType="end"/>
        </w:r>
      </w:hyperlink>
    </w:p>
    <w:p>
      <w:pPr>
        <w:pStyle w:val="TOC2"/>
        <w:tabs>
          <w:tab w:val="right" w:leader="dot" w:pos="8306"/>
        </w:tabs>
      </w:pPr>
      <w:hyperlink w:anchor="_Toc23993" w:history="1">
        <w:r>
          <w:rPr>
            <w:rFonts w:ascii="仿宋" w:eastAsia="仿宋" w:hAnsi="仿宋" w:cs="仿宋" w:hint="eastAsia"/>
            <w:lang w:eastAsia="zh-CN"/>
          </w:rPr>
          <w:t>(三)、合规风险评估</w:t>
        </w:r>
        <w:r>
          <w:tab/>
        </w:r>
        <w:r>
          <w:fldChar w:fldCharType="begin"/>
        </w:r>
        <w:r>
          <w:instrText xml:space="preserve"> PAGEREF _Toc23993 \h </w:instrText>
        </w:r>
        <w:r>
          <w:fldChar w:fldCharType="separate"/>
        </w:r>
        <w:r>
          <w:t>38</w:t>
        </w:r>
        <w:r>
          <w:fldChar w:fldCharType="end"/>
        </w:r>
      </w:hyperlink>
    </w:p>
    <w:p>
      <w:pPr>
        <w:pStyle w:val="TOC2"/>
        <w:tabs>
          <w:tab w:val="right" w:leader="dot" w:pos="8306"/>
        </w:tabs>
      </w:pPr>
      <w:hyperlink w:anchor="_Toc26088" w:history="1">
        <w:r>
          <w:rPr>
            <w:rFonts w:ascii="仿宋" w:eastAsia="仿宋" w:hAnsi="仿宋" w:cs="仿宋" w:hint="eastAsia"/>
            <w:lang w:eastAsia="zh-CN"/>
          </w:rPr>
          <w:t>(四)、合规监督与执行</w:t>
        </w:r>
        <w:r>
          <w:tab/>
        </w:r>
        <w:r>
          <w:fldChar w:fldCharType="begin"/>
        </w:r>
        <w:r>
          <w:instrText xml:space="preserve"> PAGEREF _Toc26088 \h </w:instrText>
        </w:r>
        <w:r>
          <w:fldChar w:fldCharType="separate"/>
        </w:r>
        <w:r>
          <w:t>40</w:t>
        </w:r>
        <w:r>
          <w:fldChar w:fldCharType="end"/>
        </w:r>
      </w:hyperlink>
    </w:p>
    <w:p>
      <w:pPr>
        <w:pStyle w:val="TOC1"/>
        <w:tabs>
          <w:tab w:val="right" w:leader="dot" w:pos="8306"/>
        </w:tabs>
      </w:pPr>
      <w:hyperlink w:anchor="_Toc15622" w:history="1">
        <w:r>
          <w:rPr>
            <w:rFonts w:ascii="仿宋" w:eastAsia="仿宋" w:hAnsi="仿宋" w:cs="仿宋" w:hint="eastAsia"/>
            <w:lang w:eastAsia="zh-CN"/>
          </w:rPr>
          <w:t>十、组织机构管理</w:t>
        </w:r>
        <w:r>
          <w:tab/>
        </w:r>
        <w:r>
          <w:fldChar w:fldCharType="begin"/>
        </w:r>
        <w:r>
          <w:instrText xml:space="preserve"> PAGEREF _Toc15622 \h </w:instrText>
        </w:r>
        <w:r>
          <w:fldChar w:fldCharType="separate"/>
        </w:r>
        <w:r>
          <w:t>41</w:t>
        </w:r>
        <w:r>
          <w:fldChar w:fldCharType="end"/>
        </w:r>
      </w:hyperlink>
    </w:p>
    <w:p>
      <w:pPr>
        <w:pStyle w:val="TOC2"/>
        <w:tabs>
          <w:tab w:val="right" w:leader="dot" w:pos="8306"/>
        </w:tabs>
      </w:pPr>
      <w:hyperlink w:anchor="_Toc24347" w:history="1">
        <w:r>
          <w:rPr>
            <w:rFonts w:ascii="仿宋" w:eastAsia="仿宋" w:hAnsi="仿宋" w:cs="仿宋" w:hint="eastAsia"/>
            <w:lang w:eastAsia="zh-CN"/>
          </w:rPr>
          <w:t>(一)、人力资源配置</w:t>
        </w:r>
        <w:r>
          <w:tab/>
        </w:r>
        <w:r>
          <w:fldChar w:fldCharType="begin"/>
        </w:r>
        <w:r>
          <w:instrText xml:space="preserve"> PAGEREF _Toc24347 \h </w:instrText>
        </w:r>
        <w:r>
          <w:fldChar w:fldCharType="separate"/>
        </w:r>
        <w:r>
          <w:t>41</w:t>
        </w:r>
        <w:r>
          <w:fldChar w:fldCharType="end"/>
        </w:r>
      </w:hyperlink>
    </w:p>
    <w:p>
      <w:pPr>
        <w:pStyle w:val="TOC2"/>
        <w:tabs>
          <w:tab w:val="right" w:leader="dot" w:pos="8306"/>
        </w:tabs>
      </w:pPr>
      <w:hyperlink w:anchor="_Toc24383" w:history="1">
        <w:r>
          <w:rPr>
            <w:rFonts w:ascii="仿宋" w:eastAsia="仿宋" w:hAnsi="仿宋" w:cs="仿宋" w:hint="eastAsia"/>
            <w:lang w:eastAsia="zh-CN"/>
          </w:rPr>
          <w:t>(二)、员工技能培训</w:t>
        </w:r>
        <w:r>
          <w:tab/>
        </w:r>
        <w:r>
          <w:fldChar w:fldCharType="begin"/>
        </w:r>
        <w:r>
          <w:instrText xml:space="preserve"> PAGEREF _Toc24383 \h </w:instrText>
        </w:r>
        <w:r>
          <w:fldChar w:fldCharType="separate"/>
        </w:r>
        <w:r>
          <w:t>42</w:t>
        </w:r>
        <w:r>
          <w:fldChar w:fldCharType="end"/>
        </w:r>
      </w:hyperlink>
    </w:p>
    <w:p>
      <w:pPr>
        <w:pStyle w:val="TOC1"/>
        <w:tabs>
          <w:tab w:val="right" w:leader="dot" w:pos="8306"/>
        </w:tabs>
      </w:pPr>
      <w:hyperlink w:anchor="_Toc21916" w:history="1">
        <w:r>
          <w:rPr>
            <w:rFonts w:ascii="仿宋" w:eastAsia="仿宋" w:hAnsi="仿宋" w:cs="仿宋" w:hint="eastAsia"/>
            <w:lang w:eastAsia="zh-CN"/>
          </w:rPr>
          <w:t>十一、创新驱动</w:t>
        </w:r>
        <w:r>
          <w:tab/>
        </w:r>
        <w:r>
          <w:fldChar w:fldCharType="begin"/>
        </w:r>
        <w:r>
          <w:instrText xml:space="preserve"> PAGEREF _Toc21916 \h </w:instrText>
        </w:r>
        <w:r>
          <w:fldChar w:fldCharType="separate"/>
        </w:r>
        <w:r>
          <w:t>43</w:t>
        </w:r>
        <w:r>
          <w:fldChar w:fldCharType="end"/>
        </w:r>
      </w:hyperlink>
    </w:p>
    <w:p>
      <w:pPr>
        <w:pStyle w:val="TOC2"/>
        <w:tabs>
          <w:tab w:val="right" w:leader="dot" w:pos="8306"/>
        </w:tabs>
      </w:pPr>
      <w:hyperlink w:anchor="_Toc20566" w:history="1">
        <w:r>
          <w:rPr>
            <w:rFonts w:ascii="仿宋" w:eastAsia="仿宋" w:hAnsi="仿宋" w:cs="仿宋" w:hint="eastAsia"/>
            <w:lang w:eastAsia="zh-CN"/>
          </w:rPr>
          <w:t>(一)、企业技术研发分析</w:t>
        </w:r>
        <w:r>
          <w:tab/>
        </w:r>
        <w:r>
          <w:fldChar w:fldCharType="begin"/>
        </w:r>
        <w:r>
          <w:instrText xml:space="preserve"> PAGEREF _Toc20566 \h </w:instrText>
        </w:r>
        <w:r>
          <w:fldChar w:fldCharType="separate"/>
        </w:r>
        <w:r>
          <w:t>43</w:t>
        </w:r>
        <w:r>
          <w:fldChar w:fldCharType="end"/>
        </w:r>
      </w:hyperlink>
    </w:p>
    <w:p>
      <w:pPr>
        <w:pStyle w:val="TOC2"/>
        <w:tabs>
          <w:tab w:val="right" w:leader="dot" w:pos="8306"/>
        </w:tabs>
      </w:pPr>
      <w:hyperlink w:anchor="_Toc16425" w:history="1">
        <w:r>
          <w:rPr>
            <w:rFonts w:ascii="仿宋" w:eastAsia="仿宋" w:hAnsi="仿宋" w:cs="仿宋" w:hint="eastAsia"/>
            <w:lang w:eastAsia="zh-CN"/>
          </w:rPr>
          <w:t>(二)、塑料容器：塑料瓶项目技术工艺分析</w:t>
        </w:r>
        <w:r>
          <w:tab/>
        </w:r>
        <w:r>
          <w:fldChar w:fldCharType="begin"/>
        </w:r>
        <w:r>
          <w:instrText xml:space="preserve"> PAGEREF _Toc16425 \h </w:instrText>
        </w:r>
        <w:r>
          <w:fldChar w:fldCharType="separate"/>
        </w:r>
        <w:r>
          <w:t>45</w:t>
        </w:r>
        <w:r>
          <w:fldChar w:fldCharType="end"/>
        </w:r>
      </w:hyperlink>
    </w:p>
    <w:p>
      <w:pPr>
        <w:pStyle w:val="TOC2"/>
        <w:tabs>
          <w:tab w:val="right" w:leader="dot" w:pos="8306"/>
        </w:tabs>
      </w:pPr>
      <w:hyperlink w:anchor="_Toc9307" w:history="1">
        <w:r>
          <w:rPr>
            <w:rFonts w:ascii="仿宋" w:eastAsia="仿宋" w:hAnsi="仿宋" w:cs="仿宋" w:hint="eastAsia"/>
            <w:lang w:eastAsia="zh-CN"/>
          </w:rPr>
          <w:t>(三)、质量管理</w:t>
        </w:r>
        <w:r>
          <w:tab/>
        </w:r>
        <w:r>
          <w:fldChar w:fldCharType="begin"/>
        </w:r>
        <w:r>
          <w:instrText xml:space="preserve"> PAGEREF _Toc9307 \h </w:instrText>
        </w:r>
        <w:r>
          <w:fldChar w:fldCharType="separate"/>
        </w:r>
        <w:r>
          <w:t>48</w:t>
        </w:r>
        <w:r>
          <w:fldChar w:fldCharType="end"/>
        </w:r>
      </w:hyperlink>
    </w:p>
    <w:p>
      <w:pPr>
        <w:pStyle w:val="TOC2"/>
        <w:tabs>
          <w:tab w:val="right" w:leader="dot" w:pos="8306"/>
        </w:tabs>
      </w:pPr>
      <w:hyperlink w:anchor="_Toc8625" w:history="1">
        <w:r>
          <w:rPr>
            <w:rFonts w:ascii="仿宋" w:eastAsia="仿宋" w:hAnsi="仿宋" w:cs="仿宋" w:hint="eastAsia"/>
            <w:lang w:eastAsia="zh-CN"/>
          </w:rPr>
          <w:t>(四)、创新发展总结</w:t>
        </w:r>
        <w:r>
          <w:tab/>
        </w:r>
        <w:r>
          <w:fldChar w:fldCharType="begin"/>
        </w:r>
        <w:r>
          <w:instrText xml:space="preserve"> PAGEREF _Toc8625 \h </w:instrText>
        </w:r>
        <w:r>
          <w:fldChar w:fldCharType="separate"/>
        </w:r>
        <w:r>
          <w:t>49</w:t>
        </w:r>
        <w:r>
          <w:fldChar w:fldCharType="end"/>
        </w:r>
      </w:hyperlink>
    </w:p>
    <w:p>
      <w:pPr>
        <w:pStyle w:val="TOC1"/>
        <w:tabs>
          <w:tab w:val="right" w:leader="dot" w:pos="8306"/>
        </w:tabs>
      </w:pPr>
      <w:hyperlink w:anchor="_Toc7455" w:history="1">
        <w:r>
          <w:rPr>
            <w:rFonts w:ascii="仿宋" w:eastAsia="仿宋" w:hAnsi="仿宋" w:cs="仿宋" w:hint="eastAsia"/>
            <w:lang w:eastAsia="zh-CN"/>
          </w:rPr>
          <w:t>十二、战略实施的阶段</w:t>
        </w:r>
        <w:r>
          <w:tab/>
        </w:r>
        <w:r>
          <w:fldChar w:fldCharType="begin"/>
        </w:r>
        <w:r>
          <w:instrText xml:space="preserve"> PAGEREF _Toc7455 \h </w:instrText>
        </w:r>
        <w:r>
          <w:fldChar w:fldCharType="separate"/>
        </w:r>
        <w:r>
          <w:t>50</w:t>
        </w:r>
        <w:r>
          <w:fldChar w:fldCharType="end"/>
        </w:r>
      </w:hyperlink>
    </w:p>
    <w:p>
      <w:pPr>
        <w:pStyle w:val="TOC2"/>
        <w:tabs>
          <w:tab w:val="right" w:leader="dot" w:pos="8306"/>
        </w:tabs>
      </w:pPr>
      <w:hyperlink w:anchor="_Toc15603" w:history="1">
        <w:r>
          <w:rPr>
            <w:rFonts w:ascii="仿宋" w:eastAsia="仿宋" w:hAnsi="仿宋" w:cs="仿宋" w:hint="eastAsia"/>
            <w:lang w:eastAsia="zh-CN"/>
          </w:rPr>
          <w:t>(一)、战略实施的阶段</w:t>
        </w:r>
        <w:r>
          <w:tab/>
        </w:r>
        <w:r>
          <w:fldChar w:fldCharType="begin"/>
        </w:r>
        <w:r>
          <w:instrText xml:space="preserve"> PAGEREF _Toc15603 \h </w:instrText>
        </w:r>
        <w:r>
          <w:fldChar w:fldCharType="separate"/>
        </w:r>
        <w:r>
          <w:t>50</w:t>
        </w:r>
        <w:r>
          <w:fldChar w:fldCharType="end"/>
        </w:r>
      </w:hyperlink>
    </w:p>
    <w:p>
      <w:pPr>
        <w:pStyle w:val="TOC1"/>
        <w:tabs>
          <w:tab w:val="right" w:leader="dot" w:pos="8306"/>
        </w:tabs>
      </w:pPr>
      <w:hyperlink w:anchor="_Toc8650" w:history="1">
        <w:r>
          <w:rPr>
            <w:rFonts w:ascii="仿宋" w:eastAsia="仿宋" w:hAnsi="仿宋" w:cs="仿宋" w:hint="eastAsia"/>
            <w:lang w:eastAsia="zh-CN"/>
          </w:rPr>
          <w:t>十三、人力资源的特点及管理过程</w:t>
        </w:r>
        <w:r>
          <w:tab/>
        </w:r>
        <w:r>
          <w:fldChar w:fldCharType="begin"/>
        </w:r>
        <w:r>
          <w:instrText xml:space="preserve"> PAGEREF _Toc8650 \h </w:instrText>
        </w:r>
        <w:r>
          <w:fldChar w:fldCharType="separate"/>
        </w:r>
        <w:r>
          <w:t>53</w:t>
        </w:r>
        <w:r>
          <w:fldChar w:fldCharType="end"/>
        </w:r>
      </w:hyperlink>
    </w:p>
    <w:p>
      <w:pPr>
        <w:pStyle w:val="TOC2"/>
        <w:tabs>
          <w:tab w:val="right" w:leader="dot" w:pos="8306"/>
        </w:tabs>
      </w:pPr>
      <w:hyperlink w:anchor="_Toc30268" w:history="1">
        <w:r>
          <w:rPr>
            <w:rFonts w:ascii="仿宋" w:eastAsia="仿宋" w:hAnsi="仿宋" w:cs="仿宋" w:hint="eastAsia"/>
            <w:lang w:eastAsia="zh-CN"/>
          </w:rPr>
          <w:t>(一)、人力资源本身的特点</w:t>
        </w:r>
        <w:r>
          <w:tab/>
        </w:r>
        <w:r>
          <w:fldChar w:fldCharType="begin"/>
        </w:r>
        <w:r>
          <w:instrText xml:space="preserve"> PAGEREF _Toc30268 \h </w:instrText>
        </w:r>
        <w:r>
          <w:fldChar w:fldCharType="separate"/>
        </w:r>
        <w:r>
          <w:t>53</w:t>
        </w:r>
        <w:r>
          <w:fldChar w:fldCharType="end"/>
        </w:r>
      </w:hyperlink>
    </w:p>
    <w:p>
      <w:pPr>
        <w:pStyle w:val="TOC2"/>
        <w:tabs>
          <w:tab w:val="right" w:leader="dot" w:pos="8306"/>
        </w:tabs>
      </w:pPr>
      <w:hyperlink w:anchor="_Toc16436" w:history="1">
        <w:r>
          <w:rPr>
            <w:rFonts w:ascii="仿宋" w:eastAsia="仿宋" w:hAnsi="仿宋" w:cs="仿宋" w:hint="eastAsia"/>
            <w:lang w:eastAsia="zh-CN"/>
          </w:rPr>
          <w:t>(二)、人力资源管理过程</w:t>
        </w:r>
        <w:r>
          <w:tab/>
        </w:r>
        <w:r>
          <w:fldChar w:fldCharType="begin"/>
        </w:r>
        <w:r>
          <w:instrText xml:space="preserve"> PAGEREF _Toc16436 \h </w:instrText>
        </w:r>
        <w:r>
          <w:fldChar w:fldCharType="separate"/>
        </w:r>
        <w:r>
          <w:t>53</w:t>
        </w:r>
        <w:r>
          <w:fldChar w:fldCharType="end"/>
        </w:r>
      </w:hyperlink>
    </w:p>
    <w:p>
      <w:pPr>
        <w:pStyle w:val="TOC1"/>
        <w:tabs>
          <w:tab w:val="right" w:leader="dot" w:pos="8306"/>
        </w:tabs>
      </w:pPr>
      <w:hyperlink w:anchor="_Toc23510" w:history="1">
        <w:r>
          <w:rPr>
            <w:rFonts w:ascii="仿宋" w:eastAsia="仿宋" w:hAnsi="仿宋" w:cs="仿宋" w:hint="eastAsia"/>
            <w:lang w:eastAsia="zh-CN"/>
          </w:rPr>
          <w:t>十四、劳动安全生产分析</w:t>
        </w:r>
        <w:r>
          <w:tab/>
        </w:r>
        <w:r>
          <w:fldChar w:fldCharType="begin"/>
        </w:r>
        <w:r>
          <w:instrText xml:space="preserve"> PAGEREF _Toc23510 \h </w:instrText>
        </w:r>
        <w:r>
          <w:fldChar w:fldCharType="separate"/>
        </w:r>
        <w:r>
          <w:t>54</w:t>
        </w:r>
        <w:r>
          <w:fldChar w:fldCharType="end"/>
        </w:r>
      </w:hyperlink>
    </w:p>
    <w:p>
      <w:pPr>
        <w:pStyle w:val="TOC2"/>
        <w:tabs>
          <w:tab w:val="right" w:leader="dot" w:pos="8306"/>
        </w:tabs>
      </w:pPr>
      <w:hyperlink w:anchor="_Toc28166" w:history="1">
        <w:r>
          <w:rPr>
            <w:rFonts w:ascii="仿宋" w:eastAsia="仿宋" w:hAnsi="仿宋" w:cs="仿宋" w:hint="eastAsia"/>
            <w:lang w:eastAsia="zh-CN"/>
          </w:rPr>
          <w:t>(一)、编制依据</w:t>
        </w:r>
        <w:r>
          <w:tab/>
        </w:r>
        <w:r>
          <w:fldChar w:fldCharType="begin"/>
        </w:r>
        <w:r>
          <w:instrText xml:space="preserve"> PAGEREF _Toc28166 \h </w:instrText>
        </w:r>
        <w:r>
          <w:fldChar w:fldCharType="separate"/>
        </w:r>
        <w:r>
          <w:t>54</w:t>
        </w:r>
        <w:r>
          <w:fldChar w:fldCharType="end"/>
        </w:r>
      </w:hyperlink>
    </w:p>
    <w:p>
      <w:pPr>
        <w:pStyle w:val="TOC2"/>
        <w:tabs>
          <w:tab w:val="right" w:leader="dot" w:pos="8306"/>
        </w:tabs>
      </w:pPr>
      <w:hyperlink w:anchor="_Toc21283" w:history="1">
        <w:r>
          <w:rPr>
            <w:rFonts w:ascii="仿宋" w:eastAsia="仿宋" w:hAnsi="仿宋" w:cs="仿宋" w:hint="eastAsia"/>
            <w:lang w:eastAsia="zh-CN"/>
          </w:rPr>
          <w:t>(二)、防范措施</w:t>
        </w:r>
        <w:r>
          <w:tab/>
        </w:r>
        <w:r>
          <w:fldChar w:fldCharType="begin"/>
        </w:r>
        <w:r>
          <w:instrText xml:space="preserve"> PAGEREF _Toc21283 \h </w:instrText>
        </w:r>
        <w:r>
          <w:fldChar w:fldCharType="separate"/>
        </w:r>
        <w:r>
          <w:t>55</w:t>
        </w:r>
        <w:r>
          <w:fldChar w:fldCharType="end"/>
        </w:r>
      </w:hyperlink>
    </w:p>
    <w:p>
      <w:pPr>
        <w:pStyle w:val="TOC2"/>
        <w:tabs>
          <w:tab w:val="right" w:leader="dot" w:pos="8306"/>
        </w:tabs>
      </w:pPr>
      <w:hyperlink w:anchor="_Toc12272" w:history="1">
        <w:r>
          <w:rPr>
            <w:rFonts w:ascii="仿宋" w:eastAsia="仿宋" w:hAnsi="仿宋" w:cs="仿宋" w:hint="eastAsia"/>
            <w:lang w:eastAsia="zh-CN"/>
          </w:rPr>
          <w:t>(三)、预期效果评价</w:t>
        </w:r>
        <w:r>
          <w:tab/>
        </w:r>
        <w:r>
          <w:fldChar w:fldCharType="begin"/>
        </w:r>
        <w:r>
          <w:instrText xml:space="preserve"> PAGEREF _Toc12272 \h </w:instrText>
        </w:r>
        <w:r>
          <w:fldChar w:fldCharType="separate"/>
        </w:r>
        <w:r>
          <w:t>56</w:t>
        </w:r>
        <w:r>
          <w:fldChar w:fldCharType="end"/>
        </w:r>
      </w:hyperlink>
    </w:p>
    <w:p>
      <w:pPr>
        <w:pStyle w:val="TOC1"/>
        <w:tabs>
          <w:tab w:val="right" w:leader="dot" w:pos="8306"/>
        </w:tabs>
      </w:pPr>
      <w:hyperlink w:anchor="_Toc6024" w:history="1">
        <w:r>
          <w:rPr>
            <w:rFonts w:ascii="仿宋" w:eastAsia="仿宋" w:hAnsi="仿宋" w:cs="仿宋" w:hint="eastAsia"/>
            <w:lang w:eastAsia="zh-CN"/>
          </w:rPr>
          <w:t>十五、生态环境影响分析</w:t>
        </w:r>
        <w:r>
          <w:tab/>
        </w:r>
        <w:r>
          <w:fldChar w:fldCharType="begin"/>
        </w:r>
        <w:r>
          <w:instrText xml:space="preserve"> PAGEREF _Toc6024 \h </w:instrText>
        </w:r>
        <w:r>
          <w:fldChar w:fldCharType="separate"/>
        </w:r>
        <w:r>
          <w:t>57</w:t>
        </w:r>
        <w:r>
          <w:fldChar w:fldCharType="end"/>
        </w:r>
      </w:hyperlink>
    </w:p>
    <w:p>
      <w:pPr>
        <w:pStyle w:val="TOC2"/>
        <w:tabs>
          <w:tab w:val="right" w:leader="dot" w:pos="8306"/>
        </w:tabs>
      </w:pPr>
      <w:hyperlink w:anchor="_Toc16244" w:history="1">
        <w:r>
          <w:rPr>
            <w:rFonts w:ascii="仿宋" w:eastAsia="仿宋" w:hAnsi="仿宋" w:cs="仿宋" w:hint="eastAsia"/>
            <w:lang w:eastAsia="zh-CN"/>
          </w:rPr>
          <w:t>(一)、生态环境现状调查</w:t>
        </w:r>
        <w:r>
          <w:tab/>
        </w:r>
        <w:r>
          <w:fldChar w:fldCharType="begin"/>
        </w:r>
        <w:r>
          <w:instrText xml:space="preserve"> PAGEREF _Toc16244 \h </w:instrText>
        </w:r>
        <w:r>
          <w:fldChar w:fldCharType="separate"/>
        </w:r>
        <w:r>
          <w:t>57</w:t>
        </w:r>
        <w:r>
          <w:fldChar w:fldCharType="end"/>
        </w:r>
      </w:hyperlink>
    </w:p>
    <w:p>
      <w:pPr>
        <w:pStyle w:val="TOC2"/>
        <w:tabs>
          <w:tab w:val="right" w:leader="dot" w:pos="8306"/>
        </w:tabs>
      </w:pPr>
      <w:hyperlink w:anchor="_Toc24963" w:history="1">
        <w:r>
          <w:rPr>
            <w:rFonts w:ascii="仿宋" w:eastAsia="仿宋" w:hAnsi="仿宋" w:cs="仿宋" w:hint="eastAsia"/>
            <w:lang w:eastAsia="zh-CN"/>
          </w:rPr>
          <w:t>(二)、生态环境影响预测与评估</w:t>
        </w:r>
        <w:r>
          <w:tab/>
        </w:r>
        <w:r>
          <w:fldChar w:fldCharType="begin"/>
        </w:r>
        <w:r>
          <w:instrText xml:space="preserve"> PAGEREF _Toc24963 \h </w:instrText>
        </w:r>
        <w:r>
          <w:fldChar w:fldCharType="separate"/>
        </w:r>
        <w:r>
          <w:t>58</w:t>
        </w:r>
        <w:r>
          <w:fldChar w:fldCharType="end"/>
        </w:r>
      </w:hyperlink>
    </w:p>
    <w:p>
      <w:pPr>
        <w:pStyle w:val="TOC2"/>
        <w:tabs>
          <w:tab w:val="right" w:leader="dot" w:pos="8306"/>
        </w:tabs>
      </w:pPr>
      <w:hyperlink w:anchor="_Toc19474" w:history="1">
        <w:r>
          <w:rPr>
            <w:rFonts w:ascii="仿宋" w:eastAsia="仿宋" w:hAnsi="仿宋" w:cs="仿宋" w:hint="eastAsia"/>
            <w:lang w:eastAsia="zh-CN"/>
          </w:rPr>
          <w:t>(三)、生态环境保护与修复措施</w:t>
        </w:r>
        <w:r>
          <w:tab/>
        </w:r>
        <w:r>
          <w:fldChar w:fldCharType="begin"/>
        </w:r>
        <w:r>
          <w:instrText xml:space="preserve"> PAGEREF _Toc19474 \h </w:instrText>
        </w:r>
        <w:r>
          <w:fldChar w:fldCharType="separate"/>
        </w:r>
        <w:r>
          <w:t>60</w:t>
        </w:r>
        <w:r>
          <w:fldChar w:fldCharType="end"/>
        </w:r>
      </w:hyperlink>
    </w:p>
    <w:p>
      <w:pPr>
        <w:pStyle w:val="TOC1"/>
        <w:tabs>
          <w:tab w:val="right" w:leader="dot" w:pos="8306"/>
        </w:tabs>
      </w:pPr>
      <w:hyperlink w:anchor="_Toc32676" w:history="1">
        <w:r>
          <w:rPr>
            <w:rFonts w:ascii="仿宋" w:eastAsia="仿宋" w:hAnsi="仿宋" w:cs="仿宋" w:hint="eastAsia"/>
            <w:lang w:eastAsia="zh-CN"/>
          </w:rPr>
          <w:t>十六、人才管理与团队建设</w:t>
        </w:r>
        <w:r>
          <w:tab/>
        </w:r>
        <w:r>
          <w:fldChar w:fldCharType="begin"/>
        </w:r>
        <w:r>
          <w:instrText xml:space="preserve"> PAGEREF _Toc32676 \h </w:instrText>
        </w:r>
        <w:r>
          <w:fldChar w:fldCharType="separate"/>
        </w:r>
        <w:r>
          <w:t>61</w:t>
        </w:r>
        <w:r>
          <w:fldChar w:fldCharType="end"/>
        </w:r>
      </w:hyperlink>
    </w:p>
    <w:p>
      <w:pPr>
        <w:pStyle w:val="TOC2"/>
        <w:tabs>
          <w:tab w:val="right" w:leader="dot" w:pos="8306"/>
        </w:tabs>
      </w:pPr>
      <w:hyperlink w:anchor="_Toc6879" w:history="1">
        <w:r>
          <w:rPr>
            <w:rFonts w:ascii="仿宋" w:eastAsia="仿宋" w:hAnsi="仿宋" w:cs="仿宋" w:hint="eastAsia"/>
            <w:lang w:eastAsia="zh-CN"/>
          </w:rPr>
          <w:t>(一)、人才需求与招聘计划</w:t>
        </w:r>
        <w:r>
          <w:tab/>
        </w:r>
        <w:r>
          <w:fldChar w:fldCharType="begin"/>
        </w:r>
        <w:r>
          <w:instrText xml:space="preserve"> PAGEREF _Toc6879 \h </w:instrText>
        </w:r>
        <w:r>
          <w:fldChar w:fldCharType="separate"/>
        </w:r>
        <w:r>
          <w:t>61</w:t>
        </w:r>
        <w:r>
          <w:fldChar w:fldCharType="end"/>
        </w:r>
      </w:hyperlink>
    </w:p>
    <w:p>
      <w:pPr>
        <w:pStyle w:val="TOC2"/>
        <w:tabs>
          <w:tab w:val="right" w:leader="dot" w:pos="8306"/>
        </w:tabs>
      </w:pPr>
      <w:hyperlink w:anchor="_Toc14414" w:history="1">
        <w:r>
          <w:rPr>
            <w:rFonts w:ascii="仿宋" w:eastAsia="仿宋" w:hAnsi="仿宋" w:cs="仿宋" w:hint="eastAsia"/>
            <w:lang w:eastAsia="zh-CN"/>
          </w:rPr>
          <w:t>(二)、团队建设与培训</w:t>
        </w:r>
        <w:r>
          <w:tab/>
        </w:r>
        <w:r>
          <w:fldChar w:fldCharType="begin"/>
        </w:r>
        <w:r>
          <w:instrText xml:space="preserve"> PAGEREF _Toc14414 \h </w:instrText>
        </w:r>
        <w:r>
          <w:fldChar w:fldCharType="separate"/>
        </w:r>
        <w:r>
          <w:t>62</w:t>
        </w:r>
        <w:r>
          <w:fldChar w:fldCharType="end"/>
        </w:r>
      </w:hyperlink>
    </w:p>
    <w:p>
      <w:pPr>
        <w:pStyle w:val="TOC2"/>
        <w:tabs>
          <w:tab w:val="right" w:leader="dot" w:pos="8306"/>
        </w:tabs>
      </w:pPr>
      <w:hyperlink w:anchor="_Toc8139" w:history="1">
        <w:r>
          <w:rPr>
            <w:rFonts w:ascii="仿宋" w:eastAsia="仿宋" w:hAnsi="仿宋" w:cs="仿宋" w:hint="eastAsia"/>
            <w:lang w:eastAsia="zh-CN"/>
          </w:rPr>
          <w:t>(三)、绩效考核与激励机制</w:t>
        </w:r>
        <w:r>
          <w:tab/>
        </w:r>
        <w:r>
          <w:fldChar w:fldCharType="begin"/>
        </w:r>
        <w:r>
          <w:instrText xml:space="preserve"> PAGEREF _Toc8139 \h </w:instrText>
        </w:r>
        <w:r>
          <w:fldChar w:fldCharType="separate"/>
        </w:r>
        <w:r>
          <w:t>64</w:t>
        </w:r>
        <w:r>
          <w:fldChar w:fldCharType="end"/>
        </w:r>
      </w:hyperlink>
    </w:p>
    <w:p>
      <w:pPr>
        <w:pStyle w:val="TOC1"/>
        <w:tabs>
          <w:tab w:val="right" w:leader="dot" w:pos="8306"/>
        </w:tabs>
      </w:pPr>
      <w:hyperlink w:anchor="_Toc16994" w:history="1">
        <w:r>
          <w:rPr>
            <w:rFonts w:ascii="仿宋" w:eastAsia="仿宋" w:hAnsi="仿宋" w:cs="仿宋" w:hint="eastAsia"/>
            <w:lang w:eastAsia="zh-CN"/>
          </w:rPr>
          <w:t>十七、安全与劳动保护</w:t>
        </w:r>
        <w:r>
          <w:tab/>
        </w:r>
        <w:r>
          <w:fldChar w:fldCharType="begin"/>
        </w:r>
        <w:r>
          <w:instrText xml:space="preserve"> PAGEREF _Toc16994 \h </w:instrText>
        </w:r>
        <w:r>
          <w:fldChar w:fldCharType="separate"/>
        </w:r>
        <w:r>
          <w:t>65</w:t>
        </w:r>
        <w:r>
          <w:fldChar w:fldCharType="end"/>
        </w:r>
      </w:hyperlink>
    </w:p>
    <w:p>
      <w:pPr>
        <w:pStyle w:val="TOC2"/>
        <w:tabs>
          <w:tab w:val="right" w:leader="dot" w:pos="8306"/>
        </w:tabs>
      </w:pPr>
      <w:hyperlink w:anchor="_Toc17957" w:history="1">
        <w:r>
          <w:rPr>
            <w:rFonts w:ascii="仿宋" w:eastAsia="仿宋" w:hAnsi="仿宋" w:cs="仿宋" w:hint="eastAsia"/>
            <w:lang w:eastAsia="zh-CN"/>
          </w:rPr>
          <w:t>(一)、设计依据与法规合规</w:t>
        </w:r>
        <w:r>
          <w:tab/>
        </w:r>
        <w:r>
          <w:fldChar w:fldCharType="begin"/>
        </w:r>
        <w:r>
          <w:instrText xml:space="preserve"> PAGEREF _Toc17957 \h </w:instrText>
        </w:r>
        <w:r>
          <w:fldChar w:fldCharType="separate"/>
        </w:r>
        <w:r>
          <w:t>65</w:t>
        </w:r>
        <w:r>
          <w:fldChar w:fldCharType="end"/>
        </w:r>
      </w:hyperlink>
    </w:p>
    <w:p>
      <w:pPr>
        <w:pStyle w:val="TOC2"/>
        <w:tabs>
          <w:tab w:val="right" w:leader="dot" w:pos="8306"/>
        </w:tabs>
      </w:pPr>
      <w:hyperlink w:anchor="_Toc21561" w:history="1">
        <w:r>
          <w:rPr>
            <w:rFonts w:ascii="仿宋" w:eastAsia="仿宋" w:hAnsi="仿宋" w:cs="仿宋" w:hint="eastAsia"/>
            <w:lang w:eastAsia="zh-CN"/>
          </w:rPr>
          <w:t>(二)、劳动安全预期效果评价</w:t>
        </w:r>
        <w:r>
          <w:tab/>
        </w:r>
        <w:r>
          <w:fldChar w:fldCharType="begin"/>
        </w:r>
        <w:r>
          <w:instrText xml:space="preserve"> PAGEREF _Toc21561 \h </w:instrText>
        </w:r>
        <w:r>
          <w:fldChar w:fldCharType="separate"/>
        </w:r>
        <w:r>
          <w:t>66</w:t>
        </w:r>
        <w:r>
          <w:fldChar w:fldCharType="end"/>
        </w:r>
      </w:hyperlink>
    </w:p>
    <w:p>
      <w:pPr>
        <w:pStyle w:val="TOC2"/>
        <w:tabs>
          <w:tab w:val="right" w:leader="dot" w:pos="8306"/>
        </w:tabs>
      </w:pPr>
      <w:hyperlink w:anchor="_Toc2582" w:history="1">
        <w:r>
          <w:rPr>
            <w:rFonts w:ascii="仿宋" w:eastAsia="仿宋" w:hAnsi="仿宋" w:cs="仿宋" w:hint="eastAsia"/>
            <w:lang w:eastAsia="zh-CN"/>
          </w:rPr>
          <w:t>(三)、主要防范措施</w:t>
        </w:r>
        <w:r>
          <w:tab/>
        </w:r>
        <w:r>
          <w:fldChar w:fldCharType="begin"/>
        </w:r>
        <w:r>
          <w:instrText xml:space="preserve"> PAGEREF _Toc2582 \h </w:instrText>
        </w:r>
        <w:r>
          <w:fldChar w:fldCharType="separate"/>
        </w:r>
        <w:r>
          <w:t>66</w:t>
        </w:r>
        <w:r>
          <w:fldChar w:fldCharType="end"/>
        </w:r>
      </w:hyperlink>
    </w:p>
    <w:p>
      <w:pPr>
        <w:pStyle w:val="TOC1"/>
        <w:tabs>
          <w:tab w:val="right" w:leader="dot" w:pos="8306"/>
        </w:tabs>
      </w:pPr>
      <w:hyperlink w:anchor="_Toc933" w:history="1">
        <w:r>
          <w:rPr>
            <w:rFonts w:ascii="仿宋" w:eastAsia="仿宋" w:hAnsi="仿宋" w:cs="仿宋" w:hint="eastAsia"/>
            <w:lang w:eastAsia="zh-CN"/>
          </w:rPr>
          <w:t>十八、市场反馈与迭代</w:t>
        </w:r>
        <w:r>
          <w:tab/>
        </w:r>
        <w:r>
          <w:fldChar w:fldCharType="begin"/>
        </w:r>
        <w:r>
          <w:instrText xml:space="preserve"> PAGEREF _Toc933 \h </w:instrText>
        </w:r>
        <w:r>
          <w:fldChar w:fldCharType="separate"/>
        </w:r>
        <w:r>
          <w:t>67</w:t>
        </w:r>
        <w:r>
          <w:fldChar w:fldCharType="end"/>
        </w:r>
      </w:hyperlink>
    </w:p>
    <w:p>
      <w:pPr>
        <w:pStyle w:val="TOC2"/>
        <w:tabs>
          <w:tab w:val="right" w:leader="dot" w:pos="8306"/>
        </w:tabs>
      </w:pPr>
      <w:hyperlink w:anchor="_Toc21296" w:history="1">
        <w:r>
          <w:rPr>
            <w:rFonts w:ascii="仿宋" w:eastAsia="仿宋" w:hAnsi="仿宋" w:cs="仿宋" w:hint="eastAsia"/>
            <w:lang w:eastAsia="zh-CN"/>
          </w:rPr>
          <w:t>(一)、市场反馈概述</w:t>
        </w:r>
        <w:r>
          <w:tab/>
        </w:r>
        <w:r>
          <w:fldChar w:fldCharType="begin"/>
        </w:r>
        <w:r>
          <w:instrText xml:space="preserve"> PAGEREF _Toc21296 \h </w:instrText>
        </w:r>
        <w:r>
          <w:fldChar w:fldCharType="separate"/>
        </w:r>
        <w:r>
          <w:t>67</w:t>
        </w:r>
        <w:r>
          <w:fldChar w:fldCharType="end"/>
        </w:r>
      </w:hyperlink>
    </w:p>
    <w:p>
      <w:pPr>
        <w:pStyle w:val="TOC2"/>
        <w:tabs>
          <w:tab w:val="right" w:leader="dot" w:pos="8306"/>
        </w:tabs>
      </w:pPr>
      <w:hyperlink w:anchor="_Toc18133" w:history="1">
        <w:r>
          <w:rPr>
            <w:rFonts w:ascii="仿宋" w:eastAsia="仿宋" w:hAnsi="仿宋" w:cs="仿宋" w:hint="eastAsia"/>
            <w:lang w:eastAsia="zh-CN"/>
          </w:rPr>
          <w:t>(二)、顾客反馈与满意度调查</w:t>
        </w:r>
        <w:r>
          <w:tab/>
        </w:r>
        <w:r>
          <w:fldChar w:fldCharType="begin"/>
        </w:r>
        <w:r>
          <w:instrText xml:space="preserve"> PAGEREF _Toc18133 \h </w:instrText>
        </w:r>
        <w:r>
          <w:fldChar w:fldCharType="separate"/>
        </w:r>
        <w:r>
          <w:t>68</w:t>
        </w:r>
        <w:r>
          <w:fldChar w:fldCharType="end"/>
        </w:r>
      </w:hyperlink>
    </w:p>
    <w:p>
      <w:pPr>
        <w:pStyle w:val="TOC2"/>
        <w:tabs>
          <w:tab w:val="right" w:leader="dot" w:pos="8306"/>
        </w:tabs>
      </w:pPr>
      <w:hyperlink w:anchor="_Toc16456" w:history="1">
        <w:r>
          <w:rPr>
            <w:rFonts w:ascii="仿宋" w:eastAsia="仿宋" w:hAnsi="仿宋" w:cs="仿宋" w:hint="eastAsia"/>
            <w:lang w:eastAsia="zh-CN"/>
          </w:rPr>
          <w:t>(三)、产品改进与迭代策略</w:t>
        </w:r>
        <w:r>
          <w:tab/>
        </w:r>
        <w:r>
          <w:fldChar w:fldCharType="begin"/>
        </w:r>
        <w:r>
          <w:instrText xml:space="preserve"> PAGEREF _Toc16456 \h </w:instrText>
        </w:r>
        <w:r>
          <w:fldChar w:fldCharType="separate"/>
        </w:r>
        <w:r>
          <w:t>68</w:t>
        </w:r>
        <w:r>
          <w:fldChar w:fldCharType="end"/>
        </w:r>
      </w:hyperlink>
    </w:p>
    <w:p>
      <w:pPr>
        <w:pStyle w:val="TOC1"/>
        <w:tabs>
          <w:tab w:val="right" w:leader="dot" w:pos="8306"/>
        </w:tabs>
      </w:pPr>
      <w:hyperlink w:anchor="_Toc9532" w:history="1">
        <w:r>
          <w:rPr>
            <w:rFonts w:ascii="仿宋" w:eastAsia="仿宋" w:hAnsi="仿宋" w:cs="仿宋" w:hint="eastAsia"/>
            <w:lang w:eastAsia="zh-CN"/>
          </w:rPr>
          <w:t>十九、法律和合规事项</w:t>
        </w:r>
        <w:r>
          <w:tab/>
        </w:r>
        <w:r>
          <w:fldChar w:fldCharType="begin"/>
        </w:r>
        <w:r>
          <w:instrText xml:space="preserve"> PAGEREF _Toc9532 \h </w:instrText>
        </w:r>
        <w:r>
          <w:fldChar w:fldCharType="separate"/>
        </w:r>
        <w:r>
          <w:t>68</w:t>
        </w:r>
        <w:r>
          <w:fldChar w:fldCharType="end"/>
        </w:r>
      </w:hyperlink>
    </w:p>
    <w:p>
      <w:pPr>
        <w:pStyle w:val="TOC2"/>
        <w:tabs>
          <w:tab w:val="right" w:leader="dot" w:pos="8306"/>
        </w:tabs>
      </w:pPr>
      <w:hyperlink w:anchor="_Toc22312" w:history="1">
        <w:r>
          <w:rPr>
            <w:rFonts w:ascii="仿宋" w:eastAsia="仿宋" w:hAnsi="仿宋" w:cs="仿宋" w:hint="eastAsia"/>
            <w:lang w:eastAsia="zh-CN"/>
          </w:rPr>
          <w:t>(一)、公司法律结构</w:t>
        </w:r>
        <w:r>
          <w:tab/>
        </w:r>
        <w:r>
          <w:fldChar w:fldCharType="begin"/>
        </w:r>
        <w:r>
          <w:instrText xml:space="preserve"> PAGEREF _Toc22312 \h </w:instrText>
        </w:r>
        <w:r>
          <w:fldChar w:fldCharType="separate"/>
        </w:r>
        <w:r>
          <w:t>68</w:t>
        </w:r>
        <w:r>
          <w:fldChar w:fldCharType="end"/>
        </w:r>
      </w:hyperlink>
    </w:p>
    <w:p>
      <w:pPr>
        <w:pStyle w:val="TOC2"/>
        <w:tabs>
          <w:tab w:val="right" w:leader="dot" w:pos="8306"/>
        </w:tabs>
      </w:pPr>
      <w:hyperlink w:anchor="_Toc24827" w:history="1">
        <w:r>
          <w:rPr>
            <w:rFonts w:ascii="仿宋" w:eastAsia="仿宋" w:hAnsi="仿宋" w:cs="仿宋" w:hint="eastAsia"/>
            <w:lang w:eastAsia="zh-CN"/>
          </w:rPr>
          <w:t>(二)、合同与协议</w:t>
        </w:r>
        <w:r>
          <w:tab/>
        </w:r>
        <w:r>
          <w:fldChar w:fldCharType="begin"/>
        </w:r>
        <w:r>
          <w:instrText xml:space="preserve"> PAGEREF _Toc24827 \h </w:instrText>
        </w:r>
        <w:r>
          <w:fldChar w:fldCharType="separate"/>
        </w:r>
        <w:r>
          <w:t>69</w:t>
        </w:r>
        <w:r>
          <w:fldChar w:fldCharType="end"/>
        </w:r>
      </w:hyperlink>
    </w:p>
    <w:p>
      <w:pPr>
        <w:pStyle w:val="TOC1"/>
        <w:tabs>
          <w:tab w:val="right" w:leader="dot" w:pos="8306"/>
        </w:tabs>
      </w:pPr>
      <w:hyperlink w:anchor="_Toc24296" w:history="1">
        <w:r>
          <w:rPr>
            <w:rFonts w:ascii="仿宋" w:eastAsia="仿宋" w:hAnsi="仿宋" w:cs="仿宋" w:hint="eastAsia"/>
            <w:lang w:eastAsia="zh-CN"/>
          </w:rPr>
          <w:t>二十、安全与环境考核评价</w:t>
        </w:r>
        <w:r>
          <w:tab/>
        </w:r>
        <w:r>
          <w:fldChar w:fldCharType="begin"/>
        </w:r>
        <w:r>
          <w:instrText xml:space="preserve"> PAGEREF _Toc24296 \h </w:instrText>
        </w:r>
        <w:r>
          <w:fldChar w:fldCharType="separate"/>
        </w:r>
        <w:r>
          <w:t>70</w:t>
        </w:r>
        <w:r>
          <w:fldChar w:fldCharType="end"/>
        </w:r>
      </w:hyperlink>
    </w:p>
    <w:p>
      <w:pPr>
        <w:pStyle w:val="TOC2"/>
        <w:tabs>
          <w:tab w:val="right" w:leader="dot" w:pos="8306"/>
        </w:tabs>
      </w:pPr>
      <w:hyperlink w:anchor="_Toc25697" w:history="1">
        <w:r>
          <w:rPr>
            <w:rFonts w:ascii="仿宋" w:eastAsia="仿宋" w:hAnsi="仿宋" w:cs="仿宋" w:hint="eastAsia"/>
            <w:lang w:eastAsia="zh-CN"/>
          </w:rPr>
          <w:t>(一)、考核制度</w:t>
        </w:r>
        <w:r>
          <w:tab/>
        </w:r>
        <w:r>
          <w:fldChar w:fldCharType="begin"/>
        </w:r>
        <w:r>
          <w:instrText xml:space="preserve"> PAGEREF _Toc25697 \h </w:instrText>
        </w:r>
        <w:r>
          <w:fldChar w:fldCharType="separate"/>
        </w:r>
        <w:r>
          <w:t>70</w:t>
        </w:r>
        <w:r>
          <w:fldChar w:fldCharType="end"/>
        </w:r>
      </w:hyperlink>
    </w:p>
    <w:p>
      <w:pPr>
        <w:pStyle w:val="TOC2"/>
        <w:tabs>
          <w:tab w:val="right" w:leader="dot" w:pos="8306"/>
        </w:tabs>
      </w:pPr>
      <w:hyperlink w:anchor="_Toc8679" w:history="1">
        <w:r>
          <w:rPr>
            <w:rFonts w:ascii="仿宋" w:eastAsia="仿宋" w:hAnsi="仿宋" w:cs="仿宋" w:hint="eastAsia"/>
            <w:lang w:eastAsia="zh-CN"/>
          </w:rPr>
          <w:t>(二)、考核内容</w:t>
        </w:r>
        <w:r>
          <w:tab/>
        </w:r>
        <w:r>
          <w:fldChar w:fldCharType="begin"/>
        </w:r>
        <w:r>
          <w:instrText xml:space="preserve"> PAGEREF _Toc8679 \h </w:instrText>
        </w:r>
        <w:r>
          <w:fldChar w:fldCharType="separate"/>
        </w:r>
        <w:r>
          <w:t>72</w:t>
        </w:r>
        <w:r>
          <w:fldChar w:fldCharType="end"/>
        </w:r>
      </w:hyperlink>
    </w:p>
    <w:p>
      <w:pPr>
        <w:pStyle w:val="TOC2"/>
        <w:tabs>
          <w:tab w:val="right" w:leader="dot" w:pos="8306"/>
        </w:tabs>
      </w:pPr>
      <w:hyperlink w:anchor="_Toc23662" w:history="1">
        <w:r>
          <w:rPr>
            <w:rFonts w:ascii="仿宋" w:eastAsia="仿宋" w:hAnsi="仿宋" w:cs="仿宋" w:hint="eastAsia"/>
            <w:lang w:eastAsia="zh-CN"/>
          </w:rPr>
          <w:t>(三)、考核方法</w:t>
        </w:r>
        <w:r>
          <w:tab/>
        </w:r>
        <w:r>
          <w:fldChar w:fldCharType="begin"/>
        </w:r>
        <w:r>
          <w:instrText xml:space="preserve"> PAGEREF _Toc23662 \h </w:instrText>
        </w:r>
        <w:r>
          <w:fldChar w:fldCharType="separate"/>
        </w:r>
        <w:r>
          <w:t>74</w:t>
        </w:r>
        <w:r>
          <w:fldChar w:fldCharType="end"/>
        </w:r>
      </w:hyperlink>
    </w:p>
    <w:p>
      <w:pPr>
        <w:pStyle w:val="TOC2"/>
        <w:tabs>
          <w:tab w:val="right" w:leader="dot" w:pos="8306"/>
        </w:tabs>
      </w:pPr>
      <w:hyperlink w:anchor="_Toc31936" w:history="1">
        <w:r>
          <w:rPr>
            <w:rFonts w:ascii="仿宋" w:eastAsia="仿宋" w:hAnsi="仿宋" w:cs="仿宋" w:hint="eastAsia"/>
            <w:lang w:eastAsia="zh-CN"/>
          </w:rPr>
          <w:t>(四)、考核结果分析</w:t>
        </w:r>
        <w:r>
          <w:tab/>
        </w:r>
        <w:r>
          <w:fldChar w:fldCharType="begin"/>
        </w:r>
        <w:r>
          <w:instrText xml:space="preserve"> PAGEREF _Toc31936 \h </w:instrText>
        </w:r>
        <w:r>
          <w:fldChar w:fldCharType="separate"/>
        </w:r>
        <w:r>
          <w:t>74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806" w:history="1">
        <w:r>
          <w:rPr>
            <w:rFonts w:ascii="仿宋" w:eastAsia="仿宋" w:hAnsi="仿宋" w:cs="仿宋" w:hint="eastAsia"/>
            <w:lang w:eastAsia="zh-CN"/>
          </w:rPr>
          <w:t>(五)、考核奖惩措施</w:t>
        </w:r>
        <w:r>
          <w:tab/>
        </w:r>
        <w:r>
          <w:fldChar w:fldCharType="begin"/>
        </w:r>
        <w:r>
          <w:instrText xml:space="preserve"> PAGEREF _Toc28806 \h </w:instrText>
        </w:r>
        <w:r>
          <w:fldChar w:fldCharType="separate"/>
        </w:r>
        <w:r>
          <w:t>75</w:t>
        </w:r>
        <w:r>
          <w:fldChar w:fldCharType="end"/>
        </w:r>
      </w:hyperlink>
    </w:p>
    <w:p>
      <w:pPr>
        <w:pStyle w:val="TOC1"/>
        <w:tabs>
          <w:tab w:val="right" w:leader="dot" w:pos="8306"/>
        </w:tabs>
      </w:pPr>
      <w:hyperlink w:anchor="_Toc2478" w:history="1">
        <w:r>
          <w:rPr>
            <w:rFonts w:ascii="仿宋" w:eastAsia="仿宋" w:hAnsi="仿宋" w:cs="仿宋" w:hint="eastAsia"/>
            <w:lang w:eastAsia="zh-CN"/>
          </w:rPr>
          <w:t>二十一、竞争优势</w:t>
        </w:r>
        <w:r>
          <w:tab/>
        </w:r>
        <w:r>
          <w:fldChar w:fldCharType="begin"/>
        </w:r>
        <w:r>
          <w:instrText xml:space="preserve"> PAGEREF _Toc2478 \h </w:instrText>
        </w:r>
        <w:r>
          <w:fldChar w:fldCharType="separate"/>
        </w:r>
        <w:r>
          <w:t>76</w:t>
        </w:r>
        <w:r>
          <w:fldChar w:fldCharType="end"/>
        </w:r>
      </w:hyperlink>
    </w:p>
    <w:p>
      <w:pPr>
        <w:pStyle w:val="TOC2"/>
        <w:tabs>
          <w:tab w:val="right" w:leader="dot" w:pos="8306"/>
        </w:tabs>
      </w:pPr>
      <w:hyperlink w:anchor="_Toc18620" w:history="1">
        <w:r>
          <w:rPr>
            <w:rFonts w:ascii="仿宋" w:eastAsia="仿宋" w:hAnsi="仿宋" w:cs="仿宋" w:hint="eastAsia"/>
            <w:lang w:eastAsia="zh-CN"/>
          </w:rPr>
          <w:t>(一)、竞争优势</w:t>
        </w:r>
        <w:r>
          <w:tab/>
        </w:r>
        <w:r>
          <w:fldChar w:fldCharType="begin"/>
        </w:r>
        <w:r>
          <w:instrText xml:space="preserve"> PAGEREF _Toc18620 \h </w:instrText>
        </w:r>
        <w:r>
          <w:fldChar w:fldCharType="separate"/>
        </w:r>
        <w:r>
          <w:t>76</w:t>
        </w:r>
        <w:r>
          <w:fldChar w:fldCharType="end"/>
        </w:r>
      </w:hyperlink>
    </w:p>
    <w:p>
      <w:pPr>
        <w:pStyle w:val="TOC1"/>
        <w:tabs>
          <w:tab w:val="right" w:leader="dot" w:pos="8306"/>
        </w:tabs>
      </w:pPr>
      <w:hyperlink w:anchor="_Toc29748" w:history="1">
        <w:r>
          <w:rPr>
            <w:rFonts w:ascii="仿宋" w:eastAsia="仿宋" w:hAnsi="仿宋" w:cs="仿宋" w:hint="eastAsia"/>
            <w:lang w:eastAsia="zh-CN"/>
          </w:rPr>
          <w:t>二十二供应链管理与物流优化</w:t>
        </w:r>
        <w:r>
          <w:tab/>
        </w:r>
        <w:r>
          <w:fldChar w:fldCharType="begin"/>
        </w:r>
        <w:r>
          <w:instrText xml:space="preserve"> PAGEREF _Toc29748 \h </w:instrText>
        </w:r>
        <w:r>
          <w:fldChar w:fldCharType="separate"/>
        </w:r>
        <w:r>
          <w:t>78</w:t>
        </w:r>
        <w:r>
          <w:fldChar w:fldCharType="end"/>
        </w:r>
      </w:hyperlink>
    </w:p>
    <w:p>
      <w:pPr>
        <w:pStyle w:val="TOC2"/>
        <w:tabs>
          <w:tab w:val="right" w:leader="dot" w:pos="8306"/>
        </w:tabs>
      </w:pPr>
      <w:hyperlink w:anchor="_Toc24402" w:history="1">
        <w:r>
          <w:rPr>
            <w:rFonts w:ascii="仿宋" w:eastAsia="仿宋" w:hAnsi="仿宋" w:cs="仿宋" w:hint="eastAsia"/>
            <w:lang w:eastAsia="zh-CN"/>
          </w:rPr>
          <w:t>(一)、供应链规划与优化</w:t>
        </w:r>
        <w:r>
          <w:tab/>
        </w:r>
        <w:r>
          <w:fldChar w:fldCharType="begin"/>
        </w:r>
        <w:r>
          <w:instrText xml:space="preserve"> PAGEREF _Toc24402 \h </w:instrText>
        </w:r>
        <w:r>
          <w:fldChar w:fldCharType="separate"/>
        </w:r>
        <w:r>
          <w:t>78</w:t>
        </w:r>
        <w:r>
          <w:fldChar w:fldCharType="end"/>
        </w:r>
      </w:hyperlink>
    </w:p>
    <w:p>
      <w:pPr>
        <w:pStyle w:val="TOC2"/>
        <w:tabs>
          <w:tab w:val="right" w:leader="dot" w:pos="8306"/>
        </w:tabs>
      </w:pPr>
      <w:hyperlink w:anchor="_Toc7958" w:history="1">
        <w:r>
          <w:rPr>
            <w:rFonts w:ascii="仿宋" w:eastAsia="仿宋" w:hAnsi="仿宋" w:cs="仿宋" w:hint="eastAsia"/>
            <w:lang w:eastAsia="zh-CN"/>
          </w:rPr>
          <w:t>(二)、供应商选择与评估</w:t>
        </w:r>
        <w:r>
          <w:tab/>
        </w:r>
        <w:r>
          <w:fldChar w:fldCharType="begin"/>
        </w:r>
        <w:r>
          <w:instrText xml:space="preserve"> PAGEREF _Toc7958 \h </w:instrText>
        </w:r>
        <w:r>
          <w:fldChar w:fldCharType="separate"/>
        </w:r>
        <w:r>
          <w:t>80</w:t>
        </w:r>
        <w:r>
          <w:fldChar w:fldCharType="end"/>
        </w:r>
      </w:hyperlink>
    </w:p>
    <w:p>
      <w:pPr>
        <w:pStyle w:val="TOC2"/>
        <w:tabs>
          <w:tab w:val="right" w:leader="dot" w:pos="8306"/>
        </w:tabs>
      </w:pPr>
      <w:hyperlink w:anchor="_Toc16229" w:history="1">
        <w:r>
          <w:rPr>
            <w:rFonts w:ascii="仿宋" w:eastAsia="仿宋" w:hAnsi="仿宋" w:cs="仿宋" w:hint="eastAsia"/>
            <w:lang w:eastAsia="zh-CN"/>
          </w:rPr>
          <w:t>(三)、物流网络设计与管理</w:t>
        </w:r>
        <w:r>
          <w:tab/>
        </w:r>
        <w:r>
          <w:fldChar w:fldCharType="begin"/>
        </w:r>
        <w:r>
          <w:instrText xml:space="preserve"> PAGEREF _Toc16229 \h </w:instrText>
        </w:r>
        <w:r>
          <w:fldChar w:fldCharType="separate"/>
        </w:r>
        <w:r>
          <w:t>82</w:t>
        </w:r>
        <w:r>
          <w:fldChar w:fldCharType="end"/>
        </w:r>
      </w:hyperlink>
    </w:p>
    <w:p>
      <w:pPr>
        <w:pStyle w:val="TOC2"/>
        <w:tabs>
          <w:tab w:val="right" w:leader="dot" w:pos="8306"/>
        </w:tabs>
      </w:pPr>
      <w:hyperlink w:anchor="_Toc22227" w:history="1">
        <w:r>
          <w:rPr>
            <w:rFonts w:ascii="仿宋" w:eastAsia="仿宋" w:hAnsi="仿宋" w:cs="仿宋" w:hint="eastAsia"/>
            <w:lang w:eastAsia="zh-CN"/>
          </w:rPr>
          <w:t>(四)、库存控制与仓储管理</w:t>
        </w:r>
        <w:r>
          <w:tab/>
        </w:r>
        <w:r>
          <w:fldChar w:fldCharType="begin"/>
        </w:r>
        <w:r>
          <w:instrText xml:space="preserve"> PAGEREF _Toc22227 \h </w:instrText>
        </w:r>
        <w:r>
          <w:fldChar w:fldCharType="separate"/>
        </w:r>
        <w:r>
          <w:t>84</w:t>
        </w:r>
        <w:r>
          <w:fldChar w:fldCharType="end"/>
        </w:r>
      </w:hyperlink>
    </w:p>
    <w:p>
      <w:pPr>
        <w:pStyle w:val="TOC1"/>
        <w:tabs>
          <w:tab w:val="right" w:leader="dot" w:pos="8306"/>
        </w:tabs>
      </w:pPr>
      <w:hyperlink w:anchor="_Toc8678" w:history="1">
        <w:r>
          <w:rPr>
            <w:rFonts w:ascii="仿宋" w:eastAsia="仿宋" w:hAnsi="仿宋" w:cs="仿宋" w:hint="eastAsia"/>
            <w:lang w:eastAsia="zh-CN"/>
          </w:rPr>
          <w:t>二十三、技术方案</w:t>
        </w:r>
        <w:r>
          <w:tab/>
        </w:r>
        <w:r>
          <w:fldChar w:fldCharType="begin"/>
        </w:r>
        <w:r>
          <w:instrText xml:space="preserve"> PAGEREF _Toc8678 \h </w:instrText>
        </w:r>
        <w:r>
          <w:fldChar w:fldCharType="separate"/>
        </w:r>
        <w:r>
          <w:t>85</w:t>
        </w:r>
        <w:r>
          <w:fldChar w:fldCharType="end"/>
        </w:r>
      </w:hyperlink>
    </w:p>
    <w:p>
      <w:pPr>
        <w:pStyle w:val="TOC2"/>
        <w:tabs>
          <w:tab w:val="right" w:leader="dot" w:pos="8306"/>
        </w:tabs>
      </w:pPr>
      <w:hyperlink w:anchor="_Toc23881" w:history="1">
        <w:r>
          <w:rPr>
            <w:rFonts w:ascii="仿宋" w:eastAsia="仿宋" w:hAnsi="仿宋" w:cs="仿宋" w:hint="eastAsia"/>
            <w:lang w:eastAsia="zh-CN"/>
          </w:rPr>
          <w:t>(一)、企业技术研发分析</w:t>
        </w:r>
        <w:r>
          <w:tab/>
        </w:r>
        <w:r>
          <w:fldChar w:fldCharType="begin"/>
        </w:r>
        <w:r>
          <w:instrText xml:space="preserve"> PAGEREF _Toc23881 \h </w:instrText>
        </w:r>
        <w:r>
          <w:fldChar w:fldCharType="separate"/>
        </w:r>
        <w:r>
          <w:t>85</w:t>
        </w:r>
        <w:r>
          <w:fldChar w:fldCharType="end"/>
        </w:r>
      </w:hyperlink>
    </w:p>
    <w:p>
      <w:pPr>
        <w:pStyle w:val="TOC2"/>
        <w:tabs>
          <w:tab w:val="right" w:leader="dot" w:pos="8306"/>
        </w:tabs>
      </w:pPr>
      <w:hyperlink w:anchor="_Toc9023" w:history="1">
        <w:r>
          <w:rPr>
            <w:rFonts w:ascii="仿宋" w:eastAsia="仿宋" w:hAnsi="仿宋" w:cs="仿宋" w:hint="eastAsia"/>
            <w:lang w:eastAsia="zh-CN"/>
          </w:rPr>
          <w:t>(二)、塑料容器：塑料瓶项目技术工艺分析</w:t>
        </w:r>
        <w:r>
          <w:tab/>
        </w:r>
        <w:r>
          <w:fldChar w:fldCharType="begin"/>
        </w:r>
        <w:r>
          <w:instrText xml:space="preserve"> PAGEREF _Toc9023 \h </w:instrText>
        </w:r>
        <w:r>
          <w:fldChar w:fldCharType="separate"/>
        </w:r>
        <w:r>
          <w:t>86</w:t>
        </w:r>
        <w:r>
          <w:fldChar w:fldCharType="end"/>
        </w:r>
      </w:hyperlink>
    </w:p>
    <w:p>
      <w:pPr>
        <w:pStyle w:val="TOC2"/>
        <w:tabs>
          <w:tab w:val="right" w:leader="dot" w:pos="8306"/>
        </w:tabs>
      </w:pPr>
      <w:hyperlink w:anchor="_Toc16172" w:history="1">
        <w:r>
          <w:rPr>
            <w:rFonts w:ascii="仿宋" w:eastAsia="仿宋" w:hAnsi="仿宋" w:cs="仿宋" w:hint="eastAsia"/>
            <w:lang w:eastAsia="zh-CN"/>
          </w:rPr>
          <w:t>(三)、塑料容器：塑料瓶项目技术流程</w:t>
        </w:r>
        <w:r>
          <w:tab/>
        </w:r>
        <w:r>
          <w:fldChar w:fldCharType="begin"/>
        </w:r>
        <w:r>
          <w:instrText xml:space="preserve"> PAGEREF _Toc16172 \h </w:instrText>
        </w:r>
        <w:r>
          <w:fldChar w:fldCharType="separate"/>
        </w:r>
        <w:r>
          <w:t>88</w:t>
        </w:r>
        <w:r>
          <w:fldChar w:fldCharType="end"/>
        </w:r>
      </w:hyperlink>
    </w:p>
    <w:p>
      <w:pPr>
        <w:pStyle w:val="TOC2"/>
        <w:tabs>
          <w:tab w:val="right" w:leader="dot" w:pos="8306"/>
        </w:tabs>
      </w:pPr>
      <w:hyperlink w:anchor="_Toc24420" w:history="1">
        <w:r>
          <w:rPr>
            <w:rFonts w:ascii="仿宋" w:eastAsia="仿宋" w:hAnsi="仿宋" w:cs="仿宋" w:hint="eastAsia"/>
            <w:lang w:eastAsia="zh-CN"/>
          </w:rPr>
          <w:t>(四)、设备选型方案</w:t>
        </w:r>
        <w:r>
          <w:tab/>
        </w:r>
        <w:r>
          <w:fldChar w:fldCharType="begin"/>
        </w:r>
        <w:r>
          <w:instrText xml:space="preserve"> PAGEREF _Toc24420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7416"/>
      <w:r>
        <w:rPr>
          <w:rFonts w:ascii="仿宋" w:eastAsia="仿宋" w:hAnsi="仿宋" w:cs="仿宋" w:hint="eastAsia"/>
          <w:sz w:val="28"/>
          <w:lang w:eastAsia="zh-CN"/>
        </w:rPr>
        <w:t>一、技术贸易</w:t>
      </w:r>
      <w:bookmarkEnd w:id="2"/>
    </w:p>
    <w:p>
      <w:pPr>
        <w:pStyle w:val="Heading2"/>
        <w:rPr>
          <w:rFonts w:ascii="仿宋" w:eastAsia="仿宋" w:hAnsi="仿宋" w:cs="仿宋" w:hint="eastAsia"/>
          <w:lang w:eastAsia="zh-CN"/>
        </w:rPr>
      </w:pPr>
      <w:bookmarkStart w:id="3" w:name="_Toc21448"/>
      <w:r>
        <w:rPr>
          <w:rFonts w:ascii="仿宋" w:eastAsia="仿宋" w:hAnsi="仿宋" w:cs="仿宋" w:hint="eastAsia"/>
          <w:lang w:eastAsia="zh-CN"/>
        </w:rPr>
        <w:t>(一)、塑料容器：塑料瓶技术贸易</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（一）塑料容器：塑料瓶技术贸易的意义和特点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贸易指的是在特定商业条件下，进行技术买卖的商业行为。这种行为不受地域、行业、隶属关系以及经济性质和专业范围的限制，可以涵盖各类有助于经济建设、社会发展和科技进步的技术和技术信息。技术贸易灵活多样，广泛适用，是促进创新和跨界合作的有力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（二）技术合同的分类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技术合同是指当事人就技术开发、转让、许可、咨询或服务而订立的合同，它分为几个主要类型：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技术开发合同：涉及对新技术、新产品、新工艺等方面的研究开发，可以有委托开发和合作开发两种形式。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https://d.book118.com/168000062031006041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塑料容器：塑料瓶行业企业战略风险管理报告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塑料容器：塑料瓶行业企业战略风险管理报告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塑料容器：塑料瓶行业企业战略风险管理报告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塑料容器：塑料瓶行业企业战略风险管理报告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塑料容器：塑料瓶行业企业战略风险管理报告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CE2574"/>
    <w:rsid w:val="0CCE2574"/>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6800006203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2024-02-25T23:02:00Z</dcterms:created>
  <dcterms:modified xsi:type="dcterms:W3CDTF">2024-02-25T23:02:13Z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C0F630A57408415C85BB2A73EBC91895_11</vt:lpwstr>
  </property>
  <property fmtid="{D5CDD505-2E9C-101B-9397-08002B2CF9AE}" pid="3" name="KSOProductBuildVer">
    <vt:lpwstr>2052-12.1.0.16250</vt:lpwstr>
  </property>
</Properties>
</file>