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肥煤项目规划设计纲要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37" w:history="1">
        <w:r>
          <w:rPr>
            <w:rFonts w:ascii="仿宋" w:eastAsia="仿宋" w:hAnsi="仿宋" w:cs="仿宋" w:hint="eastAsia"/>
            <w:lang w:eastAsia="zh-CN"/>
          </w:rPr>
          <w:t>前言</w:t>
        </w:r>
        <w:r>
          <w:tab/>
        </w:r>
        <w:r>
          <w:fldChar w:fldCharType="begin"/>
        </w:r>
        <w:r>
          <w:instrText xml:space="preserve"> PAGEREF _Toc9637 \h </w:instrText>
        </w:r>
        <w:r>
          <w:fldChar w:fldCharType="separate"/>
        </w:r>
        <w:r>
          <w:t>3</w:t>
        </w:r>
        <w:r>
          <w:fldChar w:fldCharType="end"/>
        </w:r>
      </w:hyperlink>
    </w:p>
    <w:p>
      <w:pPr>
        <w:pStyle w:val="TOC1"/>
        <w:tabs>
          <w:tab w:val="right" w:leader="dot" w:pos="8306"/>
        </w:tabs>
      </w:pPr>
      <w:hyperlink w:anchor="_Toc21210" w:history="1">
        <w:r>
          <w:rPr>
            <w:rFonts w:ascii="仿宋" w:eastAsia="仿宋" w:hAnsi="仿宋" w:cs="仿宋" w:hint="eastAsia"/>
            <w:lang w:eastAsia="zh-CN"/>
          </w:rPr>
          <w:t>一、肥煤项目可持续发展</w:t>
        </w:r>
        <w:r>
          <w:tab/>
        </w:r>
        <w:r>
          <w:fldChar w:fldCharType="begin"/>
        </w:r>
        <w:r>
          <w:instrText xml:space="preserve"> PAGEREF _Toc21210 \h </w:instrText>
        </w:r>
        <w:r>
          <w:fldChar w:fldCharType="separate"/>
        </w:r>
        <w:r>
          <w:t>3</w:t>
        </w:r>
        <w:r>
          <w:fldChar w:fldCharType="end"/>
        </w:r>
      </w:hyperlink>
    </w:p>
    <w:p>
      <w:pPr>
        <w:pStyle w:val="TOC2"/>
        <w:tabs>
          <w:tab w:val="right" w:leader="dot" w:pos="8306"/>
        </w:tabs>
      </w:pPr>
      <w:hyperlink w:anchor="_Toc1342" w:history="1">
        <w:r>
          <w:rPr>
            <w:rFonts w:ascii="仿宋" w:eastAsia="仿宋" w:hAnsi="仿宋" w:cs="仿宋" w:hint="eastAsia"/>
            <w:lang w:eastAsia="zh-CN"/>
          </w:rPr>
          <w:t>(一)、可持续战略与实践</w:t>
        </w:r>
        <w:r>
          <w:tab/>
        </w:r>
        <w:r>
          <w:fldChar w:fldCharType="begin"/>
        </w:r>
        <w:r>
          <w:instrText xml:space="preserve"> PAGEREF _Toc1342 \h </w:instrText>
        </w:r>
        <w:r>
          <w:fldChar w:fldCharType="separate"/>
        </w:r>
        <w:r>
          <w:t>3</w:t>
        </w:r>
        <w:r>
          <w:fldChar w:fldCharType="end"/>
        </w:r>
      </w:hyperlink>
    </w:p>
    <w:p>
      <w:pPr>
        <w:pStyle w:val="TOC2"/>
        <w:tabs>
          <w:tab w:val="right" w:leader="dot" w:pos="8306"/>
        </w:tabs>
      </w:pPr>
      <w:hyperlink w:anchor="_Toc436" w:history="1">
        <w:r>
          <w:rPr>
            <w:rFonts w:ascii="仿宋" w:eastAsia="仿宋" w:hAnsi="仿宋" w:cs="仿宋" w:hint="eastAsia"/>
            <w:lang w:eastAsia="zh-CN"/>
          </w:rPr>
          <w:t>(二)、环保与社会责任</w:t>
        </w:r>
        <w:r>
          <w:tab/>
        </w:r>
        <w:r>
          <w:fldChar w:fldCharType="begin"/>
        </w:r>
        <w:r>
          <w:instrText xml:space="preserve"> PAGEREF _Toc436 \h </w:instrText>
        </w:r>
        <w:r>
          <w:fldChar w:fldCharType="separate"/>
        </w:r>
        <w:r>
          <w:t>4</w:t>
        </w:r>
        <w:r>
          <w:fldChar w:fldCharType="end"/>
        </w:r>
      </w:hyperlink>
    </w:p>
    <w:p>
      <w:pPr>
        <w:pStyle w:val="TOC1"/>
        <w:tabs>
          <w:tab w:val="right" w:leader="dot" w:pos="8306"/>
        </w:tabs>
      </w:pPr>
      <w:hyperlink w:anchor="_Toc19549" w:history="1">
        <w:r>
          <w:rPr>
            <w:rFonts w:ascii="仿宋" w:eastAsia="仿宋" w:hAnsi="仿宋" w:cs="仿宋" w:hint="eastAsia"/>
            <w:lang w:eastAsia="zh-CN"/>
          </w:rPr>
          <w:t>二、产品规划分析</w:t>
        </w:r>
        <w:r>
          <w:tab/>
        </w:r>
        <w:r>
          <w:fldChar w:fldCharType="begin"/>
        </w:r>
        <w:r>
          <w:instrText xml:space="preserve"> PAGEREF _Toc19549 \h </w:instrText>
        </w:r>
        <w:r>
          <w:fldChar w:fldCharType="separate"/>
        </w:r>
        <w:r>
          <w:t>5</w:t>
        </w:r>
        <w:r>
          <w:fldChar w:fldCharType="end"/>
        </w:r>
      </w:hyperlink>
    </w:p>
    <w:p>
      <w:pPr>
        <w:pStyle w:val="TOC2"/>
        <w:tabs>
          <w:tab w:val="right" w:leader="dot" w:pos="8306"/>
        </w:tabs>
      </w:pPr>
      <w:hyperlink w:anchor="_Toc31603" w:history="1">
        <w:r>
          <w:rPr>
            <w:rFonts w:ascii="仿宋" w:eastAsia="仿宋" w:hAnsi="仿宋" w:cs="仿宋" w:hint="eastAsia"/>
            <w:lang w:eastAsia="zh-CN"/>
          </w:rPr>
          <w:t>(一)、产品规划</w:t>
        </w:r>
        <w:r>
          <w:tab/>
        </w:r>
        <w:r>
          <w:fldChar w:fldCharType="begin"/>
        </w:r>
        <w:r>
          <w:instrText xml:space="preserve"> PAGEREF _Toc31603 \h </w:instrText>
        </w:r>
        <w:r>
          <w:fldChar w:fldCharType="separate"/>
        </w:r>
        <w:r>
          <w:t>5</w:t>
        </w:r>
        <w:r>
          <w:fldChar w:fldCharType="end"/>
        </w:r>
      </w:hyperlink>
    </w:p>
    <w:p>
      <w:pPr>
        <w:pStyle w:val="TOC2"/>
        <w:tabs>
          <w:tab w:val="right" w:leader="dot" w:pos="8306"/>
        </w:tabs>
      </w:pPr>
      <w:hyperlink w:anchor="_Toc4973" w:history="1">
        <w:r>
          <w:rPr>
            <w:rFonts w:ascii="仿宋" w:eastAsia="仿宋" w:hAnsi="仿宋" w:cs="仿宋" w:hint="eastAsia"/>
            <w:lang w:eastAsia="zh-CN"/>
          </w:rPr>
          <w:t>(二)、建设规模</w:t>
        </w:r>
        <w:r>
          <w:tab/>
        </w:r>
        <w:r>
          <w:fldChar w:fldCharType="begin"/>
        </w:r>
        <w:r>
          <w:instrText xml:space="preserve"> PAGEREF _Toc4973 \h </w:instrText>
        </w:r>
        <w:r>
          <w:fldChar w:fldCharType="separate"/>
        </w:r>
        <w:r>
          <w:t>5</w:t>
        </w:r>
        <w:r>
          <w:fldChar w:fldCharType="end"/>
        </w:r>
      </w:hyperlink>
    </w:p>
    <w:p>
      <w:pPr>
        <w:pStyle w:val="TOC1"/>
        <w:tabs>
          <w:tab w:val="right" w:leader="dot" w:pos="8306"/>
        </w:tabs>
      </w:pPr>
      <w:hyperlink w:anchor="_Toc9343" w:history="1">
        <w:r>
          <w:rPr>
            <w:rFonts w:ascii="仿宋" w:eastAsia="仿宋" w:hAnsi="仿宋" w:cs="仿宋" w:hint="eastAsia"/>
            <w:lang w:eastAsia="zh-CN"/>
          </w:rPr>
          <w:t>三、肥煤项目选址可行性分析</w:t>
        </w:r>
        <w:r>
          <w:tab/>
        </w:r>
        <w:r>
          <w:fldChar w:fldCharType="begin"/>
        </w:r>
        <w:r>
          <w:instrText xml:space="preserve"> PAGEREF _Toc9343 \h </w:instrText>
        </w:r>
        <w:r>
          <w:fldChar w:fldCharType="separate"/>
        </w:r>
        <w:r>
          <w:t>7</w:t>
        </w:r>
        <w:r>
          <w:fldChar w:fldCharType="end"/>
        </w:r>
      </w:hyperlink>
    </w:p>
    <w:p>
      <w:pPr>
        <w:pStyle w:val="TOC2"/>
        <w:tabs>
          <w:tab w:val="right" w:leader="dot" w:pos="8306"/>
        </w:tabs>
      </w:pPr>
      <w:hyperlink w:anchor="_Toc19512" w:history="1">
        <w:r>
          <w:rPr>
            <w:rFonts w:ascii="仿宋" w:eastAsia="仿宋" w:hAnsi="仿宋" w:cs="仿宋" w:hint="eastAsia"/>
            <w:lang w:eastAsia="zh-CN"/>
          </w:rPr>
          <w:t>(一)、肥煤项目选址</w:t>
        </w:r>
        <w:r>
          <w:tab/>
        </w:r>
        <w:r>
          <w:fldChar w:fldCharType="begin"/>
        </w:r>
        <w:r>
          <w:instrText xml:space="preserve"> PAGEREF _Toc19512 \h </w:instrText>
        </w:r>
        <w:r>
          <w:fldChar w:fldCharType="separate"/>
        </w:r>
        <w:r>
          <w:t>7</w:t>
        </w:r>
        <w:r>
          <w:fldChar w:fldCharType="end"/>
        </w:r>
      </w:hyperlink>
    </w:p>
    <w:p>
      <w:pPr>
        <w:pStyle w:val="TOC2"/>
        <w:tabs>
          <w:tab w:val="right" w:leader="dot" w:pos="8306"/>
        </w:tabs>
      </w:pPr>
      <w:hyperlink w:anchor="_Toc21106" w:history="1">
        <w:r>
          <w:rPr>
            <w:rFonts w:ascii="仿宋" w:eastAsia="仿宋" w:hAnsi="仿宋" w:cs="仿宋" w:hint="eastAsia"/>
            <w:lang w:eastAsia="zh-CN"/>
          </w:rPr>
          <w:t>(二)、用地控制指标</w:t>
        </w:r>
        <w:r>
          <w:tab/>
        </w:r>
        <w:r>
          <w:fldChar w:fldCharType="begin"/>
        </w:r>
        <w:r>
          <w:instrText xml:space="preserve"> PAGEREF _Toc21106 \h </w:instrText>
        </w:r>
        <w:r>
          <w:fldChar w:fldCharType="separate"/>
        </w:r>
        <w:r>
          <w:t>7</w:t>
        </w:r>
        <w:r>
          <w:fldChar w:fldCharType="end"/>
        </w:r>
      </w:hyperlink>
    </w:p>
    <w:p>
      <w:pPr>
        <w:pStyle w:val="TOC2"/>
        <w:tabs>
          <w:tab w:val="right" w:leader="dot" w:pos="8306"/>
        </w:tabs>
      </w:pPr>
      <w:hyperlink w:anchor="_Toc23809" w:history="1">
        <w:r>
          <w:rPr>
            <w:rFonts w:ascii="仿宋" w:eastAsia="仿宋" w:hAnsi="仿宋" w:cs="仿宋" w:hint="eastAsia"/>
            <w:lang w:eastAsia="zh-CN"/>
          </w:rPr>
          <w:t>(三)、节约用地措施</w:t>
        </w:r>
        <w:r>
          <w:tab/>
        </w:r>
        <w:r>
          <w:fldChar w:fldCharType="begin"/>
        </w:r>
        <w:r>
          <w:instrText xml:space="preserve"> PAGEREF _Toc23809 \h </w:instrText>
        </w:r>
        <w:r>
          <w:fldChar w:fldCharType="separate"/>
        </w:r>
        <w:r>
          <w:t>9</w:t>
        </w:r>
        <w:r>
          <w:fldChar w:fldCharType="end"/>
        </w:r>
      </w:hyperlink>
    </w:p>
    <w:p>
      <w:pPr>
        <w:pStyle w:val="TOC2"/>
        <w:tabs>
          <w:tab w:val="right" w:leader="dot" w:pos="8306"/>
        </w:tabs>
      </w:pPr>
      <w:hyperlink w:anchor="_Toc25937" w:history="1">
        <w:r>
          <w:rPr>
            <w:rFonts w:ascii="仿宋" w:eastAsia="仿宋" w:hAnsi="仿宋" w:cs="仿宋" w:hint="eastAsia"/>
            <w:lang w:eastAsia="zh-CN"/>
          </w:rPr>
          <w:t>(四)、总图布置方案</w:t>
        </w:r>
        <w:r>
          <w:tab/>
        </w:r>
        <w:r>
          <w:fldChar w:fldCharType="begin"/>
        </w:r>
        <w:r>
          <w:instrText xml:space="preserve"> PAGEREF _Toc25937 \h </w:instrText>
        </w:r>
        <w:r>
          <w:fldChar w:fldCharType="separate"/>
        </w:r>
        <w:r>
          <w:t>10</w:t>
        </w:r>
        <w:r>
          <w:fldChar w:fldCharType="end"/>
        </w:r>
      </w:hyperlink>
    </w:p>
    <w:p>
      <w:pPr>
        <w:pStyle w:val="TOC2"/>
        <w:tabs>
          <w:tab w:val="right" w:leader="dot" w:pos="8306"/>
        </w:tabs>
      </w:pPr>
      <w:hyperlink w:anchor="_Toc5470" w:history="1">
        <w:r>
          <w:rPr>
            <w:rFonts w:ascii="仿宋" w:eastAsia="仿宋" w:hAnsi="仿宋" w:cs="仿宋" w:hint="eastAsia"/>
            <w:lang w:eastAsia="zh-CN"/>
          </w:rPr>
          <w:t>(五)、选址综合评价</w:t>
        </w:r>
        <w:r>
          <w:tab/>
        </w:r>
        <w:r>
          <w:fldChar w:fldCharType="begin"/>
        </w:r>
        <w:r>
          <w:instrText xml:space="preserve"> PAGEREF _Toc5470 \h </w:instrText>
        </w:r>
        <w:r>
          <w:fldChar w:fldCharType="separate"/>
        </w:r>
        <w:r>
          <w:t>11</w:t>
        </w:r>
        <w:r>
          <w:fldChar w:fldCharType="end"/>
        </w:r>
      </w:hyperlink>
    </w:p>
    <w:p>
      <w:pPr>
        <w:pStyle w:val="TOC1"/>
        <w:tabs>
          <w:tab w:val="right" w:leader="dot" w:pos="8306"/>
        </w:tabs>
      </w:pPr>
      <w:hyperlink w:anchor="_Toc10094" w:history="1">
        <w:r>
          <w:rPr>
            <w:rFonts w:ascii="仿宋" w:eastAsia="仿宋" w:hAnsi="仿宋" w:cs="仿宋" w:hint="eastAsia"/>
            <w:lang w:eastAsia="zh-CN"/>
          </w:rPr>
          <w:t>四、肥煤项目建设背景及必要性分析</w:t>
        </w:r>
        <w:r>
          <w:tab/>
        </w:r>
        <w:r>
          <w:fldChar w:fldCharType="begin"/>
        </w:r>
        <w:r>
          <w:instrText xml:space="preserve"> PAGEREF _Toc10094 \h </w:instrText>
        </w:r>
        <w:r>
          <w:fldChar w:fldCharType="separate"/>
        </w:r>
        <w:r>
          <w:t>12</w:t>
        </w:r>
        <w:r>
          <w:fldChar w:fldCharType="end"/>
        </w:r>
      </w:hyperlink>
    </w:p>
    <w:p>
      <w:pPr>
        <w:pStyle w:val="TOC2"/>
        <w:tabs>
          <w:tab w:val="right" w:leader="dot" w:pos="8306"/>
        </w:tabs>
      </w:pPr>
      <w:hyperlink w:anchor="_Toc21255" w:history="1">
        <w:r>
          <w:rPr>
            <w:rFonts w:ascii="仿宋" w:eastAsia="仿宋" w:hAnsi="仿宋" w:cs="仿宋" w:hint="eastAsia"/>
            <w:lang w:eastAsia="zh-CN"/>
          </w:rPr>
          <w:t>(一)、肥煤项目背景分析</w:t>
        </w:r>
        <w:r>
          <w:tab/>
        </w:r>
        <w:r>
          <w:fldChar w:fldCharType="begin"/>
        </w:r>
        <w:r>
          <w:instrText xml:space="preserve"> PAGEREF _Toc21255 \h </w:instrText>
        </w:r>
        <w:r>
          <w:fldChar w:fldCharType="separate"/>
        </w:r>
        <w:r>
          <w:t>12</w:t>
        </w:r>
        <w:r>
          <w:fldChar w:fldCharType="end"/>
        </w:r>
      </w:hyperlink>
    </w:p>
    <w:p>
      <w:pPr>
        <w:pStyle w:val="TOC2"/>
        <w:tabs>
          <w:tab w:val="right" w:leader="dot" w:pos="8306"/>
        </w:tabs>
      </w:pPr>
      <w:hyperlink w:anchor="_Toc4494" w:history="1">
        <w:r>
          <w:rPr>
            <w:rFonts w:ascii="仿宋" w:eastAsia="仿宋" w:hAnsi="仿宋" w:cs="仿宋" w:hint="eastAsia"/>
            <w:lang w:eastAsia="zh-CN"/>
          </w:rPr>
          <w:t>(二)、肥煤项目建设必要性分析</w:t>
        </w:r>
        <w:r>
          <w:tab/>
        </w:r>
        <w:r>
          <w:fldChar w:fldCharType="begin"/>
        </w:r>
        <w:r>
          <w:instrText xml:space="preserve"> PAGEREF _Toc4494 \h </w:instrText>
        </w:r>
        <w:r>
          <w:fldChar w:fldCharType="separate"/>
        </w:r>
        <w:r>
          <w:t>13</w:t>
        </w:r>
        <w:r>
          <w:fldChar w:fldCharType="end"/>
        </w:r>
      </w:hyperlink>
    </w:p>
    <w:p>
      <w:pPr>
        <w:pStyle w:val="TOC1"/>
        <w:tabs>
          <w:tab w:val="right" w:leader="dot" w:pos="8306"/>
        </w:tabs>
      </w:pPr>
      <w:hyperlink w:anchor="_Toc7668" w:history="1">
        <w:r>
          <w:rPr>
            <w:rFonts w:ascii="仿宋" w:eastAsia="仿宋" w:hAnsi="仿宋" w:cs="仿宋" w:hint="eastAsia"/>
            <w:lang w:eastAsia="zh-CN"/>
          </w:rPr>
          <w:t>五、市场分析、调研</w:t>
        </w:r>
        <w:r>
          <w:tab/>
        </w:r>
        <w:r>
          <w:fldChar w:fldCharType="begin"/>
        </w:r>
        <w:r>
          <w:instrText xml:space="preserve"> PAGEREF _Toc7668 \h </w:instrText>
        </w:r>
        <w:r>
          <w:fldChar w:fldCharType="separate"/>
        </w:r>
        <w:r>
          <w:t>15</w:t>
        </w:r>
        <w:r>
          <w:fldChar w:fldCharType="end"/>
        </w:r>
      </w:hyperlink>
    </w:p>
    <w:p>
      <w:pPr>
        <w:pStyle w:val="TOC2"/>
        <w:tabs>
          <w:tab w:val="right" w:leader="dot" w:pos="8306"/>
        </w:tabs>
      </w:pPr>
      <w:hyperlink w:anchor="_Toc15620" w:history="1">
        <w:r>
          <w:rPr>
            <w:rFonts w:ascii="仿宋" w:eastAsia="仿宋" w:hAnsi="仿宋" w:cs="仿宋" w:hint="eastAsia"/>
            <w:lang w:eastAsia="zh-CN"/>
          </w:rPr>
          <w:t>(一)、肥煤行业分析</w:t>
        </w:r>
        <w:r>
          <w:tab/>
        </w:r>
        <w:r>
          <w:fldChar w:fldCharType="begin"/>
        </w:r>
        <w:r>
          <w:instrText xml:space="preserve"> PAGEREF _Toc15620 \h </w:instrText>
        </w:r>
        <w:r>
          <w:fldChar w:fldCharType="separate"/>
        </w:r>
        <w:r>
          <w:t>15</w:t>
        </w:r>
        <w:r>
          <w:fldChar w:fldCharType="end"/>
        </w:r>
      </w:hyperlink>
    </w:p>
    <w:p>
      <w:pPr>
        <w:pStyle w:val="TOC2"/>
        <w:tabs>
          <w:tab w:val="right" w:leader="dot" w:pos="8306"/>
        </w:tabs>
      </w:pPr>
      <w:hyperlink w:anchor="_Toc32376" w:history="1">
        <w:r>
          <w:rPr>
            <w:rFonts w:ascii="仿宋" w:eastAsia="仿宋" w:hAnsi="仿宋" w:cs="仿宋" w:hint="eastAsia"/>
            <w:lang w:eastAsia="zh-CN"/>
          </w:rPr>
          <w:t>(二)、肥煤市场分析预测</w:t>
        </w:r>
        <w:r>
          <w:tab/>
        </w:r>
        <w:r>
          <w:fldChar w:fldCharType="begin"/>
        </w:r>
        <w:r>
          <w:instrText xml:space="preserve"> PAGEREF _Toc32376 \h </w:instrText>
        </w:r>
        <w:r>
          <w:fldChar w:fldCharType="separate"/>
        </w:r>
        <w:r>
          <w:t>15</w:t>
        </w:r>
        <w:r>
          <w:fldChar w:fldCharType="end"/>
        </w:r>
      </w:hyperlink>
    </w:p>
    <w:p>
      <w:pPr>
        <w:pStyle w:val="TOC1"/>
        <w:tabs>
          <w:tab w:val="right" w:leader="dot" w:pos="8306"/>
        </w:tabs>
      </w:pPr>
      <w:hyperlink w:anchor="_Toc23523" w:history="1">
        <w:r>
          <w:rPr>
            <w:rFonts w:ascii="仿宋" w:eastAsia="仿宋" w:hAnsi="仿宋" w:cs="仿宋" w:hint="eastAsia"/>
            <w:lang w:eastAsia="zh-CN"/>
          </w:rPr>
          <w:t>六、肥煤项目建设单位说明</w:t>
        </w:r>
        <w:r>
          <w:tab/>
        </w:r>
        <w:r>
          <w:fldChar w:fldCharType="begin"/>
        </w:r>
        <w:r>
          <w:instrText xml:space="preserve"> PAGEREF _Toc23523 \h </w:instrText>
        </w:r>
        <w:r>
          <w:fldChar w:fldCharType="separate"/>
        </w:r>
        <w:r>
          <w:t>16</w:t>
        </w:r>
        <w:r>
          <w:fldChar w:fldCharType="end"/>
        </w:r>
      </w:hyperlink>
    </w:p>
    <w:p>
      <w:pPr>
        <w:pStyle w:val="TOC2"/>
        <w:tabs>
          <w:tab w:val="right" w:leader="dot" w:pos="8306"/>
        </w:tabs>
      </w:pPr>
      <w:hyperlink w:anchor="_Toc9539" w:history="1">
        <w:r>
          <w:rPr>
            <w:rFonts w:ascii="仿宋" w:eastAsia="仿宋" w:hAnsi="仿宋" w:cs="仿宋" w:hint="eastAsia"/>
            <w:lang w:eastAsia="zh-CN"/>
          </w:rPr>
          <w:t>(一)、肥煤项目承办单位基本情况</w:t>
        </w:r>
        <w:r>
          <w:tab/>
        </w:r>
        <w:r>
          <w:fldChar w:fldCharType="begin"/>
        </w:r>
        <w:r>
          <w:instrText xml:space="preserve"> PAGEREF _Toc9539 \h </w:instrText>
        </w:r>
        <w:r>
          <w:fldChar w:fldCharType="separate"/>
        </w:r>
        <w:r>
          <w:t>16</w:t>
        </w:r>
        <w:r>
          <w:fldChar w:fldCharType="end"/>
        </w:r>
      </w:hyperlink>
    </w:p>
    <w:p>
      <w:pPr>
        <w:pStyle w:val="TOC2"/>
        <w:tabs>
          <w:tab w:val="right" w:leader="dot" w:pos="8306"/>
        </w:tabs>
      </w:pPr>
      <w:hyperlink w:anchor="_Toc3951" w:history="1">
        <w:r>
          <w:rPr>
            <w:rFonts w:ascii="仿宋" w:eastAsia="仿宋" w:hAnsi="仿宋" w:cs="仿宋" w:hint="eastAsia"/>
            <w:lang w:eastAsia="zh-CN"/>
          </w:rPr>
          <w:t>(二)、公司经济效益分析</w:t>
        </w:r>
        <w:r>
          <w:tab/>
        </w:r>
        <w:r>
          <w:fldChar w:fldCharType="begin"/>
        </w:r>
        <w:r>
          <w:instrText xml:space="preserve"> PAGEREF _Toc3951 \h </w:instrText>
        </w:r>
        <w:r>
          <w:fldChar w:fldCharType="separate"/>
        </w:r>
        <w:r>
          <w:t>17</w:t>
        </w:r>
        <w:r>
          <w:fldChar w:fldCharType="end"/>
        </w:r>
      </w:hyperlink>
    </w:p>
    <w:p>
      <w:pPr>
        <w:pStyle w:val="TOC1"/>
        <w:tabs>
          <w:tab w:val="right" w:leader="dot" w:pos="8306"/>
        </w:tabs>
      </w:pPr>
      <w:hyperlink w:anchor="_Toc31859" w:history="1">
        <w:r>
          <w:rPr>
            <w:rFonts w:ascii="仿宋" w:eastAsia="仿宋" w:hAnsi="仿宋" w:cs="仿宋" w:hint="eastAsia"/>
            <w:lang w:eastAsia="zh-CN"/>
          </w:rPr>
          <w:t>七、肥煤项目技术管理</w:t>
        </w:r>
        <w:r>
          <w:tab/>
        </w:r>
        <w:r>
          <w:fldChar w:fldCharType="begin"/>
        </w:r>
        <w:r>
          <w:instrText xml:space="preserve"> PAGEREF _Toc31859 \h </w:instrText>
        </w:r>
        <w:r>
          <w:fldChar w:fldCharType="separate"/>
        </w:r>
        <w:r>
          <w:t>18</w:t>
        </w:r>
        <w:r>
          <w:fldChar w:fldCharType="end"/>
        </w:r>
      </w:hyperlink>
    </w:p>
    <w:p>
      <w:pPr>
        <w:pStyle w:val="TOC2"/>
        <w:tabs>
          <w:tab w:val="right" w:leader="dot" w:pos="8306"/>
        </w:tabs>
      </w:pPr>
      <w:hyperlink w:anchor="_Toc30588" w:history="1">
        <w:r>
          <w:rPr>
            <w:rFonts w:ascii="仿宋" w:eastAsia="仿宋" w:hAnsi="仿宋" w:cs="仿宋" w:hint="eastAsia"/>
            <w:lang w:eastAsia="zh-CN"/>
          </w:rPr>
          <w:t>(一)、技术方案选用方向</w:t>
        </w:r>
        <w:r>
          <w:tab/>
        </w:r>
        <w:r>
          <w:fldChar w:fldCharType="begin"/>
        </w:r>
        <w:r>
          <w:instrText xml:space="preserve"> PAGEREF _Toc30588 \h </w:instrText>
        </w:r>
        <w:r>
          <w:fldChar w:fldCharType="separate"/>
        </w:r>
        <w:r>
          <w:t>18</w:t>
        </w:r>
        <w:r>
          <w:fldChar w:fldCharType="end"/>
        </w:r>
      </w:hyperlink>
    </w:p>
    <w:p>
      <w:pPr>
        <w:pStyle w:val="TOC2"/>
        <w:tabs>
          <w:tab w:val="right" w:leader="dot" w:pos="8306"/>
        </w:tabs>
      </w:pPr>
      <w:hyperlink w:anchor="_Toc12822" w:history="1">
        <w:r>
          <w:rPr>
            <w:rFonts w:ascii="仿宋" w:eastAsia="仿宋" w:hAnsi="仿宋" w:cs="仿宋" w:hint="eastAsia"/>
            <w:lang w:eastAsia="zh-CN"/>
          </w:rPr>
          <w:t>(二)、工艺技术方案选用原则</w:t>
        </w:r>
        <w:r>
          <w:tab/>
        </w:r>
        <w:r>
          <w:fldChar w:fldCharType="begin"/>
        </w:r>
        <w:r>
          <w:instrText xml:space="preserve"> PAGEREF _Toc12822 \h </w:instrText>
        </w:r>
        <w:r>
          <w:fldChar w:fldCharType="separate"/>
        </w:r>
        <w:r>
          <w:t>20</w:t>
        </w:r>
        <w:r>
          <w:fldChar w:fldCharType="end"/>
        </w:r>
      </w:hyperlink>
    </w:p>
    <w:p>
      <w:pPr>
        <w:pStyle w:val="TOC2"/>
        <w:tabs>
          <w:tab w:val="right" w:leader="dot" w:pos="8306"/>
        </w:tabs>
      </w:pPr>
      <w:hyperlink w:anchor="_Toc26969" w:history="1">
        <w:r>
          <w:rPr>
            <w:rFonts w:ascii="仿宋" w:eastAsia="仿宋" w:hAnsi="仿宋" w:cs="仿宋" w:hint="eastAsia"/>
            <w:lang w:eastAsia="zh-CN"/>
          </w:rPr>
          <w:t>(三)、工艺技术方案要求</w:t>
        </w:r>
        <w:r>
          <w:tab/>
        </w:r>
        <w:r>
          <w:fldChar w:fldCharType="begin"/>
        </w:r>
        <w:r>
          <w:instrText xml:space="preserve"> PAGEREF _Toc26969 \h </w:instrText>
        </w:r>
        <w:r>
          <w:fldChar w:fldCharType="separate"/>
        </w:r>
        <w:r>
          <w:t>22</w:t>
        </w:r>
        <w:r>
          <w:fldChar w:fldCharType="end"/>
        </w:r>
      </w:hyperlink>
    </w:p>
    <w:p>
      <w:pPr>
        <w:pStyle w:val="TOC1"/>
        <w:tabs>
          <w:tab w:val="right" w:leader="dot" w:pos="8306"/>
        </w:tabs>
      </w:pPr>
      <w:hyperlink w:anchor="_Toc4042" w:history="1">
        <w:r>
          <w:rPr>
            <w:rFonts w:ascii="仿宋" w:eastAsia="仿宋" w:hAnsi="仿宋" w:cs="仿宋" w:hint="eastAsia"/>
            <w:lang w:eastAsia="zh-CN"/>
          </w:rPr>
          <w:t>八、肥煤项目经营效益</w:t>
        </w:r>
        <w:r>
          <w:tab/>
        </w:r>
        <w:r>
          <w:fldChar w:fldCharType="begin"/>
        </w:r>
        <w:r>
          <w:instrText xml:space="preserve"> PAGEREF _Toc4042 \h </w:instrText>
        </w:r>
        <w:r>
          <w:fldChar w:fldCharType="separate"/>
        </w:r>
        <w:r>
          <w:t>24</w:t>
        </w:r>
        <w:r>
          <w:fldChar w:fldCharType="end"/>
        </w:r>
      </w:hyperlink>
    </w:p>
    <w:p>
      <w:pPr>
        <w:pStyle w:val="TOC2"/>
        <w:tabs>
          <w:tab w:val="right" w:leader="dot" w:pos="8306"/>
        </w:tabs>
      </w:pPr>
      <w:hyperlink w:anchor="_Toc29559" w:history="1">
        <w:r>
          <w:rPr>
            <w:rFonts w:ascii="仿宋" w:eastAsia="仿宋" w:hAnsi="仿宋" w:cs="仿宋" w:hint="eastAsia"/>
            <w:lang w:eastAsia="zh-CN"/>
          </w:rPr>
          <w:t>(一)、经济评价财务测算</w:t>
        </w:r>
        <w:r>
          <w:tab/>
        </w:r>
        <w:r>
          <w:fldChar w:fldCharType="begin"/>
        </w:r>
        <w:r>
          <w:instrText xml:space="preserve"> PAGEREF _Toc29559 \h </w:instrText>
        </w:r>
        <w:r>
          <w:fldChar w:fldCharType="separate"/>
        </w:r>
        <w:r>
          <w:t>24</w:t>
        </w:r>
        <w:r>
          <w:fldChar w:fldCharType="end"/>
        </w:r>
      </w:hyperlink>
    </w:p>
    <w:p>
      <w:pPr>
        <w:pStyle w:val="TOC2"/>
        <w:tabs>
          <w:tab w:val="right" w:leader="dot" w:pos="8306"/>
        </w:tabs>
      </w:pPr>
      <w:hyperlink w:anchor="_Toc20579" w:history="1">
        <w:r>
          <w:rPr>
            <w:rFonts w:ascii="仿宋" w:eastAsia="仿宋" w:hAnsi="仿宋" w:cs="仿宋" w:hint="eastAsia"/>
            <w:lang w:eastAsia="zh-CN"/>
          </w:rPr>
          <w:t>(二)、肥煤项目盈利能力分析</w:t>
        </w:r>
        <w:r>
          <w:tab/>
        </w:r>
        <w:r>
          <w:fldChar w:fldCharType="begin"/>
        </w:r>
        <w:r>
          <w:instrText xml:space="preserve"> PAGEREF _Toc20579 \h </w:instrText>
        </w:r>
        <w:r>
          <w:fldChar w:fldCharType="separate"/>
        </w:r>
        <w:r>
          <w:t>25</w:t>
        </w:r>
        <w:r>
          <w:fldChar w:fldCharType="end"/>
        </w:r>
      </w:hyperlink>
    </w:p>
    <w:p>
      <w:pPr>
        <w:pStyle w:val="TOC1"/>
        <w:tabs>
          <w:tab w:val="right" w:leader="dot" w:pos="8306"/>
        </w:tabs>
      </w:pPr>
      <w:hyperlink w:anchor="_Toc15089" w:history="1">
        <w:r>
          <w:rPr>
            <w:rFonts w:ascii="仿宋" w:eastAsia="仿宋" w:hAnsi="仿宋" w:cs="仿宋" w:hint="eastAsia"/>
            <w:lang w:eastAsia="zh-CN"/>
          </w:rPr>
          <w:t>九、肥煤项目社会影响</w:t>
        </w:r>
        <w:r>
          <w:tab/>
        </w:r>
        <w:r>
          <w:fldChar w:fldCharType="begin"/>
        </w:r>
        <w:r>
          <w:instrText xml:space="preserve"> PAGEREF _Toc15089 \h </w:instrText>
        </w:r>
        <w:r>
          <w:fldChar w:fldCharType="separate"/>
        </w:r>
        <w:r>
          <w:t>26</w:t>
        </w:r>
        <w:r>
          <w:fldChar w:fldCharType="end"/>
        </w:r>
      </w:hyperlink>
    </w:p>
    <w:p>
      <w:pPr>
        <w:pStyle w:val="TOC2"/>
        <w:tabs>
          <w:tab w:val="right" w:leader="dot" w:pos="8306"/>
        </w:tabs>
      </w:pPr>
      <w:hyperlink w:anchor="_Toc27584" w:history="1">
        <w:r>
          <w:rPr>
            <w:rFonts w:ascii="仿宋" w:eastAsia="仿宋" w:hAnsi="仿宋" w:cs="仿宋" w:hint="eastAsia"/>
            <w:lang w:eastAsia="zh-CN"/>
          </w:rPr>
          <w:t>(一)、社会责任与义务</w:t>
        </w:r>
        <w:r>
          <w:tab/>
        </w:r>
        <w:r>
          <w:fldChar w:fldCharType="begin"/>
        </w:r>
        <w:r>
          <w:instrText xml:space="preserve"> PAGEREF _Toc27584 \h </w:instrText>
        </w:r>
        <w:r>
          <w:fldChar w:fldCharType="separate"/>
        </w:r>
        <w:r>
          <w:t>26</w:t>
        </w:r>
        <w:r>
          <w:fldChar w:fldCharType="end"/>
        </w:r>
      </w:hyperlink>
    </w:p>
    <w:p>
      <w:pPr>
        <w:pStyle w:val="TOC2"/>
        <w:tabs>
          <w:tab w:val="right" w:leader="dot" w:pos="8306"/>
        </w:tabs>
      </w:pPr>
      <w:hyperlink w:anchor="_Toc27289" w:history="1">
        <w:r>
          <w:rPr>
            <w:rFonts w:ascii="仿宋" w:eastAsia="仿宋" w:hAnsi="仿宋" w:cs="仿宋" w:hint="eastAsia"/>
            <w:lang w:eastAsia="zh-CN"/>
          </w:rPr>
          <w:t>(二)、社会参与与沟通</w:t>
        </w:r>
        <w:r>
          <w:tab/>
        </w:r>
        <w:r>
          <w:fldChar w:fldCharType="begin"/>
        </w:r>
        <w:r>
          <w:instrText xml:space="preserve"> PAGEREF _Toc27289 \h </w:instrText>
        </w:r>
        <w:r>
          <w:fldChar w:fldCharType="separate"/>
        </w:r>
        <w:r>
          <w:t>27</w:t>
        </w:r>
        <w:r>
          <w:fldChar w:fldCharType="end"/>
        </w:r>
      </w:hyperlink>
    </w:p>
    <w:p>
      <w:pPr>
        <w:pStyle w:val="TOC1"/>
        <w:tabs>
          <w:tab w:val="right" w:leader="dot" w:pos="8306"/>
        </w:tabs>
      </w:pPr>
      <w:hyperlink w:anchor="_Toc21038" w:history="1">
        <w:r>
          <w:rPr>
            <w:rFonts w:ascii="仿宋" w:eastAsia="仿宋" w:hAnsi="仿宋" w:cs="仿宋" w:hint="eastAsia"/>
            <w:lang w:eastAsia="zh-CN"/>
          </w:rPr>
          <w:t>十、肥煤项目投资规划</w:t>
        </w:r>
        <w:r>
          <w:tab/>
        </w:r>
        <w:r>
          <w:fldChar w:fldCharType="begin"/>
        </w:r>
        <w:r>
          <w:instrText xml:space="preserve"> PAGEREF _Toc21038 \h </w:instrText>
        </w:r>
        <w:r>
          <w:fldChar w:fldCharType="separate"/>
        </w:r>
        <w:r>
          <w:t>27</w:t>
        </w:r>
        <w:r>
          <w:fldChar w:fldCharType="end"/>
        </w:r>
      </w:hyperlink>
    </w:p>
    <w:p>
      <w:pPr>
        <w:pStyle w:val="TOC2"/>
        <w:tabs>
          <w:tab w:val="right" w:leader="dot" w:pos="8306"/>
        </w:tabs>
      </w:pPr>
      <w:hyperlink w:anchor="_Toc26430" w:history="1">
        <w:r>
          <w:rPr>
            <w:rFonts w:ascii="仿宋" w:eastAsia="仿宋" w:hAnsi="仿宋" w:cs="仿宋" w:hint="eastAsia"/>
            <w:lang w:eastAsia="zh-CN"/>
          </w:rPr>
          <w:t>(一)、肥煤项目总投资估算</w:t>
        </w:r>
        <w:r>
          <w:tab/>
        </w:r>
        <w:r>
          <w:fldChar w:fldCharType="begin"/>
        </w:r>
        <w:r>
          <w:instrText xml:space="preserve"> PAGEREF _Toc26430 \h </w:instrText>
        </w:r>
        <w:r>
          <w:fldChar w:fldCharType="separate"/>
        </w:r>
        <w:r>
          <w:t>27</w:t>
        </w:r>
        <w:r>
          <w:fldChar w:fldCharType="end"/>
        </w:r>
      </w:hyperlink>
    </w:p>
    <w:p>
      <w:pPr>
        <w:pStyle w:val="TOC2"/>
        <w:tabs>
          <w:tab w:val="right" w:leader="dot" w:pos="8306"/>
        </w:tabs>
      </w:pPr>
      <w:hyperlink w:anchor="_Toc7185" w:history="1">
        <w:r>
          <w:rPr>
            <w:rFonts w:ascii="仿宋" w:eastAsia="仿宋" w:hAnsi="仿宋" w:cs="仿宋" w:hint="eastAsia"/>
            <w:lang w:eastAsia="zh-CN"/>
          </w:rPr>
          <w:t>(二)、资金筹措</w:t>
        </w:r>
        <w:r>
          <w:tab/>
        </w:r>
        <w:r>
          <w:fldChar w:fldCharType="begin"/>
        </w:r>
        <w:r>
          <w:instrText xml:space="preserve"> PAGEREF _Toc7185 \h </w:instrText>
        </w:r>
        <w:r>
          <w:fldChar w:fldCharType="separate"/>
        </w:r>
        <w:r>
          <w:t>29</w:t>
        </w:r>
        <w:r>
          <w:fldChar w:fldCharType="end"/>
        </w:r>
      </w:hyperlink>
    </w:p>
    <w:p>
      <w:pPr>
        <w:pStyle w:val="TOC1"/>
        <w:tabs>
          <w:tab w:val="right" w:leader="dot" w:pos="8306"/>
        </w:tabs>
      </w:pPr>
      <w:hyperlink w:anchor="_Toc23360" w:history="1">
        <w:r>
          <w:rPr>
            <w:rFonts w:ascii="仿宋" w:eastAsia="仿宋" w:hAnsi="仿宋" w:cs="仿宋" w:hint="eastAsia"/>
            <w:lang w:eastAsia="zh-CN"/>
          </w:rPr>
          <w:t>十一、肥煤项目环境影响分析</w:t>
        </w:r>
        <w:r>
          <w:tab/>
        </w:r>
        <w:r>
          <w:fldChar w:fldCharType="begin"/>
        </w:r>
        <w:r>
          <w:instrText xml:space="preserve"> PAGEREF _Toc23360 \h </w:instrText>
        </w:r>
        <w:r>
          <w:fldChar w:fldCharType="separate"/>
        </w:r>
        <w:r>
          <w:t>29</w:t>
        </w:r>
        <w:r>
          <w:fldChar w:fldCharType="end"/>
        </w:r>
      </w:hyperlink>
    </w:p>
    <w:p>
      <w:pPr>
        <w:pStyle w:val="TOC2"/>
        <w:tabs>
          <w:tab w:val="right" w:leader="dot" w:pos="8306"/>
        </w:tabs>
      </w:pPr>
      <w:hyperlink w:anchor="_Toc6059" w:history="1">
        <w:r>
          <w:rPr>
            <w:rFonts w:ascii="仿宋" w:eastAsia="仿宋" w:hAnsi="仿宋" w:cs="仿宋" w:hint="eastAsia"/>
            <w:lang w:eastAsia="zh-CN"/>
          </w:rPr>
          <w:t>(一)、建设区域环境质量现状</w:t>
        </w:r>
        <w:r>
          <w:tab/>
        </w:r>
        <w:r>
          <w:fldChar w:fldCharType="begin"/>
        </w:r>
        <w:r>
          <w:instrText xml:space="preserve"> PAGEREF _Toc6059 \h </w:instrText>
        </w:r>
        <w:r>
          <w:fldChar w:fldCharType="separate"/>
        </w:r>
        <w:r>
          <w:t>29</w:t>
        </w:r>
        <w:r>
          <w:fldChar w:fldCharType="end"/>
        </w:r>
      </w:hyperlink>
    </w:p>
    <w:p>
      <w:pPr>
        <w:pStyle w:val="TOC2"/>
        <w:tabs>
          <w:tab w:val="right" w:leader="dot" w:pos="8306"/>
        </w:tabs>
      </w:pPr>
      <w:hyperlink w:anchor="_Toc31667" w:history="1">
        <w:r>
          <w:rPr>
            <w:rFonts w:ascii="仿宋" w:eastAsia="仿宋" w:hAnsi="仿宋" w:cs="仿宋" w:hint="eastAsia"/>
            <w:lang w:eastAsia="zh-CN"/>
          </w:rPr>
          <w:t>(二)、建设期环境保护</w:t>
        </w:r>
        <w:r>
          <w:tab/>
        </w:r>
        <w:r>
          <w:fldChar w:fldCharType="begin"/>
        </w:r>
        <w:r>
          <w:instrText xml:space="preserve"> PAGEREF _Toc31667 \h </w:instrText>
        </w:r>
        <w:r>
          <w:fldChar w:fldCharType="separate"/>
        </w:r>
        <w:r>
          <w:t>31</w:t>
        </w:r>
        <w:r>
          <w:fldChar w:fldCharType="end"/>
        </w:r>
      </w:hyperlink>
    </w:p>
    <w:p>
      <w:pPr>
        <w:pStyle w:val="TOC2"/>
        <w:tabs>
          <w:tab w:val="right" w:leader="dot" w:pos="8306"/>
        </w:tabs>
      </w:pPr>
      <w:hyperlink w:anchor="_Toc11827" w:history="1">
        <w:r>
          <w:rPr>
            <w:rFonts w:ascii="仿宋" w:eastAsia="仿宋" w:hAnsi="仿宋" w:cs="仿宋" w:hint="eastAsia"/>
            <w:lang w:eastAsia="zh-CN"/>
          </w:rPr>
          <w:t>(三)、运营期环境保护</w:t>
        </w:r>
        <w:r>
          <w:tab/>
        </w:r>
        <w:r>
          <w:fldChar w:fldCharType="begin"/>
        </w:r>
        <w:r>
          <w:instrText xml:space="preserve"> PAGEREF _Toc11827 \h </w:instrText>
        </w:r>
        <w:r>
          <w:fldChar w:fldCharType="separate"/>
        </w:r>
        <w:r>
          <w:t>32</w:t>
        </w:r>
        <w:r>
          <w:fldChar w:fldCharType="end"/>
        </w:r>
      </w:hyperlink>
    </w:p>
    <w:p>
      <w:pPr>
        <w:pStyle w:val="TOC2"/>
        <w:tabs>
          <w:tab w:val="right" w:leader="dot" w:pos="8306"/>
        </w:tabs>
      </w:pPr>
      <w:hyperlink w:anchor="_Toc15257" w:history="1">
        <w:r>
          <w:rPr>
            <w:rFonts w:ascii="仿宋" w:eastAsia="仿宋" w:hAnsi="仿宋" w:cs="仿宋" w:hint="eastAsia"/>
            <w:lang w:eastAsia="zh-CN"/>
          </w:rPr>
          <w:t>(四)、肥煤项目建设对区域经济的影响</w:t>
        </w:r>
        <w:r>
          <w:tab/>
        </w:r>
        <w:r>
          <w:fldChar w:fldCharType="begin"/>
        </w:r>
        <w:r>
          <w:instrText xml:space="preserve"> PAGEREF _Toc15257 \h </w:instrText>
        </w:r>
        <w:r>
          <w:fldChar w:fldCharType="separate"/>
        </w:r>
        <w:r>
          <w:t>33</w:t>
        </w:r>
        <w:r>
          <w:fldChar w:fldCharType="end"/>
        </w:r>
      </w:hyperlink>
    </w:p>
    <w:p>
      <w:pPr>
        <w:pStyle w:val="TOC2"/>
        <w:tabs>
          <w:tab w:val="right" w:leader="dot" w:pos="8306"/>
        </w:tabs>
      </w:pPr>
      <w:hyperlink w:anchor="_Toc8867" w:history="1">
        <w:r>
          <w:rPr>
            <w:rFonts w:ascii="仿宋" w:eastAsia="仿宋" w:hAnsi="仿宋" w:cs="仿宋" w:hint="eastAsia"/>
            <w:lang w:eastAsia="zh-CN"/>
          </w:rPr>
          <w:t>(五)、废弃物处理</w:t>
        </w:r>
        <w:r>
          <w:tab/>
        </w:r>
        <w:r>
          <w:fldChar w:fldCharType="begin"/>
        </w:r>
        <w:r>
          <w:instrText xml:space="preserve"> PAGEREF _Toc8867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39" w:history="1">
        <w:r>
          <w:rPr>
            <w:rFonts w:ascii="仿宋" w:eastAsia="仿宋" w:hAnsi="仿宋" w:cs="仿宋" w:hint="eastAsia"/>
            <w:lang w:eastAsia="zh-CN"/>
          </w:rPr>
          <w:t>(六)、特殊环境影响分析</w:t>
        </w:r>
        <w:r>
          <w:tab/>
        </w:r>
        <w:r>
          <w:fldChar w:fldCharType="begin"/>
        </w:r>
        <w:r>
          <w:instrText xml:space="preserve"> PAGEREF _Toc1539 \h </w:instrText>
        </w:r>
        <w:r>
          <w:fldChar w:fldCharType="separate"/>
        </w:r>
        <w:r>
          <w:t>36</w:t>
        </w:r>
        <w:r>
          <w:fldChar w:fldCharType="end"/>
        </w:r>
      </w:hyperlink>
    </w:p>
    <w:p>
      <w:pPr>
        <w:pStyle w:val="TOC2"/>
        <w:tabs>
          <w:tab w:val="right" w:leader="dot" w:pos="8306"/>
        </w:tabs>
      </w:pPr>
      <w:hyperlink w:anchor="_Toc32732" w:history="1">
        <w:r>
          <w:rPr>
            <w:rFonts w:ascii="仿宋" w:eastAsia="仿宋" w:hAnsi="仿宋" w:cs="仿宋" w:hint="eastAsia"/>
            <w:lang w:eastAsia="zh-CN"/>
          </w:rPr>
          <w:t>(七)、清洁生产</w:t>
        </w:r>
        <w:r>
          <w:tab/>
        </w:r>
        <w:r>
          <w:fldChar w:fldCharType="begin"/>
        </w:r>
        <w:r>
          <w:instrText xml:space="preserve"> PAGEREF _Toc32732 \h </w:instrText>
        </w:r>
        <w:r>
          <w:fldChar w:fldCharType="separate"/>
        </w:r>
        <w:r>
          <w:t>37</w:t>
        </w:r>
        <w:r>
          <w:fldChar w:fldCharType="end"/>
        </w:r>
      </w:hyperlink>
    </w:p>
    <w:p>
      <w:pPr>
        <w:pStyle w:val="TOC2"/>
        <w:tabs>
          <w:tab w:val="right" w:leader="dot" w:pos="8306"/>
        </w:tabs>
      </w:pPr>
      <w:hyperlink w:anchor="_Toc7699" w:history="1">
        <w:r>
          <w:rPr>
            <w:rFonts w:ascii="仿宋" w:eastAsia="仿宋" w:hAnsi="仿宋" w:cs="仿宋" w:hint="eastAsia"/>
            <w:lang w:eastAsia="zh-CN"/>
          </w:rPr>
          <w:t>(八)、环境保护综合评价</w:t>
        </w:r>
        <w:r>
          <w:tab/>
        </w:r>
        <w:r>
          <w:fldChar w:fldCharType="begin"/>
        </w:r>
        <w:r>
          <w:instrText xml:space="preserve"> PAGEREF _Toc7699 \h </w:instrText>
        </w:r>
        <w:r>
          <w:fldChar w:fldCharType="separate"/>
        </w:r>
        <w:r>
          <w:t>38</w:t>
        </w:r>
        <w:r>
          <w:fldChar w:fldCharType="end"/>
        </w:r>
      </w:hyperlink>
    </w:p>
    <w:p>
      <w:pPr>
        <w:pStyle w:val="TOC1"/>
        <w:tabs>
          <w:tab w:val="right" w:leader="dot" w:pos="8306"/>
        </w:tabs>
      </w:pPr>
      <w:hyperlink w:anchor="_Toc31000" w:history="1">
        <w:r>
          <w:rPr>
            <w:rFonts w:ascii="仿宋" w:eastAsia="仿宋" w:hAnsi="仿宋" w:cs="仿宋" w:hint="eastAsia"/>
            <w:lang w:eastAsia="zh-CN"/>
          </w:rPr>
          <w:t>十二、肥煤项目风险管理</w:t>
        </w:r>
        <w:r>
          <w:tab/>
        </w:r>
        <w:r>
          <w:fldChar w:fldCharType="begin"/>
        </w:r>
        <w:r>
          <w:instrText xml:space="preserve"> PAGEREF _Toc31000 \h </w:instrText>
        </w:r>
        <w:r>
          <w:fldChar w:fldCharType="separate"/>
        </w:r>
        <w:r>
          <w:t>40</w:t>
        </w:r>
        <w:r>
          <w:fldChar w:fldCharType="end"/>
        </w:r>
      </w:hyperlink>
    </w:p>
    <w:p>
      <w:pPr>
        <w:pStyle w:val="TOC2"/>
        <w:tabs>
          <w:tab w:val="right" w:leader="dot" w:pos="8306"/>
        </w:tabs>
      </w:pPr>
      <w:hyperlink w:anchor="_Toc31799" w:history="1">
        <w:r>
          <w:rPr>
            <w:rFonts w:ascii="仿宋" w:eastAsia="仿宋" w:hAnsi="仿宋" w:cs="仿宋" w:hint="eastAsia"/>
            <w:lang w:eastAsia="zh-CN"/>
          </w:rPr>
          <w:t>(一)、风险识别与评估</w:t>
        </w:r>
        <w:r>
          <w:tab/>
        </w:r>
        <w:r>
          <w:fldChar w:fldCharType="begin"/>
        </w:r>
        <w:r>
          <w:instrText xml:space="preserve"> PAGEREF _Toc31799 \h </w:instrText>
        </w:r>
        <w:r>
          <w:fldChar w:fldCharType="separate"/>
        </w:r>
        <w:r>
          <w:t>40</w:t>
        </w:r>
        <w:r>
          <w:fldChar w:fldCharType="end"/>
        </w:r>
      </w:hyperlink>
    </w:p>
    <w:p>
      <w:pPr>
        <w:pStyle w:val="TOC2"/>
        <w:tabs>
          <w:tab w:val="right" w:leader="dot" w:pos="8306"/>
        </w:tabs>
      </w:pPr>
      <w:hyperlink w:anchor="_Toc22212" w:history="1">
        <w:r>
          <w:rPr>
            <w:rFonts w:ascii="仿宋" w:eastAsia="仿宋" w:hAnsi="仿宋" w:cs="仿宋" w:hint="eastAsia"/>
            <w:lang w:eastAsia="zh-CN"/>
          </w:rPr>
          <w:t>(二)、风险应对策略</w:t>
        </w:r>
        <w:r>
          <w:tab/>
        </w:r>
        <w:r>
          <w:fldChar w:fldCharType="begin"/>
        </w:r>
        <w:r>
          <w:instrText xml:space="preserve"> PAGEREF _Toc22212 \h </w:instrText>
        </w:r>
        <w:r>
          <w:fldChar w:fldCharType="separate"/>
        </w:r>
        <w:r>
          <w:t>41</w:t>
        </w:r>
        <w:r>
          <w:fldChar w:fldCharType="end"/>
        </w:r>
      </w:hyperlink>
    </w:p>
    <w:p>
      <w:pPr>
        <w:pStyle w:val="TOC2"/>
        <w:tabs>
          <w:tab w:val="right" w:leader="dot" w:pos="8306"/>
        </w:tabs>
      </w:pPr>
      <w:hyperlink w:anchor="_Toc31252" w:history="1">
        <w:r>
          <w:rPr>
            <w:rFonts w:ascii="仿宋" w:eastAsia="仿宋" w:hAnsi="仿宋" w:cs="仿宋" w:hint="eastAsia"/>
            <w:lang w:eastAsia="zh-CN"/>
          </w:rPr>
          <w:t>(三)、风险监控与控制</w:t>
        </w:r>
        <w:r>
          <w:tab/>
        </w:r>
        <w:r>
          <w:fldChar w:fldCharType="begin"/>
        </w:r>
        <w:r>
          <w:instrText xml:space="preserve"> PAGEREF _Toc31252 \h </w:instrText>
        </w:r>
        <w:r>
          <w:fldChar w:fldCharType="separate"/>
        </w:r>
        <w:r>
          <w:t>43</w:t>
        </w:r>
        <w:r>
          <w:fldChar w:fldCharType="end"/>
        </w:r>
      </w:hyperlink>
    </w:p>
    <w:p>
      <w:pPr>
        <w:pStyle w:val="TOC1"/>
        <w:tabs>
          <w:tab w:val="right" w:leader="dot" w:pos="8306"/>
        </w:tabs>
      </w:pPr>
      <w:hyperlink w:anchor="_Toc6956" w:history="1">
        <w:r>
          <w:rPr>
            <w:rFonts w:ascii="仿宋" w:eastAsia="仿宋" w:hAnsi="仿宋" w:cs="仿宋" w:hint="eastAsia"/>
            <w:lang w:eastAsia="zh-CN"/>
          </w:rPr>
          <w:t>十三、风险识别与分类</w:t>
        </w:r>
        <w:r>
          <w:tab/>
        </w:r>
        <w:r>
          <w:fldChar w:fldCharType="begin"/>
        </w:r>
        <w:r>
          <w:instrText xml:space="preserve"> PAGEREF _Toc6956 \h </w:instrText>
        </w:r>
        <w:r>
          <w:fldChar w:fldCharType="separate"/>
        </w:r>
        <w:r>
          <w:t>44</w:t>
        </w:r>
        <w:r>
          <w:fldChar w:fldCharType="end"/>
        </w:r>
      </w:hyperlink>
    </w:p>
    <w:p>
      <w:pPr>
        <w:pStyle w:val="TOC2"/>
        <w:tabs>
          <w:tab w:val="right" w:leader="dot" w:pos="8306"/>
        </w:tabs>
      </w:pPr>
      <w:hyperlink w:anchor="_Toc27389" w:history="1">
        <w:r>
          <w:rPr>
            <w:rFonts w:ascii="仿宋" w:eastAsia="仿宋" w:hAnsi="仿宋" w:cs="仿宋" w:hint="eastAsia"/>
            <w:lang w:eastAsia="zh-CN"/>
          </w:rPr>
          <w:t>(一)、风险识别</w:t>
        </w:r>
        <w:r>
          <w:tab/>
        </w:r>
        <w:r>
          <w:fldChar w:fldCharType="begin"/>
        </w:r>
        <w:r>
          <w:instrText xml:space="preserve"> PAGEREF _Toc27389 \h </w:instrText>
        </w:r>
        <w:r>
          <w:fldChar w:fldCharType="separate"/>
        </w:r>
        <w:r>
          <w:t>44</w:t>
        </w:r>
        <w:r>
          <w:fldChar w:fldCharType="end"/>
        </w:r>
      </w:hyperlink>
    </w:p>
    <w:p>
      <w:pPr>
        <w:pStyle w:val="TOC2"/>
        <w:tabs>
          <w:tab w:val="right" w:leader="dot" w:pos="8306"/>
        </w:tabs>
      </w:pPr>
      <w:hyperlink w:anchor="_Toc9644" w:history="1">
        <w:r>
          <w:rPr>
            <w:rFonts w:ascii="仿宋" w:eastAsia="仿宋" w:hAnsi="仿宋" w:cs="仿宋" w:hint="eastAsia"/>
            <w:lang w:eastAsia="zh-CN"/>
          </w:rPr>
          <w:t>(二)、风险分类</w:t>
        </w:r>
        <w:r>
          <w:tab/>
        </w:r>
        <w:r>
          <w:fldChar w:fldCharType="begin"/>
        </w:r>
        <w:r>
          <w:instrText xml:space="preserve"> PAGEREF _Toc9644 \h </w:instrText>
        </w:r>
        <w:r>
          <w:fldChar w:fldCharType="separate"/>
        </w:r>
        <w:r>
          <w:t>45</w:t>
        </w:r>
        <w:r>
          <w:fldChar w:fldCharType="end"/>
        </w:r>
      </w:hyperlink>
    </w:p>
    <w:p>
      <w:pPr>
        <w:pStyle w:val="TOC1"/>
        <w:tabs>
          <w:tab w:val="right" w:leader="dot" w:pos="8306"/>
        </w:tabs>
      </w:pPr>
      <w:hyperlink w:anchor="_Toc27882" w:history="1">
        <w:r>
          <w:rPr>
            <w:rFonts w:ascii="仿宋" w:eastAsia="仿宋" w:hAnsi="仿宋" w:cs="仿宋" w:hint="eastAsia"/>
            <w:lang w:eastAsia="zh-CN"/>
          </w:rPr>
          <w:t>十四、肥煤项目变更管理</w:t>
        </w:r>
        <w:r>
          <w:tab/>
        </w:r>
        <w:r>
          <w:fldChar w:fldCharType="begin"/>
        </w:r>
        <w:r>
          <w:instrText xml:space="preserve"> PAGEREF _Toc27882 \h </w:instrText>
        </w:r>
        <w:r>
          <w:fldChar w:fldCharType="separate"/>
        </w:r>
        <w:r>
          <w:t>47</w:t>
        </w:r>
        <w:r>
          <w:fldChar w:fldCharType="end"/>
        </w:r>
      </w:hyperlink>
    </w:p>
    <w:p>
      <w:pPr>
        <w:pStyle w:val="TOC2"/>
        <w:tabs>
          <w:tab w:val="right" w:leader="dot" w:pos="8306"/>
        </w:tabs>
      </w:pPr>
      <w:hyperlink w:anchor="_Toc4159" w:history="1">
        <w:r>
          <w:rPr>
            <w:rFonts w:ascii="仿宋" w:eastAsia="仿宋" w:hAnsi="仿宋" w:cs="仿宋" w:hint="eastAsia"/>
            <w:lang w:eastAsia="zh-CN"/>
          </w:rPr>
          <w:t>(一)、变更申请与评估</w:t>
        </w:r>
        <w:r>
          <w:tab/>
        </w:r>
        <w:r>
          <w:fldChar w:fldCharType="begin"/>
        </w:r>
        <w:r>
          <w:instrText xml:space="preserve"> PAGEREF _Toc4159 \h </w:instrText>
        </w:r>
        <w:r>
          <w:fldChar w:fldCharType="separate"/>
        </w:r>
        <w:r>
          <w:t>47</w:t>
        </w:r>
        <w:r>
          <w:fldChar w:fldCharType="end"/>
        </w:r>
      </w:hyperlink>
    </w:p>
    <w:p>
      <w:pPr>
        <w:pStyle w:val="TOC2"/>
        <w:tabs>
          <w:tab w:val="right" w:leader="dot" w:pos="8306"/>
        </w:tabs>
      </w:pPr>
      <w:hyperlink w:anchor="_Toc24131" w:history="1">
        <w:r>
          <w:rPr>
            <w:rFonts w:ascii="仿宋" w:eastAsia="仿宋" w:hAnsi="仿宋" w:cs="仿宋" w:hint="eastAsia"/>
            <w:lang w:eastAsia="zh-CN"/>
          </w:rPr>
          <w:t>(二)、变更实施与控制</w:t>
        </w:r>
        <w:r>
          <w:tab/>
        </w:r>
        <w:r>
          <w:fldChar w:fldCharType="begin"/>
        </w:r>
        <w:r>
          <w:instrText xml:space="preserve"> PAGEREF _Toc24131 \h </w:instrText>
        </w:r>
        <w:r>
          <w:fldChar w:fldCharType="separate"/>
        </w:r>
        <w:r>
          <w:t>47</w:t>
        </w:r>
        <w:r>
          <w:fldChar w:fldCharType="end"/>
        </w:r>
      </w:hyperlink>
    </w:p>
    <w:p>
      <w:pPr>
        <w:pStyle w:val="TOC1"/>
        <w:tabs>
          <w:tab w:val="right" w:leader="dot" w:pos="8306"/>
        </w:tabs>
      </w:pPr>
      <w:hyperlink w:anchor="_Toc8863" w:history="1">
        <w:r>
          <w:rPr>
            <w:rFonts w:ascii="仿宋" w:eastAsia="仿宋" w:hAnsi="仿宋" w:cs="仿宋" w:hint="eastAsia"/>
            <w:lang w:eastAsia="zh-CN"/>
          </w:rPr>
          <w:t>十五、利益相关者分析与沟通计划</w:t>
        </w:r>
        <w:r>
          <w:tab/>
        </w:r>
        <w:r>
          <w:fldChar w:fldCharType="begin"/>
        </w:r>
        <w:r>
          <w:instrText xml:space="preserve"> PAGEREF _Toc8863 \h </w:instrText>
        </w:r>
        <w:r>
          <w:fldChar w:fldCharType="separate"/>
        </w:r>
        <w:r>
          <w:t>48</w:t>
        </w:r>
        <w:r>
          <w:fldChar w:fldCharType="end"/>
        </w:r>
      </w:hyperlink>
    </w:p>
    <w:p>
      <w:pPr>
        <w:pStyle w:val="TOC2"/>
        <w:tabs>
          <w:tab w:val="right" w:leader="dot" w:pos="8306"/>
        </w:tabs>
      </w:pPr>
      <w:hyperlink w:anchor="_Toc1796" w:history="1">
        <w:r>
          <w:rPr>
            <w:rFonts w:ascii="仿宋" w:eastAsia="仿宋" w:hAnsi="仿宋" w:cs="仿宋" w:hint="eastAsia"/>
            <w:lang w:eastAsia="zh-CN"/>
          </w:rPr>
          <w:t>(一)、利益相关者分析</w:t>
        </w:r>
        <w:r>
          <w:tab/>
        </w:r>
        <w:r>
          <w:fldChar w:fldCharType="begin"/>
        </w:r>
        <w:r>
          <w:instrText xml:space="preserve"> PAGEREF _Toc1796 \h </w:instrText>
        </w:r>
        <w:r>
          <w:fldChar w:fldCharType="separate"/>
        </w:r>
        <w:r>
          <w:t>48</w:t>
        </w:r>
        <w:r>
          <w:fldChar w:fldCharType="end"/>
        </w:r>
      </w:hyperlink>
    </w:p>
    <w:p>
      <w:pPr>
        <w:pStyle w:val="TOC2"/>
        <w:tabs>
          <w:tab w:val="right" w:leader="dot" w:pos="8306"/>
        </w:tabs>
      </w:pPr>
      <w:hyperlink w:anchor="_Toc20312" w:history="1">
        <w:r>
          <w:rPr>
            <w:rFonts w:ascii="仿宋" w:eastAsia="仿宋" w:hAnsi="仿宋" w:cs="仿宋" w:hint="eastAsia"/>
            <w:lang w:eastAsia="zh-CN"/>
          </w:rPr>
          <w:t>(二)、沟通计划</w:t>
        </w:r>
        <w:r>
          <w:tab/>
        </w:r>
        <w:r>
          <w:fldChar w:fldCharType="begin"/>
        </w:r>
        <w:r>
          <w:instrText xml:space="preserve"> PAGEREF _Toc20312 \h </w:instrText>
        </w:r>
        <w:r>
          <w:fldChar w:fldCharType="separate"/>
        </w:r>
        <w:r>
          <w:t>49</w:t>
        </w:r>
        <w:r>
          <w:fldChar w:fldCharType="end"/>
        </w:r>
      </w:hyperlink>
    </w:p>
    <w:p>
      <w:pPr>
        <w:pStyle w:val="TOC1"/>
        <w:tabs>
          <w:tab w:val="right" w:leader="dot" w:pos="8306"/>
        </w:tabs>
      </w:pPr>
      <w:hyperlink w:anchor="_Toc14340" w:history="1">
        <w:r>
          <w:rPr>
            <w:rFonts w:ascii="仿宋" w:eastAsia="仿宋" w:hAnsi="仿宋" w:cs="仿宋" w:hint="eastAsia"/>
            <w:lang w:eastAsia="zh-CN"/>
          </w:rPr>
          <w:t>十六、肥煤项目实施时间节点</w:t>
        </w:r>
        <w:r>
          <w:tab/>
        </w:r>
        <w:r>
          <w:fldChar w:fldCharType="begin"/>
        </w:r>
        <w:r>
          <w:instrText xml:space="preserve"> PAGEREF _Toc14340 \h </w:instrText>
        </w:r>
        <w:r>
          <w:fldChar w:fldCharType="separate"/>
        </w:r>
        <w:r>
          <w:t>50</w:t>
        </w:r>
        <w:r>
          <w:fldChar w:fldCharType="end"/>
        </w:r>
      </w:hyperlink>
    </w:p>
    <w:p>
      <w:pPr>
        <w:pStyle w:val="TOC2"/>
        <w:tabs>
          <w:tab w:val="right" w:leader="dot" w:pos="8306"/>
        </w:tabs>
      </w:pPr>
      <w:hyperlink w:anchor="_Toc4728" w:history="1">
        <w:r>
          <w:rPr>
            <w:rFonts w:ascii="仿宋" w:eastAsia="仿宋" w:hAnsi="仿宋" w:cs="仿宋" w:hint="eastAsia"/>
            <w:lang w:eastAsia="zh-CN"/>
          </w:rPr>
          <w:t>(一)、肥煤项目启动阶段时间节点</w:t>
        </w:r>
        <w:r>
          <w:tab/>
        </w:r>
        <w:r>
          <w:fldChar w:fldCharType="begin"/>
        </w:r>
        <w:r>
          <w:instrText xml:space="preserve"> PAGEREF _Toc4728 \h </w:instrText>
        </w:r>
        <w:r>
          <w:fldChar w:fldCharType="separate"/>
        </w:r>
        <w:r>
          <w:t>50</w:t>
        </w:r>
        <w:r>
          <w:fldChar w:fldCharType="end"/>
        </w:r>
      </w:hyperlink>
    </w:p>
    <w:p>
      <w:pPr>
        <w:pStyle w:val="TOC2"/>
        <w:tabs>
          <w:tab w:val="right" w:leader="dot" w:pos="8306"/>
        </w:tabs>
      </w:pPr>
      <w:hyperlink w:anchor="_Toc31074" w:history="1">
        <w:r>
          <w:rPr>
            <w:rFonts w:ascii="仿宋" w:eastAsia="仿宋" w:hAnsi="仿宋" w:cs="仿宋" w:hint="eastAsia"/>
            <w:lang w:eastAsia="zh-CN"/>
          </w:rPr>
          <w:t>(二)、肥煤项目执行阶段时间节点</w:t>
        </w:r>
        <w:r>
          <w:tab/>
        </w:r>
        <w:r>
          <w:fldChar w:fldCharType="begin"/>
        </w:r>
        <w:r>
          <w:instrText xml:space="preserve"> PAGEREF _Toc31074 \h </w:instrText>
        </w:r>
        <w:r>
          <w:fldChar w:fldCharType="separate"/>
        </w:r>
        <w:r>
          <w:t>51</w:t>
        </w:r>
        <w:r>
          <w:fldChar w:fldCharType="end"/>
        </w:r>
      </w:hyperlink>
    </w:p>
    <w:p>
      <w:pPr>
        <w:pStyle w:val="TOC2"/>
        <w:tabs>
          <w:tab w:val="right" w:leader="dot" w:pos="8306"/>
        </w:tabs>
      </w:pPr>
      <w:hyperlink w:anchor="_Toc1734" w:history="1">
        <w:r>
          <w:rPr>
            <w:rFonts w:ascii="仿宋" w:eastAsia="仿宋" w:hAnsi="仿宋" w:cs="仿宋" w:hint="eastAsia"/>
            <w:lang w:eastAsia="zh-CN"/>
          </w:rPr>
          <w:t>(三)、肥煤项目完成阶段时间节点</w:t>
        </w:r>
        <w:r>
          <w:tab/>
        </w:r>
        <w:r>
          <w:fldChar w:fldCharType="begin"/>
        </w:r>
        <w:r>
          <w:instrText xml:space="preserve"> PAGEREF _Toc1734 \h </w:instrText>
        </w:r>
        <w:r>
          <w:fldChar w:fldCharType="separate"/>
        </w:r>
        <w:r>
          <w:t>52</w:t>
        </w:r>
        <w:r>
          <w:fldChar w:fldCharType="end"/>
        </w:r>
      </w:hyperlink>
    </w:p>
    <w:p>
      <w:pPr>
        <w:pStyle w:val="TOC1"/>
        <w:tabs>
          <w:tab w:val="right" w:leader="dot" w:pos="8306"/>
        </w:tabs>
      </w:pPr>
      <w:hyperlink w:anchor="_Toc26978" w:history="1">
        <w:r>
          <w:rPr>
            <w:rFonts w:ascii="仿宋" w:eastAsia="仿宋" w:hAnsi="仿宋" w:cs="仿宋" w:hint="eastAsia"/>
            <w:lang w:eastAsia="zh-CN"/>
          </w:rPr>
          <w:t>十七、肥煤项目实施保障措施</w:t>
        </w:r>
        <w:r>
          <w:tab/>
        </w:r>
        <w:r>
          <w:fldChar w:fldCharType="begin"/>
        </w:r>
        <w:r>
          <w:instrText xml:space="preserve"> PAGEREF _Toc26978 \h </w:instrText>
        </w:r>
        <w:r>
          <w:fldChar w:fldCharType="separate"/>
        </w:r>
        <w:r>
          <w:t>53</w:t>
        </w:r>
        <w:r>
          <w:fldChar w:fldCharType="end"/>
        </w:r>
      </w:hyperlink>
    </w:p>
    <w:p>
      <w:pPr>
        <w:pStyle w:val="TOC2"/>
        <w:tabs>
          <w:tab w:val="right" w:leader="dot" w:pos="8306"/>
        </w:tabs>
      </w:pPr>
      <w:hyperlink w:anchor="_Toc28068" w:history="1">
        <w:r>
          <w:rPr>
            <w:rFonts w:ascii="仿宋" w:eastAsia="仿宋" w:hAnsi="仿宋" w:cs="仿宋" w:hint="eastAsia"/>
            <w:lang w:eastAsia="zh-CN"/>
          </w:rPr>
          <w:t>(一)、肥煤项目实施保障机制</w:t>
        </w:r>
        <w:r>
          <w:tab/>
        </w:r>
        <w:r>
          <w:fldChar w:fldCharType="begin"/>
        </w:r>
        <w:r>
          <w:instrText xml:space="preserve"> PAGEREF _Toc28068 \h </w:instrText>
        </w:r>
        <w:r>
          <w:fldChar w:fldCharType="separate"/>
        </w:r>
        <w:r>
          <w:t>53</w:t>
        </w:r>
        <w:r>
          <w:fldChar w:fldCharType="end"/>
        </w:r>
      </w:hyperlink>
    </w:p>
    <w:p>
      <w:pPr>
        <w:pStyle w:val="TOC2"/>
        <w:tabs>
          <w:tab w:val="right" w:leader="dot" w:pos="8306"/>
        </w:tabs>
      </w:pPr>
      <w:hyperlink w:anchor="_Toc14154" w:history="1">
        <w:r>
          <w:rPr>
            <w:rFonts w:ascii="仿宋" w:eastAsia="仿宋" w:hAnsi="仿宋" w:cs="仿宋" w:hint="eastAsia"/>
            <w:lang w:eastAsia="zh-CN"/>
          </w:rPr>
          <w:t>(二)、肥煤项目法律合规要求</w:t>
        </w:r>
        <w:r>
          <w:tab/>
        </w:r>
        <w:r>
          <w:fldChar w:fldCharType="begin"/>
        </w:r>
        <w:r>
          <w:instrText xml:space="preserve"> PAGEREF _Toc14154 \h </w:instrText>
        </w:r>
        <w:r>
          <w:fldChar w:fldCharType="separate"/>
        </w:r>
        <w:r>
          <w:t>56</w:t>
        </w:r>
        <w:r>
          <w:fldChar w:fldCharType="end"/>
        </w:r>
      </w:hyperlink>
    </w:p>
    <w:p>
      <w:pPr>
        <w:pStyle w:val="TOC2"/>
        <w:tabs>
          <w:tab w:val="right" w:leader="dot" w:pos="8306"/>
        </w:tabs>
      </w:pPr>
      <w:hyperlink w:anchor="_Toc1799" w:history="1">
        <w:r>
          <w:rPr>
            <w:rFonts w:ascii="仿宋" w:eastAsia="仿宋" w:hAnsi="仿宋" w:cs="仿宋" w:hint="eastAsia"/>
            <w:lang w:eastAsia="zh-CN"/>
          </w:rPr>
          <w:t>(三)、肥煤项目合同管理与法律事务</w:t>
        </w:r>
        <w:r>
          <w:tab/>
        </w:r>
        <w:r>
          <w:fldChar w:fldCharType="begin"/>
        </w:r>
        <w:r>
          <w:instrText xml:space="preserve"> PAGEREF _Toc1799 \h </w:instrText>
        </w:r>
        <w:r>
          <w:fldChar w:fldCharType="separate"/>
        </w:r>
        <w:r>
          <w:t>60</w:t>
        </w:r>
        <w:r>
          <w:fldChar w:fldCharType="end"/>
        </w:r>
      </w:hyperlink>
    </w:p>
    <w:p>
      <w:pPr>
        <w:pStyle w:val="TOC2"/>
        <w:tabs>
          <w:tab w:val="right" w:leader="dot" w:pos="8306"/>
        </w:tabs>
      </w:pPr>
      <w:hyperlink w:anchor="_Toc16886" w:history="1">
        <w:r>
          <w:rPr>
            <w:rFonts w:ascii="仿宋" w:eastAsia="仿宋" w:hAnsi="仿宋" w:cs="仿宋" w:hint="eastAsia"/>
            <w:lang w:eastAsia="zh-CN"/>
          </w:rPr>
          <w:t>(四)、肥煤项目知识产权保护策略</w:t>
        </w:r>
        <w:r>
          <w:tab/>
        </w:r>
        <w:r>
          <w:fldChar w:fldCharType="begin"/>
        </w:r>
        <w:r>
          <w:instrText xml:space="preserve"> PAGEREF _Toc16886 \h </w:instrText>
        </w:r>
        <w:r>
          <w:fldChar w:fldCharType="separate"/>
        </w:r>
        <w:r>
          <w:t>66</w:t>
        </w:r>
        <w:r>
          <w:fldChar w:fldCharType="end"/>
        </w:r>
      </w:hyperlink>
    </w:p>
    <w:p>
      <w:pPr>
        <w:pStyle w:val="TOC1"/>
        <w:tabs>
          <w:tab w:val="right" w:leader="dot" w:pos="8306"/>
        </w:tabs>
      </w:pPr>
      <w:hyperlink w:anchor="_Toc16937" w:history="1">
        <w:r>
          <w:rPr>
            <w:rFonts w:ascii="仿宋" w:eastAsia="仿宋" w:hAnsi="仿宋" w:cs="仿宋" w:hint="eastAsia"/>
            <w:lang w:eastAsia="zh-CN"/>
          </w:rPr>
          <w:t>十八、质量管理体系</w:t>
        </w:r>
        <w:r>
          <w:tab/>
        </w:r>
        <w:r>
          <w:fldChar w:fldCharType="begin"/>
        </w:r>
        <w:r>
          <w:instrText xml:space="preserve"> PAGEREF _Toc16937 \h </w:instrText>
        </w:r>
        <w:r>
          <w:fldChar w:fldCharType="separate"/>
        </w:r>
        <w:r>
          <w:t>69</w:t>
        </w:r>
        <w:r>
          <w:fldChar w:fldCharType="end"/>
        </w:r>
      </w:hyperlink>
    </w:p>
    <w:p>
      <w:pPr>
        <w:pStyle w:val="TOC2"/>
        <w:tabs>
          <w:tab w:val="right" w:leader="dot" w:pos="8306"/>
        </w:tabs>
      </w:pPr>
      <w:hyperlink w:anchor="_Toc24637" w:history="1">
        <w:r>
          <w:rPr>
            <w:rFonts w:ascii="仿宋" w:eastAsia="仿宋" w:hAnsi="仿宋" w:cs="仿宋" w:hint="eastAsia"/>
            <w:lang w:eastAsia="zh-CN"/>
          </w:rPr>
          <w:t>(一)、质量目标与方针</w:t>
        </w:r>
        <w:r>
          <w:tab/>
        </w:r>
        <w:r>
          <w:fldChar w:fldCharType="begin"/>
        </w:r>
        <w:r>
          <w:instrText xml:space="preserve"> PAGEREF _Toc24637 \h </w:instrText>
        </w:r>
        <w:r>
          <w:fldChar w:fldCharType="separate"/>
        </w:r>
        <w:r>
          <w:t>69</w:t>
        </w:r>
        <w:r>
          <w:fldChar w:fldCharType="end"/>
        </w:r>
      </w:hyperlink>
    </w:p>
    <w:p>
      <w:pPr>
        <w:pStyle w:val="TOC2"/>
        <w:tabs>
          <w:tab w:val="right" w:leader="dot" w:pos="8306"/>
        </w:tabs>
      </w:pPr>
      <w:hyperlink w:anchor="_Toc21736" w:history="1">
        <w:r>
          <w:rPr>
            <w:rFonts w:ascii="仿宋" w:eastAsia="仿宋" w:hAnsi="仿宋" w:cs="仿宋" w:hint="eastAsia"/>
            <w:lang w:eastAsia="zh-CN"/>
          </w:rPr>
          <w:t>(二)、质量管理责任</w:t>
        </w:r>
        <w:r>
          <w:tab/>
        </w:r>
        <w:r>
          <w:fldChar w:fldCharType="begin"/>
        </w:r>
        <w:r>
          <w:instrText xml:space="preserve"> PAGEREF _Toc21736 \h </w:instrText>
        </w:r>
        <w:r>
          <w:fldChar w:fldCharType="separate"/>
        </w:r>
        <w:r>
          <w:t>70</w:t>
        </w:r>
        <w:r>
          <w:fldChar w:fldCharType="end"/>
        </w:r>
      </w:hyperlink>
    </w:p>
    <w:p>
      <w:pPr>
        <w:pStyle w:val="TOC2"/>
        <w:tabs>
          <w:tab w:val="right" w:leader="dot" w:pos="8306"/>
        </w:tabs>
      </w:pPr>
      <w:hyperlink w:anchor="_Toc18788" w:history="1">
        <w:r>
          <w:rPr>
            <w:rFonts w:ascii="仿宋" w:eastAsia="仿宋" w:hAnsi="仿宋" w:cs="仿宋" w:hint="eastAsia"/>
            <w:lang w:eastAsia="zh-CN"/>
          </w:rPr>
          <w:t>(三)、质量管理体系文件</w:t>
        </w:r>
        <w:r>
          <w:tab/>
        </w:r>
        <w:r>
          <w:fldChar w:fldCharType="begin"/>
        </w:r>
        <w:r>
          <w:instrText xml:space="preserve"> PAGEREF _Toc18788 \h </w:instrText>
        </w:r>
        <w:r>
          <w:fldChar w:fldCharType="separate"/>
        </w:r>
        <w:r>
          <w:t>71</w:t>
        </w:r>
        <w:r>
          <w:fldChar w:fldCharType="end"/>
        </w:r>
      </w:hyperlink>
    </w:p>
    <w:p>
      <w:pPr>
        <w:pStyle w:val="TOC2"/>
        <w:tabs>
          <w:tab w:val="right" w:leader="dot" w:pos="8306"/>
        </w:tabs>
      </w:pPr>
      <w:hyperlink w:anchor="_Toc30439" w:history="1">
        <w:r>
          <w:rPr>
            <w:rFonts w:ascii="仿宋" w:eastAsia="仿宋" w:hAnsi="仿宋" w:cs="仿宋" w:hint="eastAsia"/>
            <w:lang w:eastAsia="zh-CN"/>
          </w:rPr>
          <w:t>(四)、质量培训与教育</w:t>
        </w:r>
        <w:r>
          <w:tab/>
        </w:r>
        <w:r>
          <w:fldChar w:fldCharType="begin"/>
        </w:r>
        <w:r>
          <w:instrText xml:space="preserve"> PAGEREF _Toc30439 \h </w:instrText>
        </w:r>
        <w:r>
          <w:fldChar w:fldCharType="separate"/>
        </w:r>
        <w:r>
          <w:t>73</w:t>
        </w:r>
        <w:r>
          <w:fldChar w:fldCharType="end"/>
        </w:r>
      </w:hyperlink>
    </w:p>
    <w:p>
      <w:pPr>
        <w:pStyle w:val="TOC2"/>
        <w:tabs>
          <w:tab w:val="right" w:leader="dot" w:pos="8306"/>
        </w:tabs>
      </w:pPr>
      <w:hyperlink w:anchor="_Toc1577" w:history="1">
        <w:r>
          <w:rPr>
            <w:rFonts w:ascii="仿宋" w:eastAsia="仿宋" w:hAnsi="仿宋" w:cs="仿宋" w:hint="eastAsia"/>
            <w:lang w:eastAsia="zh-CN"/>
          </w:rPr>
          <w:t>(五)、质量审核与评价</w:t>
        </w:r>
        <w:r>
          <w:tab/>
        </w:r>
        <w:r>
          <w:fldChar w:fldCharType="begin"/>
        </w:r>
        <w:r>
          <w:instrText xml:space="preserve"> PAGEREF _Toc1577 \h </w:instrText>
        </w:r>
        <w:r>
          <w:fldChar w:fldCharType="separate"/>
        </w:r>
        <w:r>
          <w:t>74</w:t>
        </w:r>
        <w:r>
          <w:fldChar w:fldCharType="end"/>
        </w:r>
      </w:hyperlink>
    </w:p>
    <w:p>
      <w:pPr>
        <w:pStyle w:val="TOC2"/>
        <w:tabs>
          <w:tab w:val="right" w:leader="dot" w:pos="8306"/>
        </w:tabs>
      </w:pPr>
      <w:hyperlink w:anchor="_Toc9966" w:history="1">
        <w:r>
          <w:rPr>
            <w:rFonts w:ascii="仿宋" w:eastAsia="仿宋" w:hAnsi="仿宋" w:cs="仿宋" w:hint="eastAsia"/>
            <w:lang w:eastAsia="zh-CN"/>
          </w:rPr>
          <w:t>(六)、不符合与纠正措施</w:t>
        </w:r>
        <w:r>
          <w:tab/>
        </w:r>
        <w:r>
          <w:fldChar w:fldCharType="begin"/>
        </w:r>
        <w:r>
          <w:instrText xml:space="preserve"> PAGEREF _Toc9966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210"/>
      <w:r>
        <w:rPr>
          <w:rFonts w:ascii="仿宋" w:eastAsia="仿宋" w:hAnsi="仿宋" w:cs="仿宋" w:hint="eastAsia"/>
          <w:sz w:val="28"/>
          <w:lang w:eastAsia="zh-CN"/>
        </w:rPr>
        <w:t>一、肥煤项目可持续发展</w:t>
      </w:r>
      <w:bookmarkEnd w:id="2"/>
    </w:p>
    <w:p>
      <w:pPr>
        <w:pStyle w:val="Heading2"/>
        <w:rPr>
          <w:rFonts w:ascii="仿宋" w:eastAsia="仿宋" w:hAnsi="仿宋" w:cs="仿宋" w:hint="eastAsia"/>
          <w:lang w:eastAsia="zh-CN"/>
        </w:rPr>
      </w:pPr>
      <w:bookmarkStart w:id="3" w:name="_Toc134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肥煤项目中，肥煤项目团队着眼于未来，明确了可持续发展的战略方向。制定的具体可持续发展目标包括降低资源使用、采用环保技术、最大化社会效益等。这一步骤不仅有助于肥煤项目在环保和社会责任方面达到最高标准，也为未来提供了明确的指引，确保肥煤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可持续实践的融入肥煤项目管理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肥煤项目管理周期。从肥煤项目规划开始，肥煤项目团队就考虑了环境和社会的因素。在执行阶段，肥煤项目团队积极推动绿色技术的应用，优化资源利用。此外，关注员工的社会责任，通过培训和沟通活动提高员工对可持续发展的认知，使他们能够在日常工作中践行可持续实践。这些举措不仅为肥煤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43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扎根于肥煤项目的可持续发展理念，我们深信环保与社会责任是肥煤项目成功的关键支柱。在肥煤项目的每一步，我们都致力于通过创新和实践，履行对环境和社会的坚定责任。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肥煤项目团队通过引入先进的环保技术、建立高效的废物处理系统以及推动能源节约措施，积极履行环保责任。定期的环保监测和评估确保肥煤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肥煤项目不仅致力于自身可持续发展，还注重对社会的回馈。通过支持社区肥煤项目、参与慈善事业、提供培训机会等方式，肥煤项目积极履行社会责任。与当地社区建立积极互动，关注员工的工作与生活平衡，以及员工的身心健康，是肥煤项目在社会责任层面的关键举措。这样的实践不仅增强了肥煤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9549"/>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31603"/>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肥煤项目的主要产品是XXXX，预计年产值为XXX万元。这一产品在市场中占据着重要的地位，其广泛的应用范围使得该肥煤项目的市场前景非常广阔。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肥煤项目的xxx产品作为重要的原材料之一，将在多个领域发挥关键作用。其在建筑、交通、能源等方面的广泛应用将为整个产业链提供强大的支持，形成产业协同效应。肥煤项目的年产值XXX万XXX万XXX万万元不仅反映了其在市场上的巨大潜力，更预示着它对国民经济的积极贡献。这种关联度高、涉及面广的产业关系，使得该肥煤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4973"/>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肥煤项目总征地面积为XXXX平方米，相当于约XX.XX亩，其中净用地面积为XXXX平方米，红线范围内相当于约XX.XX亩。这一用地规模充分考虑了肥煤项目的建设需求，保障了肥煤项目在合适的空间内得以充分发展。肥煤项目规划的总建筑面积为XXXX平方米，其中主体工程建设占XXXX平方米，计容建筑面积达XXXX平方米。预计建筑工程的投资将达到XXXX万元，为肥煤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肥煤项目计划购置的设备共计XXXX台（套），设备购置费用为XXXX万元。这一设备购置计划充分考虑到肥煤项目的生产需求和技术要求，确保了肥煤项目在生产运营中具备先进的技术装备和高效的生产能力。设备的合理配置将为肥煤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肥煤项目计划总投资为XXXX万元，预计年实现营业收入为XXXX万元。这一产能规模的设定旨在确保肥煤项目能够在投资与回报之间取得平衡，实现长期可持续的发展。肥煤项目的总投资充分考虑到各个方面的需求，包括用地建设、设备购置等多个环节，以确保肥煤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9343"/>
      <w:r>
        <w:rPr>
          <w:rFonts w:ascii="仿宋" w:eastAsia="仿宋" w:hAnsi="仿宋" w:cs="仿宋" w:hint="eastAsia"/>
          <w:sz w:val="28"/>
          <w:lang w:eastAsia="zh-CN"/>
        </w:rPr>
        <w:t>三、肥煤项目选址可行性分析</w:t>
      </w:r>
      <w:bookmarkEnd w:id="8"/>
    </w:p>
    <w:p>
      <w:pPr>
        <w:pStyle w:val="Heading2"/>
        <w:rPr>
          <w:rFonts w:ascii="仿宋" w:eastAsia="仿宋" w:hAnsi="仿宋" w:cs="仿宋" w:hint="eastAsia"/>
          <w:lang w:eastAsia="zh-CN"/>
        </w:rPr>
      </w:pPr>
      <w:bookmarkStart w:id="9" w:name="_Toc19512"/>
      <w:r>
        <w:rPr>
          <w:rFonts w:ascii="仿宋" w:eastAsia="仿宋" w:hAnsi="仿宋" w:cs="仿宋" w:hint="eastAsia"/>
          <w:lang w:eastAsia="zh-CN"/>
        </w:rPr>
        <w:t>(一)、肥煤项目选址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该肥煤项目选址位于XX省XX市XX区XXX街道</w:t>
      </w:r>
    </w:p>
    <w:p>
      <w:pPr>
        <w:pStyle w:val="Heading2"/>
        <w:ind w:firstLine="560" w:firstLineChars="200"/>
        <w:rPr>
          <w:rFonts w:ascii="仿宋" w:eastAsia="仿宋" w:hAnsi="仿宋" w:cs="仿宋" w:hint="eastAsia"/>
          <w:sz w:val="28"/>
          <w:lang w:eastAsia="zh-CN"/>
        </w:rPr>
      </w:pPr>
      <w:bookmarkStart w:id="10" w:name="_Toc2110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肥煤项目的征地面积将根据肥煤项目的实际规模和需求进行精确规划。具体面积XXX平方米，旨在确保肥煤项目不仅能够满足当前的发展需求，还能够预留空间以适应未来的扩展。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净用地面积是在征地面积基础上去除不可利用面积后的实际可开发用地。具体面积XXX平方米，考虑到环保、交通、安全等多方面因素，以确保肥煤项目在整体利用效率上达到最优。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肥煤项目计划建设的建筑总规模具体面积XXX平方米。这一规模的确定综合考虑了肥煤项目的性质、规模，以及城市规划的相关要求，确保建筑布局与周边环境协调一致。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绿地率是肥煤项目用地中被规划为绿地的比例。具体面积XXX平方米，旨在通过合理规划绿地，改善肥煤项目周边环境，提升居民生活质量，并符合城市整体绿化规划。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容积率是用地上可以建设的建筑总体积与用地面积之比。具体面积XXX，通过合理的容积率规划，确保肥煤项目建筑规模与周边环境和谐共生。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确保肥煤项目选址与当地城市规划相一致，具体面积XXX平方米。通过与城市规划部门深入沟通，确保肥煤项目不仅符合城市的整体发展方向，还能够融入城市的发展布局，为城市的长远发展贡献力量。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充分了解并确保肥煤项目选址符合当地产业政策，具体面积XXX平方米。这包括肥煤项目对当地经济的促进作用，以及对相关产业的带动效应，确保肥煤项目与地方政府的产业政策保持一致，促进共赢合作。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用地总体要求必须符合环保和可持续发展的原则，具体面积XXX平方米。通过采用绿色建筑设计、节能减排等措施，确保肥煤项目在建设和运营过程中对环境的影响最小化，达到可持续发展的要求。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确保肥煤项目选址具备必要的公共设施配套，具体面积XXX平方米。这包括交通便利性、教育、医疗等基础设施，以提高居民生活品质，使得肥煤项目选址更具吸引力。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考虑用地总体要求对当地社会稳定性的影响，具体面积XXX平方米。通过深入了解当地社区反馈，确保肥煤项目的选址和建设过程对当地社会和谐稳定产生积极作用。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肥煤项目选址不仅符合法规和规划，还在实际操作中具有可行性。这一全面规划将为肥煤项目的成功实施提供坚实的基础，确保肥煤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3809"/>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肥煤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肥煤项目的设备规划和空间设计中，我们将采取灵活设备布局的措施。设备布局将根据实际需求进行灵活设计，避免不必要的浪费。通过合理规划设备摆放位置，我们将提高设备的利用率，减少设备间距，以确保肥煤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肥煤项目内部引入共享设施的概念，例如共享会议室、办公区等。通过这种方式，我们可以减少对资源的重复建设，提高资源共享效率，从而减小肥煤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5937"/>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肥煤项目的总图布置中，我们将不同功能区域进行明确的规划，以最大程度满足肥煤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5470"/>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我们首先关注市场因素，包括潜在客户分布、竞争对手位置、市场需求等。通过深入的市场调研，我们能够更准确地评估选址对于市场开拓和产品销售的影响，确保肥煤项目能够在有利的市场环境中蓬勃发展。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肥煤项目对环境的影响是综合评价的重要因素之一。我们将详细考虑选址周边的自然环境、生态保护区、水源地等情况，确保肥煤项目的建设和运营对环境影响最小化，并符合当地的环保法规标准。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对选址的评价还需充分考虑当地政府的产业政策和法规。我们将详细了解肥煤项目所在地的相关政策，确保肥煤项目的规划和运营与当地法规相符，降低不必要的法律风险。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考虑到社会稳定性对企业运营的重要性，我们将评估选址地区的社会安全情况、劳工关系、社区反馈等方面，以确保肥煤项目的建设和运营不会受到社会稳定性的负面影响。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最后，我们将综合考虑用地成本，包括土地购置费用、土地开发成本等。通过对用地成本的详细评估，我们能够做出更为精确的经济效益分析，为肥煤项目的投资决策提供有力支持。</w:t>
      </w:r>
    </w:p>
    <w:p>
      <w:pPr>
        <w:pStyle w:val="Heading1"/>
        <w:ind w:firstLine="560" w:firstLineChars="200"/>
        <w:rPr>
          <w:rFonts w:ascii="仿宋" w:eastAsia="仿宋" w:hAnsi="仿宋" w:cs="仿宋" w:hint="eastAsia"/>
          <w:sz w:val="28"/>
          <w:lang w:eastAsia="zh-CN"/>
        </w:rPr>
      </w:pPr>
      <w:bookmarkStart w:id="14" w:name="_Toc10094"/>
      <w:r>
        <w:rPr>
          <w:rFonts w:ascii="仿宋" w:eastAsia="仿宋" w:hAnsi="仿宋" w:cs="仿宋" w:hint="eastAsia"/>
          <w:sz w:val="28"/>
          <w:lang w:eastAsia="zh-CN"/>
        </w:rPr>
        <w:t>四、肥煤项目建设背景及必要性分析</w:t>
      </w:r>
      <w:bookmarkEnd w:id="14"/>
    </w:p>
    <w:p>
      <w:pPr>
        <w:pStyle w:val="Heading2"/>
        <w:rPr>
          <w:rFonts w:ascii="仿宋" w:eastAsia="仿宋" w:hAnsi="仿宋" w:cs="仿宋" w:hint="eastAsia"/>
          <w:lang w:eastAsia="zh-CN"/>
        </w:rPr>
      </w:pPr>
      <w:bookmarkStart w:id="15" w:name="_Toc21255"/>
      <w:r>
        <w:rPr>
          <w:rFonts w:ascii="仿宋" w:eastAsia="仿宋" w:hAnsi="仿宋" w:cs="仿宋" w:hint="eastAsia"/>
          <w:lang w:eastAsia="zh-CN"/>
        </w:rPr>
        <w:t>(一)、肥煤项目背景分析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肥煤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肥煤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我们的背景分析将深入挖掘当前行业的发展趋势，通过对竞争态势的全面审视，找到肥煤项目在这个潮流中的定位。同时，我们将关注行业内涌现的新兴机遇，以便肥煤项目更好地融入行业发展的潮流中。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肥煤项目提供了强大的发展动力。我们将聚焦于行业内最新的技术发展趋势，包括但不限于人工智能、大数据分析、物联网等领域。通过深度的技术研究，我们将确保肥煤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肥煤项目发展的源泉。我们将投入更多的精力对市场需求进行深入剖析，超越表面的需求，深入挖掘潜在的市场痛点和机遇。通过对市场需求的细致了解，肥煤项目将更有针对性地设计解决方案，满足市场的多样化需求，从而更好地促进肥煤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肥煤项目战略至关重要。我们将对竞争态势进行更为深入的分析，包括但不限于市场份额、产品特点、客户满意度等多个维度。通过深度的竞争分析，肥煤项目将能够更准确地把握市场脉搏，制定具有竞争力的肥煤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肥煤项目的发展具有直接的影响。我们将进行更为全面的法规和政策分析，了解行业发展中的潜在法律风险和合规挑战。通过充分了解和遵守相关法规，肥煤项目将确保在法律框架内合法合规运营，为肥煤项目的稳健发展提供有力支持。</w:t>
      </w:r>
    </w:p>
    <w:p>
      <w:pPr>
        <w:pStyle w:val="Heading2"/>
        <w:ind w:firstLine="560" w:firstLineChars="200"/>
        <w:rPr>
          <w:rFonts w:ascii="仿宋" w:eastAsia="仿宋" w:hAnsi="仿宋" w:cs="仿宋" w:hint="eastAsia"/>
          <w:sz w:val="28"/>
          <w:lang w:eastAsia="zh-CN"/>
        </w:rPr>
      </w:pPr>
      <w:bookmarkStart w:id="16" w:name="_Toc4494"/>
      <w:r>
        <w:rPr>
          <w:rFonts w:ascii="仿宋" w:eastAsia="仿宋" w:hAnsi="仿宋" w:cs="仿宋" w:hint="eastAsia"/>
          <w:sz w:val="28"/>
          <w:lang w:eastAsia="zh-CN"/>
        </w:rPr>
        <w:t>(二)、肥煤项目建设必要性分析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肥煤项目建设的迫切性源于对行业发展趋势的深刻洞察。我们正处于一个行业变革的时代，科技创新、数字化转型成为企业发展的关键动力。肥煤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肥煤项目建设不仅仅是为了跟上潮流，更是为了通过技术创新推动企业的持续发展。通过引入先进的技术和解决方案，肥煤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肥煤项目的建设成为必然选择，通过提高产品质量、拓展服务领域，从而在竞争中获得更多的机会。肥煤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肥煤项目建设的必要性体现在对客户需求更精准的满足。通过肥煤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肥煤项目建设的背后是对企业持续创新的追求。只有通过不断创新，企业才能在竞争中立于不败之地。肥煤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7668"/>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15620"/>
      <w:r>
        <w:rPr>
          <w:rFonts w:ascii="仿宋" w:eastAsia="仿宋" w:hAnsi="仿宋" w:cs="仿宋" w:hint="eastAsia"/>
          <w:lang w:eastAsia="zh-CN"/>
        </w:rPr>
        <w:t>(一)、肥煤行业分析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肥煤行业一直以来都是市场的关注焦点。行业内的发展趋势、竞争态势以及潜在机会都对肥煤项目的推进产生深远的影响。通过深入研究行业的整体概貌，我们将更好地理解行业的核心特征，为肥煤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肥煤行业，技术一直是推动创新和发展的关键因素。我们将对当前技术趋势进行详尽分析，包括但不限于人工智能、大数据应用、先进制造技术等。这有助于肥煤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肥煤项目成功的基础。我们将对主要竞争对手进行深入研究，包括其市场份额、产品特点、市场定位等。通过全面了解竞争对手的优势和劣势，肥煤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32376"/>
      <w:r>
        <w:rPr>
          <w:rFonts w:ascii="仿宋" w:eastAsia="仿宋" w:hAnsi="仿宋" w:cs="仿宋" w:hint="eastAsia"/>
          <w:sz w:val="28"/>
          <w:lang w:eastAsia="zh-CN"/>
        </w:rPr>
        <w:t>(二)、肥煤市场分析预测</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通过对市场规模的深入调研，我们将预测肥煤市场未来的增长趋势。这包括市场的整体规模、各细分领域的发展趋势等。肥煤项目可以根据市场的扩张速度和潜在机会，制定更符合市场需求的发展策略。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了解消费者的需求是市场分析的核心。我们将通过调查研究，深入挖掘目标消费者的需求特点、购买习惯以及对产品和服务的期望。这有助于肥煤项目更好地定位目标市场，提供更符合消费者期待的解决方案。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肥煤项目实施过程中需要充分考虑的因素。我们将对市场风险进行全面评估，包括但不限于政策法规风险、市场竞争风险、技术变革风险等。通过对潜在风险的深入分析，肥煤项目可以制定相应的风险缓解策略，降低不确定性对肥煤项目的影响。</w:t>
      </w:r>
    </w:p>
    <w:p>
      <w:pPr>
        <w:pStyle w:val="Heading1"/>
        <w:ind w:firstLine="560" w:firstLineChars="200"/>
        <w:rPr>
          <w:rFonts w:ascii="仿宋" w:eastAsia="仿宋" w:hAnsi="仿宋" w:cs="仿宋" w:hint="eastAsia"/>
          <w:sz w:val="28"/>
          <w:lang w:eastAsia="zh-CN"/>
        </w:rPr>
      </w:pPr>
      <w:bookmarkStart w:id="20" w:name="_Toc23523"/>
      <w:r>
        <w:rPr>
          <w:rFonts w:ascii="仿宋" w:eastAsia="仿宋" w:hAnsi="仿宋" w:cs="仿宋" w:hint="eastAsia"/>
          <w:sz w:val="28"/>
          <w:lang w:eastAsia="zh-CN"/>
        </w:rPr>
        <w:t>六、肥煤项目建设单位说明</w:t>
      </w:r>
      <w:bookmarkEnd w:id="20"/>
    </w:p>
    <w:p>
      <w:pPr>
        <w:pStyle w:val="Heading2"/>
        <w:rPr>
          <w:rFonts w:ascii="仿宋" w:eastAsia="仿宋" w:hAnsi="仿宋" w:cs="仿宋" w:hint="eastAsia"/>
          <w:lang w:eastAsia="zh-CN"/>
        </w:rPr>
      </w:pPr>
      <w:bookmarkStart w:id="21" w:name="_Toc9539"/>
      <w:r>
        <w:rPr>
          <w:rFonts w:ascii="仿宋" w:eastAsia="仿宋" w:hAnsi="仿宋" w:cs="仿宋" w:hint="eastAsia"/>
          <w:lang w:eastAsia="zh-CN"/>
        </w:rPr>
        <w:t>(一)、肥煤项目承办单位基本情况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https://d.book118.com/168003075112006046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肥煤项目规划设计纲要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0970D4"/>
    <w:rsid w:val="020970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8003075112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2024-03-03T06:16:00Z</dcterms:created>
  <dcterms:modified xsi:type="dcterms:W3CDTF">2024-03-03T06:17:09Z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81B326E298B24B2DA213BC75EBFA1198_11</vt:lpwstr>
  </property>
  <property fmtid="{D5CDD505-2E9C-101B-9397-08002B2CF9AE}" pid="3" name="KSOProductBuildVer">
    <vt:lpwstr>2052-12.1.0.16388</vt:lpwstr>
  </property>
</Properties>
</file>