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工业自动化仪表项目规划设计方案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65" w:history="1">
        <w:r>
          <w:rPr>
            <w:rFonts w:ascii="仿宋" w:eastAsia="仿宋" w:hAnsi="仿宋" w:cs="仿宋" w:hint="eastAsia"/>
            <w:lang w:eastAsia="zh-CN"/>
          </w:rPr>
          <w:t>概论</w:t>
        </w:r>
        <w:r>
          <w:tab/>
        </w:r>
        <w:r>
          <w:fldChar w:fldCharType="begin"/>
        </w:r>
        <w:r>
          <w:instrText xml:space="preserve"> PAGEREF _Toc29165 \h </w:instrText>
        </w:r>
        <w:r>
          <w:fldChar w:fldCharType="separate"/>
        </w:r>
        <w:r>
          <w:t>3</w:t>
        </w:r>
        <w:r>
          <w:fldChar w:fldCharType="end"/>
        </w:r>
      </w:hyperlink>
    </w:p>
    <w:p>
      <w:pPr>
        <w:pStyle w:val="TOC1"/>
        <w:tabs>
          <w:tab w:val="right" w:leader="dot" w:pos="8306"/>
        </w:tabs>
      </w:pPr>
      <w:hyperlink w:anchor="_Toc17417" w:history="1">
        <w:r>
          <w:rPr>
            <w:rFonts w:ascii="仿宋" w:eastAsia="仿宋" w:hAnsi="仿宋" w:cs="仿宋" w:hint="eastAsia"/>
            <w:lang w:eastAsia="zh-CN"/>
          </w:rPr>
          <w:t>一、产品规划分析</w:t>
        </w:r>
        <w:r>
          <w:tab/>
        </w:r>
        <w:r>
          <w:fldChar w:fldCharType="begin"/>
        </w:r>
        <w:r>
          <w:instrText xml:space="preserve"> PAGEREF _Toc17417 \h </w:instrText>
        </w:r>
        <w:r>
          <w:fldChar w:fldCharType="separate"/>
        </w:r>
        <w:r>
          <w:t>3</w:t>
        </w:r>
        <w:r>
          <w:fldChar w:fldCharType="end"/>
        </w:r>
      </w:hyperlink>
    </w:p>
    <w:p>
      <w:pPr>
        <w:pStyle w:val="TOC2"/>
        <w:tabs>
          <w:tab w:val="right" w:leader="dot" w:pos="8306"/>
        </w:tabs>
      </w:pPr>
      <w:hyperlink w:anchor="_Toc32411" w:history="1">
        <w:r>
          <w:rPr>
            <w:rFonts w:ascii="仿宋" w:eastAsia="仿宋" w:hAnsi="仿宋" w:cs="仿宋" w:hint="eastAsia"/>
            <w:lang w:eastAsia="zh-CN"/>
          </w:rPr>
          <w:t>(一)、产品规划</w:t>
        </w:r>
        <w:r>
          <w:tab/>
        </w:r>
        <w:r>
          <w:fldChar w:fldCharType="begin"/>
        </w:r>
        <w:r>
          <w:instrText xml:space="preserve"> PAGEREF _Toc32411 \h </w:instrText>
        </w:r>
        <w:r>
          <w:fldChar w:fldCharType="separate"/>
        </w:r>
        <w:r>
          <w:t>3</w:t>
        </w:r>
        <w:r>
          <w:fldChar w:fldCharType="end"/>
        </w:r>
      </w:hyperlink>
    </w:p>
    <w:p>
      <w:pPr>
        <w:pStyle w:val="TOC2"/>
        <w:tabs>
          <w:tab w:val="right" w:leader="dot" w:pos="8306"/>
        </w:tabs>
      </w:pPr>
      <w:hyperlink w:anchor="_Toc16867" w:history="1">
        <w:r>
          <w:rPr>
            <w:rFonts w:ascii="仿宋" w:eastAsia="仿宋" w:hAnsi="仿宋" w:cs="仿宋" w:hint="eastAsia"/>
            <w:lang w:eastAsia="zh-CN"/>
          </w:rPr>
          <w:t>(二)、建设规模</w:t>
        </w:r>
        <w:r>
          <w:tab/>
        </w:r>
        <w:r>
          <w:fldChar w:fldCharType="begin"/>
        </w:r>
        <w:r>
          <w:instrText xml:space="preserve"> PAGEREF _Toc16867 \h </w:instrText>
        </w:r>
        <w:r>
          <w:fldChar w:fldCharType="separate"/>
        </w:r>
        <w:r>
          <w:t>4</w:t>
        </w:r>
        <w:r>
          <w:fldChar w:fldCharType="end"/>
        </w:r>
      </w:hyperlink>
    </w:p>
    <w:p>
      <w:pPr>
        <w:pStyle w:val="TOC1"/>
        <w:tabs>
          <w:tab w:val="right" w:leader="dot" w:pos="8306"/>
        </w:tabs>
      </w:pPr>
      <w:hyperlink w:anchor="_Toc19967" w:history="1">
        <w:r>
          <w:rPr>
            <w:rFonts w:ascii="仿宋" w:eastAsia="仿宋" w:hAnsi="仿宋" w:cs="仿宋" w:hint="eastAsia"/>
            <w:lang w:eastAsia="zh-CN"/>
          </w:rPr>
          <w:t>二、工业自动化仪表项目选址可行性分析</w:t>
        </w:r>
        <w:r>
          <w:tab/>
        </w:r>
        <w:r>
          <w:fldChar w:fldCharType="begin"/>
        </w:r>
        <w:r>
          <w:instrText xml:space="preserve"> PAGEREF _Toc19967 \h </w:instrText>
        </w:r>
        <w:r>
          <w:fldChar w:fldCharType="separate"/>
        </w:r>
        <w:r>
          <w:t>5</w:t>
        </w:r>
        <w:r>
          <w:fldChar w:fldCharType="end"/>
        </w:r>
      </w:hyperlink>
    </w:p>
    <w:p>
      <w:pPr>
        <w:pStyle w:val="TOC2"/>
        <w:tabs>
          <w:tab w:val="right" w:leader="dot" w:pos="8306"/>
        </w:tabs>
      </w:pPr>
      <w:hyperlink w:anchor="_Toc23299" w:history="1">
        <w:r>
          <w:rPr>
            <w:rFonts w:ascii="仿宋" w:eastAsia="仿宋" w:hAnsi="仿宋" w:cs="仿宋" w:hint="eastAsia"/>
            <w:lang w:eastAsia="zh-CN"/>
          </w:rPr>
          <w:t>(一)、工业自动化仪表项目选址</w:t>
        </w:r>
        <w:r>
          <w:tab/>
        </w:r>
        <w:r>
          <w:fldChar w:fldCharType="begin"/>
        </w:r>
        <w:r>
          <w:instrText xml:space="preserve"> PAGEREF _Toc23299 \h </w:instrText>
        </w:r>
        <w:r>
          <w:fldChar w:fldCharType="separate"/>
        </w:r>
        <w:r>
          <w:t>5</w:t>
        </w:r>
        <w:r>
          <w:fldChar w:fldCharType="end"/>
        </w:r>
      </w:hyperlink>
    </w:p>
    <w:p>
      <w:pPr>
        <w:pStyle w:val="TOC2"/>
        <w:tabs>
          <w:tab w:val="right" w:leader="dot" w:pos="8306"/>
        </w:tabs>
      </w:pPr>
      <w:hyperlink w:anchor="_Toc18016" w:history="1">
        <w:r>
          <w:rPr>
            <w:rFonts w:ascii="仿宋" w:eastAsia="仿宋" w:hAnsi="仿宋" w:cs="仿宋" w:hint="eastAsia"/>
            <w:lang w:eastAsia="zh-CN"/>
          </w:rPr>
          <w:t>(二)、用地控制指标</w:t>
        </w:r>
        <w:r>
          <w:tab/>
        </w:r>
        <w:r>
          <w:fldChar w:fldCharType="begin"/>
        </w:r>
        <w:r>
          <w:instrText xml:space="preserve"> PAGEREF _Toc18016 \h </w:instrText>
        </w:r>
        <w:r>
          <w:fldChar w:fldCharType="separate"/>
        </w:r>
        <w:r>
          <w:t>5</w:t>
        </w:r>
        <w:r>
          <w:fldChar w:fldCharType="end"/>
        </w:r>
      </w:hyperlink>
    </w:p>
    <w:p>
      <w:pPr>
        <w:pStyle w:val="TOC2"/>
        <w:tabs>
          <w:tab w:val="right" w:leader="dot" w:pos="8306"/>
        </w:tabs>
      </w:pPr>
      <w:hyperlink w:anchor="_Toc6584" w:history="1">
        <w:r>
          <w:rPr>
            <w:rFonts w:ascii="仿宋" w:eastAsia="仿宋" w:hAnsi="仿宋" w:cs="仿宋" w:hint="eastAsia"/>
            <w:lang w:eastAsia="zh-CN"/>
          </w:rPr>
          <w:t>(三)、节约用地措施</w:t>
        </w:r>
        <w:r>
          <w:tab/>
        </w:r>
        <w:r>
          <w:fldChar w:fldCharType="begin"/>
        </w:r>
        <w:r>
          <w:instrText xml:space="preserve"> PAGEREF _Toc6584 \h </w:instrText>
        </w:r>
        <w:r>
          <w:fldChar w:fldCharType="separate"/>
        </w:r>
        <w:r>
          <w:t>7</w:t>
        </w:r>
        <w:r>
          <w:fldChar w:fldCharType="end"/>
        </w:r>
      </w:hyperlink>
    </w:p>
    <w:p>
      <w:pPr>
        <w:pStyle w:val="TOC2"/>
        <w:tabs>
          <w:tab w:val="right" w:leader="dot" w:pos="8306"/>
        </w:tabs>
      </w:pPr>
      <w:hyperlink w:anchor="_Toc14679" w:history="1">
        <w:r>
          <w:rPr>
            <w:rFonts w:ascii="仿宋" w:eastAsia="仿宋" w:hAnsi="仿宋" w:cs="仿宋" w:hint="eastAsia"/>
            <w:lang w:eastAsia="zh-CN"/>
          </w:rPr>
          <w:t>(四)、总图布置方案</w:t>
        </w:r>
        <w:r>
          <w:tab/>
        </w:r>
        <w:r>
          <w:fldChar w:fldCharType="begin"/>
        </w:r>
        <w:r>
          <w:instrText xml:space="preserve"> PAGEREF _Toc14679 \h </w:instrText>
        </w:r>
        <w:r>
          <w:fldChar w:fldCharType="separate"/>
        </w:r>
        <w:r>
          <w:t>8</w:t>
        </w:r>
        <w:r>
          <w:fldChar w:fldCharType="end"/>
        </w:r>
      </w:hyperlink>
    </w:p>
    <w:p>
      <w:pPr>
        <w:pStyle w:val="TOC2"/>
        <w:tabs>
          <w:tab w:val="right" w:leader="dot" w:pos="8306"/>
        </w:tabs>
      </w:pPr>
      <w:hyperlink w:anchor="_Toc16308" w:history="1">
        <w:r>
          <w:rPr>
            <w:rFonts w:ascii="仿宋" w:eastAsia="仿宋" w:hAnsi="仿宋" w:cs="仿宋" w:hint="eastAsia"/>
            <w:lang w:eastAsia="zh-CN"/>
          </w:rPr>
          <w:t>(五)、选址综合评价</w:t>
        </w:r>
        <w:r>
          <w:tab/>
        </w:r>
        <w:r>
          <w:fldChar w:fldCharType="begin"/>
        </w:r>
        <w:r>
          <w:instrText xml:space="preserve"> PAGEREF _Toc16308 \h </w:instrText>
        </w:r>
        <w:r>
          <w:fldChar w:fldCharType="separate"/>
        </w:r>
        <w:r>
          <w:t>9</w:t>
        </w:r>
        <w:r>
          <w:fldChar w:fldCharType="end"/>
        </w:r>
      </w:hyperlink>
    </w:p>
    <w:p>
      <w:pPr>
        <w:pStyle w:val="TOC1"/>
        <w:tabs>
          <w:tab w:val="right" w:leader="dot" w:pos="8306"/>
        </w:tabs>
      </w:pPr>
      <w:hyperlink w:anchor="_Toc9818" w:history="1">
        <w:r>
          <w:rPr>
            <w:rFonts w:ascii="仿宋" w:eastAsia="仿宋" w:hAnsi="仿宋" w:cs="仿宋" w:hint="eastAsia"/>
            <w:lang w:eastAsia="zh-CN"/>
          </w:rPr>
          <w:t>三、工艺说明</w:t>
        </w:r>
        <w:r>
          <w:tab/>
        </w:r>
        <w:r>
          <w:fldChar w:fldCharType="begin"/>
        </w:r>
        <w:r>
          <w:instrText xml:space="preserve"> PAGEREF _Toc9818 \h </w:instrText>
        </w:r>
        <w:r>
          <w:fldChar w:fldCharType="separate"/>
        </w:r>
        <w:r>
          <w:t>10</w:t>
        </w:r>
        <w:r>
          <w:fldChar w:fldCharType="end"/>
        </w:r>
      </w:hyperlink>
    </w:p>
    <w:p>
      <w:pPr>
        <w:pStyle w:val="TOC2"/>
        <w:tabs>
          <w:tab w:val="right" w:leader="dot" w:pos="8306"/>
        </w:tabs>
      </w:pPr>
      <w:hyperlink w:anchor="_Toc18657" w:history="1">
        <w:r>
          <w:rPr>
            <w:rFonts w:ascii="仿宋" w:eastAsia="仿宋" w:hAnsi="仿宋" w:cs="仿宋" w:hint="eastAsia"/>
            <w:lang w:eastAsia="zh-CN"/>
          </w:rPr>
          <w:t>(一)、技术管理特点</w:t>
        </w:r>
        <w:r>
          <w:tab/>
        </w:r>
        <w:r>
          <w:fldChar w:fldCharType="begin"/>
        </w:r>
        <w:r>
          <w:instrText xml:space="preserve"> PAGEREF _Toc18657 \h </w:instrText>
        </w:r>
        <w:r>
          <w:fldChar w:fldCharType="separate"/>
        </w:r>
        <w:r>
          <w:t>10</w:t>
        </w:r>
        <w:r>
          <w:fldChar w:fldCharType="end"/>
        </w:r>
      </w:hyperlink>
    </w:p>
    <w:p>
      <w:pPr>
        <w:pStyle w:val="TOC2"/>
        <w:tabs>
          <w:tab w:val="right" w:leader="dot" w:pos="8306"/>
        </w:tabs>
      </w:pPr>
      <w:hyperlink w:anchor="_Toc21203" w:history="1">
        <w:r>
          <w:rPr>
            <w:rFonts w:ascii="仿宋" w:eastAsia="仿宋" w:hAnsi="仿宋" w:cs="仿宋" w:hint="eastAsia"/>
            <w:lang w:eastAsia="zh-CN"/>
          </w:rPr>
          <w:t>(二)、工业自动化仪表项目工艺技术设计方案</w:t>
        </w:r>
        <w:r>
          <w:tab/>
        </w:r>
        <w:r>
          <w:fldChar w:fldCharType="begin"/>
        </w:r>
        <w:r>
          <w:instrText xml:space="preserve"> PAGEREF _Toc21203 \h </w:instrText>
        </w:r>
        <w:r>
          <w:fldChar w:fldCharType="separate"/>
        </w:r>
        <w:r>
          <w:t>11</w:t>
        </w:r>
        <w:r>
          <w:fldChar w:fldCharType="end"/>
        </w:r>
      </w:hyperlink>
    </w:p>
    <w:p>
      <w:pPr>
        <w:pStyle w:val="TOC2"/>
        <w:tabs>
          <w:tab w:val="right" w:leader="dot" w:pos="8306"/>
        </w:tabs>
      </w:pPr>
      <w:hyperlink w:anchor="_Toc16793" w:history="1">
        <w:r>
          <w:rPr>
            <w:rFonts w:ascii="仿宋" w:eastAsia="仿宋" w:hAnsi="仿宋" w:cs="仿宋" w:hint="eastAsia"/>
            <w:lang w:eastAsia="zh-CN"/>
          </w:rPr>
          <w:t>(三)、设备选型方案</w:t>
        </w:r>
        <w:r>
          <w:tab/>
        </w:r>
        <w:r>
          <w:fldChar w:fldCharType="begin"/>
        </w:r>
        <w:r>
          <w:instrText xml:space="preserve"> PAGEREF _Toc16793 \h </w:instrText>
        </w:r>
        <w:r>
          <w:fldChar w:fldCharType="separate"/>
        </w:r>
        <w:r>
          <w:t>13</w:t>
        </w:r>
        <w:r>
          <w:fldChar w:fldCharType="end"/>
        </w:r>
      </w:hyperlink>
    </w:p>
    <w:p>
      <w:pPr>
        <w:pStyle w:val="TOC1"/>
        <w:tabs>
          <w:tab w:val="right" w:leader="dot" w:pos="8306"/>
        </w:tabs>
      </w:pPr>
      <w:hyperlink w:anchor="_Toc27620" w:history="1">
        <w:r>
          <w:rPr>
            <w:rFonts w:ascii="仿宋" w:eastAsia="仿宋" w:hAnsi="仿宋" w:cs="仿宋" w:hint="eastAsia"/>
            <w:lang w:eastAsia="zh-CN"/>
          </w:rPr>
          <w:t>四、市场分析、调研</w:t>
        </w:r>
        <w:r>
          <w:tab/>
        </w:r>
        <w:r>
          <w:fldChar w:fldCharType="begin"/>
        </w:r>
        <w:r>
          <w:instrText xml:space="preserve"> PAGEREF _Toc27620 \h </w:instrText>
        </w:r>
        <w:r>
          <w:fldChar w:fldCharType="separate"/>
        </w:r>
        <w:r>
          <w:t>14</w:t>
        </w:r>
        <w:r>
          <w:fldChar w:fldCharType="end"/>
        </w:r>
      </w:hyperlink>
    </w:p>
    <w:p>
      <w:pPr>
        <w:pStyle w:val="TOC2"/>
        <w:tabs>
          <w:tab w:val="right" w:leader="dot" w:pos="8306"/>
        </w:tabs>
      </w:pPr>
      <w:hyperlink w:anchor="_Toc29665" w:history="1">
        <w:r>
          <w:rPr>
            <w:rFonts w:ascii="仿宋" w:eastAsia="仿宋" w:hAnsi="仿宋" w:cs="仿宋" w:hint="eastAsia"/>
            <w:lang w:eastAsia="zh-CN"/>
          </w:rPr>
          <w:t>(一)、工业自动化仪表行业分析</w:t>
        </w:r>
        <w:r>
          <w:tab/>
        </w:r>
        <w:r>
          <w:fldChar w:fldCharType="begin"/>
        </w:r>
        <w:r>
          <w:instrText xml:space="preserve"> PAGEREF _Toc29665 \h </w:instrText>
        </w:r>
        <w:r>
          <w:fldChar w:fldCharType="separate"/>
        </w:r>
        <w:r>
          <w:t>14</w:t>
        </w:r>
        <w:r>
          <w:fldChar w:fldCharType="end"/>
        </w:r>
      </w:hyperlink>
    </w:p>
    <w:p>
      <w:pPr>
        <w:pStyle w:val="TOC2"/>
        <w:tabs>
          <w:tab w:val="right" w:leader="dot" w:pos="8306"/>
        </w:tabs>
      </w:pPr>
      <w:hyperlink w:anchor="_Toc18236" w:history="1">
        <w:r>
          <w:rPr>
            <w:rFonts w:ascii="仿宋" w:eastAsia="仿宋" w:hAnsi="仿宋" w:cs="仿宋" w:hint="eastAsia"/>
            <w:lang w:eastAsia="zh-CN"/>
          </w:rPr>
          <w:t>(二)、工业自动化仪表市场分析预测</w:t>
        </w:r>
        <w:r>
          <w:tab/>
        </w:r>
        <w:r>
          <w:fldChar w:fldCharType="begin"/>
        </w:r>
        <w:r>
          <w:instrText xml:space="preserve"> PAGEREF _Toc18236 \h </w:instrText>
        </w:r>
        <w:r>
          <w:fldChar w:fldCharType="separate"/>
        </w:r>
        <w:r>
          <w:t>15</w:t>
        </w:r>
        <w:r>
          <w:fldChar w:fldCharType="end"/>
        </w:r>
      </w:hyperlink>
    </w:p>
    <w:p>
      <w:pPr>
        <w:pStyle w:val="TOC1"/>
        <w:tabs>
          <w:tab w:val="right" w:leader="dot" w:pos="8306"/>
        </w:tabs>
      </w:pPr>
      <w:hyperlink w:anchor="_Toc19301" w:history="1">
        <w:r>
          <w:rPr>
            <w:rFonts w:ascii="仿宋" w:eastAsia="仿宋" w:hAnsi="仿宋" w:cs="仿宋" w:hint="eastAsia"/>
            <w:lang w:eastAsia="zh-CN"/>
          </w:rPr>
          <w:t>五、工业自动化仪表项目概论</w:t>
        </w:r>
        <w:r>
          <w:tab/>
        </w:r>
        <w:r>
          <w:fldChar w:fldCharType="begin"/>
        </w:r>
        <w:r>
          <w:instrText xml:space="preserve"> PAGEREF _Toc19301 \h </w:instrText>
        </w:r>
        <w:r>
          <w:fldChar w:fldCharType="separate"/>
        </w:r>
        <w:r>
          <w:t>16</w:t>
        </w:r>
        <w:r>
          <w:fldChar w:fldCharType="end"/>
        </w:r>
      </w:hyperlink>
    </w:p>
    <w:p>
      <w:pPr>
        <w:pStyle w:val="TOC2"/>
        <w:tabs>
          <w:tab w:val="right" w:leader="dot" w:pos="8306"/>
        </w:tabs>
      </w:pPr>
      <w:hyperlink w:anchor="_Toc17326" w:history="1">
        <w:r>
          <w:rPr>
            <w:rFonts w:ascii="仿宋" w:eastAsia="仿宋" w:hAnsi="仿宋" w:cs="仿宋" w:hint="eastAsia"/>
            <w:lang w:eastAsia="zh-CN"/>
          </w:rPr>
          <w:t>(一)、工业自动化仪表项目概况</w:t>
        </w:r>
        <w:r>
          <w:tab/>
        </w:r>
        <w:r>
          <w:fldChar w:fldCharType="begin"/>
        </w:r>
        <w:r>
          <w:instrText xml:space="preserve"> PAGEREF _Toc17326 \h </w:instrText>
        </w:r>
        <w:r>
          <w:fldChar w:fldCharType="separate"/>
        </w:r>
        <w:r>
          <w:t>16</w:t>
        </w:r>
        <w:r>
          <w:fldChar w:fldCharType="end"/>
        </w:r>
      </w:hyperlink>
    </w:p>
    <w:p>
      <w:pPr>
        <w:pStyle w:val="TOC2"/>
        <w:tabs>
          <w:tab w:val="right" w:leader="dot" w:pos="8306"/>
        </w:tabs>
      </w:pPr>
      <w:hyperlink w:anchor="_Toc3637" w:history="1">
        <w:r>
          <w:rPr>
            <w:rFonts w:ascii="仿宋" w:eastAsia="仿宋" w:hAnsi="仿宋" w:cs="仿宋" w:hint="eastAsia"/>
            <w:lang w:eastAsia="zh-CN"/>
          </w:rPr>
          <w:t>(二)、工业自动化仪表项目目标</w:t>
        </w:r>
        <w:r>
          <w:tab/>
        </w:r>
        <w:r>
          <w:fldChar w:fldCharType="begin"/>
        </w:r>
        <w:r>
          <w:instrText xml:space="preserve"> PAGEREF _Toc3637 \h </w:instrText>
        </w:r>
        <w:r>
          <w:fldChar w:fldCharType="separate"/>
        </w:r>
        <w:r>
          <w:t>18</w:t>
        </w:r>
        <w:r>
          <w:fldChar w:fldCharType="end"/>
        </w:r>
      </w:hyperlink>
    </w:p>
    <w:p>
      <w:pPr>
        <w:pStyle w:val="TOC2"/>
        <w:tabs>
          <w:tab w:val="right" w:leader="dot" w:pos="8306"/>
        </w:tabs>
      </w:pPr>
      <w:hyperlink w:anchor="_Toc3947" w:history="1">
        <w:r>
          <w:rPr>
            <w:rFonts w:ascii="仿宋" w:eastAsia="仿宋" w:hAnsi="仿宋" w:cs="仿宋" w:hint="eastAsia"/>
            <w:lang w:eastAsia="zh-CN"/>
          </w:rPr>
          <w:t>(三)、工业自动化仪表项目提出的理由</w:t>
        </w:r>
        <w:r>
          <w:tab/>
        </w:r>
        <w:r>
          <w:fldChar w:fldCharType="begin"/>
        </w:r>
        <w:r>
          <w:instrText xml:space="preserve"> PAGEREF _Toc3947 \h </w:instrText>
        </w:r>
        <w:r>
          <w:fldChar w:fldCharType="separate"/>
        </w:r>
        <w:r>
          <w:t>19</w:t>
        </w:r>
        <w:r>
          <w:fldChar w:fldCharType="end"/>
        </w:r>
      </w:hyperlink>
    </w:p>
    <w:p>
      <w:pPr>
        <w:pStyle w:val="TOC2"/>
        <w:tabs>
          <w:tab w:val="right" w:leader="dot" w:pos="8306"/>
        </w:tabs>
      </w:pPr>
      <w:hyperlink w:anchor="_Toc14491" w:history="1">
        <w:r>
          <w:rPr>
            <w:rFonts w:ascii="仿宋" w:eastAsia="仿宋" w:hAnsi="仿宋" w:cs="仿宋" w:hint="eastAsia"/>
            <w:lang w:eastAsia="zh-CN"/>
          </w:rPr>
          <w:t>(四)、工业自动化仪表项目意义</w:t>
        </w:r>
        <w:r>
          <w:tab/>
        </w:r>
        <w:r>
          <w:fldChar w:fldCharType="begin"/>
        </w:r>
        <w:r>
          <w:instrText xml:space="preserve"> PAGEREF _Toc14491 \h </w:instrText>
        </w:r>
        <w:r>
          <w:fldChar w:fldCharType="separate"/>
        </w:r>
        <w:r>
          <w:t>21</w:t>
        </w:r>
        <w:r>
          <w:fldChar w:fldCharType="end"/>
        </w:r>
      </w:hyperlink>
    </w:p>
    <w:p>
      <w:pPr>
        <w:pStyle w:val="TOC2"/>
        <w:tabs>
          <w:tab w:val="right" w:leader="dot" w:pos="8306"/>
        </w:tabs>
      </w:pPr>
      <w:hyperlink w:anchor="_Toc2309" w:history="1">
        <w:r>
          <w:rPr>
            <w:rFonts w:ascii="仿宋" w:eastAsia="仿宋" w:hAnsi="仿宋" w:cs="仿宋" w:hint="eastAsia"/>
            <w:lang w:eastAsia="zh-CN"/>
          </w:rPr>
          <w:t>(五)、工业自动化仪表项目背景</w:t>
        </w:r>
        <w:r>
          <w:tab/>
        </w:r>
        <w:r>
          <w:fldChar w:fldCharType="begin"/>
        </w:r>
        <w:r>
          <w:instrText xml:space="preserve"> PAGEREF _Toc2309 \h </w:instrText>
        </w:r>
        <w:r>
          <w:fldChar w:fldCharType="separate"/>
        </w:r>
        <w:r>
          <w:t>22</w:t>
        </w:r>
        <w:r>
          <w:fldChar w:fldCharType="end"/>
        </w:r>
      </w:hyperlink>
    </w:p>
    <w:p>
      <w:pPr>
        <w:pStyle w:val="TOC1"/>
        <w:tabs>
          <w:tab w:val="right" w:leader="dot" w:pos="8306"/>
        </w:tabs>
      </w:pPr>
      <w:hyperlink w:anchor="_Toc31879" w:history="1">
        <w:r>
          <w:rPr>
            <w:rFonts w:ascii="仿宋" w:eastAsia="仿宋" w:hAnsi="仿宋" w:cs="仿宋" w:hint="eastAsia"/>
            <w:lang w:eastAsia="zh-CN"/>
          </w:rPr>
          <w:t>六、工业自动化仪表项目可持续发展</w:t>
        </w:r>
        <w:r>
          <w:tab/>
        </w:r>
        <w:r>
          <w:fldChar w:fldCharType="begin"/>
        </w:r>
        <w:r>
          <w:instrText xml:space="preserve"> PAGEREF _Toc31879 \h </w:instrText>
        </w:r>
        <w:r>
          <w:fldChar w:fldCharType="separate"/>
        </w:r>
        <w:r>
          <w:t>23</w:t>
        </w:r>
        <w:r>
          <w:fldChar w:fldCharType="end"/>
        </w:r>
      </w:hyperlink>
    </w:p>
    <w:p>
      <w:pPr>
        <w:pStyle w:val="TOC2"/>
        <w:tabs>
          <w:tab w:val="right" w:leader="dot" w:pos="8306"/>
        </w:tabs>
      </w:pPr>
      <w:hyperlink w:anchor="_Toc22960" w:history="1">
        <w:r>
          <w:rPr>
            <w:rFonts w:ascii="仿宋" w:eastAsia="仿宋" w:hAnsi="仿宋" w:cs="仿宋" w:hint="eastAsia"/>
            <w:lang w:eastAsia="zh-CN"/>
          </w:rPr>
          <w:t>(一)、可持续战略与实践</w:t>
        </w:r>
        <w:r>
          <w:tab/>
        </w:r>
        <w:r>
          <w:fldChar w:fldCharType="begin"/>
        </w:r>
        <w:r>
          <w:instrText xml:space="preserve"> PAGEREF _Toc22960 \h </w:instrText>
        </w:r>
        <w:r>
          <w:fldChar w:fldCharType="separate"/>
        </w:r>
        <w:r>
          <w:t>23</w:t>
        </w:r>
        <w:r>
          <w:fldChar w:fldCharType="end"/>
        </w:r>
      </w:hyperlink>
    </w:p>
    <w:p>
      <w:pPr>
        <w:pStyle w:val="TOC2"/>
        <w:tabs>
          <w:tab w:val="right" w:leader="dot" w:pos="8306"/>
        </w:tabs>
      </w:pPr>
      <w:hyperlink w:anchor="_Toc10587" w:history="1">
        <w:r>
          <w:rPr>
            <w:rFonts w:ascii="仿宋" w:eastAsia="仿宋" w:hAnsi="仿宋" w:cs="仿宋" w:hint="eastAsia"/>
            <w:lang w:eastAsia="zh-CN"/>
          </w:rPr>
          <w:t>(二)、环保与社会责任</w:t>
        </w:r>
        <w:r>
          <w:tab/>
        </w:r>
        <w:r>
          <w:fldChar w:fldCharType="begin"/>
        </w:r>
        <w:r>
          <w:instrText xml:space="preserve"> PAGEREF _Toc10587 \h </w:instrText>
        </w:r>
        <w:r>
          <w:fldChar w:fldCharType="separate"/>
        </w:r>
        <w:r>
          <w:t>23</w:t>
        </w:r>
        <w:r>
          <w:fldChar w:fldCharType="end"/>
        </w:r>
      </w:hyperlink>
    </w:p>
    <w:p>
      <w:pPr>
        <w:pStyle w:val="TOC1"/>
        <w:tabs>
          <w:tab w:val="right" w:leader="dot" w:pos="8306"/>
        </w:tabs>
      </w:pPr>
      <w:hyperlink w:anchor="_Toc6741" w:history="1">
        <w:r>
          <w:rPr>
            <w:rFonts w:ascii="仿宋" w:eastAsia="仿宋" w:hAnsi="仿宋" w:cs="仿宋" w:hint="eastAsia"/>
            <w:lang w:eastAsia="zh-CN"/>
          </w:rPr>
          <w:t>七、生产安全保护</w:t>
        </w:r>
        <w:r>
          <w:tab/>
        </w:r>
        <w:r>
          <w:fldChar w:fldCharType="begin"/>
        </w:r>
        <w:r>
          <w:instrText xml:space="preserve"> PAGEREF _Toc6741 \h </w:instrText>
        </w:r>
        <w:r>
          <w:fldChar w:fldCharType="separate"/>
        </w:r>
        <w:r>
          <w:t>24</w:t>
        </w:r>
        <w:r>
          <w:fldChar w:fldCharType="end"/>
        </w:r>
      </w:hyperlink>
    </w:p>
    <w:p>
      <w:pPr>
        <w:pStyle w:val="TOC2"/>
        <w:tabs>
          <w:tab w:val="right" w:leader="dot" w:pos="8306"/>
        </w:tabs>
      </w:pPr>
      <w:hyperlink w:anchor="_Toc10020" w:history="1">
        <w:r>
          <w:rPr>
            <w:rFonts w:ascii="仿宋" w:eastAsia="仿宋" w:hAnsi="仿宋" w:cs="仿宋" w:hint="eastAsia"/>
            <w:lang w:eastAsia="zh-CN"/>
          </w:rPr>
          <w:t>(一)、消防安全</w:t>
        </w:r>
        <w:r>
          <w:tab/>
        </w:r>
        <w:r>
          <w:fldChar w:fldCharType="begin"/>
        </w:r>
        <w:r>
          <w:instrText xml:space="preserve"> PAGEREF _Toc10020 \h </w:instrText>
        </w:r>
        <w:r>
          <w:fldChar w:fldCharType="separate"/>
        </w:r>
        <w:r>
          <w:t>24</w:t>
        </w:r>
        <w:r>
          <w:fldChar w:fldCharType="end"/>
        </w:r>
      </w:hyperlink>
    </w:p>
    <w:p>
      <w:pPr>
        <w:pStyle w:val="TOC2"/>
        <w:tabs>
          <w:tab w:val="right" w:leader="dot" w:pos="8306"/>
        </w:tabs>
      </w:pPr>
      <w:hyperlink w:anchor="_Toc8820" w:history="1">
        <w:r>
          <w:rPr>
            <w:rFonts w:ascii="仿宋" w:eastAsia="仿宋" w:hAnsi="仿宋" w:cs="仿宋" w:hint="eastAsia"/>
            <w:lang w:eastAsia="zh-CN"/>
          </w:rPr>
          <w:t>(二)、防火防爆总图布置措施</w:t>
        </w:r>
        <w:r>
          <w:tab/>
        </w:r>
        <w:r>
          <w:fldChar w:fldCharType="begin"/>
        </w:r>
        <w:r>
          <w:instrText xml:space="preserve"> PAGEREF _Toc8820 \h </w:instrText>
        </w:r>
        <w:r>
          <w:fldChar w:fldCharType="separate"/>
        </w:r>
        <w:r>
          <w:t>26</w:t>
        </w:r>
        <w:r>
          <w:fldChar w:fldCharType="end"/>
        </w:r>
      </w:hyperlink>
    </w:p>
    <w:p>
      <w:pPr>
        <w:pStyle w:val="TOC2"/>
        <w:tabs>
          <w:tab w:val="right" w:leader="dot" w:pos="8306"/>
        </w:tabs>
      </w:pPr>
      <w:hyperlink w:anchor="_Toc18556" w:history="1">
        <w:r>
          <w:rPr>
            <w:rFonts w:ascii="仿宋" w:eastAsia="仿宋" w:hAnsi="仿宋" w:cs="仿宋" w:hint="eastAsia"/>
            <w:lang w:eastAsia="zh-CN"/>
          </w:rPr>
          <w:t>(三)、自然灾害防范措施</w:t>
        </w:r>
        <w:r>
          <w:tab/>
        </w:r>
        <w:r>
          <w:fldChar w:fldCharType="begin"/>
        </w:r>
        <w:r>
          <w:instrText xml:space="preserve"> PAGEREF _Toc18556 \h </w:instrText>
        </w:r>
        <w:r>
          <w:fldChar w:fldCharType="separate"/>
        </w:r>
        <w:r>
          <w:t>27</w:t>
        </w:r>
        <w:r>
          <w:fldChar w:fldCharType="end"/>
        </w:r>
      </w:hyperlink>
    </w:p>
    <w:p>
      <w:pPr>
        <w:pStyle w:val="TOC2"/>
        <w:tabs>
          <w:tab w:val="right" w:leader="dot" w:pos="8306"/>
        </w:tabs>
      </w:pPr>
      <w:hyperlink w:anchor="_Toc22252" w:history="1">
        <w:r>
          <w:rPr>
            <w:rFonts w:ascii="仿宋" w:eastAsia="仿宋" w:hAnsi="仿宋" w:cs="仿宋" w:hint="eastAsia"/>
            <w:lang w:eastAsia="zh-CN"/>
          </w:rPr>
          <w:t>(四)、安全色及安全标志使用要求</w:t>
        </w:r>
        <w:r>
          <w:tab/>
        </w:r>
        <w:r>
          <w:fldChar w:fldCharType="begin"/>
        </w:r>
        <w:r>
          <w:instrText xml:space="preserve"> PAGEREF _Toc22252 \h </w:instrText>
        </w:r>
        <w:r>
          <w:fldChar w:fldCharType="separate"/>
        </w:r>
        <w:r>
          <w:t>28</w:t>
        </w:r>
        <w:r>
          <w:fldChar w:fldCharType="end"/>
        </w:r>
      </w:hyperlink>
    </w:p>
    <w:p>
      <w:pPr>
        <w:pStyle w:val="TOC2"/>
        <w:tabs>
          <w:tab w:val="right" w:leader="dot" w:pos="8306"/>
        </w:tabs>
      </w:pPr>
      <w:hyperlink w:anchor="_Toc4272" w:history="1">
        <w:r>
          <w:rPr>
            <w:rFonts w:ascii="仿宋" w:eastAsia="仿宋" w:hAnsi="仿宋" w:cs="仿宋" w:hint="eastAsia"/>
            <w:lang w:eastAsia="zh-CN"/>
          </w:rPr>
          <w:t>(五)、防尘防毒措施</w:t>
        </w:r>
        <w:r>
          <w:tab/>
        </w:r>
        <w:r>
          <w:fldChar w:fldCharType="begin"/>
        </w:r>
        <w:r>
          <w:instrText xml:space="preserve"> PAGEREF _Toc4272 \h </w:instrText>
        </w:r>
        <w:r>
          <w:fldChar w:fldCharType="separate"/>
        </w:r>
        <w:r>
          <w:t>29</w:t>
        </w:r>
        <w:r>
          <w:fldChar w:fldCharType="end"/>
        </w:r>
      </w:hyperlink>
    </w:p>
    <w:p>
      <w:pPr>
        <w:pStyle w:val="TOC2"/>
        <w:tabs>
          <w:tab w:val="right" w:leader="dot" w:pos="8306"/>
        </w:tabs>
      </w:pPr>
      <w:hyperlink w:anchor="_Toc16412" w:history="1">
        <w:r>
          <w:rPr>
            <w:rFonts w:ascii="仿宋" w:eastAsia="仿宋" w:hAnsi="仿宋" w:cs="仿宋" w:hint="eastAsia"/>
            <w:lang w:eastAsia="zh-CN"/>
          </w:rPr>
          <w:t>(六)、防静电、触电防护及防雷措施</w:t>
        </w:r>
        <w:r>
          <w:tab/>
        </w:r>
        <w:r>
          <w:fldChar w:fldCharType="begin"/>
        </w:r>
        <w:r>
          <w:instrText xml:space="preserve"> PAGEREF _Toc16412 \h </w:instrText>
        </w:r>
        <w:r>
          <w:fldChar w:fldCharType="separate"/>
        </w:r>
        <w:r>
          <w:t>30</w:t>
        </w:r>
        <w:r>
          <w:fldChar w:fldCharType="end"/>
        </w:r>
      </w:hyperlink>
    </w:p>
    <w:p>
      <w:pPr>
        <w:pStyle w:val="TOC2"/>
        <w:tabs>
          <w:tab w:val="right" w:leader="dot" w:pos="8306"/>
        </w:tabs>
      </w:pPr>
      <w:hyperlink w:anchor="_Toc14300" w:history="1">
        <w:r>
          <w:rPr>
            <w:rFonts w:ascii="仿宋" w:eastAsia="仿宋" w:hAnsi="仿宋" w:cs="仿宋" w:hint="eastAsia"/>
            <w:lang w:eastAsia="zh-CN"/>
          </w:rPr>
          <w:t>(七)、机械设备安全保障措施</w:t>
        </w:r>
        <w:r>
          <w:tab/>
        </w:r>
        <w:r>
          <w:fldChar w:fldCharType="begin"/>
        </w:r>
        <w:r>
          <w:instrText xml:space="preserve"> PAGEREF _Toc14300 \h </w:instrText>
        </w:r>
        <w:r>
          <w:fldChar w:fldCharType="separate"/>
        </w:r>
        <w:r>
          <w:t>31</w:t>
        </w:r>
        <w:r>
          <w:fldChar w:fldCharType="end"/>
        </w:r>
      </w:hyperlink>
    </w:p>
    <w:p>
      <w:pPr>
        <w:pStyle w:val="TOC1"/>
        <w:tabs>
          <w:tab w:val="right" w:leader="dot" w:pos="8306"/>
        </w:tabs>
      </w:pPr>
      <w:hyperlink w:anchor="_Toc10752" w:history="1">
        <w:r>
          <w:rPr>
            <w:rFonts w:ascii="仿宋" w:eastAsia="仿宋" w:hAnsi="仿宋" w:cs="仿宋" w:hint="eastAsia"/>
            <w:lang w:eastAsia="zh-CN"/>
          </w:rPr>
          <w:t>八、工业自动化仪表项目人力资源培养与发展</w:t>
        </w:r>
        <w:r>
          <w:tab/>
        </w:r>
        <w:r>
          <w:fldChar w:fldCharType="begin"/>
        </w:r>
        <w:r>
          <w:instrText xml:space="preserve"> PAGEREF _Toc10752 \h </w:instrText>
        </w:r>
        <w:r>
          <w:fldChar w:fldCharType="separate"/>
        </w:r>
        <w:r>
          <w:t>33</w:t>
        </w:r>
        <w:r>
          <w:fldChar w:fldCharType="end"/>
        </w:r>
      </w:hyperlink>
    </w:p>
    <w:p>
      <w:pPr>
        <w:pStyle w:val="TOC2"/>
        <w:tabs>
          <w:tab w:val="right" w:leader="dot" w:pos="8306"/>
        </w:tabs>
      </w:pPr>
      <w:hyperlink w:anchor="_Toc17689" w:history="1">
        <w:r>
          <w:rPr>
            <w:rFonts w:ascii="仿宋" w:eastAsia="仿宋" w:hAnsi="仿宋" w:cs="仿宋" w:hint="eastAsia"/>
            <w:lang w:eastAsia="zh-CN"/>
          </w:rPr>
          <w:t>(一)、人才需求与规划</w:t>
        </w:r>
        <w:r>
          <w:tab/>
        </w:r>
        <w:r>
          <w:fldChar w:fldCharType="begin"/>
        </w:r>
        <w:r>
          <w:instrText xml:space="preserve"> PAGEREF _Toc17689 \h </w:instrText>
        </w:r>
        <w:r>
          <w:fldChar w:fldCharType="separate"/>
        </w:r>
        <w:r>
          <w:t>33</w:t>
        </w:r>
        <w:r>
          <w:fldChar w:fldCharType="end"/>
        </w:r>
      </w:hyperlink>
    </w:p>
    <w:p>
      <w:pPr>
        <w:pStyle w:val="TOC2"/>
        <w:tabs>
          <w:tab w:val="right" w:leader="dot" w:pos="8306"/>
        </w:tabs>
      </w:pPr>
      <w:hyperlink w:anchor="_Toc26161" w:history="1">
        <w:r>
          <w:rPr>
            <w:rFonts w:ascii="仿宋" w:eastAsia="仿宋" w:hAnsi="仿宋" w:cs="仿宋" w:hint="eastAsia"/>
            <w:lang w:eastAsia="zh-CN"/>
          </w:rPr>
          <w:t>(二)、培训与发展计划</w:t>
        </w:r>
        <w:r>
          <w:tab/>
        </w:r>
        <w:r>
          <w:fldChar w:fldCharType="begin"/>
        </w:r>
        <w:r>
          <w:instrText xml:space="preserve"> PAGEREF _Toc26161 \h </w:instrText>
        </w:r>
        <w:r>
          <w:fldChar w:fldCharType="separate"/>
        </w:r>
        <w:r>
          <w:t>33</w:t>
        </w:r>
        <w:r>
          <w:fldChar w:fldCharType="end"/>
        </w:r>
      </w:hyperlink>
    </w:p>
    <w:p>
      <w:pPr>
        <w:pStyle w:val="TOC1"/>
        <w:tabs>
          <w:tab w:val="right" w:leader="dot" w:pos="8306"/>
        </w:tabs>
      </w:pPr>
      <w:hyperlink w:anchor="_Toc5876" w:history="1">
        <w:r>
          <w:rPr>
            <w:rFonts w:ascii="仿宋" w:eastAsia="仿宋" w:hAnsi="仿宋" w:cs="仿宋" w:hint="eastAsia"/>
            <w:lang w:eastAsia="zh-CN"/>
          </w:rPr>
          <w:t>九、工业自动化仪表项目技术管理</w:t>
        </w:r>
        <w:r>
          <w:tab/>
        </w:r>
        <w:r>
          <w:fldChar w:fldCharType="begin"/>
        </w:r>
        <w:r>
          <w:instrText xml:space="preserve"> PAGEREF _Toc5876 \h </w:instrText>
        </w:r>
        <w:r>
          <w:fldChar w:fldCharType="separate"/>
        </w:r>
        <w:r>
          <w:t>34</w:t>
        </w:r>
        <w:r>
          <w:fldChar w:fldCharType="end"/>
        </w:r>
      </w:hyperlink>
    </w:p>
    <w:p>
      <w:pPr>
        <w:pStyle w:val="TOC2"/>
        <w:tabs>
          <w:tab w:val="right" w:leader="dot" w:pos="8306"/>
        </w:tabs>
      </w:pPr>
      <w:hyperlink w:anchor="_Toc18164" w:history="1">
        <w:r>
          <w:rPr>
            <w:rFonts w:ascii="仿宋" w:eastAsia="仿宋" w:hAnsi="仿宋" w:cs="仿宋" w:hint="eastAsia"/>
            <w:lang w:eastAsia="zh-CN"/>
          </w:rPr>
          <w:t>(一)、技术方案选用方向</w:t>
        </w:r>
        <w:r>
          <w:tab/>
        </w:r>
        <w:r>
          <w:fldChar w:fldCharType="begin"/>
        </w:r>
        <w:r>
          <w:instrText xml:space="preserve"> PAGEREF _Toc18164 \h </w:instrText>
        </w:r>
        <w:r>
          <w:fldChar w:fldCharType="separate"/>
        </w:r>
        <w:r>
          <w:t>34</w:t>
        </w:r>
        <w:r>
          <w:fldChar w:fldCharType="end"/>
        </w:r>
      </w:hyperlink>
    </w:p>
    <w:p>
      <w:pPr>
        <w:pStyle w:val="TOC2"/>
        <w:tabs>
          <w:tab w:val="right" w:leader="dot" w:pos="8306"/>
        </w:tabs>
      </w:pPr>
      <w:hyperlink w:anchor="_Toc13513" w:history="1">
        <w:r>
          <w:rPr>
            <w:rFonts w:ascii="仿宋" w:eastAsia="仿宋" w:hAnsi="仿宋" w:cs="仿宋" w:hint="eastAsia"/>
            <w:lang w:eastAsia="zh-CN"/>
          </w:rPr>
          <w:t>(二)、工艺技术方案选用原则</w:t>
        </w:r>
        <w:r>
          <w:tab/>
        </w:r>
        <w:r>
          <w:fldChar w:fldCharType="begin"/>
        </w:r>
        <w:r>
          <w:instrText xml:space="preserve"> PAGEREF _Toc13513 \h </w:instrText>
        </w:r>
        <w:r>
          <w:fldChar w:fldCharType="separate"/>
        </w:r>
        <w:r>
          <w:t>36</w:t>
        </w:r>
        <w:r>
          <w:fldChar w:fldCharType="end"/>
        </w:r>
      </w:hyperlink>
    </w:p>
    <w:p>
      <w:pPr>
        <w:pStyle w:val="TOC2"/>
        <w:tabs>
          <w:tab w:val="right" w:leader="dot" w:pos="8306"/>
        </w:tabs>
      </w:pPr>
      <w:hyperlink w:anchor="_Toc25534" w:history="1">
        <w:r>
          <w:rPr>
            <w:rFonts w:ascii="仿宋" w:eastAsia="仿宋" w:hAnsi="仿宋" w:cs="仿宋" w:hint="eastAsia"/>
            <w:lang w:eastAsia="zh-CN"/>
          </w:rPr>
          <w:t>(三)、工艺技术方案要求</w:t>
        </w:r>
        <w:r>
          <w:tab/>
        </w:r>
        <w:r>
          <w:fldChar w:fldCharType="begin"/>
        </w:r>
        <w:r>
          <w:instrText xml:space="preserve"> PAGEREF _Toc25534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48" w:history="1">
        <w:r>
          <w:rPr>
            <w:rFonts w:ascii="仿宋" w:eastAsia="仿宋" w:hAnsi="仿宋" w:cs="仿宋" w:hint="eastAsia"/>
            <w:lang w:eastAsia="zh-CN"/>
          </w:rPr>
          <w:t>十、工业自动化仪表项目经营效益</w:t>
        </w:r>
        <w:r>
          <w:tab/>
        </w:r>
        <w:r>
          <w:fldChar w:fldCharType="begin"/>
        </w:r>
        <w:r>
          <w:instrText xml:space="preserve"> PAGEREF _Toc22448 \h </w:instrText>
        </w:r>
        <w:r>
          <w:fldChar w:fldCharType="separate"/>
        </w:r>
        <w:r>
          <w:t>40</w:t>
        </w:r>
        <w:r>
          <w:fldChar w:fldCharType="end"/>
        </w:r>
      </w:hyperlink>
    </w:p>
    <w:p>
      <w:pPr>
        <w:pStyle w:val="TOC2"/>
        <w:tabs>
          <w:tab w:val="right" w:leader="dot" w:pos="8306"/>
        </w:tabs>
      </w:pPr>
      <w:hyperlink w:anchor="_Toc31447" w:history="1">
        <w:r>
          <w:rPr>
            <w:rFonts w:ascii="仿宋" w:eastAsia="仿宋" w:hAnsi="仿宋" w:cs="仿宋" w:hint="eastAsia"/>
            <w:lang w:eastAsia="zh-CN"/>
          </w:rPr>
          <w:t>(一)、经济评价财务测算</w:t>
        </w:r>
        <w:r>
          <w:tab/>
        </w:r>
        <w:r>
          <w:fldChar w:fldCharType="begin"/>
        </w:r>
        <w:r>
          <w:instrText xml:space="preserve"> PAGEREF _Toc31447 \h </w:instrText>
        </w:r>
        <w:r>
          <w:fldChar w:fldCharType="separate"/>
        </w:r>
        <w:r>
          <w:t>40</w:t>
        </w:r>
        <w:r>
          <w:fldChar w:fldCharType="end"/>
        </w:r>
      </w:hyperlink>
    </w:p>
    <w:p>
      <w:pPr>
        <w:pStyle w:val="TOC2"/>
        <w:tabs>
          <w:tab w:val="right" w:leader="dot" w:pos="8306"/>
        </w:tabs>
      </w:pPr>
      <w:hyperlink w:anchor="_Toc20512" w:history="1">
        <w:r>
          <w:rPr>
            <w:rFonts w:ascii="仿宋" w:eastAsia="仿宋" w:hAnsi="仿宋" w:cs="仿宋" w:hint="eastAsia"/>
            <w:lang w:eastAsia="zh-CN"/>
          </w:rPr>
          <w:t>(二)、工业自动化仪表项目盈利能力分析</w:t>
        </w:r>
        <w:r>
          <w:tab/>
        </w:r>
        <w:r>
          <w:fldChar w:fldCharType="begin"/>
        </w:r>
        <w:r>
          <w:instrText xml:space="preserve"> PAGEREF _Toc20512 \h </w:instrText>
        </w:r>
        <w:r>
          <w:fldChar w:fldCharType="separate"/>
        </w:r>
        <w:r>
          <w:t>41</w:t>
        </w:r>
        <w:r>
          <w:fldChar w:fldCharType="end"/>
        </w:r>
      </w:hyperlink>
    </w:p>
    <w:p>
      <w:pPr>
        <w:pStyle w:val="TOC1"/>
        <w:tabs>
          <w:tab w:val="right" w:leader="dot" w:pos="8306"/>
        </w:tabs>
      </w:pPr>
      <w:hyperlink w:anchor="_Toc8442" w:history="1">
        <w:r>
          <w:rPr>
            <w:rFonts w:ascii="仿宋" w:eastAsia="仿宋" w:hAnsi="仿宋" w:cs="仿宋" w:hint="eastAsia"/>
            <w:lang w:eastAsia="zh-CN"/>
          </w:rPr>
          <w:t>十一、工业自动化仪表项目人力资源管理</w:t>
        </w:r>
        <w:r>
          <w:tab/>
        </w:r>
        <w:r>
          <w:fldChar w:fldCharType="begin"/>
        </w:r>
        <w:r>
          <w:instrText xml:space="preserve"> PAGEREF _Toc8442 \h </w:instrText>
        </w:r>
        <w:r>
          <w:fldChar w:fldCharType="separate"/>
        </w:r>
        <w:r>
          <w:t>42</w:t>
        </w:r>
        <w:r>
          <w:fldChar w:fldCharType="end"/>
        </w:r>
      </w:hyperlink>
    </w:p>
    <w:p>
      <w:pPr>
        <w:pStyle w:val="TOC2"/>
        <w:tabs>
          <w:tab w:val="right" w:leader="dot" w:pos="8306"/>
        </w:tabs>
      </w:pPr>
      <w:hyperlink w:anchor="_Toc21885" w:history="1">
        <w:r>
          <w:rPr>
            <w:rFonts w:ascii="仿宋" w:eastAsia="仿宋" w:hAnsi="仿宋" w:cs="仿宋" w:hint="eastAsia"/>
            <w:lang w:eastAsia="zh-CN"/>
          </w:rPr>
          <w:t>(一)、建立健全的预算管理制度</w:t>
        </w:r>
        <w:r>
          <w:tab/>
        </w:r>
        <w:r>
          <w:fldChar w:fldCharType="begin"/>
        </w:r>
        <w:r>
          <w:instrText xml:space="preserve"> PAGEREF _Toc21885 \h </w:instrText>
        </w:r>
        <w:r>
          <w:fldChar w:fldCharType="separate"/>
        </w:r>
        <w:r>
          <w:t>42</w:t>
        </w:r>
        <w:r>
          <w:fldChar w:fldCharType="end"/>
        </w:r>
      </w:hyperlink>
    </w:p>
    <w:p>
      <w:pPr>
        <w:pStyle w:val="TOC2"/>
        <w:tabs>
          <w:tab w:val="right" w:leader="dot" w:pos="8306"/>
        </w:tabs>
      </w:pPr>
      <w:hyperlink w:anchor="_Toc14126" w:history="1">
        <w:r>
          <w:rPr>
            <w:rFonts w:ascii="仿宋" w:eastAsia="仿宋" w:hAnsi="仿宋" w:cs="仿宋" w:hint="eastAsia"/>
            <w:lang w:eastAsia="zh-CN"/>
          </w:rPr>
          <w:t>(二)、加强资金流动监控</w:t>
        </w:r>
        <w:r>
          <w:tab/>
        </w:r>
        <w:r>
          <w:fldChar w:fldCharType="begin"/>
        </w:r>
        <w:r>
          <w:instrText xml:space="preserve"> PAGEREF _Toc14126 \h </w:instrText>
        </w:r>
        <w:r>
          <w:fldChar w:fldCharType="separate"/>
        </w:r>
        <w:r>
          <w:t>44</w:t>
        </w:r>
        <w:r>
          <w:fldChar w:fldCharType="end"/>
        </w:r>
      </w:hyperlink>
    </w:p>
    <w:p>
      <w:pPr>
        <w:pStyle w:val="TOC2"/>
        <w:tabs>
          <w:tab w:val="right" w:leader="dot" w:pos="8306"/>
        </w:tabs>
      </w:pPr>
      <w:hyperlink w:anchor="_Toc30497" w:history="1">
        <w:r>
          <w:rPr>
            <w:rFonts w:ascii="仿宋" w:eastAsia="仿宋" w:hAnsi="仿宋" w:cs="仿宋" w:hint="eastAsia"/>
            <w:lang w:eastAsia="zh-CN"/>
          </w:rPr>
          <w:t>(三)、制定完善的风险控制机制</w:t>
        </w:r>
        <w:r>
          <w:tab/>
        </w:r>
        <w:r>
          <w:fldChar w:fldCharType="begin"/>
        </w:r>
        <w:r>
          <w:instrText xml:space="preserve"> PAGEREF _Toc30497 \h </w:instrText>
        </w:r>
        <w:r>
          <w:fldChar w:fldCharType="separate"/>
        </w:r>
        <w:r>
          <w:t>45</w:t>
        </w:r>
        <w:r>
          <w:fldChar w:fldCharType="end"/>
        </w:r>
      </w:hyperlink>
    </w:p>
    <w:p>
      <w:pPr>
        <w:pStyle w:val="TOC2"/>
        <w:tabs>
          <w:tab w:val="right" w:leader="dot" w:pos="8306"/>
        </w:tabs>
      </w:pPr>
      <w:hyperlink w:anchor="_Toc8231" w:history="1">
        <w:r>
          <w:rPr>
            <w:rFonts w:ascii="仿宋" w:eastAsia="仿宋" w:hAnsi="仿宋" w:cs="仿宋" w:hint="eastAsia"/>
            <w:lang w:eastAsia="zh-CN"/>
          </w:rPr>
          <w:t>(四)、优化成本管理</w:t>
        </w:r>
        <w:r>
          <w:tab/>
        </w:r>
        <w:r>
          <w:fldChar w:fldCharType="begin"/>
        </w:r>
        <w:r>
          <w:instrText xml:space="preserve"> PAGEREF _Toc8231 \h </w:instrText>
        </w:r>
        <w:r>
          <w:fldChar w:fldCharType="separate"/>
        </w:r>
        <w:r>
          <w:t>46</w:t>
        </w:r>
        <w:r>
          <w:fldChar w:fldCharType="end"/>
        </w:r>
      </w:hyperlink>
    </w:p>
    <w:p>
      <w:pPr>
        <w:pStyle w:val="TOC1"/>
        <w:tabs>
          <w:tab w:val="right" w:leader="dot" w:pos="8306"/>
        </w:tabs>
      </w:pPr>
      <w:hyperlink w:anchor="_Toc25251" w:history="1">
        <w:r>
          <w:rPr>
            <w:rFonts w:ascii="仿宋" w:eastAsia="仿宋" w:hAnsi="仿宋" w:cs="仿宋" w:hint="eastAsia"/>
            <w:lang w:eastAsia="zh-CN"/>
          </w:rPr>
          <w:t>十二、工业自动化仪表项目投资规划</w:t>
        </w:r>
        <w:r>
          <w:tab/>
        </w:r>
        <w:r>
          <w:fldChar w:fldCharType="begin"/>
        </w:r>
        <w:r>
          <w:instrText xml:space="preserve"> PAGEREF _Toc25251 \h </w:instrText>
        </w:r>
        <w:r>
          <w:fldChar w:fldCharType="separate"/>
        </w:r>
        <w:r>
          <w:t>48</w:t>
        </w:r>
        <w:r>
          <w:fldChar w:fldCharType="end"/>
        </w:r>
      </w:hyperlink>
    </w:p>
    <w:p>
      <w:pPr>
        <w:pStyle w:val="TOC2"/>
        <w:tabs>
          <w:tab w:val="right" w:leader="dot" w:pos="8306"/>
        </w:tabs>
      </w:pPr>
      <w:hyperlink w:anchor="_Toc14835" w:history="1">
        <w:r>
          <w:rPr>
            <w:rFonts w:ascii="仿宋" w:eastAsia="仿宋" w:hAnsi="仿宋" w:cs="仿宋" w:hint="eastAsia"/>
            <w:lang w:eastAsia="zh-CN"/>
          </w:rPr>
          <w:t>(一)、工业自动化仪表项目总投资估算</w:t>
        </w:r>
        <w:r>
          <w:tab/>
        </w:r>
        <w:r>
          <w:fldChar w:fldCharType="begin"/>
        </w:r>
        <w:r>
          <w:instrText xml:space="preserve"> PAGEREF _Toc14835 \h </w:instrText>
        </w:r>
        <w:r>
          <w:fldChar w:fldCharType="separate"/>
        </w:r>
        <w:r>
          <w:t>48</w:t>
        </w:r>
        <w:r>
          <w:fldChar w:fldCharType="end"/>
        </w:r>
      </w:hyperlink>
    </w:p>
    <w:p>
      <w:pPr>
        <w:pStyle w:val="TOC2"/>
        <w:tabs>
          <w:tab w:val="right" w:leader="dot" w:pos="8306"/>
        </w:tabs>
      </w:pPr>
      <w:hyperlink w:anchor="_Toc4459" w:history="1">
        <w:r>
          <w:rPr>
            <w:rFonts w:ascii="仿宋" w:eastAsia="仿宋" w:hAnsi="仿宋" w:cs="仿宋" w:hint="eastAsia"/>
            <w:lang w:eastAsia="zh-CN"/>
          </w:rPr>
          <w:t>(二)、资金筹措</w:t>
        </w:r>
        <w:r>
          <w:tab/>
        </w:r>
        <w:r>
          <w:fldChar w:fldCharType="begin"/>
        </w:r>
        <w:r>
          <w:instrText xml:space="preserve"> PAGEREF _Toc4459 \h </w:instrText>
        </w:r>
        <w:r>
          <w:fldChar w:fldCharType="separate"/>
        </w:r>
        <w:r>
          <w:t>49</w:t>
        </w:r>
        <w:r>
          <w:fldChar w:fldCharType="end"/>
        </w:r>
      </w:hyperlink>
    </w:p>
    <w:p>
      <w:pPr>
        <w:pStyle w:val="TOC1"/>
        <w:tabs>
          <w:tab w:val="right" w:leader="dot" w:pos="8306"/>
        </w:tabs>
      </w:pPr>
      <w:hyperlink w:anchor="_Toc1466" w:history="1">
        <w:r>
          <w:rPr>
            <w:rFonts w:ascii="仿宋" w:eastAsia="仿宋" w:hAnsi="仿宋" w:cs="仿宋" w:hint="eastAsia"/>
            <w:lang w:eastAsia="zh-CN"/>
          </w:rPr>
          <w:t>十三、风险识别与分类</w:t>
        </w:r>
        <w:r>
          <w:tab/>
        </w:r>
        <w:r>
          <w:fldChar w:fldCharType="begin"/>
        </w:r>
        <w:r>
          <w:instrText xml:space="preserve"> PAGEREF _Toc1466 \h </w:instrText>
        </w:r>
        <w:r>
          <w:fldChar w:fldCharType="separate"/>
        </w:r>
        <w:r>
          <w:t>50</w:t>
        </w:r>
        <w:r>
          <w:fldChar w:fldCharType="end"/>
        </w:r>
      </w:hyperlink>
    </w:p>
    <w:p>
      <w:pPr>
        <w:pStyle w:val="TOC2"/>
        <w:tabs>
          <w:tab w:val="right" w:leader="dot" w:pos="8306"/>
        </w:tabs>
      </w:pPr>
      <w:hyperlink w:anchor="_Toc16341" w:history="1">
        <w:r>
          <w:rPr>
            <w:rFonts w:ascii="仿宋" w:eastAsia="仿宋" w:hAnsi="仿宋" w:cs="仿宋" w:hint="eastAsia"/>
            <w:lang w:eastAsia="zh-CN"/>
          </w:rPr>
          <w:t>(一)、风险识别</w:t>
        </w:r>
        <w:r>
          <w:tab/>
        </w:r>
        <w:r>
          <w:fldChar w:fldCharType="begin"/>
        </w:r>
        <w:r>
          <w:instrText xml:space="preserve"> PAGEREF _Toc16341 \h </w:instrText>
        </w:r>
        <w:r>
          <w:fldChar w:fldCharType="separate"/>
        </w:r>
        <w:r>
          <w:t>50</w:t>
        </w:r>
        <w:r>
          <w:fldChar w:fldCharType="end"/>
        </w:r>
      </w:hyperlink>
    </w:p>
    <w:p>
      <w:pPr>
        <w:pStyle w:val="TOC2"/>
        <w:tabs>
          <w:tab w:val="right" w:leader="dot" w:pos="8306"/>
        </w:tabs>
      </w:pPr>
      <w:hyperlink w:anchor="_Toc30429" w:history="1">
        <w:r>
          <w:rPr>
            <w:rFonts w:ascii="仿宋" w:eastAsia="仿宋" w:hAnsi="仿宋" w:cs="仿宋" w:hint="eastAsia"/>
            <w:lang w:eastAsia="zh-CN"/>
          </w:rPr>
          <w:t>(二)、风险分类</w:t>
        </w:r>
        <w:r>
          <w:tab/>
        </w:r>
        <w:r>
          <w:fldChar w:fldCharType="begin"/>
        </w:r>
        <w:r>
          <w:instrText xml:space="preserve"> PAGEREF _Toc30429 \h </w:instrText>
        </w:r>
        <w:r>
          <w:fldChar w:fldCharType="separate"/>
        </w:r>
        <w:r>
          <w:t>51</w:t>
        </w:r>
        <w:r>
          <w:fldChar w:fldCharType="end"/>
        </w:r>
      </w:hyperlink>
    </w:p>
    <w:p>
      <w:pPr>
        <w:pStyle w:val="TOC1"/>
        <w:tabs>
          <w:tab w:val="right" w:leader="dot" w:pos="8306"/>
        </w:tabs>
      </w:pPr>
      <w:hyperlink w:anchor="_Toc25195" w:history="1">
        <w:r>
          <w:rPr>
            <w:rFonts w:ascii="仿宋" w:eastAsia="仿宋" w:hAnsi="仿宋" w:cs="仿宋" w:hint="eastAsia"/>
            <w:lang w:eastAsia="zh-CN"/>
          </w:rPr>
          <w:t>十四、质量管理体系</w:t>
        </w:r>
        <w:r>
          <w:tab/>
        </w:r>
        <w:r>
          <w:fldChar w:fldCharType="begin"/>
        </w:r>
        <w:r>
          <w:instrText xml:space="preserve"> PAGEREF _Toc25195 \h </w:instrText>
        </w:r>
        <w:r>
          <w:fldChar w:fldCharType="separate"/>
        </w:r>
        <w:r>
          <w:t>53</w:t>
        </w:r>
        <w:r>
          <w:fldChar w:fldCharType="end"/>
        </w:r>
      </w:hyperlink>
    </w:p>
    <w:p>
      <w:pPr>
        <w:pStyle w:val="TOC2"/>
        <w:tabs>
          <w:tab w:val="right" w:leader="dot" w:pos="8306"/>
        </w:tabs>
      </w:pPr>
      <w:hyperlink w:anchor="_Toc27580" w:history="1">
        <w:r>
          <w:rPr>
            <w:rFonts w:ascii="仿宋" w:eastAsia="仿宋" w:hAnsi="仿宋" w:cs="仿宋" w:hint="eastAsia"/>
            <w:lang w:eastAsia="zh-CN"/>
          </w:rPr>
          <w:t>(一)、质量目标与方针</w:t>
        </w:r>
        <w:r>
          <w:tab/>
        </w:r>
        <w:r>
          <w:fldChar w:fldCharType="begin"/>
        </w:r>
        <w:r>
          <w:instrText xml:space="preserve"> PAGEREF _Toc27580 \h </w:instrText>
        </w:r>
        <w:r>
          <w:fldChar w:fldCharType="separate"/>
        </w:r>
        <w:r>
          <w:t>53</w:t>
        </w:r>
        <w:r>
          <w:fldChar w:fldCharType="end"/>
        </w:r>
      </w:hyperlink>
    </w:p>
    <w:p>
      <w:pPr>
        <w:pStyle w:val="TOC2"/>
        <w:tabs>
          <w:tab w:val="right" w:leader="dot" w:pos="8306"/>
        </w:tabs>
      </w:pPr>
      <w:hyperlink w:anchor="_Toc12806" w:history="1">
        <w:r>
          <w:rPr>
            <w:rFonts w:ascii="仿宋" w:eastAsia="仿宋" w:hAnsi="仿宋" w:cs="仿宋" w:hint="eastAsia"/>
            <w:lang w:eastAsia="zh-CN"/>
          </w:rPr>
          <w:t>(二)、质量管理责任</w:t>
        </w:r>
        <w:r>
          <w:tab/>
        </w:r>
        <w:r>
          <w:fldChar w:fldCharType="begin"/>
        </w:r>
        <w:r>
          <w:instrText xml:space="preserve"> PAGEREF _Toc12806 \h </w:instrText>
        </w:r>
        <w:r>
          <w:fldChar w:fldCharType="separate"/>
        </w:r>
        <w:r>
          <w:t>54</w:t>
        </w:r>
        <w:r>
          <w:fldChar w:fldCharType="end"/>
        </w:r>
      </w:hyperlink>
    </w:p>
    <w:p>
      <w:pPr>
        <w:pStyle w:val="TOC2"/>
        <w:tabs>
          <w:tab w:val="right" w:leader="dot" w:pos="8306"/>
        </w:tabs>
      </w:pPr>
      <w:hyperlink w:anchor="_Toc9698" w:history="1">
        <w:r>
          <w:rPr>
            <w:rFonts w:ascii="仿宋" w:eastAsia="仿宋" w:hAnsi="仿宋" w:cs="仿宋" w:hint="eastAsia"/>
            <w:lang w:eastAsia="zh-CN"/>
          </w:rPr>
          <w:t>(三)、质量管理体系文件</w:t>
        </w:r>
        <w:r>
          <w:tab/>
        </w:r>
        <w:r>
          <w:fldChar w:fldCharType="begin"/>
        </w:r>
        <w:r>
          <w:instrText xml:space="preserve"> PAGEREF _Toc9698 \h </w:instrText>
        </w:r>
        <w:r>
          <w:fldChar w:fldCharType="separate"/>
        </w:r>
        <w:r>
          <w:t>56</w:t>
        </w:r>
        <w:r>
          <w:fldChar w:fldCharType="end"/>
        </w:r>
      </w:hyperlink>
    </w:p>
    <w:p>
      <w:pPr>
        <w:pStyle w:val="TOC2"/>
        <w:tabs>
          <w:tab w:val="right" w:leader="dot" w:pos="8306"/>
        </w:tabs>
      </w:pPr>
      <w:hyperlink w:anchor="_Toc28113" w:history="1">
        <w:r>
          <w:rPr>
            <w:rFonts w:ascii="仿宋" w:eastAsia="仿宋" w:hAnsi="仿宋" w:cs="仿宋" w:hint="eastAsia"/>
            <w:lang w:eastAsia="zh-CN"/>
          </w:rPr>
          <w:t>(四)、质量培训与教育</w:t>
        </w:r>
        <w:r>
          <w:tab/>
        </w:r>
        <w:r>
          <w:fldChar w:fldCharType="begin"/>
        </w:r>
        <w:r>
          <w:instrText xml:space="preserve"> PAGEREF _Toc28113 \h </w:instrText>
        </w:r>
        <w:r>
          <w:fldChar w:fldCharType="separate"/>
        </w:r>
        <w:r>
          <w:t>58</w:t>
        </w:r>
        <w:r>
          <w:fldChar w:fldCharType="end"/>
        </w:r>
      </w:hyperlink>
    </w:p>
    <w:p>
      <w:pPr>
        <w:pStyle w:val="TOC2"/>
        <w:tabs>
          <w:tab w:val="right" w:leader="dot" w:pos="8306"/>
        </w:tabs>
      </w:pPr>
      <w:hyperlink w:anchor="_Toc1136" w:history="1">
        <w:r>
          <w:rPr>
            <w:rFonts w:ascii="仿宋" w:eastAsia="仿宋" w:hAnsi="仿宋" w:cs="仿宋" w:hint="eastAsia"/>
            <w:lang w:eastAsia="zh-CN"/>
          </w:rPr>
          <w:t>(五)、质量审核与评价</w:t>
        </w:r>
        <w:r>
          <w:tab/>
        </w:r>
        <w:r>
          <w:fldChar w:fldCharType="begin"/>
        </w:r>
        <w:r>
          <w:instrText xml:space="preserve"> PAGEREF _Toc1136 \h </w:instrText>
        </w:r>
        <w:r>
          <w:fldChar w:fldCharType="separate"/>
        </w:r>
        <w:r>
          <w:t>59</w:t>
        </w:r>
        <w:r>
          <w:fldChar w:fldCharType="end"/>
        </w:r>
      </w:hyperlink>
    </w:p>
    <w:p>
      <w:pPr>
        <w:pStyle w:val="TOC2"/>
        <w:tabs>
          <w:tab w:val="right" w:leader="dot" w:pos="8306"/>
        </w:tabs>
      </w:pPr>
      <w:hyperlink w:anchor="_Toc10879" w:history="1">
        <w:r>
          <w:rPr>
            <w:rFonts w:ascii="仿宋" w:eastAsia="仿宋" w:hAnsi="仿宋" w:cs="仿宋" w:hint="eastAsia"/>
            <w:lang w:eastAsia="zh-CN"/>
          </w:rPr>
          <w:t>(六)、不符合与纠正措施</w:t>
        </w:r>
        <w:r>
          <w:tab/>
        </w:r>
        <w:r>
          <w:fldChar w:fldCharType="begin"/>
        </w:r>
        <w:r>
          <w:instrText xml:space="preserve"> PAGEREF _Toc10879 \h </w:instrText>
        </w:r>
        <w:r>
          <w:fldChar w:fldCharType="separate"/>
        </w:r>
        <w:r>
          <w:t>60</w:t>
        </w:r>
        <w:r>
          <w:fldChar w:fldCharType="end"/>
        </w:r>
      </w:hyperlink>
    </w:p>
    <w:p>
      <w:pPr>
        <w:pStyle w:val="TOC1"/>
        <w:tabs>
          <w:tab w:val="right" w:leader="dot" w:pos="8306"/>
        </w:tabs>
      </w:pPr>
      <w:hyperlink w:anchor="_Toc6907" w:history="1">
        <w:r>
          <w:rPr>
            <w:rFonts w:ascii="仿宋" w:eastAsia="仿宋" w:hAnsi="仿宋" w:cs="仿宋" w:hint="eastAsia"/>
            <w:lang w:eastAsia="zh-CN"/>
          </w:rPr>
          <w:t>十五、工业自动化仪表项目实施保障措施</w:t>
        </w:r>
        <w:r>
          <w:tab/>
        </w:r>
        <w:r>
          <w:fldChar w:fldCharType="begin"/>
        </w:r>
        <w:r>
          <w:instrText xml:space="preserve"> PAGEREF _Toc6907 \h </w:instrText>
        </w:r>
        <w:r>
          <w:fldChar w:fldCharType="separate"/>
        </w:r>
        <w:r>
          <w:t>61</w:t>
        </w:r>
        <w:r>
          <w:fldChar w:fldCharType="end"/>
        </w:r>
      </w:hyperlink>
    </w:p>
    <w:p>
      <w:pPr>
        <w:pStyle w:val="TOC2"/>
        <w:tabs>
          <w:tab w:val="right" w:leader="dot" w:pos="8306"/>
        </w:tabs>
      </w:pPr>
      <w:hyperlink w:anchor="_Toc64" w:history="1">
        <w:r>
          <w:rPr>
            <w:rFonts w:ascii="仿宋" w:eastAsia="仿宋" w:hAnsi="仿宋" w:cs="仿宋" w:hint="eastAsia"/>
            <w:lang w:eastAsia="zh-CN"/>
          </w:rPr>
          <w:t>(一)、工业自动化仪表项目实施保障机制</w:t>
        </w:r>
        <w:r>
          <w:tab/>
        </w:r>
        <w:r>
          <w:fldChar w:fldCharType="begin"/>
        </w:r>
        <w:r>
          <w:instrText xml:space="preserve"> PAGEREF _Toc64 \h </w:instrText>
        </w:r>
        <w:r>
          <w:fldChar w:fldCharType="separate"/>
        </w:r>
        <w:r>
          <w:t>61</w:t>
        </w:r>
        <w:r>
          <w:fldChar w:fldCharType="end"/>
        </w:r>
      </w:hyperlink>
    </w:p>
    <w:p>
      <w:pPr>
        <w:pStyle w:val="TOC2"/>
        <w:tabs>
          <w:tab w:val="right" w:leader="dot" w:pos="8306"/>
        </w:tabs>
      </w:pPr>
      <w:hyperlink w:anchor="_Toc20534" w:history="1">
        <w:r>
          <w:rPr>
            <w:rFonts w:ascii="仿宋" w:eastAsia="仿宋" w:hAnsi="仿宋" w:cs="仿宋" w:hint="eastAsia"/>
            <w:lang w:eastAsia="zh-CN"/>
          </w:rPr>
          <w:t>(二)、工业自动化仪表项目法律合规要求</w:t>
        </w:r>
        <w:r>
          <w:tab/>
        </w:r>
        <w:r>
          <w:fldChar w:fldCharType="begin"/>
        </w:r>
        <w:r>
          <w:instrText xml:space="preserve"> PAGEREF _Toc20534 \h </w:instrText>
        </w:r>
        <w:r>
          <w:fldChar w:fldCharType="separate"/>
        </w:r>
        <w:r>
          <w:t>65</w:t>
        </w:r>
        <w:r>
          <w:fldChar w:fldCharType="end"/>
        </w:r>
      </w:hyperlink>
    </w:p>
    <w:p>
      <w:pPr>
        <w:pStyle w:val="TOC2"/>
        <w:tabs>
          <w:tab w:val="right" w:leader="dot" w:pos="8306"/>
        </w:tabs>
      </w:pPr>
      <w:hyperlink w:anchor="_Toc13615" w:history="1">
        <w:r>
          <w:rPr>
            <w:rFonts w:ascii="仿宋" w:eastAsia="仿宋" w:hAnsi="仿宋" w:cs="仿宋" w:hint="eastAsia"/>
            <w:lang w:eastAsia="zh-CN"/>
          </w:rPr>
          <w:t>(三)、工业自动化仪表项目合同管理与法律事务</w:t>
        </w:r>
        <w:r>
          <w:tab/>
        </w:r>
        <w:r>
          <w:fldChar w:fldCharType="begin"/>
        </w:r>
        <w:r>
          <w:instrText xml:space="preserve"> PAGEREF _Toc13615 \h </w:instrText>
        </w:r>
        <w:r>
          <w:fldChar w:fldCharType="separate"/>
        </w:r>
        <w:r>
          <w:t>69</w:t>
        </w:r>
        <w:r>
          <w:fldChar w:fldCharType="end"/>
        </w:r>
      </w:hyperlink>
    </w:p>
    <w:p>
      <w:pPr>
        <w:pStyle w:val="TOC2"/>
        <w:tabs>
          <w:tab w:val="right" w:leader="dot" w:pos="8306"/>
        </w:tabs>
      </w:pPr>
      <w:hyperlink w:anchor="_Toc19239" w:history="1">
        <w:r>
          <w:rPr>
            <w:rFonts w:ascii="仿宋" w:eastAsia="仿宋" w:hAnsi="仿宋" w:cs="仿宋" w:hint="eastAsia"/>
            <w:lang w:eastAsia="zh-CN"/>
          </w:rPr>
          <w:t>(四)、工业自动化仪表项目知识产权保护策略</w:t>
        </w:r>
        <w:r>
          <w:tab/>
        </w:r>
        <w:r>
          <w:fldChar w:fldCharType="begin"/>
        </w:r>
        <w:r>
          <w:instrText xml:space="preserve"> PAGEREF _Toc19239 \h </w:instrText>
        </w:r>
        <w:r>
          <w:fldChar w:fldCharType="separate"/>
        </w:r>
        <w:r>
          <w:t>76</w:t>
        </w:r>
        <w:r>
          <w:fldChar w:fldCharType="end"/>
        </w:r>
      </w:hyperlink>
    </w:p>
    <w:p>
      <w:pPr>
        <w:pStyle w:val="TOC1"/>
        <w:tabs>
          <w:tab w:val="right" w:leader="dot" w:pos="8306"/>
        </w:tabs>
      </w:pPr>
      <w:hyperlink w:anchor="_Toc12362" w:history="1">
        <w:r>
          <w:rPr>
            <w:rFonts w:ascii="仿宋" w:eastAsia="仿宋" w:hAnsi="仿宋" w:cs="仿宋" w:hint="eastAsia"/>
            <w:lang w:eastAsia="zh-CN"/>
          </w:rPr>
          <w:t>十六、营销与推广策略</w:t>
        </w:r>
        <w:r>
          <w:tab/>
        </w:r>
        <w:r>
          <w:fldChar w:fldCharType="begin"/>
        </w:r>
        <w:r>
          <w:instrText xml:space="preserve"> PAGEREF _Toc12362 \h </w:instrText>
        </w:r>
        <w:r>
          <w:fldChar w:fldCharType="separate"/>
        </w:r>
        <w:r>
          <w:t>78</w:t>
        </w:r>
        <w:r>
          <w:fldChar w:fldCharType="end"/>
        </w:r>
      </w:hyperlink>
    </w:p>
    <w:p>
      <w:pPr>
        <w:pStyle w:val="TOC2"/>
        <w:tabs>
          <w:tab w:val="right" w:leader="dot" w:pos="8306"/>
        </w:tabs>
      </w:pPr>
      <w:hyperlink w:anchor="_Toc27311" w:history="1">
        <w:r>
          <w:rPr>
            <w:rFonts w:ascii="仿宋" w:eastAsia="仿宋" w:hAnsi="仿宋" w:cs="仿宋" w:hint="eastAsia"/>
            <w:lang w:eastAsia="zh-CN"/>
          </w:rPr>
          <w:t>(一)、产品/服务定位与特点</w:t>
        </w:r>
        <w:r>
          <w:tab/>
        </w:r>
        <w:r>
          <w:fldChar w:fldCharType="begin"/>
        </w:r>
        <w:r>
          <w:instrText xml:space="preserve"> PAGEREF _Toc27311 \h </w:instrText>
        </w:r>
        <w:r>
          <w:fldChar w:fldCharType="separate"/>
        </w:r>
        <w:r>
          <w:t>78</w:t>
        </w:r>
        <w:r>
          <w:fldChar w:fldCharType="end"/>
        </w:r>
      </w:hyperlink>
    </w:p>
    <w:p>
      <w:pPr>
        <w:pStyle w:val="TOC2"/>
        <w:tabs>
          <w:tab w:val="right" w:leader="dot" w:pos="8306"/>
        </w:tabs>
      </w:pPr>
      <w:hyperlink w:anchor="_Toc8514" w:history="1">
        <w:r>
          <w:rPr>
            <w:rFonts w:ascii="仿宋" w:eastAsia="仿宋" w:hAnsi="仿宋" w:cs="仿宋" w:hint="eastAsia"/>
            <w:lang w:eastAsia="zh-CN"/>
          </w:rPr>
          <w:t>(二)、市场定位与竞争分析</w:t>
        </w:r>
        <w:r>
          <w:tab/>
        </w:r>
        <w:r>
          <w:fldChar w:fldCharType="begin"/>
        </w:r>
        <w:r>
          <w:instrText xml:space="preserve"> PAGEREF _Toc8514 \h </w:instrText>
        </w:r>
        <w:r>
          <w:fldChar w:fldCharType="separate"/>
        </w:r>
        <w:r>
          <w:t>80</w:t>
        </w:r>
        <w:r>
          <w:fldChar w:fldCharType="end"/>
        </w:r>
      </w:hyperlink>
    </w:p>
    <w:p>
      <w:pPr>
        <w:pStyle w:val="TOC2"/>
        <w:tabs>
          <w:tab w:val="right" w:leader="dot" w:pos="8306"/>
        </w:tabs>
      </w:pPr>
      <w:hyperlink w:anchor="_Toc8882" w:history="1">
        <w:r>
          <w:rPr>
            <w:rFonts w:ascii="仿宋" w:eastAsia="仿宋" w:hAnsi="仿宋" w:cs="仿宋" w:hint="eastAsia"/>
            <w:lang w:eastAsia="zh-CN"/>
          </w:rPr>
          <w:t>(三)、营销渠道与策略</w:t>
        </w:r>
        <w:r>
          <w:tab/>
        </w:r>
        <w:r>
          <w:fldChar w:fldCharType="begin"/>
        </w:r>
        <w:r>
          <w:instrText xml:space="preserve"> PAGEREF _Toc8882 \h </w:instrText>
        </w:r>
        <w:r>
          <w:fldChar w:fldCharType="separate"/>
        </w:r>
        <w:r>
          <w:t>81</w:t>
        </w:r>
        <w:r>
          <w:fldChar w:fldCharType="end"/>
        </w:r>
      </w:hyperlink>
    </w:p>
    <w:p>
      <w:pPr>
        <w:pStyle w:val="TOC2"/>
        <w:tabs>
          <w:tab w:val="right" w:leader="dot" w:pos="8306"/>
        </w:tabs>
      </w:pPr>
      <w:hyperlink w:anchor="_Toc27547" w:history="1">
        <w:r>
          <w:rPr>
            <w:rFonts w:ascii="仿宋" w:eastAsia="仿宋" w:hAnsi="仿宋" w:cs="仿宋" w:hint="eastAsia"/>
            <w:lang w:eastAsia="zh-CN"/>
          </w:rPr>
          <w:t>(四)、推广与宣传活动</w:t>
        </w:r>
        <w:r>
          <w:tab/>
        </w:r>
        <w:r>
          <w:fldChar w:fldCharType="begin"/>
        </w:r>
        <w:r>
          <w:instrText xml:space="preserve"> PAGEREF _Toc27547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41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工业自动化仪表项目的主要产品是XXXX，预计年产值为XXX万元。这一产品在市场中占据着重要的地位，其广泛的应用范围使得该工业自动化仪表项目的市场前景非常广阔。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自动化仪表项目的xxx产品作为重要的原材料之一，将在多个领域发挥关键作用。其在建筑、交通、能源等方面的广泛应用将为整个产业链提供强大的支持，形成产业协同效应。工业自动化仪表项目的年产值XXX万XXX万XXX万万元不仅反映了其在市场上的巨大潜力，更预示着它对国民经济的积极贡献。这种关联度高、涉及面广的产业关系，使得该工业自动化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8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仪表项目总征地面积为XXXX平方米，相当于约XX.XX亩，其中净用地面积为XXXX平方米，红线范围内相当于约XX.XX亩。这一用地规模充分考虑了工业自动化仪表项目的建设需求，保障了工业自动化仪表项目在合适的空间内得以充分发展。工业自动化仪表项目规划的总建筑面积为XXXX平方米，其中主体工程建设占XXXX平方米，计容建筑面积达XXXX平方米。预计建筑工程的投资将达到XXXX万元，为工业自动化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仪表项目计划购置的设备共计XXXX台（套），设备购置费用为XXXX万元。这一设备购置计划充分考虑到工业自动化仪表项目的生产需求和技术要求，确保了工业自动化仪表项目在生产运营中具备先进的技术装备和高效的生产能力。设备的合理配置将为工业自动化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仪表项目计划总投资为XXXX万元，预计年实现营业收入为XXXX万元。这一产能规模的设定旨在确保工业自动化仪表项目能够在投资与回报之间取得平衡，实现长期可持续的发展。工业自动化仪表项目的总投资充分考虑到各个方面的需求，包括用地建设、设备购置等多个环节，以确保工业自动化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967"/>
      <w:r>
        <w:rPr>
          <w:rFonts w:ascii="仿宋" w:eastAsia="仿宋" w:hAnsi="仿宋" w:cs="仿宋" w:hint="eastAsia"/>
          <w:sz w:val="28"/>
          <w:lang w:eastAsia="zh-CN"/>
        </w:rPr>
        <w:t>二、工业自动化仪表项目选址可行性分析</w:t>
      </w:r>
      <w:bookmarkEnd w:id="5"/>
    </w:p>
    <w:p>
      <w:pPr>
        <w:pStyle w:val="Heading2"/>
        <w:rPr>
          <w:rFonts w:ascii="仿宋" w:eastAsia="仿宋" w:hAnsi="仿宋" w:cs="仿宋" w:hint="eastAsia"/>
          <w:lang w:eastAsia="zh-CN"/>
        </w:rPr>
      </w:pPr>
      <w:bookmarkStart w:id="6" w:name="_Toc23299"/>
      <w:r>
        <w:rPr>
          <w:rFonts w:ascii="仿宋" w:eastAsia="仿宋" w:hAnsi="仿宋" w:cs="仿宋" w:hint="eastAsia"/>
          <w:lang w:eastAsia="zh-CN"/>
        </w:rPr>
        <w:t>(一)、工业自动化仪表项目选址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该工业自动化仪表项目选址位于XX省XX市XX区XXX街道</w:t>
      </w:r>
    </w:p>
    <w:p>
      <w:pPr>
        <w:pStyle w:val="Heading2"/>
        <w:ind w:firstLine="560" w:firstLineChars="200"/>
        <w:rPr>
          <w:rFonts w:ascii="仿宋" w:eastAsia="仿宋" w:hAnsi="仿宋" w:cs="仿宋" w:hint="eastAsia"/>
          <w:sz w:val="28"/>
          <w:lang w:eastAsia="zh-CN"/>
        </w:rPr>
      </w:pPr>
      <w:bookmarkStart w:id="7" w:name="_Toc1801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工业自动化仪表项目的征地面积将根据工业自动化仪表项目的实际规模和需求进行精确规划。具体面积XXX平方米，旨在确保工业自动化仪表项目不仅能够满足当前的发展需求，还能够预留空间以适应未来的扩展。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净用地面积是在征地面积基础上去除不可利用面积后的实际可开发用地。具体面积XXX平方米，考虑到环保、交通、安全等多方面因素，以确保工业自动化仪表项目在整体利用效率上达到最优。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建筑面积： 工业自动化仪表项目计划建设的建筑总规模具体面积XXX平方米。这一规模的确定综合考虑了工业自动化仪表项目的性质、规模，以及城市规划的相关要求，确保建筑布局与周边环境协调一致。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绿地率是工业自动化仪表项目用地中被规划为绿地的比例。具体面积XXX平方米，旨在通过合理规划绿地，改善工业自动化仪表项目周边环境，提升居民生活质量，并符合城市整体绿化规划。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容积率是用地上可以建设的建筑总体积与用地面积之比。具体面积XXX，通过合理的容积率规划，确保工业自动化仪表项目建筑规模与周边环境和谐共生。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自动化仪表项目选址与当地城市规划相一致，具体面积XXX平方米。通过与城市规划部门深入沟通，确保工业自动化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自动化仪表项目选址符合当地产业政策，具体面积XXX平方米。这包括工业自动化仪表项目对当地经济的促进作用，以及对相关产业的带动效应，确保工业自动化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用地总体要求必须符合环保和可持续发展的原则，具体面积XXX平方米。通过采用绿色建筑设计、节能减排等措施，确保工业自动化仪表项目在建设和运营过程中对环境的影响最小化，达到可持续发展的要求。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确保工业自动化仪表项目选址具备必要的公共设施配套，具体面积XXX平方米。这包括交通便利性、教育、医疗等基础设施，以提高居民生活品质，使得工业自动化仪表项目选址更具吸引力。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考虑用地总体要求对当地社会稳定性的影响，具体面积XXX平方米。通过深入了解当地社区反馈，确保工业自动化仪表项目的选址和建设过程对当地社会和谐稳定产生积极作用。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自动化仪表项目选址不仅符合法规和规划，还在实际操作中具有可行性。这一全面规划将为工业自动化仪表项目的成功实施提供坚实的基础，确保工业自动化仪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58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自动化仪表项目的设备规划和空间设计中，我们将采取灵活设备布局的措施。设备布局将根据实际需求进行灵活设计，避免不必要的浪费。通过合理规划设备摆放位置，我们将提高设备的利用率，减少设备间距，以确保工业自动化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自动化仪表项目内部引入共享设施的概念，例如共享会议室、办公区等。通过这种方式，我们可以减少对资源的重复建设，提高资源共享效率，从而减小工业自动化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67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自动化仪表项目的总图布置中，我们将不同功能区域进行明确的规划，以最大程度满足工业自动化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30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自动化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自动化仪表项目对环境的影响是综合评价的重要因素之一。我们将详细考虑选址周边的自然环境、生态保护区、水源地等情况，确保工业自动化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对选址的评价还需充分考虑当地政府的产业政策和法规。我们将详细了解工业自动化仪表项目所在地的相关政策，确保工业自动化仪表项目的规划和运营与当地法规相符，降低不必要的法律风险。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考虑到社会稳定性对企业运营的重要性，我们将评估选址地区的社会安全情况、劳工关系、社区反馈等方面，以确保工业自动化仪表项目的建设和运营不会受到社会稳定性的负面影响。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最后，我们将综合考虑用地成本，包括土地购置费用、土地开发成本等。通过对用地成本的详细评估，我们能够做出更为精确的经济效益分析，为工业自动化仪表项目的投资决策提供有力支持。</w:t>
      </w:r>
    </w:p>
    <w:p>
      <w:pPr>
        <w:pStyle w:val="Heading1"/>
        <w:ind w:firstLine="560" w:firstLineChars="200"/>
        <w:rPr>
          <w:rFonts w:ascii="仿宋" w:eastAsia="仿宋" w:hAnsi="仿宋" w:cs="仿宋" w:hint="eastAsia"/>
          <w:sz w:val="28"/>
          <w:lang w:eastAsia="zh-CN"/>
        </w:rPr>
      </w:pPr>
      <w:bookmarkStart w:id="11" w:name="_Toc981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865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仪表项目的技术管理特点体现在其创新导向。通过引入最先进的技术趋势和解决方案，工业自动化仪表项目致力于提升科技含量、提高质量和效率水平。这意味着我们将采用最新的工具和方法，确保工业自动化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自动化仪表项目技术管理的显著特征。通过整合不同领域的技术资源，我们实现了跨学科的协同工作。这有助于优化技术架构，提高整体效能。此外，整合性策略还促进了不同技术团队之间的紧密沟通和高效合作，确保工业自动化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自动化仪表项目所采用的技术。通过不断优化技术方案，工业自动化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自动化仪表项目团队将在工业自动化仪表项目初期识别可能的技术风险，并采取相应的预防和应对措施。通过建立健全的风险评估机制，工业自动化仪表项目能够在实施过程中及时发现并解决潜在的技术问题，保障工业自动化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自动化仪表项目中，技术将成为工业自动化仪表项目成功的有力支持。这一深度剖析揭示了技术管理在工业自动化仪表项目实施中的关键作用，为工业自动化仪表项目的技术基础奠定了坚实的基础。</w:t>
      </w:r>
    </w:p>
    <w:p>
      <w:pPr>
        <w:pStyle w:val="Heading2"/>
        <w:ind w:firstLine="560" w:firstLineChars="200"/>
        <w:rPr>
          <w:rFonts w:ascii="仿宋" w:eastAsia="仿宋" w:hAnsi="仿宋" w:cs="仿宋" w:hint="eastAsia"/>
          <w:sz w:val="28"/>
          <w:lang w:eastAsia="zh-CN"/>
        </w:rPr>
      </w:pPr>
      <w:bookmarkStart w:id="13" w:name="_Toc21203"/>
      <w:r>
        <w:rPr>
          <w:rFonts w:ascii="仿宋" w:eastAsia="仿宋" w:hAnsi="仿宋" w:cs="仿宋" w:hint="eastAsia"/>
          <w:sz w:val="28"/>
          <w:lang w:eastAsia="zh-CN"/>
        </w:rPr>
        <w:t>(二)、工业自动化仪表项目工艺技术设计方案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自动化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自动化仪表项目将严格按照相关行业规范要求进行组织。通过有效控制产品质量，工业自动化仪表项目将致力于为顾客提供优质的工业自动化仪表项目产品和良好的服务。这体现了工业自动化仪表项目对于生产活动合规性和质量标准的高度重视，为工业自动化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自动化仪表项目注重生态效益和清洁生产原则。工业自动化仪表项目建设将紧密结合地方特色经济发展，与社会经济发展规划和区域环境保护规划方案相协调一致。通过与当地区域自然生态系统的结合，工业自动化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自动化仪表项目产品具有多样化的客户需求和个性化的特点。因此，工业自动化仪表项目产品规格品种多样，且单批生产数量较小。为满足这一特点，工业自动化仪表项目承办单位将建设先进的柔性制造生产线。通过广泛应用柔性制造技术，工业自动化仪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自动化仪表项目采用的技术具有较高的技术含量和自动化水平，处于国内先进水平。这一技术选用不仅体现了对生产效率、质量和环境友好性的高标准要求，同时为工业自动化仪表项目的可持续发展奠定了坚实的基础。</w:t>
      </w:r>
    </w:p>
    <w:p>
      <w:pPr>
        <w:pStyle w:val="Heading2"/>
        <w:ind w:firstLine="560" w:firstLineChars="200"/>
        <w:rPr>
          <w:rFonts w:ascii="仿宋" w:eastAsia="仿宋" w:hAnsi="仿宋" w:cs="仿宋" w:hint="eastAsia"/>
          <w:sz w:val="28"/>
          <w:lang w:eastAsia="zh-CN"/>
        </w:rPr>
      </w:pPr>
      <w:bookmarkStart w:id="14" w:name="_Toc1679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为确保工业自动化仪表项目的高效生产和技术实施，我们制定了一套精心设计的设备选型方案，以满足工业自动化仪表项目生产、质量和环保的要求。该方案的主要特点如下：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自动化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针对工业自动化仪表项目产品的多样性和小批量生产的特点，我们将建设柔性制造生产线。通过在设备选型中考虑柔性制造技术，可以灵活应对不同产品规格和生产需求，实现生产线的高度灵活性和适应性。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62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9665"/>
      <w:r>
        <w:rPr>
          <w:rFonts w:ascii="仿宋" w:eastAsia="仿宋" w:hAnsi="仿宋" w:cs="仿宋" w:hint="eastAsia"/>
          <w:lang w:eastAsia="zh-CN"/>
        </w:rPr>
        <w:t>(一)、工业自动化仪表行业分析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仪表行业一直以来都是市场的关注焦点。行业内的发展趋势、竞争态势以及潜在机会都对工业自动化仪表项目的推进产生深远的影响。通过深入研究行业的整体概貌，我们将更好地理解行业的核心特征，为工业自动化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仪表行业，技术一直是推动创新和发展的关键因素。我们将对当前技术趋势进行详尽分析，包括但不限于人工智能、大数据应用、先进制造技术等。这有助于工业自动化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自动化仪表项目成功的基础。我们将对主要竞争对手进行深入研究，包括其市场份额、产品特点、市场定位等。通过全面了解竞争对手的优势和劣势，工业自动化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8236"/>
      <w:r>
        <w:rPr>
          <w:rFonts w:ascii="仿宋" w:eastAsia="仿宋" w:hAnsi="仿宋" w:cs="仿宋" w:hint="eastAsia"/>
          <w:sz w:val="28"/>
          <w:lang w:eastAsia="zh-CN"/>
        </w:rPr>
        <w:t>(二)、工业自动化仪表市场分析预测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自动化仪表市场未来的增长趋势。这包括市场的整体规模、各细分领域的发展趋势等。工业自动化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自动化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自动化仪表项目实施过程中需要充分考虑的因素。我们将对市场风险进行全面评估，包括但不限于政策法规风险、市场竞争风险、技术变革风险等。通过对潜在风险的深入分析，工业自动化仪表项目可以制定相应的风险缓解策略，降低不确定性对工业自动化仪表项目的影响。</w:t>
      </w:r>
    </w:p>
    <w:p>
      <w:pPr>
        <w:pStyle w:val="Heading1"/>
        <w:ind w:firstLine="560" w:firstLineChars="200"/>
        <w:rPr>
          <w:rFonts w:ascii="仿宋" w:eastAsia="仿宋" w:hAnsi="仿宋" w:cs="仿宋" w:hint="eastAsia"/>
          <w:sz w:val="28"/>
          <w:lang w:eastAsia="zh-CN"/>
        </w:rPr>
      </w:pPr>
      <w:bookmarkStart w:id="18" w:name="_Toc19301"/>
      <w:r>
        <w:rPr>
          <w:rFonts w:ascii="仿宋" w:eastAsia="仿宋" w:hAnsi="仿宋" w:cs="仿宋" w:hint="eastAsia"/>
          <w:sz w:val="28"/>
          <w:lang w:eastAsia="zh-CN"/>
        </w:rPr>
        <w:t>五、工业自动化仪表项目概论</w:t>
      </w:r>
      <w:bookmarkEnd w:id="18"/>
    </w:p>
    <w:p>
      <w:pPr>
        <w:pStyle w:val="Heading2"/>
        <w:rPr>
          <w:rFonts w:ascii="仿宋" w:eastAsia="仿宋" w:hAnsi="仿宋" w:cs="仿宋" w:hint="eastAsia"/>
          <w:lang w:eastAsia="zh-CN"/>
        </w:rPr>
      </w:pPr>
      <w:bookmarkStart w:id="19" w:name="_Toc17326"/>
      <w:r>
        <w:rPr>
          <w:rFonts w:ascii="仿宋" w:eastAsia="仿宋" w:hAnsi="仿宋" w:cs="仿宋" w:hint="eastAsia"/>
          <w:lang w:eastAsia="zh-CN"/>
        </w:rPr>
        <w:t>(一)、工业自动化仪表项目概况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仪表项目的起源追溯至对市场的深入洞察。市场的不断演变与变革为工业自动化仪表项目提供了难得的机遇。当前市场存在的需求缺口和变革的大环境共同构成了工业自动化仪表项目的背景。这个工业自动化仪表项目旨在充分利用市场机遇，填补行业中尚未满足的需求，为客户提供全新的解决方案。市场的变革和需求的增长使得这个工业自动化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工业自动化仪表项目名称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仪表项目正式命名为工业自动化仪表。这个名称不仅仅是一个标识，更代表了工业自动化仪表项目的核心理念和愿景。它蕴含着工业自动化仪表项目所要解决问题的关键字，具有强烈的表达和辨识度，为工业自动化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工业自动化仪表项目目标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https://d.book118.com/168013111047006047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224732"/>
    <w:rsid w:val="5A2247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13111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2024-03-05T21:15:00Z</dcterms:created>
  <dcterms:modified xsi:type="dcterms:W3CDTF">2024-03-05T21:15:59Z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7A9DD33CA6E340CCBB8F18CBF2D5D515_11</vt:lpwstr>
  </property>
  <property fmtid="{D5CDD505-2E9C-101B-9397-08002B2CF9AE}" pid="3" name="KSOProductBuildVer">
    <vt:lpwstr>2052-12.1.0.16388</vt:lpwstr>
  </property>
</Properties>
</file>