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工字钢行业商业计划书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08" w:history="1">
        <w:r>
          <w:rPr>
            <w:rFonts w:ascii="仿宋" w:eastAsia="仿宋" w:hAnsi="仿宋" w:cs="仿宋" w:hint="eastAsia"/>
            <w:lang w:eastAsia="zh-CN"/>
          </w:rPr>
          <w:t>概论</w:t>
        </w:r>
        <w:r>
          <w:tab/>
        </w:r>
        <w:r>
          <w:fldChar w:fldCharType="begin"/>
        </w:r>
        <w:r>
          <w:instrText xml:space="preserve"> PAGEREF _Toc32008 \h </w:instrText>
        </w:r>
        <w:r>
          <w:fldChar w:fldCharType="separate"/>
        </w:r>
        <w:r>
          <w:t>4</w:t>
        </w:r>
        <w:r>
          <w:fldChar w:fldCharType="end"/>
        </w:r>
      </w:hyperlink>
    </w:p>
    <w:p>
      <w:pPr>
        <w:pStyle w:val="TOC1"/>
        <w:tabs>
          <w:tab w:val="right" w:leader="dot" w:pos="8306"/>
        </w:tabs>
      </w:pPr>
      <w:hyperlink w:anchor="_Toc24395" w:history="1">
        <w:r>
          <w:rPr>
            <w:rFonts w:ascii="仿宋" w:eastAsia="仿宋" w:hAnsi="仿宋" w:cs="仿宋" w:hint="eastAsia"/>
            <w:lang w:eastAsia="zh-CN"/>
          </w:rPr>
          <w:t>一、建设规模</w:t>
        </w:r>
        <w:r>
          <w:tab/>
        </w:r>
        <w:r>
          <w:fldChar w:fldCharType="begin"/>
        </w:r>
        <w:r>
          <w:instrText xml:space="preserve"> PAGEREF _Toc24395 \h </w:instrText>
        </w:r>
        <w:r>
          <w:fldChar w:fldCharType="separate"/>
        </w:r>
        <w:r>
          <w:t>4</w:t>
        </w:r>
        <w:r>
          <w:fldChar w:fldCharType="end"/>
        </w:r>
      </w:hyperlink>
    </w:p>
    <w:p>
      <w:pPr>
        <w:pStyle w:val="TOC2"/>
        <w:tabs>
          <w:tab w:val="right" w:leader="dot" w:pos="8306"/>
        </w:tabs>
      </w:pPr>
      <w:hyperlink w:anchor="_Toc24218" w:history="1">
        <w:r>
          <w:rPr>
            <w:rFonts w:ascii="仿宋" w:eastAsia="仿宋" w:hAnsi="仿宋" w:cs="仿宋" w:hint="eastAsia"/>
            <w:lang w:eastAsia="zh-CN"/>
          </w:rPr>
          <w:t>(一)、产品规划</w:t>
        </w:r>
        <w:r>
          <w:tab/>
        </w:r>
        <w:r>
          <w:fldChar w:fldCharType="begin"/>
        </w:r>
        <w:r>
          <w:instrText xml:space="preserve"> PAGEREF _Toc24218 \h </w:instrText>
        </w:r>
        <w:r>
          <w:fldChar w:fldCharType="separate"/>
        </w:r>
        <w:r>
          <w:t>4</w:t>
        </w:r>
        <w:r>
          <w:fldChar w:fldCharType="end"/>
        </w:r>
      </w:hyperlink>
    </w:p>
    <w:p>
      <w:pPr>
        <w:pStyle w:val="TOC2"/>
        <w:tabs>
          <w:tab w:val="right" w:leader="dot" w:pos="8306"/>
        </w:tabs>
      </w:pPr>
      <w:hyperlink w:anchor="_Toc22042" w:history="1">
        <w:r>
          <w:rPr>
            <w:rFonts w:ascii="仿宋" w:eastAsia="仿宋" w:hAnsi="仿宋" w:cs="仿宋" w:hint="eastAsia"/>
            <w:lang w:eastAsia="zh-CN"/>
          </w:rPr>
          <w:t>(二)、建设规模</w:t>
        </w:r>
        <w:r>
          <w:tab/>
        </w:r>
        <w:r>
          <w:fldChar w:fldCharType="begin"/>
        </w:r>
        <w:r>
          <w:instrText xml:space="preserve"> PAGEREF _Toc22042 \h </w:instrText>
        </w:r>
        <w:r>
          <w:fldChar w:fldCharType="separate"/>
        </w:r>
        <w:r>
          <w:t>5</w:t>
        </w:r>
        <w:r>
          <w:fldChar w:fldCharType="end"/>
        </w:r>
      </w:hyperlink>
    </w:p>
    <w:p>
      <w:pPr>
        <w:pStyle w:val="TOC1"/>
        <w:tabs>
          <w:tab w:val="right" w:leader="dot" w:pos="8306"/>
        </w:tabs>
      </w:pPr>
      <w:hyperlink w:anchor="_Toc6209" w:history="1">
        <w:r>
          <w:rPr>
            <w:rFonts w:ascii="仿宋" w:eastAsia="仿宋" w:hAnsi="仿宋" w:cs="仿宋" w:hint="eastAsia"/>
            <w:lang w:eastAsia="zh-CN"/>
          </w:rPr>
          <w:t>二、资源开发及综合利用分析</w:t>
        </w:r>
        <w:r>
          <w:tab/>
        </w:r>
        <w:r>
          <w:fldChar w:fldCharType="begin"/>
        </w:r>
        <w:r>
          <w:instrText xml:space="preserve"> PAGEREF _Toc6209 \h </w:instrText>
        </w:r>
        <w:r>
          <w:fldChar w:fldCharType="separate"/>
        </w:r>
        <w:r>
          <w:t>5</w:t>
        </w:r>
        <w:r>
          <w:fldChar w:fldCharType="end"/>
        </w:r>
      </w:hyperlink>
    </w:p>
    <w:p>
      <w:pPr>
        <w:pStyle w:val="TOC2"/>
        <w:tabs>
          <w:tab w:val="right" w:leader="dot" w:pos="8306"/>
        </w:tabs>
      </w:pPr>
      <w:hyperlink w:anchor="_Toc32005" w:history="1">
        <w:r>
          <w:rPr>
            <w:rFonts w:ascii="仿宋" w:eastAsia="仿宋" w:hAnsi="仿宋" w:cs="仿宋" w:hint="eastAsia"/>
            <w:lang w:eastAsia="zh-CN"/>
          </w:rPr>
          <w:t>(一)、资源开发方案</w:t>
        </w:r>
        <w:r>
          <w:tab/>
        </w:r>
        <w:r>
          <w:fldChar w:fldCharType="begin"/>
        </w:r>
        <w:r>
          <w:instrText xml:space="preserve"> PAGEREF _Toc32005 \h </w:instrText>
        </w:r>
        <w:r>
          <w:fldChar w:fldCharType="separate"/>
        </w:r>
        <w:r>
          <w:t>5</w:t>
        </w:r>
        <w:r>
          <w:fldChar w:fldCharType="end"/>
        </w:r>
      </w:hyperlink>
    </w:p>
    <w:p>
      <w:pPr>
        <w:pStyle w:val="TOC2"/>
        <w:tabs>
          <w:tab w:val="right" w:leader="dot" w:pos="8306"/>
        </w:tabs>
      </w:pPr>
      <w:hyperlink w:anchor="_Toc7551" w:history="1">
        <w:r>
          <w:rPr>
            <w:rFonts w:ascii="仿宋" w:eastAsia="仿宋" w:hAnsi="仿宋" w:cs="仿宋" w:hint="eastAsia"/>
            <w:lang w:eastAsia="zh-CN"/>
          </w:rPr>
          <w:t>(二)、资源利用方案</w:t>
        </w:r>
        <w:r>
          <w:tab/>
        </w:r>
        <w:r>
          <w:fldChar w:fldCharType="begin"/>
        </w:r>
        <w:r>
          <w:instrText xml:space="preserve"> PAGEREF _Toc7551 \h </w:instrText>
        </w:r>
        <w:r>
          <w:fldChar w:fldCharType="separate"/>
        </w:r>
        <w:r>
          <w:t>6</w:t>
        </w:r>
        <w:r>
          <w:fldChar w:fldCharType="end"/>
        </w:r>
      </w:hyperlink>
    </w:p>
    <w:p>
      <w:pPr>
        <w:pStyle w:val="TOC2"/>
        <w:tabs>
          <w:tab w:val="right" w:leader="dot" w:pos="8306"/>
        </w:tabs>
      </w:pPr>
      <w:hyperlink w:anchor="_Toc7796" w:history="1">
        <w:r>
          <w:rPr>
            <w:rFonts w:ascii="仿宋" w:eastAsia="仿宋" w:hAnsi="仿宋" w:cs="仿宋" w:hint="eastAsia"/>
            <w:lang w:eastAsia="zh-CN"/>
          </w:rPr>
          <w:t>(三)、资源节约措施</w:t>
        </w:r>
        <w:r>
          <w:tab/>
        </w:r>
        <w:r>
          <w:fldChar w:fldCharType="begin"/>
        </w:r>
        <w:r>
          <w:instrText xml:space="preserve"> PAGEREF _Toc7796 \h </w:instrText>
        </w:r>
        <w:r>
          <w:fldChar w:fldCharType="separate"/>
        </w:r>
        <w:r>
          <w:t>7</w:t>
        </w:r>
        <w:r>
          <w:fldChar w:fldCharType="end"/>
        </w:r>
      </w:hyperlink>
    </w:p>
    <w:p>
      <w:pPr>
        <w:pStyle w:val="TOC1"/>
        <w:tabs>
          <w:tab w:val="right" w:leader="dot" w:pos="8306"/>
        </w:tabs>
      </w:pPr>
      <w:hyperlink w:anchor="_Toc18521" w:history="1">
        <w:r>
          <w:rPr>
            <w:rFonts w:ascii="仿宋" w:eastAsia="仿宋" w:hAnsi="仿宋" w:cs="仿宋" w:hint="eastAsia"/>
            <w:lang w:eastAsia="zh-CN"/>
          </w:rPr>
          <w:t>三、工字钢财务管理分析</w:t>
        </w:r>
        <w:r>
          <w:tab/>
        </w:r>
        <w:r>
          <w:fldChar w:fldCharType="begin"/>
        </w:r>
        <w:r>
          <w:instrText xml:space="preserve"> PAGEREF _Toc18521 \h </w:instrText>
        </w:r>
        <w:r>
          <w:fldChar w:fldCharType="separate"/>
        </w:r>
        <w:r>
          <w:t>8</w:t>
        </w:r>
        <w:r>
          <w:fldChar w:fldCharType="end"/>
        </w:r>
      </w:hyperlink>
    </w:p>
    <w:p>
      <w:pPr>
        <w:pStyle w:val="TOC2"/>
        <w:tabs>
          <w:tab w:val="right" w:leader="dot" w:pos="8306"/>
        </w:tabs>
      </w:pPr>
      <w:hyperlink w:anchor="_Toc2193" w:history="1">
        <w:r>
          <w:rPr>
            <w:rFonts w:ascii="仿宋" w:eastAsia="仿宋" w:hAnsi="仿宋" w:cs="仿宋" w:hint="eastAsia"/>
            <w:lang w:eastAsia="zh-CN"/>
          </w:rPr>
          <w:t>(一)、工字钢财务管理制度</w:t>
        </w:r>
        <w:r>
          <w:tab/>
        </w:r>
        <w:r>
          <w:fldChar w:fldCharType="begin"/>
        </w:r>
        <w:r>
          <w:instrText xml:space="preserve"> PAGEREF _Toc2193 \h </w:instrText>
        </w:r>
        <w:r>
          <w:fldChar w:fldCharType="separate"/>
        </w:r>
        <w:r>
          <w:t>8</w:t>
        </w:r>
        <w:r>
          <w:fldChar w:fldCharType="end"/>
        </w:r>
      </w:hyperlink>
    </w:p>
    <w:p>
      <w:pPr>
        <w:pStyle w:val="TOC2"/>
        <w:tabs>
          <w:tab w:val="right" w:leader="dot" w:pos="8306"/>
        </w:tabs>
      </w:pPr>
      <w:hyperlink w:anchor="_Toc422" w:history="1">
        <w:r>
          <w:rPr>
            <w:rFonts w:ascii="仿宋" w:eastAsia="仿宋" w:hAnsi="仿宋" w:cs="仿宋" w:hint="eastAsia"/>
            <w:lang w:eastAsia="zh-CN"/>
          </w:rPr>
          <w:t>(二)、工字钢经济效益分析</w:t>
        </w:r>
        <w:r>
          <w:tab/>
        </w:r>
        <w:r>
          <w:fldChar w:fldCharType="begin"/>
        </w:r>
        <w:r>
          <w:instrText xml:space="preserve"> PAGEREF _Toc422 \h </w:instrText>
        </w:r>
        <w:r>
          <w:fldChar w:fldCharType="separate"/>
        </w:r>
        <w:r>
          <w:t>9</w:t>
        </w:r>
        <w:r>
          <w:fldChar w:fldCharType="end"/>
        </w:r>
      </w:hyperlink>
    </w:p>
    <w:p>
      <w:pPr>
        <w:pStyle w:val="TOC2"/>
        <w:tabs>
          <w:tab w:val="right" w:leader="dot" w:pos="8306"/>
        </w:tabs>
      </w:pPr>
      <w:hyperlink w:anchor="_Toc20189" w:history="1">
        <w:r>
          <w:rPr>
            <w:rFonts w:ascii="仿宋" w:eastAsia="仿宋" w:hAnsi="仿宋" w:cs="仿宋" w:hint="eastAsia"/>
            <w:lang w:eastAsia="zh-CN"/>
          </w:rPr>
          <w:t>(三)、工字钢收入及成本核算</w:t>
        </w:r>
        <w:r>
          <w:tab/>
        </w:r>
        <w:r>
          <w:fldChar w:fldCharType="begin"/>
        </w:r>
        <w:r>
          <w:instrText xml:space="preserve"> PAGEREF _Toc20189 \h </w:instrText>
        </w:r>
        <w:r>
          <w:fldChar w:fldCharType="separate"/>
        </w:r>
        <w:r>
          <w:t>11</w:t>
        </w:r>
        <w:r>
          <w:fldChar w:fldCharType="end"/>
        </w:r>
      </w:hyperlink>
    </w:p>
    <w:p>
      <w:pPr>
        <w:pStyle w:val="TOC2"/>
        <w:tabs>
          <w:tab w:val="right" w:leader="dot" w:pos="8306"/>
        </w:tabs>
      </w:pPr>
      <w:hyperlink w:anchor="_Toc19651" w:history="1">
        <w:r>
          <w:rPr>
            <w:rFonts w:ascii="仿宋" w:eastAsia="仿宋" w:hAnsi="仿宋" w:cs="仿宋" w:hint="eastAsia"/>
            <w:lang w:eastAsia="zh-CN"/>
          </w:rPr>
          <w:t>(四)、工字钢成本管理</w:t>
        </w:r>
        <w:r>
          <w:tab/>
        </w:r>
        <w:r>
          <w:fldChar w:fldCharType="begin"/>
        </w:r>
        <w:r>
          <w:instrText xml:space="preserve"> PAGEREF _Toc19651 \h </w:instrText>
        </w:r>
        <w:r>
          <w:fldChar w:fldCharType="separate"/>
        </w:r>
        <w:r>
          <w:t>12</w:t>
        </w:r>
        <w:r>
          <w:fldChar w:fldCharType="end"/>
        </w:r>
      </w:hyperlink>
    </w:p>
    <w:p>
      <w:pPr>
        <w:pStyle w:val="TOC1"/>
        <w:tabs>
          <w:tab w:val="right" w:leader="dot" w:pos="8306"/>
        </w:tabs>
      </w:pPr>
      <w:hyperlink w:anchor="_Toc13727" w:history="1">
        <w:r>
          <w:rPr>
            <w:rFonts w:ascii="仿宋" w:eastAsia="仿宋" w:hAnsi="仿宋" w:cs="仿宋" w:hint="eastAsia"/>
            <w:lang w:eastAsia="zh-CN"/>
          </w:rPr>
          <w:t>四、产品规划</w:t>
        </w:r>
        <w:r>
          <w:tab/>
        </w:r>
        <w:r>
          <w:fldChar w:fldCharType="begin"/>
        </w:r>
        <w:r>
          <w:instrText xml:space="preserve"> PAGEREF _Toc13727 \h </w:instrText>
        </w:r>
        <w:r>
          <w:fldChar w:fldCharType="separate"/>
        </w:r>
        <w:r>
          <w:t>14</w:t>
        </w:r>
        <w:r>
          <w:fldChar w:fldCharType="end"/>
        </w:r>
      </w:hyperlink>
    </w:p>
    <w:p>
      <w:pPr>
        <w:pStyle w:val="TOC2"/>
        <w:tabs>
          <w:tab w:val="right" w:leader="dot" w:pos="8306"/>
        </w:tabs>
      </w:pPr>
      <w:hyperlink w:anchor="_Toc22990" w:history="1">
        <w:r>
          <w:rPr>
            <w:rFonts w:ascii="仿宋" w:eastAsia="仿宋" w:hAnsi="仿宋" w:cs="仿宋" w:hint="eastAsia"/>
            <w:lang w:eastAsia="zh-CN"/>
          </w:rPr>
          <w:t>(一)、产品规划</w:t>
        </w:r>
        <w:r>
          <w:tab/>
        </w:r>
        <w:r>
          <w:fldChar w:fldCharType="begin"/>
        </w:r>
        <w:r>
          <w:instrText xml:space="preserve"> PAGEREF _Toc22990 \h </w:instrText>
        </w:r>
        <w:r>
          <w:fldChar w:fldCharType="separate"/>
        </w:r>
        <w:r>
          <w:t>14</w:t>
        </w:r>
        <w:r>
          <w:fldChar w:fldCharType="end"/>
        </w:r>
      </w:hyperlink>
    </w:p>
    <w:p>
      <w:pPr>
        <w:pStyle w:val="TOC2"/>
        <w:tabs>
          <w:tab w:val="right" w:leader="dot" w:pos="8306"/>
        </w:tabs>
      </w:pPr>
      <w:hyperlink w:anchor="_Toc32167" w:history="1">
        <w:r>
          <w:rPr>
            <w:rFonts w:ascii="仿宋" w:eastAsia="仿宋" w:hAnsi="仿宋" w:cs="仿宋" w:hint="eastAsia"/>
            <w:lang w:eastAsia="zh-CN"/>
          </w:rPr>
          <w:t>(二)、建设规模</w:t>
        </w:r>
        <w:r>
          <w:tab/>
        </w:r>
        <w:r>
          <w:fldChar w:fldCharType="begin"/>
        </w:r>
        <w:r>
          <w:instrText xml:space="preserve"> PAGEREF _Toc32167 \h </w:instrText>
        </w:r>
        <w:r>
          <w:fldChar w:fldCharType="separate"/>
        </w:r>
        <w:r>
          <w:t>15</w:t>
        </w:r>
        <w:r>
          <w:fldChar w:fldCharType="end"/>
        </w:r>
      </w:hyperlink>
    </w:p>
    <w:p>
      <w:pPr>
        <w:pStyle w:val="TOC1"/>
        <w:tabs>
          <w:tab w:val="right" w:leader="dot" w:pos="8306"/>
        </w:tabs>
      </w:pPr>
      <w:hyperlink w:anchor="_Toc6876" w:history="1">
        <w:r>
          <w:rPr>
            <w:rFonts w:ascii="仿宋" w:eastAsia="仿宋" w:hAnsi="仿宋" w:cs="仿宋" w:hint="eastAsia"/>
            <w:lang w:eastAsia="zh-CN"/>
          </w:rPr>
          <w:t>五、地理位置与选址分析</w:t>
        </w:r>
        <w:r>
          <w:tab/>
        </w:r>
        <w:r>
          <w:fldChar w:fldCharType="begin"/>
        </w:r>
        <w:r>
          <w:instrText xml:space="preserve"> PAGEREF _Toc6876 \h </w:instrText>
        </w:r>
        <w:r>
          <w:fldChar w:fldCharType="separate"/>
        </w:r>
        <w:r>
          <w:t>16</w:t>
        </w:r>
        <w:r>
          <w:fldChar w:fldCharType="end"/>
        </w:r>
      </w:hyperlink>
    </w:p>
    <w:p>
      <w:pPr>
        <w:pStyle w:val="TOC2"/>
        <w:tabs>
          <w:tab w:val="right" w:leader="dot" w:pos="8306"/>
        </w:tabs>
      </w:pPr>
      <w:hyperlink w:anchor="_Toc15153" w:history="1">
        <w:r>
          <w:rPr>
            <w:rFonts w:ascii="仿宋" w:eastAsia="仿宋" w:hAnsi="仿宋" w:cs="仿宋" w:hint="eastAsia"/>
            <w:lang w:eastAsia="zh-CN"/>
          </w:rPr>
          <w:t>(一)、选址原则与考虑因素</w:t>
        </w:r>
        <w:r>
          <w:tab/>
        </w:r>
        <w:r>
          <w:fldChar w:fldCharType="begin"/>
        </w:r>
        <w:r>
          <w:instrText xml:space="preserve"> PAGEREF _Toc15153 \h </w:instrText>
        </w:r>
        <w:r>
          <w:fldChar w:fldCharType="separate"/>
        </w:r>
        <w:r>
          <w:t>16</w:t>
        </w:r>
        <w:r>
          <w:fldChar w:fldCharType="end"/>
        </w:r>
      </w:hyperlink>
    </w:p>
    <w:p>
      <w:pPr>
        <w:pStyle w:val="TOC2"/>
        <w:tabs>
          <w:tab w:val="right" w:leader="dot" w:pos="8306"/>
        </w:tabs>
      </w:pPr>
      <w:hyperlink w:anchor="_Toc31687" w:history="1">
        <w:r>
          <w:rPr>
            <w:rFonts w:ascii="仿宋" w:eastAsia="仿宋" w:hAnsi="仿宋" w:cs="仿宋" w:hint="eastAsia"/>
            <w:lang w:eastAsia="zh-CN"/>
          </w:rPr>
          <w:t>(二)、地区概况</w:t>
        </w:r>
        <w:r>
          <w:tab/>
        </w:r>
        <w:r>
          <w:fldChar w:fldCharType="begin"/>
        </w:r>
        <w:r>
          <w:instrText xml:space="preserve"> PAGEREF _Toc31687 \h </w:instrText>
        </w:r>
        <w:r>
          <w:fldChar w:fldCharType="separate"/>
        </w:r>
        <w:r>
          <w:t>17</w:t>
        </w:r>
        <w:r>
          <w:fldChar w:fldCharType="end"/>
        </w:r>
      </w:hyperlink>
    </w:p>
    <w:p>
      <w:pPr>
        <w:pStyle w:val="TOC2"/>
        <w:tabs>
          <w:tab w:val="right" w:leader="dot" w:pos="8306"/>
        </w:tabs>
      </w:pPr>
      <w:hyperlink w:anchor="_Toc30966" w:history="1">
        <w:r>
          <w:rPr>
            <w:rFonts w:ascii="仿宋" w:eastAsia="仿宋" w:hAnsi="仿宋" w:cs="仿宋" w:hint="eastAsia"/>
            <w:lang w:eastAsia="zh-CN"/>
          </w:rPr>
          <w:t>(三)、创新与社会经济发展</w:t>
        </w:r>
        <w:r>
          <w:tab/>
        </w:r>
        <w:r>
          <w:fldChar w:fldCharType="begin"/>
        </w:r>
        <w:r>
          <w:instrText xml:space="preserve"> PAGEREF _Toc30966 \h </w:instrText>
        </w:r>
        <w:r>
          <w:fldChar w:fldCharType="separate"/>
        </w:r>
        <w:r>
          <w:t>17</w:t>
        </w:r>
        <w:r>
          <w:fldChar w:fldCharType="end"/>
        </w:r>
      </w:hyperlink>
    </w:p>
    <w:p>
      <w:pPr>
        <w:pStyle w:val="TOC2"/>
        <w:tabs>
          <w:tab w:val="right" w:leader="dot" w:pos="8306"/>
        </w:tabs>
      </w:pPr>
      <w:hyperlink w:anchor="_Toc6534" w:history="1">
        <w:r>
          <w:rPr>
            <w:rFonts w:ascii="仿宋" w:eastAsia="仿宋" w:hAnsi="仿宋" w:cs="仿宋" w:hint="eastAsia"/>
            <w:lang w:eastAsia="zh-CN"/>
          </w:rPr>
          <w:t>(四)、目标市场和产业导向</w:t>
        </w:r>
        <w:r>
          <w:tab/>
        </w:r>
        <w:r>
          <w:fldChar w:fldCharType="begin"/>
        </w:r>
        <w:r>
          <w:instrText xml:space="preserve"> PAGEREF _Toc6534 \h </w:instrText>
        </w:r>
        <w:r>
          <w:fldChar w:fldCharType="separate"/>
        </w:r>
        <w:r>
          <w:t>17</w:t>
        </w:r>
        <w:r>
          <w:fldChar w:fldCharType="end"/>
        </w:r>
      </w:hyperlink>
    </w:p>
    <w:p>
      <w:pPr>
        <w:pStyle w:val="TOC2"/>
        <w:tabs>
          <w:tab w:val="right" w:leader="dot" w:pos="8306"/>
        </w:tabs>
      </w:pPr>
      <w:hyperlink w:anchor="_Toc12458" w:history="1">
        <w:r>
          <w:rPr>
            <w:rFonts w:ascii="仿宋" w:eastAsia="仿宋" w:hAnsi="仿宋" w:cs="仿宋" w:hint="eastAsia"/>
            <w:lang w:eastAsia="zh-CN"/>
          </w:rPr>
          <w:t>(五)、选址方案综合评估</w:t>
        </w:r>
        <w:r>
          <w:tab/>
        </w:r>
        <w:r>
          <w:fldChar w:fldCharType="begin"/>
        </w:r>
        <w:r>
          <w:instrText xml:space="preserve"> PAGEREF _Toc12458 \h </w:instrText>
        </w:r>
        <w:r>
          <w:fldChar w:fldCharType="separate"/>
        </w:r>
        <w:r>
          <w:t>18</w:t>
        </w:r>
        <w:r>
          <w:fldChar w:fldCharType="end"/>
        </w:r>
      </w:hyperlink>
    </w:p>
    <w:p>
      <w:pPr>
        <w:pStyle w:val="TOC1"/>
        <w:tabs>
          <w:tab w:val="right" w:leader="dot" w:pos="8306"/>
        </w:tabs>
      </w:pPr>
      <w:hyperlink w:anchor="_Toc32049" w:history="1">
        <w:r>
          <w:rPr>
            <w:rFonts w:ascii="仿宋" w:eastAsia="仿宋" w:hAnsi="仿宋" w:cs="仿宋" w:hint="eastAsia"/>
            <w:lang w:eastAsia="zh-CN"/>
          </w:rPr>
          <w:t>六、工字钢生产计划的编制</w:t>
        </w:r>
        <w:r>
          <w:tab/>
        </w:r>
        <w:r>
          <w:fldChar w:fldCharType="begin"/>
        </w:r>
        <w:r>
          <w:instrText xml:space="preserve"> PAGEREF _Toc32049 \h </w:instrText>
        </w:r>
        <w:r>
          <w:fldChar w:fldCharType="separate"/>
        </w:r>
        <w:r>
          <w:t>18</w:t>
        </w:r>
        <w:r>
          <w:fldChar w:fldCharType="end"/>
        </w:r>
      </w:hyperlink>
    </w:p>
    <w:p>
      <w:pPr>
        <w:pStyle w:val="TOC2"/>
        <w:tabs>
          <w:tab w:val="right" w:leader="dot" w:pos="8306"/>
        </w:tabs>
      </w:pPr>
      <w:hyperlink w:anchor="_Toc11381" w:history="1">
        <w:r>
          <w:rPr>
            <w:rFonts w:ascii="仿宋" w:eastAsia="仿宋" w:hAnsi="仿宋" w:cs="仿宋" w:hint="eastAsia"/>
            <w:lang w:eastAsia="zh-CN"/>
          </w:rPr>
          <w:t>(一)、工字钢生产计划的编制</w:t>
        </w:r>
        <w:r>
          <w:tab/>
        </w:r>
        <w:r>
          <w:fldChar w:fldCharType="begin"/>
        </w:r>
        <w:r>
          <w:instrText xml:space="preserve"> PAGEREF _Toc11381 \h </w:instrText>
        </w:r>
        <w:r>
          <w:fldChar w:fldCharType="separate"/>
        </w:r>
        <w:r>
          <w:t>18</w:t>
        </w:r>
        <w:r>
          <w:fldChar w:fldCharType="end"/>
        </w:r>
      </w:hyperlink>
    </w:p>
    <w:p>
      <w:pPr>
        <w:pStyle w:val="TOC1"/>
        <w:tabs>
          <w:tab w:val="right" w:leader="dot" w:pos="8306"/>
        </w:tabs>
      </w:pPr>
      <w:hyperlink w:anchor="_Toc16403" w:history="1">
        <w:r>
          <w:rPr>
            <w:rFonts w:ascii="仿宋" w:eastAsia="仿宋" w:hAnsi="仿宋" w:cs="仿宋" w:hint="eastAsia"/>
            <w:lang w:eastAsia="zh-CN"/>
          </w:rPr>
          <w:t>七、SWOT分析</w:t>
        </w:r>
        <w:r>
          <w:tab/>
        </w:r>
        <w:r>
          <w:fldChar w:fldCharType="begin"/>
        </w:r>
        <w:r>
          <w:instrText xml:space="preserve"> PAGEREF _Toc16403 \h </w:instrText>
        </w:r>
        <w:r>
          <w:fldChar w:fldCharType="separate"/>
        </w:r>
        <w:r>
          <w:t>20</w:t>
        </w:r>
        <w:r>
          <w:fldChar w:fldCharType="end"/>
        </w:r>
      </w:hyperlink>
    </w:p>
    <w:p>
      <w:pPr>
        <w:pStyle w:val="TOC2"/>
        <w:tabs>
          <w:tab w:val="right" w:leader="dot" w:pos="8306"/>
        </w:tabs>
      </w:pPr>
      <w:hyperlink w:anchor="_Toc16680" w:history="1">
        <w:r>
          <w:rPr>
            <w:rFonts w:ascii="仿宋" w:eastAsia="仿宋" w:hAnsi="仿宋" w:cs="仿宋" w:hint="eastAsia"/>
            <w:lang w:eastAsia="zh-CN"/>
          </w:rPr>
          <w:t>(一)、优势分析(S)</w:t>
        </w:r>
        <w:r>
          <w:tab/>
        </w:r>
        <w:r>
          <w:fldChar w:fldCharType="begin"/>
        </w:r>
        <w:r>
          <w:instrText xml:space="preserve"> PAGEREF _Toc16680 \h </w:instrText>
        </w:r>
        <w:r>
          <w:fldChar w:fldCharType="separate"/>
        </w:r>
        <w:r>
          <w:t>20</w:t>
        </w:r>
        <w:r>
          <w:fldChar w:fldCharType="end"/>
        </w:r>
      </w:hyperlink>
    </w:p>
    <w:p>
      <w:pPr>
        <w:pStyle w:val="TOC2"/>
        <w:tabs>
          <w:tab w:val="right" w:leader="dot" w:pos="8306"/>
        </w:tabs>
      </w:pPr>
      <w:hyperlink w:anchor="_Toc27014" w:history="1">
        <w:r>
          <w:rPr>
            <w:rFonts w:ascii="仿宋" w:eastAsia="仿宋" w:hAnsi="仿宋" w:cs="仿宋" w:hint="eastAsia"/>
            <w:lang w:eastAsia="zh-CN"/>
          </w:rPr>
          <w:t>(二)、劣势分析(W)</w:t>
        </w:r>
        <w:r>
          <w:tab/>
        </w:r>
        <w:r>
          <w:fldChar w:fldCharType="begin"/>
        </w:r>
        <w:r>
          <w:instrText xml:space="preserve"> PAGEREF _Toc27014 \h </w:instrText>
        </w:r>
        <w:r>
          <w:fldChar w:fldCharType="separate"/>
        </w:r>
        <w:r>
          <w:t>21</w:t>
        </w:r>
        <w:r>
          <w:fldChar w:fldCharType="end"/>
        </w:r>
      </w:hyperlink>
    </w:p>
    <w:p>
      <w:pPr>
        <w:pStyle w:val="TOC2"/>
        <w:tabs>
          <w:tab w:val="right" w:leader="dot" w:pos="8306"/>
        </w:tabs>
      </w:pPr>
      <w:hyperlink w:anchor="_Toc3911" w:history="1">
        <w:r>
          <w:rPr>
            <w:rFonts w:ascii="仿宋" w:eastAsia="仿宋" w:hAnsi="仿宋" w:cs="仿宋" w:hint="eastAsia"/>
            <w:lang w:eastAsia="zh-CN"/>
          </w:rPr>
          <w:t>(三)、机会分析(O)</w:t>
        </w:r>
        <w:r>
          <w:tab/>
        </w:r>
        <w:r>
          <w:fldChar w:fldCharType="begin"/>
        </w:r>
        <w:r>
          <w:instrText xml:space="preserve"> PAGEREF _Toc3911 \h </w:instrText>
        </w:r>
        <w:r>
          <w:fldChar w:fldCharType="separate"/>
        </w:r>
        <w:r>
          <w:t>22</w:t>
        </w:r>
        <w:r>
          <w:fldChar w:fldCharType="end"/>
        </w:r>
      </w:hyperlink>
    </w:p>
    <w:p>
      <w:pPr>
        <w:pStyle w:val="TOC2"/>
        <w:tabs>
          <w:tab w:val="right" w:leader="dot" w:pos="8306"/>
        </w:tabs>
      </w:pPr>
      <w:hyperlink w:anchor="_Toc7270" w:history="1">
        <w:r>
          <w:rPr>
            <w:rFonts w:ascii="仿宋" w:eastAsia="仿宋" w:hAnsi="仿宋" w:cs="仿宋" w:hint="eastAsia"/>
            <w:lang w:eastAsia="zh-CN"/>
          </w:rPr>
          <w:t>(四)、威胁分析(T)</w:t>
        </w:r>
        <w:r>
          <w:tab/>
        </w:r>
        <w:r>
          <w:fldChar w:fldCharType="begin"/>
        </w:r>
        <w:r>
          <w:instrText xml:space="preserve"> PAGEREF _Toc7270 \h </w:instrText>
        </w:r>
        <w:r>
          <w:fldChar w:fldCharType="separate"/>
        </w:r>
        <w:r>
          <w:t>24</w:t>
        </w:r>
        <w:r>
          <w:fldChar w:fldCharType="end"/>
        </w:r>
      </w:hyperlink>
    </w:p>
    <w:p>
      <w:pPr>
        <w:pStyle w:val="TOC1"/>
        <w:tabs>
          <w:tab w:val="right" w:leader="dot" w:pos="8306"/>
        </w:tabs>
      </w:pPr>
      <w:hyperlink w:anchor="_Toc10516" w:history="1">
        <w:r>
          <w:rPr>
            <w:rFonts w:ascii="仿宋" w:eastAsia="仿宋" w:hAnsi="仿宋" w:cs="仿宋" w:hint="eastAsia"/>
            <w:lang w:eastAsia="zh-CN"/>
          </w:rPr>
          <w:t>八、员工社会责任履行及参与公益活动</w:t>
        </w:r>
        <w:r>
          <w:tab/>
        </w:r>
        <w:r>
          <w:fldChar w:fldCharType="begin"/>
        </w:r>
        <w:r>
          <w:instrText xml:space="preserve"> PAGEREF _Toc10516 \h </w:instrText>
        </w:r>
        <w:r>
          <w:fldChar w:fldCharType="separate"/>
        </w:r>
        <w:r>
          <w:t>27</w:t>
        </w:r>
        <w:r>
          <w:fldChar w:fldCharType="end"/>
        </w:r>
      </w:hyperlink>
    </w:p>
    <w:p>
      <w:pPr>
        <w:pStyle w:val="TOC2"/>
        <w:tabs>
          <w:tab w:val="right" w:leader="dot" w:pos="8306"/>
        </w:tabs>
      </w:pPr>
      <w:hyperlink w:anchor="_Toc6491" w:history="1">
        <w:r>
          <w:rPr>
            <w:rFonts w:ascii="仿宋" w:eastAsia="仿宋" w:hAnsi="仿宋" w:cs="仿宋" w:hint="eastAsia"/>
            <w:lang w:eastAsia="zh-CN"/>
          </w:rPr>
          <w:t>(一)、员工社会责任的内涵及履行方式</w:t>
        </w:r>
        <w:r>
          <w:tab/>
        </w:r>
        <w:r>
          <w:fldChar w:fldCharType="begin"/>
        </w:r>
        <w:r>
          <w:instrText xml:space="preserve"> PAGEREF _Toc6491 \h </w:instrText>
        </w:r>
        <w:r>
          <w:fldChar w:fldCharType="separate"/>
        </w:r>
        <w:r>
          <w:t>27</w:t>
        </w:r>
        <w:r>
          <w:fldChar w:fldCharType="end"/>
        </w:r>
      </w:hyperlink>
    </w:p>
    <w:p>
      <w:pPr>
        <w:pStyle w:val="TOC2"/>
        <w:tabs>
          <w:tab w:val="right" w:leader="dot" w:pos="8306"/>
        </w:tabs>
      </w:pPr>
      <w:hyperlink w:anchor="_Toc11841" w:history="1">
        <w:r>
          <w:rPr>
            <w:rFonts w:ascii="仿宋" w:eastAsia="仿宋" w:hAnsi="仿宋" w:cs="仿宋" w:hint="eastAsia"/>
            <w:lang w:eastAsia="zh-CN"/>
          </w:rPr>
          <w:t>(二)、参与公益活动的意义及实施策略</w:t>
        </w:r>
        <w:r>
          <w:tab/>
        </w:r>
        <w:r>
          <w:fldChar w:fldCharType="begin"/>
        </w:r>
        <w:r>
          <w:instrText xml:space="preserve"> PAGEREF _Toc11841 \h </w:instrText>
        </w:r>
        <w:r>
          <w:fldChar w:fldCharType="separate"/>
        </w:r>
        <w:r>
          <w:t>28</w:t>
        </w:r>
        <w:r>
          <w:fldChar w:fldCharType="end"/>
        </w:r>
      </w:hyperlink>
    </w:p>
    <w:p>
      <w:pPr>
        <w:pStyle w:val="TOC2"/>
        <w:tabs>
          <w:tab w:val="right" w:leader="dot" w:pos="8306"/>
        </w:tabs>
      </w:pPr>
      <w:hyperlink w:anchor="_Toc1108" w:history="1">
        <w:r>
          <w:rPr>
            <w:rFonts w:ascii="仿宋" w:eastAsia="仿宋" w:hAnsi="仿宋" w:cs="仿宋" w:hint="eastAsia"/>
            <w:lang w:eastAsia="zh-CN"/>
          </w:rPr>
          <w:t>(三)、社会责任履行及公益活动参与的持续推进</w:t>
        </w:r>
        <w:r>
          <w:tab/>
        </w:r>
        <w:r>
          <w:fldChar w:fldCharType="begin"/>
        </w:r>
        <w:r>
          <w:instrText xml:space="preserve"> PAGEREF _Toc1108 \h </w:instrText>
        </w:r>
        <w:r>
          <w:fldChar w:fldCharType="separate"/>
        </w:r>
        <w:r>
          <w:t>28</w:t>
        </w:r>
        <w:r>
          <w:fldChar w:fldCharType="end"/>
        </w:r>
      </w:hyperlink>
    </w:p>
    <w:p>
      <w:pPr>
        <w:pStyle w:val="TOC1"/>
        <w:tabs>
          <w:tab w:val="right" w:leader="dot" w:pos="8306"/>
        </w:tabs>
      </w:pPr>
      <w:hyperlink w:anchor="_Toc12792" w:history="1">
        <w:r>
          <w:rPr>
            <w:rFonts w:ascii="仿宋" w:eastAsia="仿宋" w:hAnsi="仿宋" w:cs="仿宋" w:hint="eastAsia"/>
            <w:lang w:eastAsia="zh-CN"/>
          </w:rPr>
          <w:t>九、项目投资情况</w:t>
        </w:r>
        <w:r>
          <w:tab/>
        </w:r>
        <w:r>
          <w:fldChar w:fldCharType="begin"/>
        </w:r>
        <w:r>
          <w:instrText xml:space="preserve"> PAGEREF _Toc12792 \h </w:instrText>
        </w:r>
        <w:r>
          <w:fldChar w:fldCharType="separate"/>
        </w:r>
        <w:r>
          <w:t>29</w:t>
        </w:r>
        <w:r>
          <w:fldChar w:fldCharType="end"/>
        </w:r>
      </w:hyperlink>
    </w:p>
    <w:p>
      <w:pPr>
        <w:pStyle w:val="TOC2"/>
        <w:tabs>
          <w:tab w:val="right" w:leader="dot" w:pos="8306"/>
        </w:tabs>
      </w:pPr>
      <w:hyperlink w:anchor="_Toc3810" w:history="1">
        <w:r>
          <w:rPr>
            <w:rFonts w:ascii="仿宋" w:eastAsia="仿宋" w:hAnsi="仿宋" w:cs="仿宋" w:hint="eastAsia"/>
            <w:lang w:eastAsia="zh-CN"/>
          </w:rPr>
          <w:t>(一)、项目总投资估算</w:t>
        </w:r>
        <w:r>
          <w:tab/>
        </w:r>
        <w:r>
          <w:fldChar w:fldCharType="begin"/>
        </w:r>
        <w:r>
          <w:instrText xml:space="preserve"> PAGEREF _Toc3810 \h </w:instrText>
        </w:r>
        <w:r>
          <w:fldChar w:fldCharType="separate"/>
        </w:r>
        <w:r>
          <w:t>29</w:t>
        </w:r>
        <w:r>
          <w:fldChar w:fldCharType="end"/>
        </w:r>
      </w:hyperlink>
    </w:p>
    <w:p>
      <w:pPr>
        <w:pStyle w:val="TOC2"/>
        <w:tabs>
          <w:tab w:val="right" w:leader="dot" w:pos="8306"/>
        </w:tabs>
      </w:pPr>
      <w:hyperlink w:anchor="_Toc9814" w:history="1">
        <w:r>
          <w:rPr>
            <w:rFonts w:ascii="仿宋" w:eastAsia="仿宋" w:hAnsi="仿宋" w:cs="仿宋" w:hint="eastAsia"/>
            <w:lang w:eastAsia="zh-CN"/>
          </w:rPr>
          <w:t>(二)、资金筹措</w:t>
        </w:r>
        <w:r>
          <w:tab/>
        </w:r>
        <w:r>
          <w:fldChar w:fldCharType="begin"/>
        </w:r>
        <w:r>
          <w:instrText xml:space="preserve"> PAGEREF _Toc9814 \h </w:instrText>
        </w:r>
        <w:r>
          <w:fldChar w:fldCharType="separate"/>
        </w:r>
        <w:r>
          <w:t>30</w:t>
        </w:r>
        <w:r>
          <w:fldChar w:fldCharType="end"/>
        </w:r>
      </w:hyperlink>
    </w:p>
    <w:p>
      <w:pPr>
        <w:pStyle w:val="TOC1"/>
        <w:tabs>
          <w:tab w:val="right" w:leader="dot" w:pos="8306"/>
        </w:tabs>
      </w:pPr>
      <w:hyperlink w:anchor="_Toc30288" w:history="1">
        <w:r>
          <w:rPr>
            <w:rFonts w:ascii="仿宋" w:eastAsia="仿宋" w:hAnsi="仿宋" w:cs="仿宋" w:hint="eastAsia"/>
            <w:lang w:eastAsia="zh-CN"/>
          </w:rPr>
          <w:t>十、环境影响评估</w:t>
        </w:r>
        <w:r>
          <w:tab/>
        </w:r>
        <w:r>
          <w:fldChar w:fldCharType="begin"/>
        </w:r>
        <w:r>
          <w:instrText xml:space="preserve"> PAGEREF _Toc30288 \h </w:instrText>
        </w:r>
        <w:r>
          <w:fldChar w:fldCharType="separate"/>
        </w:r>
        <w:r>
          <w:t>30</w:t>
        </w:r>
        <w:r>
          <w:fldChar w:fldCharType="end"/>
        </w:r>
      </w:hyperlink>
    </w:p>
    <w:p>
      <w:pPr>
        <w:pStyle w:val="TOC2"/>
        <w:tabs>
          <w:tab w:val="right" w:leader="dot" w:pos="8306"/>
        </w:tabs>
      </w:pPr>
      <w:hyperlink w:anchor="_Toc8336" w:history="1">
        <w:r>
          <w:rPr>
            <w:rFonts w:ascii="仿宋" w:eastAsia="仿宋" w:hAnsi="仿宋" w:cs="仿宋" w:hint="eastAsia"/>
            <w:lang w:eastAsia="zh-CN"/>
          </w:rPr>
          <w:t>(一)、环境影响评估目的</w:t>
        </w:r>
        <w:r>
          <w:tab/>
        </w:r>
        <w:r>
          <w:fldChar w:fldCharType="begin"/>
        </w:r>
        <w:r>
          <w:instrText xml:space="preserve"> PAGEREF _Toc8336 \h </w:instrText>
        </w:r>
        <w:r>
          <w:fldChar w:fldCharType="separate"/>
        </w:r>
        <w:r>
          <w:t>30</w:t>
        </w:r>
        <w:r>
          <w:fldChar w:fldCharType="end"/>
        </w:r>
      </w:hyperlink>
    </w:p>
    <w:p>
      <w:pPr>
        <w:pStyle w:val="TOC2"/>
        <w:tabs>
          <w:tab w:val="right" w:leader="dot" w:pos="8306"/>
        </w:tabs>
      </w:pPr>
      <w:hyperlink w:anchor="_Toc31668" w:history="1">
        <w:r>
          <w:rPr>
            <w:rFonts w:ascii="仿宋" w:eastAsia="仿宋" w:hAnsi="仿宋" w:cs="仿宋" w:hint="eastAsia"/>
            <w:lang w:eastAsia="zh-CN"/>
          </w:rPr>
          <w:t>(二)、环境影响评估法律法规依据</w:t>
        </w:r>
        <w:r>
          <w:tab/>
        </w:r>
        <w:r>
          <w:fldChar w:fldCharType="begin"/>
        </w:r>
        <w:r>
          <w:instrText xml:space="preserve"> PAGEREF _Toc31668 \h </w:instrText>
        </w:r>
        <w:r>
          <w:fldChar w:fldCharType="separate"/>
        </w:r>
        <w:r>
          <w:t>31</w:t>
        </w:r>
        <w:r>
          <w:fldChar w:fldCharType="end"/>
        </w:r>
      </w:hyperlink>
    </w:p>
    <w:p>
      <w:pPr>
        <w:pStyle w:val="TOC2"/>
        <w:tabs>
          <w:tab w:val="right" w:leader="dot" w:pos="8306"/>
        </w:tabs>
      </w:pPr>
      <w:hyperlink w:anchor="_Toc9042" w:history="1">
        <w:r>
          <w:rPr>
            <w:rFonts w:ascii="仿宋" w:eastAsia="仿宋" w:hAnsi="仿宋" w:cs="仿宋" w:hint="eastAsia"/>
            <w:lang w:eastAsia="zh-CN"/>
          </w:rPr>
          <w:t>(三)、工字钢项目对环境的主要影响</w:t>
        </w:r>
        <w:r>
          <w:tab/>
        </w:r>
        <w:r>
          <w:fldChar w:fldCharType="begin"/>
        </w:r>
        <w:r>
          <w:instrText xml:space="preserve"> PAGEREF _Toc9042 \h </w:instrText>
        </w:r>
        <w:r>
          <w:fldChar w:fldCharType="separate"/>
        </w:r>
        <w:r>
          <w:t>31</w:t>
        </w:r>
        <w:r>
          <w:fldChar w:fldCharType="end"/>
        </w:r>
      </w:hyperlink>
    </w:p>
    <w:p>
      <w:pPr>
        <w:pStyle w:val="TOC2"/>
        <w:tabs>
          <w:tab w:val="right" w:leader="dot" w:pos="8306"/>
        </w:tabs>
      </w:pPr>
      <w:hyperlink w:anchor="_Toc27976" w:history="1">
        <w:r>
          <w:rPr>
            <w:rFonts w:ascii="仿宋" w:eastAsia="仿宋" w:hAnsi="仿宋" w:cs="仿宋" w:hint="eastAsia"/>
            <w:lang w:eastAsia="zh-CN"/>
          </w:rPr>
          <w:t>(四)、环境保护措施</w:t>
        </w:r>
        <w:r>
          <w:tab/>
        </w:r>
        <w:r>
          <w:fldChar w:fldCharType="begin"/>
        </w:r>
        <w:r>
          <w:instrText xml:space="preserve"> PAGEREF _Toc27976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23" w:history="1">
        <w:r>
          <w:rPr>
            <w:rFonts w:ascii="仿宋" w:eastAsia="仿宋" w:hAnsi="仿宋" w:cs="仿宋" w:hint="eastAsia"/>
            <w:lang w:eastAsia="zh-CN"/>
          </w:rPr>
          <w:t>(五)、环境监测与管理计划</w:t>
        </w:r>
        <w:r>
          <w:tab/>
        </w:r>
        <w:r>
          <w:fldChar w:fldCharType="begin"/>
        </w:r>
        <w:r>
          <w:instrText xml:space="preserve"> PAGEREF _Toc18723 \h </w:instrText>
        </w:r>
        <w:r>
          <w:fldChar w:fldCharType="separate"/>
        </w:r>
        <w:r>
          <w:t>32</w:t>
        </w:r>
        <w:r>
          <w:fldChar w:fldCharType="end"/>
        </w:r>
      </w:hyperlink>
    </w:p>
    <w:p>
      <w:pPr>
        <w:pStyle w:val="TOC2"/>
        <w:tabs>
          <w:tab w:val="right" w:leader="dot" w:pos="8306"/>
        </w:tabs>
      </w:pPr>
      <w:hyperlink w:anchor="_Toc21453" w:history="1">
        <w:r>
          <w:rPr>
            <w:rFonts w:ascii="仿宋" w:eastAsia="仿宋" w:hAnsi="仿宋" w:cs="仿宋" w:hint="eastAsia"/>
            <w:lang w:eastAsia="zh-CN"/>
          </w:rPr>
          <w:t>(六)、环境影响评估报告编制要求</w:t>
        </w:r>
        <w:r>
          <w:tab/>
        </w:r>
        <w:r>
          <w:fldChar w:fldCharType="begin"/>
        </w:r>
        <w:r>
          <w:instrText xml:space="preserve"> PAGEREF _Toc21453 \h </w:instrText>
        </w:r>
        <w:r>
          <w:fldChar w:fldCharType="separate"/>
        </w:r>
        <w:r>
          <w:t>32</w:t>
        </w:r>
        <w:r>
          <w:fldChar w:fldCharType="end"/>
        </w:r>
      </w:hyperlink>
    </w:p>
    <w:p>
      <w:pPr>
        <w:pStyle w:val="TOC1"/>
        <w:tabs>
          <w:tab w:val="right" w:leader="dot" w:pos="8306"/>
        </w:tabs>
      </w:pPr>
      <w:hyperlink w:anchor="_Toc14028" w:history="1">
        <w:r>
          <w:rPr>
            <w:rFonts w:ascii="仿宋" w:eastAsia="仿宋" w:hAnsi="仿宋" w:cs="仿宋" w:hint="eastAsia"/>
            <w:lang w:eastAsia="zh-CN"/>
          </w:rPr>
          <w:t>十一、项目背景与概况</w:t>
        </w:r>
        <w:r>
          <w:tab/>
        </w:r>
        <w:r>
          <w:fldChar w:fldCharType="begin"/>
        </w:r>
        <w:r>
          <w:instrText xml:space="preserve"> PAGEREF _Toc14028 \h </w:instrText>
        </w:r>
        <w:r>
          <w:fldChar w:fldCharType="separate"/>
        </w:r>
        <w:r>
          <w:t>33</w:t>
        </w:r>
        <w:r>
          <w:fldChar w:fldCharType="end"/>
        </w:r>
      </w:hyperlink>
    </w:p>
    <w:p>
      <w:pPr>
        <w:pStyle w:val="TOC2"/>
        <w:tabs>
          <w:tab w:val="right" w:leader="dot" w:pos="8306"/>
        </w:tabs>
      </w:pPr>
      <w:hyperlink w:anchor="_Toc11210" w:history="1">
        <w:r>
          <w:rPr>
            <w:rFonts w:ascii="仿宋" w:eastAsia="仿宋" w:hAnsi="仿宋" w:cs="仿宋" w:hint="eastAsia"/>
            <w:lang w:eastAsia="zh-CN"/>
          </w:rPr>
          <w:t>(一)、项目背景介绍</w:t>
        </w:r>
        <w:r>
          <w:tab/>
        </w:r>
        <w:r>
          <w:fldChar w:fldCharType="begin"/>
        </w:r>
        <w:r>
          <w:instrText xml:space="preserve"> PAGEREF _Toc11210 \h </w:instrText>
        </w:r>
        <w:r>
          <w:fldChar w:fldCharType="separate"/>
        </w:r>
        <w:r>
          <w:t>33</w:t>
        </w:r>
        <w:r>
          <w:fldChar w:fldCharType="end"/>
        </w:r>
      </w:hyperlink>
    </w:p>
    <w:p>
      <w:pPr>
        <w:pStyle w:val="TOC2"/>
        <w:tabs>
          <w:tab w:val="right" w:leader="dot" w:pos="8306"/>
        </w:tabs>
      </w:pPr>
      <w:hyperlink w:anchor="_Toc15891" w:history="1">
        <w:r>
          <w:rPr>
            <w:rFonts w:ascii="仿宋" w:eastAsia="仿宋" w:hAnsi="仿宋" w:cs="仿宋" w:hint="eastAsia"/>
            <w:lang w:eastAsia="zh-CN"/>
          </w:rPr>
          <w:t>(二)、项目概况与目标</w:t>
        </w:r>
        <w:r>
          <w:tab/>
        </w:r>
        <w:r>
          <w:fldChar w:fldCharType="begin"/>
        </w:r>
        <w:r>
          <w:instrText xml:space="preserve"> PAGEREF _Toc15891 \h </w:instrText>
        </w:r>
        <w:r>
          <w:fldChar w:fldCharType="separate"/>
        </w:r>
        <w:r>
          <w:t>33</w:t>
        </w:r>
        <w:r>
          <w:fldChar w:fldCharType="end"/>
        </w:r>
      </w:hyperlink>
    </w:p>
    <w:p>
      <w:pPr>
        <w:pStyle w:val="TOC2"/>
        <w:tabs>
          <w:tab w:val="right" w:leader="dot" w:pos="8306"/>
        </w:tabs>
      </w:pPr>
      <w:hyperlink w:anchor="_Toc4568" w:history="1">
        <w:r>
          <w:rPr>
            <w:rFonts w:ascii="仿宋" w:eastAsia="仿宋" w:hAnsi="仿宋" w:cs="仿宋" w:hint="eastAsia"/>
            <w:lang w:eastAsia="zh-CN"/>
          </w:rPr>
          <w:t>(三)、工字钢行业及市场分析</w:t>
        </w:r>
        <w:r>
          <w:tab/>
        </w:r>
        <w:r>
          <w:fldChar w:fldCharType="begin"/>
        </w:r>
        <w:r>
          <w:instrText xml:space="preserve"> PAGEREF _Toc4568 \h </w:instrText>
        </w:r>
        <w:r>
          <w:fldChar w:fldCharType="separate"/>
        </w:r>
        <w:r>
          <w:t>34</w:t>
        </w:r>
        <w:r>
          <w:fldChar w:fldCharType="end"/>
        </w:r>
      </w:hyperlink>
    </w:p>
    <w:p>
      <w:pPr>
        <w:pStyle w:val="TOC1"/>
        <w:tabs>
          <w:tab w:val="right" w:leader="dot" w:pos="8306"/>
        </w:tabs>
      </w:pPr>
      <w:hyperlink w:anchor="_Toc6997" w:history="1">
        <w:r>
          <w:rPr>
            <w:rFonts w:ascii="仿宋" w:eastAsia="仿宋" w:hAnsi="仿宋" w:cs="仿宋" w:hint="eastAsia"/>
            <w:lang w:eastAsia="zh-CN"/>
          </w:rPr>
          <w:t>十二、经济效益分析</w:t>
        </w:r>
        <w:r>
          <w:tab/>
        </w:r>
        <w:r>
          <w:fldChar w:fldCharType="begin"/>
        </w:r>
        <w:r>
          <w:instrText xml:space="preserve"> PAGEREF _Toc6997 \h </w:instrText>
        </w:r>
        <w:r>
          <w:fldChar w:fldCharType="separate"/>
        </w:r>
        <w:r>
          <w:t>35</w:t>
        </w:r>
        <w:r>
          <w:fldChar w:fldCharType="end"/>
        </w:r>
      </w:hyperlink>
    </w:p>
    <w:p>
      <w:pPr>
        <w:pStyle w:val="TOC2"/>
        <w:tabs>
          <w:tab w:val="right" w:leader="dot" w:pos="8306"/>
        </w:tabs>
      </w:pPr>
      <w:hyperlink w:anchor="_Toc17003" w:history="1">
        <w:r>
          <w:rPr>
            <w:rFonts w:ascii="仿宋" w:eastAsia="仿宋" w:hAnsi="仿宋" w:cs="仿宋" w:hint="eastAsia"/>
            <w:lang w:eastAsia="zh-CN"/>
          </w:rPr>
          <w:t>(一)、基本假设及基础参数选取</w:t>
        </w:r>
        <w:r>
          <w:tab/>
        </w:r>
        <w:r>
          <w:fldChar w:fldCharType="begin"/>
        </w:r>
        <w:r>
          <w:instrText xml:space="preserve"> PAGEREF _Toc17003 \h </w:instrText>
        </w:r>
        <w:r>
          <w:fldChar w:fldCharType="separate"/>
        </w:r>
        <w:r>
          <w:t>35</w:t>
        </w:r>
        <w:r>
          <w:fldChar w:fldCharType="end"/>
        </w:r>
      </w:hyperlink>
    </w:p>
    <w:p>
      <w:pPr>
        <w:pStyle w:val="TOC2"/>
        <w:tabs>
          <w:tab w:val="right" w:leader="dot" w:pos="8306"/>
        </w:tabs>
      </w:pPr>
      <w:hyperlink w:anchor="_Toc19636" w:history="1">
        <w:r>
          <w:rPr>
            <w:rFonts w:ascii="仿宋" w:eastAsia="仿宋" w:hAnsi="仿宋" w:cs="仿宋" w:hint="eastAsia"/>
            <w:lang w:eastAsia="zh-CN"/>
          </w:rPr>
          <w:t>(二)、经济评价财务测算</w:t>
        </w:r>
        <w:r>
          <w:tab/>
        </w:r>
        <w:r>
          <w:fldChar w:fldCharType="begin"/>
        </w:r>
        <w:r>
          <w:instrText xml:space="preserve"> PAGEREF _Toc19636 \h </w:instrText>
        </w:r>
        <w:r>
          <w:fldChar w:fldCharType="separate"/>
        </w:r>
        <w:r>
          <w:t>36</w:t>
        </w:r>
        <w:r>
          <w:fldChar w:fldCharType="end"/>
        </w:r>
      </w:hyperlink>
    </w:p>
    <w:p>
      <w:pPr>
        <w:pStyle w:val="TOC2"/>
        <w:tabs>
          <w:tab w:val="right" w:leader="dot" w:pos="8306"/>
        </w:tabs>
      </w:pPr>
      <w:hyperlink w:anchor="_Toc4270" w:history="1">
        <w:r>
          <w:rPr>
            <w:rFonts w:ascii="仿宋" w:eastAsia="仿宋" w:hAnsi="仿宋" w:cs="仿宋" w:hint="eastAsia"/>
            <w:lang w:eastAsia="zh-CN"/>
          </w:rPr>
          <w:t>(三)、工字钢项目盈利能力分析</w:t>
        </w:r>
        <w:r>
          <w:tab/>
        </w:r>
        <w:r>
          <w:fldChar w:fldCharType="begin"/>
        </w:r>
        <w:r>
          <w:instrText xml:space="preserve"> PAGEREF _Toc4270 \h </w:instrText>
        </w:r>
        <w:r>
          <w:fldChar w:fldCharType="separate"/>
        </w:r>
        <w:r>
          <w:t>38</w:t>
        </w:r>
        <w:r>
          <w:fldChar w:fldCharType="end"/>
        </w:r>
      </w:hyperlink>
    </w:p>
    <w:p>
      <w:pPr>
        <w:pStyle w:val="TOC2"/>
        <w:tabs>
          <w:tab w:val="right" w:leader="dot" w:pos="8306"/>
        </w:tabs>
      </w:pPr>
      <w:hyperlink w:anchor="_Toc14326" w:history="1">
        <w:r>
          <w:rPr>
            <w:rFonts w:ascii="仿宋" w:eastAsia="仿宋" w:hAnsi="仿宋" w:cs="仿宋" w:hint="eastAsia"/>
            <w:lang w:eastAsia="zh-CN"/>
          </w:rPr>
          <w:t>(四)、财务生存能力分析</w:t>
        </w:r>
        <w:r>
          <w:tab/>
        </w:r>
        <w:r>
          <w:fldChar w:fldCharType="begin"/>
        </w:r>
        <w:r>
          <w:instrText xml:space="preserve"> PAGEREF _Toc14326 \h </w:instrText>
        </w:r>
        <w:r>
          <w:fldChar w:fldCharType="separate"/>
        </w:r>
        <w:r>
          <w:t>39</w:t>
        </w:r>
        <w:r>
          <w:fldChar w:fldCharType="end"/>
        </w:r>
      </w:hyperlink>
    </w:p>
    <w:p>
      <w:pPr>
        <w:pStyle w:val="TOC2"/>
        <w:tabs>
          <w:tab w:val="right" w:leader="dot" w:pos="8306"/>
        </w:tabs>
      </w:pPr>
      <w:hyperlink w:anchor="_Toc21865" w:history="1">
        <w:r>
          <w:rPr>
            <w:rFonts w:ascii="仿宋" w:eastAsia="仿宋" w:hAnsi="仿宋" w:cs="仿宋" w:hint="eastAsia"/>
            <w:lang w:eastAsia="zh-CN"/>
          </w:rPr>
          <w:t>(五)、偿债能力分析</w:t>
        </w:r>
        <w:r>
          <w:tab/>
        </w:r>
        <w:r>
          <w:fldChar w:fldCharType="begin"/>
        </w:r>
        <w:r>
          <w:instrText xml:space="preserve"> PAGEREF _Toc21865 \h </w:instrText>
        </w:r>
        <w:r>
          <w:fldChar w:fldCharType="separate"/>
        </w:r>
        <w:r>
          <w:t>39</w:t>
        </w:r>
        <w:r>
          <w:fldChar w:fldCharType="end"/>
        </w:r>
      </w:hyperlink>
    </w:p>
    <w:p>
      <w:pPr>
        <w:pStyle w:val="TOC2"/>
        <w:tabs>
          <w:tab w:val="right" w:leader="dot" w:pos="8306"/>
        </w:tabs>
      </w:pPr>
      <w:hyperlink w:anchor="_Toc15450" w:history="1">
        <w:r>
          <w:rPr>
            <w:rFonts w:ascii="仿宋" w:eastAsia="仿宋" w:hAnsi="仿宋" w:cs="仿宋" w:hint="eastAsia"/>
            <w:lang w:eastAsia="zh-CN"/>
          </w:rPr>
          <w:t>(六)、经济评价结论</w:t>
        </w:r>
        <w:r>
          <w:tab/>
        </w:r>
        <w:r>
          <w:fldChar w:fldCharType="begin"/>
        </w:r>
        <w:r>
          <w:instrText xml:space="preserve"> PAGEREF _Toc15450 \h </w:instrText>
        </w:r>
        <w:r>
          <w:fldChar w:fldCharType="separate"/>
        </w:r>
        <w:r>
          <w:t>40</w:t>
        </w:r>
        <w:r>
          <w:fldChar w:fldCharType="end"/>
        </w:r>
      </w:hyperlink>
    </w:p>
    <w:p>
      <w:pPr>
        <w:pStyle w:val="TOC1"/>
        <w:tabs>
          <w:tab w:val="right" w:leader="dot" w:pos="8306"/>
        </w:tabs>
      </w:pPr>
      <w:hyperlink w:anchor="_Toc7705" w:history="1">
        <w:r>
          <w:rPr>
            <w:rFonts w:ascii="仿宋" w:eastAsia="仿宋" w:hAnsi="仿宋" w:cs="仿宋" w:hint="eastAsia"/>
            <w:lang w:eastAsia="zh-CN"/>
          </w:rPr>
          <w:t>十三、团队和合作伙伴</w:t>
        </w:r>
        <w:r>
          <w:tab/>
        </w:r>
        <w:r>
          <w:fldChar w:fldCharType="begin"/>
        </w:r>
        <w:r>
          <w:instrText xml:space="preserve"> PAGEREF _Toc7705 \h </w:instrText>
        </w:r>
        <w:r>
          <w:fldChar w:fldCharType="separate"/>
        </w:r>
        <w:r>
          <w:t>41</w:t>
        </w:r>
        <w:r>
          <w:fldChar w:fldCharType="end"/>
        </w:r>
      </w:hyperlink>
    </w:p>
    <w:p>
      <w:pPr>
        <w:pStyle w:val="TOC2"/>
        <w:tabs>
          <w:tab w:val="right" w:leader="dot" w:pos="8306"/>
        </w:tabs>
      </w:pPr>
      <w:hyperlink w:anchor="_Toc30682" w:history="1">
        <w:r>
          <w:rPr>
            <w:rFonts w:ascii="仿宋" w:eastAsia="仿宋" w:hAnsi="仿宋" w:cs="仿宋" w:hint="eastAsia"/>
            <w:lang w:eastAsia="zh-CN"/>
          </w:rPr>
          <w:t>(一)、工字钢项目团队</w:t>
        </w:r>
        <w:r>
          <w:tab/>
        </w:r>
        <w:r>
          <w:fldChar w:fldCharType="begin"/>
        </w:r>
        <w:r>
          <w:instrText xml:space="preserve"> PAGEREF _Toc30682 \h </w:instrText>
        </w:r>
        <w:r>
          <w:fldChar w:fldCharType="separate"/>
        </w:r>
        <w:r>
          <w:t>41</w:t>
        </w:r>
        <w:r>
          <w:fldChar w:fldCharType="end"/>
        </w:r>
      </w:hyperlink>
    </w:p>
    <w:p>
      <w:pPr>
        <w:pStyle w:val="TOC2"/>
        <w:tabs>
          <w:tab w:val="right" w:leader="dot" w:pos="8306"/>
        </w:tabs>
      </w:pPr>
      <w:hyperlink w:anchor="_Toc25999" w:history="1">
        <w:r>
          <w:rPr>
            <w:rFonts w:ascii="仿宋" w:eastAsia="仿宋" w:hAnsi="仿宋" w:cs="仿宋" w:hint="eastAsia"/>
            <w:lang w:eastAsia="zh-CN"/>
          </w:rPr>
          <w:t>(二)、合作伙伴和利益相关者</w:t>
        </w:r>
        <w:r>
          <w:tab/>
        </w:r>
        <w:r>
          <w:fldChar w:fldCharType="begin"/>
        </w:r>
        <w:r>
          <w:instrText xml:space="preserve"> PAGEREF _Toc25999 \h </w:instrText>
        </w:r>
        <w:r>
          <w:fldChar w:fldCharType="separate"/>
        </w:r>
        <w:r>
          <w:t>43</w:t>
        </w:r>
        <w:r>
          <w:fldChar w:fldCharType="end"/>
        </w:r>
      </w:hyperlink>
    </w:p>
    <w:p>
      <w:pPr>
        <w:pStyle w:val="TOC1"/>
        <w:tabs>
          <w:tab w:val="right" w:leader="dot" w:pos="8306"/>
        </w:tabs>
      </w:pPr>
      <w:hyperlink w:anchor="_Toc950" w:history="1">
        <w:r>
          <w:rPr>
            <w:rFonts w:ascii="仿宋" w:eastAsia="仿宋" w:hAnsi="仿宋" w:cs="仿宋" w:hint="eastAsia"/>
            <w:lang w:eastAsia="zh-CN"/>
          </w:rPr>
          <w:t>十四、安全与应急管理</w:t>
        </w:r>
        <w:r>
          <w:tab/>
        </w:r>
        <w:r>
          <w:fldChar w:fldCharType="begin"/>
        </w:r>
        <w:r>
          <w:instrText xml:space="preserve"> PAGEREF _Toc950 \h </w:instrText>
        </w:r>
        <w:r>
          <w:fldChar w:fldCharType="separate"/>
        </w:r>
        <w:r>
          <w:t>45</w:t>
        </w:r>
        <w:r>
          <w:fldChar w:fldCharType="end"/>
        </w:r>
      </w:hyperlink>
    </w:p>
    <w:p>
      <w:pPr>
        <w:pStyle w:val="TOC2"/>
        <w:tabs>
          <w:tab w:val="right" w:leader="dot" w:pos="8306"/>
        </w:tabs>
      </w:pPr>
      <w:hyperlink w:anchor="_Toc10973" w:history="1">
        <w:r>
          <w:rPr>
            <w:rFonts w:ascii="仿宋" w:eastAsia="仿宋" w:hAnsi="仿宋" w:cs="仿宋" w:hint="eastAsia"/>
            <w:lang w:eastAsia="zh-CN"/>
          </w:rPr>
          <w:t>(一)、安全生产管理</w:t>
        </w:r>
        <w:r>
          <w:tab/>
        </w:r>
        <w:r>
          <w:fldChar w:fldCharType="begin"/>
        </w:r>
        <w:r>
          <w:instrText xml:space="preserve"> PAGEREF _Toc10973 \h </w:instrText>
        </w:r>
        <w:r>
          <w:fldChar w:fldCharType="separate"/>
        </w:r>
        <w:r>
          <w:t>45</w:t>
        </w:r>
        <w:r>
          <w:fldChar w:fldCharType="end"/>
        </w:r>
      </w:hyperlink>
    </w:p>
    <w:p>
      <w:pPr>
        <w:pStyle w:val="TOC2"/>
        <w:tabs>
          <w:tab w:val="right" w:leader="dot" w:pos="8306"/>
        </w:tabs>
      </w:pPr>
      <w:hyperlink w:anchor="_Toc19015" w:history="1">
        <w:r>
          <w:rPr>
            <w:rFonts w:ascii="仿宋" w:eastAsia="仿宋" w:hAnsi="仿宋" w:cs="仿宋" w:hint="eastAsia"/>
            <w:lang w:eastAsia="zh-CN"/>
          </w:rPr>
          <w:t>(二)、应急预案与响应</w:t>
        </w:r>
        <w:r>
          <w:tab/>
        </w:r>
        <w:r>
          <w:fldChar w:fldCharType="begin"/>
        </w:r>
        <w:r>
          <w:instrText xml:space="preserve"> PAGEREF _Toc19015 \h </w:instrText>
        </w:r>
        <w:r>
          <w:fldChar w:fldCharType="separate"/>
        </w:r>
        <w:r>
          <w:t>46</w:t>
        </w:r>
        <w:r>
          <w:fldChar w:fldCharType="end"/>
        </w:r>
      </w:hyperlink>
    </w:p>
    <w:p>
      <w:pPr>
        <w:pStyle w:val="TOC1"/>
        <w:tabs>
          <w:tab w:val="right" w:leader="dot" w:pos="8306"/>
        </w:tabs>
      </w:pPr>
      <w:hyperlink w:anchor="_Toc8281" w:history="1">
        <w:r>
          <w:rPr>
            <w:rFonts w:ascii="仿宋" w:eastAsia="仿宋" w:hAnsi="仿宋" w:cs="仿宋" w:hint="eastAsia"/>
            <w:lang w:eastAsia="zh-CN"/>
          </w:rPr>
          <w:t>十五、法人治理结构</w:t>
        </w:r>
        <w:r>
          <w:tab/>
        </w:r>
        <w:r>
          <w:fldChar w:fldCharType="begin"/>
        </w:r>
        <w:r>
          <w:instrText xml:space="preserve"> PAGEREF _Toc8281 \h </w:instrText>
        </w:r>
        <w:r>
          <w:fldChar w:fldCharType="separate"/>
        </w:r>
        <w:r>
          <w:t>48</w:t>
        </w:r>
        <w:r>
          <w:fldChar w:fldCharType="end"/>
        </w:r>
      </w:hyperlink>
    </w:p>
    <w:p>
      <w:pPr>
        <w:pStyle w:val="TOC2"/>
        <w:tabs>
          <w:tab w:val="right" w:leader="dot" w:pos="8306"/>
        </w:tabs>
      </w:pPr>
      <w:hyperlink w:anchor="_Toc26722" w:history="1">
        <w:r>
          <w:rPr>
            <w:rFonts w:ascii="仿宋" w:eastAsia="仿宋" w:hAnsi="仿宋" w:cs="仿宋" w:hint="eastAsia"/>
            <w:lang w:eastAsia="zh-CN"/>
          </w:rPr>
          <w:t>(一)、股东权利与责任</w:t>
        </w:r>
        <w:r>
          <w:tab/>
        </w:r>
        <w:r>
          <w:fldChar w:fldCharType="begin"/>
        </w:r>
        <w:r>
          <w:instrText xml:space="preserve"> PAGEREF _Toc26722 \h </w:instrText>
        </w:r>
        <w:r>
          <w:fldChar w:fldCharType="separate"/>
        </w:r>
        <w:r>
          <w:t>48</w:t>
        </w:r>
        <w:r>
          <w:fldChar w:fldCharType="end"/>
        </w:r>
      </w:hyperlink>
    </w:p>
    <w:p>
      <w:pPr>
        <w:pStyle w:val="TOC2"/>
        <w:tabs>
          <w:tab w:val="right" w:leader="dot" w:pos="8306"/>
        </w:tabs>
      </w:pPr>
      <w:hyperlink w:anchor="_Toc15353" w:history="1">
        <w:r>
          <w:rPr>
            <w:rFonts w:ascii="仿宋" w:eastAsia="仿宋" w:hAnsi="仿宋" w:cs="仿宋" w:hint="eastAsia"/>
            <w:lang w:eastAsia="zh-CN"/>
          </w:rPr>
          <w:t>(二)、董事角色与责任</w:t>
        </w:r>
        <w:r>
          <w:tab/>
        </w:r>
        <w:r>
          <w:fldChar w:fldCharType="begin"/>
        </w:r>
        <w:r>
          <w:instrText xml:space="preserve"> PAGEREF _Toc15353 \h </w:instrText>
        </w:r>
        <w:r>
          <w:fldChar w:fldCharType="separate"/>
        </w:r>
        <w:r>
          <w:t>49</w:t>
        </w:r>
        <w:r>
          <w:fldChar w:fldCharType="end"/>
        </w:r>
      </w:hyperlink>
    </w:p>
    <w:p>
      <w:pPr>
        <w:pStyle w:val="TOC2"/>
        <w:tabs>
          <w:tab w:val="right" w:leader="dot" w:pos="8306"/>
        </w:tabs>
      </w:pPr>
      <w:hyperlink w:anchor="_Toc24275" w:history="1">
        <w:r>
          <w:rPr>
            <w:rFonts w:ascii="仿宋" w:eastAsia="仿宋" w:hAnsi="仿宋" w:cs="仿宋" w:hint="eastAsia"/>
            <w:lang w:eastAsia="zh-CN"/>
          </w:rPr>
          <w:t>(三)、高级管理人员的角色和职责</w:t>
        </w:r>
        <w:r>
          <w:tab/>
        </w:r>
        <w:r>
          <w:fldChar w:fldCharType="begin"/>
        </w:r>
        <w:r>
          <w:instrText xml:space="preserve"> PAGEREF _Toc24275 \h </w:instrText>
        </w:r>
        <w:r>
          <w:fldChar w:fldCharType="separate"/>
        </w:r>
        <w:r>
          <w:t>50</w:t>
        </w:r>
        <w:r>
          <w:fldChar w:fldCharType="end"/>
        </w:r>
      </w:hyperlink>
    </w:p>
    <w:p>
      <w:pPr>
        <w:pStyle w:val="TOC2"/>
        <w:tabs>
          <w:tab w:val="right" w:leader="dot" w:pos="8306"/>
        </w:tabs>
      </w:pPr>
      <w:hyperlink w:anchor="_Toc31577" w:history="1">
        <w:r>
          <w:rPr>
            <w:rFonts w:ascii="仿宋" w:eastAsia="仿宋" w:hAnsi="仿宋" w:cs="仿宋" w:hint="eastAsia"/>
            <w:lang w:eastAsia="zh-CN"/>
          </w:rPr>
          <w:t>(四)、监事的角色和职责</w:t>
        </w:r>
        <w:r>
          <w:tab/>
        </w:r>
        <w:r>
          <w:fldChar w:fldCharType="begin"/>
        </w:r>
        <w:r>
          <w:instrText xml:space="preserve"> PAGEREF _Toc31577 \h </w:instrText>
        </w:r>
        <w:r>
          <w:fldChar w:fldCharType="separate"/>
        </w:r>
        <w:r>
          <w:t>50</w:t>
        </w:r>
        <w:r>
          <w:fldChar w:fldCharType="end"/>
        </w:r>
      </w:hyperlink>
    </w:p>
    <w:p>
      <w:pPr>
        <w:pStyle w:val="TOC1"/>
        <w:tabs>
          <w:tab w:val="right" w:leader="dot" w:pos="8306"/>
        </w:tabs>
      </w:pPr>
      <w:hyperlink w:anchor="_Toc15546" w:history="1">
        <w:r>
          <w:rPr>
            <w:rFonts w:ascii="仿宋" w:eastAsia="仿宋" w:hAnsi="仿宋" w:cs="仿宋" w:hint="eastAsia"/>
            <w:lang w:eastAsia="zh-CN"/>
          </w:rPr>
          <w:t>十六、员工离职率分析与降低措施</w:t>
        </w:r>
        <w:r>
          <w:tab/>
        </w:r>
        <w:r>
          <w:fldChar w:fldCharType="begin"/>
        </w:r>
        <w:r>
          <w:instrText xml:space="preserve"> PAGEREF _Toc15546 \h </w:instrText>
        </w:r>
        <w:r>
          <w:fldChar w:fldCharType="separate"/>
        </w:r>
        <w:r>
          <w:t>51</w:t>
        </w:r>
        <w:r>
          <w:fldChar w:fldCharType="end"/>
        </w:r>
      </w:hyperlink>
    </w:p>
    <w:p>
      <w:pPr>
        <w:pStyle w:val="TOC2"/>
        <w:tabs>
          <w:tab w:val="right" w:leader="dot" w:pos="8306"/>
        </w:tabs>
      </w:pPr>
      <w:hyperlink w:anchor="_Toc298" w:history="1">
        <w:r>
          <w:rPr>
            <w:rFonts w:ascii="仿宋" w:eastAsia="仿宋" w:hAnsi="仿宋" w:cs="仿宋" w:hint="eastAsia"/>
            <w:lang w:eastAsia="zh-CN"/>
          </w:rPr>
          <w:t>(一)、离职率分析的方法与工具</w:t>
        </w:r>
        <w:r>
          <w:tab/>
        </w:r>
        <w:r>
          <w:fldChar w:fldCharType="begin"/>
        </w:r>
        <w:r>
          <w:instrText xml:space="preserve"> PAGEREF _Toc298 \h </w:instrText>
        </w:r>
        <w:r>
          <w:fldChar w:fldCharType="separate"/>
        </w:r>
        <w:r>
          <w:t>51</w:t>
        </w:r>
        <w:r>
          <w:fldChar w:fldCharType="end"/>
        </w:r>
      </w:hyperlink>
    </w:p>
    <w:p>
      <w:pPr>
        <w:pStyle w:val="TOC2"/>
        <w:tabs>
          <w:tab w:val="right" w:leader="dot" w:pos="8306"/>
        </w:tabs>
      </w:pPr>
      <w:hyperlink w:anchor="_Toc29140" w:history="1">
        <w:r>
          <w:rPr>
            <w:rFonts w:ascii="仿宋" w:eastAsia="仿宋" w:hAnsi="仿宋" w:cs="仿宋" w:hint="eastAsia"/>
            <w:lang w:eastAsia="zh-CN"/>
          </w:rPr>
          <w:t>(二)、离职原因的调查与对策制定</w:t>
        </w:r>
        <w:r>
          <w:tab/>
        </w:r>
        <w:r>
          <w:fldChar w:fldCharType="begin"/>
        </w:r>
        <w:r>
          <w:instrText xml:space="preserve"> PAGEREF _Toc29140 \h </w:instrText>
        </w:r>
        <w:r>
          <w:fldChar w:fldCharType="separate"/>
        </w:r>
        <w:r>
          <w:t>52</w:t>
        </w:r>
        <w:r>
          <w:fldChar w:fldCharType="end"/>
        </w:r>
      </w:hyperlink>
    </w:p>
    <w:p>
      <w:pPr>
        <w:pStyle w:val="TOC2"/>
        <w:tabs>
          <w:tab w:val="right" w:leader="dot" w:pos="8306"/>
        </w:tabs>
      </w:pPr>
      <w:hyperlink w:anchor="_Toc7897" w:history="1">
        <w:r>
          <w:rPr>
            <w:rFonts w:ascii="仿宋" w:eastAsia="仿宋" w:hAnsi="仿宋" w:cs="仿宋" w:hint="eastAsia"/>
            <w:lang w:eastAsia="zh-CN"/>
          </w:rPr>
          <w:t>(三)、降低离职率的策略与实践</w:t>
        </w:r>
        <w:r>
          <w:tab/>
        </w:r>
        <w:r>
          <w:fldChar w:fldCharType="begin"/>
        </w:r>
        <w:r>
          <w:instrText xml:space="preserve"> PAGEREF _Toc7897 \h </w:instrText>
        </w:r>
        <w:r>
          <w:fldChar w:fldCharType="separate"/>
        </w:r>
        <w:r>
          <w:t>54</w:t>
        </w:r>
        <w:r>
          <w:fldChar w:fldCharType="end"/>
        </w:r>
      </w:hyperlink>
    </w:p>
    <w:p>
      <w:pPr>
        <w:pStyle w:val="TOC1"/>
        <w:tabs>
          <w:tab w:val="right" w:leader="dot" w:pos="8306"/>
        </w:tabs>
      </w:pPr>
      <w:hyperlink w:anchor="_Toc12270" w:history="1">
        <w:r>
          <w:rPr>
            <w:rFonts w:ascii="仿宋" w:eastAsia="仿宋" w:hAnsi="仿宋" w:cs="仿宋" w:hint="eastAsia"/>
            <w:lang w:eastAsia="zh-CN"/>
          </w:rPr>
          <w:t>十七、未来展望与增长策略</w:t>
        </w:r>
        <w:r>
          <w:tab/>
        </w:r>
        <w:r>
          <w:fldChar w:fldCharType="begin"/>
        </w:r>
        <w:r>
          <w:instrText xml:space="preserve"> PAGEREF _Toc12270 \h </w:instrText>
        </w:r>
        <w:r>
          <w:fldChar w:fldCharType="separate"/>
        </w:r>
        <w:r>
          <w:t>55</w:t>
        </w:r>
        <w:r>
          <w:fldChar w:fldCharType="end"/>
        </w:r>
      </w:hyperlink>
    </w:p>
    <w:p>
      <w:pPr>
        <w:pStyle w:val="TOC2"/>
        <w:tabs>
          <w:tab w:val="right" w:leader="dot" w:pos="8306"/>
        </w:tabs>
      </w:pPr>
      <w:hyperlink w:anchor="_Toc13489" w:history="1">
        <w:r>
          <w:rPr>
            <w:rFonts w:ascii="仿宋" w:eastAsia="仿宋" w:hAnsi="仿宋" w:cs="仿宋" w:hint="eastAsia"/>
            <w:lang w:eastAsia="zh-CN"/>
          </w:rPr>
          <w:t>(一)、未来市场趋势分析</w:t>
        </w:r>
        <w:r>
          <w:tab/>
        </w:r>
        <w:r>
          <w:fldChar w:fldCharType="begin"/>
        </w:r>
        <w:r>
          <w:instrText xml:space="preserve"> PAGEREF _Toc13489 \h </w:instrText>
        </w:r>
        <w:r>
          <w:fldChar w:fldCharType="separate"/>
        </w:r>
        <w:r>
          <w:t>55</w:t>
        </w:r>
        <w:r>
          <w:fldChar w:fldCharType="end"/>
        </w:r>
      </w:hyperlink>
    </w:p>
    <w:p>
      <w:pPr>
        <w:pStyle w:val="TOC2"/>
        <w:tabs>
          <w:tab w:val="right" w:leader="dot" w:pos="8306"/>
        </w:tabs>
      </w:pPr>
      <w:hyperlink w:anchor="_Toc15640" w:history="1">
        <w:r>
          <w:rPr>
            <w:rFonts w:ascii="仿宋" w:eastAsia="仿宋" w:hAnsi="仿宋" w:cs="仿宋" w:hint="eastAsia"/>
            <w:lang w:eastAsia="zh-CN"/>
          </w:rPr>
          <w:t>(二)、增长机会与战略</w:t>
        </w:r>
        <w:r>
          <w:tab/>
        </w:r>
        <w:r>
          <w:fldChar w:fldCharType="begin"/>
        </w:r>
        <w:r>
          <w:instrText xml:space="preserve"> PAGEREF _Toc15640 \h </w:instrText>
        </w:r>
        <w:r>
          <w:fldChar w:fldCharType="separate"/>
        </w:r>
        <w:r>
          <w:t>55</w:t>
        </w:r>
        <w:r>
          <w:fldChar w:fldCharType="end"/>
        </w:r>
      </w:hyperlink>
    </w:p>
    <w:p>
      <w:pPr>
        <w:pStyle w:val="TOC2"/>
        <w:tabs>
          <w:tab w:val="right" w:leader="dot" w:pos="8306"/>
        </w:tabs>
      </w:pPr>
      <w:hyperlink w:anchor="_Toc25538" w:history="1">
        <w:r>
          <w:rPr>
            <w:rFonts w:ascii="仿宋" w:eastAsia="仿宋" w:hAnsi="仿宋" w:cs="仿宋" w:hint="eastAsia"/>
            <w:lang w:eastAsia="zh-CN"/>
          </w:rPr>
          <w:t>(三)、扩展计划与新市场进入</w:t>
        </w:r>
        <w:r>
          <w:tab/>
        </w:r>
        <w:r>
          <w:fldChar w:fldCharType="begin"/>
        </w:r>
        <w:r>
          <w:instrText xml:space="preserve"> PAGEREF _Toc25538 \h </w:instrText>
        </w:r>
        <w:r>
          <w:fldChar w:fldCharType="separate"/>
        </w:r>
        <w:r>
          <w:t>56</w:t>
        </w:r>
        <w:r>
          <w:fldChar w:fldCharType="end"/>
        </w:r>
      </w:hyperlink>
    </w:p>
    <w:p>
      <w:pPr>
        <w:pStyle w:val="TOC1"/>
        <w:tabs>
          <w:tab w:val="right" w:leader="dot" w:pos="8306"/>
        </w:tabs>
      </w:pPr>
      <w:hyperlink w:anchor="_Toc25685" w:history="1">
        <w:r>
          <w:rPr>
            <w:rFonts w:ascii="仿宋" w:eastAsia="仿宋" w:hAnsi="仿宋" w:cs="仿宋" w:hint="eastAsia"/>
            <w:lang w:eastAsia="zh-CN"/>
          </w:rPr>
          <w:t>十八、技术创新与安全管理</w:t>
        </w:r>
        <w:r>
          <w:tab/>
        </w:r>
        <w:r>
          <w:fldChar w:fldCharType="begin"/>
        </w:r>
        <w:r>
          <w:instrText xml:space="preserve"> PAGEREF _Toc25685 \h </w:instrText>
        </w:r>
        <w:r>
          <w:fldChar w:fldCharType="separate"/>
        </w:r>
        <w:r>
          <w:t>56</w:t>
        </w:r>
        <w:r>
          <w:fldChar w:fldCharType="end"/>
        </w:r>
      </w:hyperlink>
    </w:p>
    <w:p>
      <w:pPr>
        <w:pStyle w:val="TOC2"/>
        <w:tabs>
          <w:tab w:val="right" w:leader="dot" w:pos="8306"/>
        </w:tabs>
      </w:pPr>
      <w:hyperlink w:anchor="_Toc10326" w:history="1">
        <w:r>
          <w:rPr>
            <w:rFonts w:ascii="仿宋" w:eastAsia="仿宋" w:hAnsi="仿宋" w:cs="仿宋" w:hint="eastAsia"/>
            <w:lang w:eastAsia="zh-CN"/>
          </w:rPr>
          <w:t>(一)、技术创新与安全管理的关系</w:t>
        </w:r>
        <w:r>
          <w:tab/>
        </w:r>
        <w:r>
          <w:fldChar w:fldCharType="begin"/>
        </w:r>
        <w:r>
          <w:instrText xml:space="preserve"> PAGEREF _Toc10326 \h </w:instrText>
        </w:r>
        <w:r>
          <w:fldChar w:fldCharType="separate"/>
        </w:r>
        <w:r>
          <w:t>56</w:t>
        </w:r>
        <w:r>
          <w:fldChar w:fldCharType="end"/>
        </w:r>
      </w:hyperlink>
    </w:p>
    <w:p>
      <w:pPr>
        <w:pStyle w:val="TOC2"/>
        <w:tabs>
          <w:tab w:val="right" w:leader="dot" w:pos="8306"/>
        </w:tabs>
      </w:pPr>
      <w:hyperlink w:anchor="_Toc24790" w:history="1">
        <w:r>
          <w:rPr>
            <w:rFonts w:ascii="仿宋" w:eastAsia="仿宋" w:hAnsi="仿宋" w:cs="仿宋" w:hint="eastAsia"/>
            <w:lang w:eastAsia="zh-CN"/>
          </w:rPr>
          <w:t>(二)、技术创新在安全管理中的应用</w:t>
        </w:r>
        <w:r>
          <w:tab/>
        </w:r>
        <w:r>
          <w:fldChar w:fldCharType="begin"/>
        </w:r>
        <w:r>
          <w:instrText xml:space="preserve"> PAGEREF _Toc24790 \h </w:instrText>
        </w:r>
        <w:r>
          <w:fldChar w:fldCharType="separate"/>
        </w:r>
        <w:r>
          <w:t>57</w:t>
        </w:r>
        <w:r>
          <w:fldChar w:fldCharType="end"/>
        </w:r>
      </w:hyperlink>
    </w:p>
    <w:p>
      <w:pPr>
        <w:pStyle w:val="TOC2"/>
        <w:tabs>
          <w:tab w:val="right" w:leader="dot" w:pos="8306"/>
        </w:tabs>
      </w:pPr>
      <w:hyperlink w:anchor="_Toc26813" w:history="1">
        <w:r>
          <w:rPr>
            <w:rFonts w:ascii="仿宋" w:eastAsia="仿宋" w:hAnsi="仿宋" w:cs="仿宋" w:hint="eastAsia"/>
            <w:lang w:eastAsia="zh-CN"/>
          </w:rPr>
          <w:t>(三)、技术创新对安全评价的影响</w:t>
        </w:r>
        <w:r>
          <w:tab/>
        </w:r>
        <w:r>
          <w:fldChar w:fldCharType="begin"/>
        </w:r>
        <w:r>
          <w:instrText xml:space="preserve"> PAGEREF _Toc26813 \h </w:instrText>
        </w:r>
        <w:r>
          <w:fldChar w:fldCharType="separate"/>
        </w:r>
        <w:r>
          <w:t>57</w:t>
        </w:r>
        <w:r>
          <w:fldChar w:fldCharType="end"/>
        </w:r>
      </w:hyperlink>
    </w:p>
    <w:p>
      <w:pPr>
        <w:pStyle w:val="TOC2"/>
        <w:tabs>
          <w:tab w:val="right" w:leader="dot" w:pos="8306"/>
        </w:tabs>
      </w:pPr>
      <w:hyperlink w:anchor="_Toc16388" w:history="1">
        <w:r>
          <w:rPr>
            <w:rFonts w:ascii="仿宋" w:eastAsia="仿宋" w:hAnsi="仿宋" w:cs="仿宋" w:hint="eastAsia"/>
            <w:lang w:eastAsia="zh-CN"/>
          </w:rPr>
          <w:t>(四)、技术创新的风险管理</w:t>
        </w:r>
        <w:r>
          <w:tab/>
        </w:r>
        <w:r>
          <w:fldChar w:fldCharType="begin"/>
        </w:r>
        <w:r>
          <w:instrText xml:space="preserve"> PAGEREF _Toc16388 \h </w:instrText>
        </w:r>
        <w:r>
          <w:fldChar w:fldCharType="separate"/>
        </w:r>
        <w:r>
          <w:t>58</w:t>
        </w:r>
        <w:r>
          <w:fldChar w:fldCharType="end"/>
        </w:r>
      </w:hyperlink>
    </w:p>
    <w:p>
      <w:pPr>
        <w:pStyle w:val="TOC2"/>
        <w:tabs>
          <w:tab w:val="right" w:leader="dot" w:pos="8306"/>
        </w:tabs>
      </w:pPr>
      <w:hyperlink w:anchor="_Toc9133" w:history="1">
        <w:r>
          <w:rPr>
            <w:rFonts w:ascii="仿宋" w:eastAsia="仿宋" w:hAnsi="仿宋" w:cs="仿宋" w:hint="eastAsia"/>
            <w:lang w:eastAsia="zh-CN"/>
          </w:rPr>
          <w:t>(五)、技术创新与安全文化建设的结合</w:t>
        </w:r>
        <w:r>
          <w:tab/>
        </w:r>
        <w:r>
          <w:fldChar w:fldCharType="begin"/>
        </w:r>
        <w:r>
          <w:instrText xml:space="preserve"> PAGEREF _Toc9133 \h </w:instrText>
        </w:r>
        <w:r>
          <w:fldChar w:fldCharType="separate"/>
        </w:r>
        <w:r>
          <w:t>58</w:t>
        </w:r>
        <w:r>
          <w:fldChar w:fldCharType="end"/>
        </w:r>
      </w:hyperlink>
    </w:p>
    <w:p>
      <w:pPr>
        <w:pStyle w:val="TOC2"/>
        <w:tabs>
          <w:tab w:val="right" w:leader="dot" w:pos="8306"/>
        </w:tabs>
      </w:pPr>
      <w:hyperlink w:anchor="_Toc22757" w:history="1">
        <w:r>
          <w:rPr>
            <w:rFonts w:ascii="仿宋" w:eastAsia="仿宋" w:hAnsi="仿宋" w:cs="仿宋" w:hint="eastAsia"/>
            <w:lang w:eastAsia="zh-CN"/>
          </w:rPr>
          <w:t>(六)、技术创新对安全培训与教育的挑战与机遇</w:t>
        </w:r>
        <w:r>
          <w:tab/>
        </w:r>
        <w:r>
          <w:fldChar w:fldCharType="begin"/>
        </w:r>
        <w:r>
          <w:instrText xml:space="preserve"> PAGEREF _Toc22757 \h </w:instrText>
        </w:r>
        <w:r>
          <w:fldChar w:fldCharType="separate"/>
        </w:r>
        <w:r>
          <w:t>59</w:t>
        </w:r>
        <w:r>
          <w:fldChar w:fldCharType="end"/>
        </w:r>
      </w:hyperlink>
    </w:p>
    <w:p>
      <w:pPr>
        <w:pStyle w:val="TOC1"/>
        <w:tabs>
          <w:tab w:val="right" w:leader="dot" w:pos="8306"/>
        </w:tabs>
      </w:pPr>
      <w:hyperlink w:anchor="_Toc663" w:history="1">
        <w:r>
          <w:rPr>
            <w:rFonts w:ascii="仿宋" w:eastAsia="仿宋" w:hAnsi="仿宋" w:cs="仿宋" w:hint="eastAsia"/>
            <w:lang w:eastAsia="zh-CN"/>
          </w:rPr>
          <w:t>十九、社会影响分析</w:t>
        </w:r>
        <w:r>
          <w:tab/>
        </w:r>
        <w:r>
          <w:fldChar w:fldCharType="begin"/>
        </w:r>
        <w:r>
          <w:instrText xml:space="preserve"> PAGEREF _Toc663 \h </w:instrText>
        </w:r>
        <w:r>
          <w:fldChar w:fldCharType="separate"/>
        </w:r>
        <w:r>
          <w:t>60</w:t>
        </w:r>
        <w:r>
          <w:fldChar w:fldCharType="end"/>
        </w:r>
      </w:hyperlink>
    </w:p>
    <w:p>
      <w:pPr>
        <w:pStyle w:val="TOC2"/>
        <w:tabs>
          <w:tab w:val="right" w:leader="dot" w:pos="8306"/>
        </w:tabs>
      </w:pPr>
      <w:hyperlink w:anchor="_Toc11168" w:history="1">
        <w:r>
          <w:rPr>
            <w:rFonts w:ascii="仿宋" w:eastAsia="仿宋" w:hAnsi="仿宋" w:cs="仿宋" w:hint="eastAsia"/>
            <w:lang w:eastAsia="zh-CN"/>
          </w:rPr>
          <w:t>(一)、社会影响效果分析</w:t>
        </w:r>
        <w:r>
          <w:tab/>
        </w:r>
        <w:r>
          <w:fldChar w:fldCharType="begin"/>
        </w:r>
        <w:r>
          <w:instrText xml:space="preserve"> PAGEREF _Toc11168 \h </w:instrText>
        </w:r>
        <w:r>
          <w:fldChar w:fldCharType="separate"/>
        </w:r>
        <w:r>
          <w:t>60</w:t>
        </w:r>
        <w:r>
          <w:fldChar w:fldCharType="end"/>
        </w:r>
      </w:hyperlink>
    </w:p>
    <w:p>
      <w:pPr>
        <w:pStyle w:val="TOC2"/>
        <w:tabs>
          <w:tab w:val="right" w:leader="dot" w:pos="8306"/>
        </w:tabs>
      </w:pPr>
      <w:hyperlink w:anchor="_Toc30616" w:history="1">
        <w:r>
          <w:rPr>
            <w:rFonts w:ascii="仿宋" w:eastAsia="仿宋" w:hAnsi="仿宋" w:cs="仿宋" w:hint="eastAsia"/>
            <w:lang w:eastAsia="zh-CN"/>
          </w:rPr>
          <w:t>(二)、社会适应性分析</w:t>
        </w:r>
        <w:r>
          <w:tab/>
        </w:r>
        <w:r>
          <w:fldChar w:fldCharType="begin"/>
        </w:r>
        <w:r>
          <w:instrText xml:space="preserve"> PAGEREF _Toc30616 \h </w:instrText>
        </w:r>
        <w:r>
          <w:fldChar w:fldCharType="separate"/>
        </w:r>
        <w:r>
          <w:t>61</w:t>
        </w:r>
        <w:r>
          <w:fldChar w:fldCharType="end"/>
        </w:r>
      </w:hyperlink>
    </w:p>
    <w:p>
      <w:pPr>
        <w:pStyle w:val="TOC2"/>
        <w:tabs>
          <w:tab w:val="right" w:leader="dot" w:pos="8306"/>
        </w:tabs>
      </w:pPr>
      <w:hyperlink w:anchor="_Toc21036" w:history="1">
        <w:r>
          <w:rPr>
            <w:rFonts w:ascii="仿宋" w:eastAsia="仿宋" w:hAnsi="仿宋" w:cs="仿宋" w:hint="eastAsia"/>
            <w:lang w:eastAsia="zh-CN"/>
          </w:rPr>
          <w:t>(三)、社会风险及对策分析</w:t>
        </w:r>
        <w:r>
          <w:tab/>
        </w:r>
        <w:r>
          <w:fldChar w:fldCharType="begin"/>
        </w:r>
        <w:r>
          <w:instrText xml:space="preserve"> PAGEREF _Toc21036 \h </w:instrText>
        </w:r>
        <w:r>
          <w:fldChar w:fldCharType="separate"/>
        </w:r>
        <w:r>
          <w:t>62</w:t>
        </w:r>
        <w:r>
          <w:fldChar w:fldCharType="end"/>
        </w:r>
      </w:hyperlink>
    </w:p>
    <w:p>
      <w:pPr>
        <w:pStyle w:val="TOC1"/>
        <w:tabs>
          <w:tab w:val="right" w:leader="dot" w:pos="8306"/>
        </w:tabs>
      </w:pPr>
      <w:hyperlink w:anchor="_Toc3050" w:history="1">
        <w:r>
          <w:rPr>
            <w:rFonts w:ascii="仿宋" w:eastAsia="仿宋" w:hAnsi="仿宋" w:cs="仿宋" w:hint="eastAsia"/>
            <w:lang w:eastAsia="zh-CN"/>
          </w:rPr>
          <w:t>二十、工字钢可持续发展战略</w:t>
        </w:r>
        <w:r>
          <w:tab/>
        </w:r>
        <w:r>
          <w:fldChar w:fldCharType="begin"/>
        </w:r>
        <w:r>
          <w:instrText xml:space="preserve"> PAGEREF _Toc3050 \h </w:instrText>
        </w:r>
        <w:r>
          <w:fldChar w:fldCharType="separate"/>
        </w:r>
        <w:r>
          <w:t>64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168" w:history="1">
        <w:r>
          <w:rPr>
            <w:rFonts w:ascii="仿宋" w:eastAsia="仿宋" w:hAnsi="仿宋" w:cs="仿宋" w:hint="eastAsia"/>
            <w:lang w:eastAsia="zh-CN"/>
          </w:rPr>
          <w:t>(一)、环保与社会责任</w:t>
        </w:r>
        <w:r>
          <w:tab/>
        </w:r>
        <w:r>
          <w:fldChar w:fldCharType="begin"/>
        </w:r>
        <w:r>
          <w:instrText xml:space="preserve"> PAGEREF _Toc13168 \h </w:instrText>
        </w:r>
        <w:r>
          <w:fldChar w:fldCharType="separate"/>
        </w:r>
        <w:r>
          <w:t>64</w:t>
        </w:r>
        <w:r>
          <w:fldChar w:fldCharType="end"/>
        </w:r>
      </w:hyperlink>
    </w:p>
    <w:p>
      <w:pPr>
        <w:pStyle w:val="TOC2"/>
        <w:tabs>
          <w:tab w:val="right" w:leader="dot" w:pos="8306"/>
        </w:tabs>
      </w:pPr>
      <w:hyperlink w:anchor="_Toc27405" w:history="1">
        <w:r>
          <w:rPr>
            <w:rFonts w:ascii="仿宋" w:eastAsia="仿宋" w:hAnsi="仿宋" w:cs="仿宋" w:hint="eastAsia"/>
            <w:lang w:eastAsia="zh-CN"/>
          </w:rPr>
          <w:t>(二)、资源有效利用与循环经济</w:t>
        </w:r>
        <w:r>
          <w:tab/>
        </w:r>
        <w:r>
          <w:fldChar w:fldCharType="begin"/>
        </w:r>
        <w:r>
          <w:instrText xml:space="preserve"> PAGEREF _Toc27405 \h </w:instrText>
        </w:r>
        <w:r>
          <w:fldChar w:fldCharType="separate"/>
        </w:r>
        <w:r>
          <w:t>65</w:t>
        </w:r>
        <w:r>
          <w:fldChar w:fldCharType="end"/>
        </w:r>
      </w:hyperlink>
    </w:p>
    <w:p>
      <w:pPr>
        <w:pStyle w:val="TOC2"/>
        <w:tabs>
          <w:tab w:val="right" w:leader="dot" w:pos="8306"/>
        </w:tabs>
      </w:pPr>
      <w:hyperlink w:anchor="_Toc29786" w:history="1">
        <w:r>
          <w:rPr>
            <w:rFonts w:ascii="仿宋" w:eastAsia="仿宋" w:hAnsi="仿宋" w:cs="仿宋" w:hint="eastAsia"/>
            <w:lang w:eastAsia="zh-CN"/>
          </w:rPr>
          <w:t>(三)、社会影响与公益活动</w:t>
        </w:r>
        <w:r>
          <w:tab/>
        </w:r>
        <w:r>
          <w:fldChar w:fldCharType="begin"/>
        </w:r>
        <w:r>
          <w:instrText xml:space="preserve"> PAGEREF _Toc29786 \h </w:instrText>
        </w:r>
        <w:r>
          <w:fldChar w:fldCharType="separate"/>
        </w:r>
        <w:r>
          <w:t>67</w:t>
        </w:r>
        <w:r>
          <w:fldChar w:fldCharType="end"/>
        </w:r>
      </w:hyperlink>
    </w:p>
    <w:p>
      <w:pPr>
        <w:pStyle w:val="TOC2"/>
        <w:tabs>
          <w:tab w:val="right" w:leader="dot" w:pos="8306"/>
        </w:tabs>
      </w:pPr>
      <w:hyperlink w:anchor="_Toc22522" w:history="1">
        <w:r>
          <w:rPr>
            <w:rFonts w:ascii="仿宋" w:eastAsia="仿宋" w:hAnsi="仿宋" w:cs="仿宋" w:hint="eastAsia"/>
            <w:lang w:eastAsia="zh-CN"/>
          </w:rPr>
          <w:t>(四)、可持续供应链与生产模式</w:t>
        </w:r>
        <w:r>
          <w:tab/>
        </w:r>
        <w:r>
          <w:fldChar w:fldCharType="begin"/>
        </w:r>
        <w:r>
          <w:instrText xml:space="preserve"> PAGEREF _Toc22522 \h </w:instrText>
        </w:r>
        <w:r>
          <w:fldChar w:fldCharType="separate"/>
        </w:r>
        <w:r>
          <w:t>68</w:t>
        </w:r>
        <w:r>
          <w:fldChar w:fldCharType="end"/>
        </w:r>
      </w:hyperlink>
    </w:p>
    <w:p>
      <w:pPr>
        <w:pStyle w:val="TOC1"/>
        <w:tabs>
          <w:tab w:val="right" w:leader="dot" w:pos="8306"/>
        </w:tabs>
      </w:pPr>
      <w:hyperlink w:anchor="_Toc16054" w:history="1">
        <w:r>
          <w:rPr>
            <w:rFonts w:ascii="仿宋" w:eastAsia="仿宋" w:hAnsi="仿宋" w:cs="仿宋" w:hint="eastAsia"/>
            <w:lang w:eastAsia="zh-CN"/>
          </w:rPr>
          <w:t>二十一、产业协同与集群发展</w:t>
        </w:r>
        <w:r>
          <w:tab/>
        </w:r>
        <w:r>
          <w:fldChar w:fldCharType="begin"/>
        </w:r>
        <w:r>
          <w:instrText xml:space="preserve"> PAGEREF _Toc16054 \h </w:instrText>
        </w:r>
        <w:r>
          <w:fldChar w:fldCharType="separate"/>
        </w:r>
        <w:r>
          <w:t>69</w:t>
        </w:r>
        <w:r>
          <w:fldChar w:fldCharType="end"/>
        </w:r>
      </w:hyperlink>
    </w:p>
    <w:p>
      <w:pPr>
        <w:pStyle w:val="TOC2"/>
        <w:tabs>
          <w:tab w:val="right" w:leader="dot" w:pos="8306"/>
        </w:tabs>
      </w:pPr>
      <w:hyperlink w:anchor="_Toc25881" w:history="1">
        <w:r>
          <w:rPr>
            <w:rFonts w:ascii="仿宋" w:eastAsia="仿宋" w:hAnsi="仿宋" w:cs="仿宋" w:hint="eastAsia"/>
            <w:lang w:eastAsia="zh-CN"/>
          </w:rPr>
          <w:t>(一)、产业协同机制建设</w:t>
        </w:r>
        <w:r>
          <w:tab/>
        </w:r>
        <w:r>
          <w:fldChar w:fldCharType="begin"/>
        </w:r>
        <w:r>
          <w:instrText xml:space="preserve"> PAGEREF _Toc25881 \h </w:instrText>
        </w:r>
        <w:r>
          <w:fldChar w:fldCharType="separate"/>
        </w:r>
        <w:r>
          <w:t>69</w:t>
        </w:r>
        <w:r>
          <w:fldChar w:fldCharType="end"/>
        </w:r>
      </w:hyperlink>
    </w:p>
    <w:p>
      <w:pPr>
        <w:pStyle w:val="TOC2"/>
        <w:tabs>
          <w:tab w:val="right" w:leader="dot" w:pos="8306"/>
        </w:tabs>
      </w:pPr>
      <w:hyperlink w:anchor="_Toc29655" w:history="1">
        <w:r>
          <w:rPr>
            <w:rFonts w:ascii="仿宋" w:eastAsia="仿宋" w:hAnsi="仿宋" w:cs="仿宋" w:hint="eastAsia"/>
            <w:lang w:eastAsia="zh-CN"/>
          </w:rPr>
          <w:t>(二)、产业集群培育与发展</w:t>
        </w:r>
        <w:r>
          <w:tab/>
        </w:r>
        <w:r>
          <w:fldChar w:fldCharType="begin"/>
        </w:r>
        <w:r>
          <w:instrText xml:space="preserve"> PAGEREF _Toc29655 \h </w:instrText>
        </w:r>
        <w:r>
          <w:fldChar w:fldCharType="separate"/>
        </w:r>
        <w:r>
          <w:t>70</w:t>
        </w:r>
        <w:r>
          <w:fldChar w:fldCharType="end"/>
        </w:r>
      </w:hyperlink>
    </w:p>
    <w:p>
      <w:pPr>
        <w:pStyle w:val="TOC1"/>
        <w:tabs>
          <w:tab w:val="right" w:leader="dot" w:pos="8306"/>
        </w:tabs>
      </w:pPr>
      <w:hyperlink w:anchor="_Toc19677" w:history="1">
        <w:r>
          <w:rPr>
            <w:rFonts w:ascii="仿宋" w:eastAsia="仿宋" w:hAnsi="仿宋" w:cs="仿宋" w:hint="eastAsia"/>
            <w:lang w:eastAsia="zh-CN"/>
          </w:rPr>
          <w:t>二十二生产控制的基本程序</w:t>
        </w:r>
        <w:r>
          <w:tab/>
        </w:r>
        <w:r>
          <w:fldChar w:fldCharType="begin"/>
        </w:r>
        <w:r>
          <w:instrText xml:space="preserve"> PAGEREF _Toc19677 \h </w:instrText>
        </w:r>
        <w:r>
          <w:fldChar w:fldCharType="separate"/>
        </w:r>
        <w:r>
          <w:t>71</w:t>
        </w:r>
        <w:r>
          <w:fldChar w:fldCharType="end"/>
        </w:r>
      </w:hyperlink>
    </w:p>
    <w:p>
      <w:pPr>
        <w:pStyle w:val="TOC2"/>
        <w:tabs>
          <w:tab w:val="right" w:leader="dot" w:pos="8306"/>
        </w:tabs>
      </w:pPr>
      <w:hyperlink w:anchor="_Toc20800" w:history="1">
        <w:r>
          <w:rPr>
            <w:rFonts w:ascii="仿宋" w:eastAsia="仿宋" w:hAnsi="仿宋" w:cs="仿宋" w:hint="eastAsia"/>
            <w:lang w:eastAsia="zh-CN"/>
          </w:rPr>
          <w:t>(一)、制定控制的标准</w:t>
        </w:r>
        <w:r>
          <w:tab/>
        </w:r>
        <w:r>
          <w:fldChar w:fldCharType="begin"/>
        </w:r>
        <w:r>
          <w:instrText xml:space="preserve"> PAGEREF _Toc20800 \h </w:instrText>
        </w:r>
        <w:r>
          <w:fldChar w:fldCharType="separate"/>
        </w:r>
        <w:r>
          <w:t>71</w:t>
        </w:r>
        <w:r>
          <w:fldChar w:fldCharType="end"/>
        </w:r>
      </w:hyperlink>
    </w:p>
    <w:p>
      <w:pPr>
        <w:pStyle w:val="TOC2"/>
        <w:tabs>
          <w:tab w:val="right" w:leader="dot" w:pos="8306"/>
        </w:tabs>
      </w:pPr>
      <w:hyperlink w:anchor="_Toc30757" w:history="1">
        <w:r>
          <w:rPr>
            <w:rFonts w:ascii="仿宋" w:eastAsia="仿宋" w:hAnsi="仿宋" w:cs="仿宋" w:hint="eastAsia"/>
            <w:lang w:eastAsia="zh-CN"/>
          </w:rPr>
          <w:t>(二)、根据标准检验实际执行情况</w:t>
        </w:r>
        <w:r>
          <w:tab/>
        </w:r>
        <w:r>
          <w:fldChar w:fldCharType="begin"/>
        </w:r>
        <w:r>
          <w:instrText xml:space="preserve"> PAGEREF _Toc30757 \h </w:instrText>
        </w:r>
        <w:r>
          <w:fldChar w:fldCharType="separate"/>
        </w:r>
        <w:r>
          <w:t>72</w:t>
        </w:r>
        <w:r>
          <w:fldChar w:fldCharType="end"/>
        </w:r>
      </w:hyperlink>
    </w:p>
    <w:p>
      <w:pPr>
        <w:pStyle w:val="TOC2"/>
        <w:tabs>
          <w:tab w:val="right" w:leader="dot" w:pos="8306"/>
        </w:tabs>
      </w:pPr>
      <w:hyperlink w:anchor="_Toc32762" w:history="1">
        <w:r>
          <w:rPr>
            <w:rFonts w:ascii="仿宋" w:eastAsia="仿宋" w:hAnsi="仿宋" w:cs="仿宋" w:hint="eastAsia"/>
            <w:lang w:eastAsia="zh-CN"/>
          </w:rPr>
          <w:t>(三)、控制决策</w:t>
        </w:r>
        <w:r>
          <w:tab/>
        </w:r>
        <w:r>
          <w:fldChar w:fldCharType="begin"/>
        </w:r>
        <w:r>
          <w:instrText xml:space="preserve"> PAGEREF _Toc32762 \h </w:instrText>
        </w:r>
        <w:r>
          <w:fldChar w:fldCharType="separate"/>
        </w:r>
        <w:r>
          <w:t>74</w:t>
        </w:r>
        <w:r>
          <w:fldChar w:fldCharType="end"/>
        </w:r>
      </w:hyperlink>
    </w:p>
    <w:p>
      <w:pPr>
        <w:pStyle w:val="TOC2"/>
        <w:tabs>
          <w:tab w:val="right" w:leader="dot" w:pos="8306"/>
        </w:tabs>
      </w:pPr>
      <w:hyperlink w:anchor="_Toc26847" w:history="1">
        <w:r>
          <w:rPr>
            <w:rFonts w:ascii="仿宋" w:eastAsia="仿宋" w:hAnsi="仿宋" w:cs="仿宋" w:hint="eastAsia"/>
            <w:lang w:eastAsia="zh-CN"/>
          </w:rPr>
          <w:t>(四)、实施执行</w:t>
        </w:r>
        <w:r>
          <w:tab/>
        </w:r>
        <w:r>
          <w:fldChar w:fldCharType="begin"/>
        </w:r>
        <w:r>
          <w:instrText xml:space="preserve"> PAGEREF _Toc26847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395"/>
      <w:r>
        <w:rPr>
          <w:rFonts w:ascii="仿宋" w:eastAsia="仿宋" w:hAnsi="仿宋" w:cs="仿宋" w:hint="eastAsia"/>
          <w:sz w:val="28"/>
          <w:lang w:eastAsia="zh-CN"/>
        </w:rPr>
        <w:t>一、建设规模</w:t>
      </w:r>
      <w:bookmarkEnd w:id="2"/>
    </w:p>
    <w:p>
      <w:pPr>
        <w:pStyle w:val="Heading2"/>
        <w:rPr>
          <w:rFonts w:ascii="仿宋" w:eastAsia="仿宋" w:hAnsi="仿宋" w:cs="仿宋" w:hint="eastAsia"/>
          <w:lang w:eastAsia="zh-CN"/>
        </w:rPr>
      </w:pPr>
      <w:bookmarkStart w:id="3" w:name="_Toc242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字钢项目以高质量的精氨为主打产品，预计年产值将达到惊人的XXXX万元。根据对国内外市场需求的深入预测，我们预计我国国内市场将是工字钢项目产品的主要销售渠道，同时也将积极开拓国际市场。通过加大宣传力度、降低产品价格、提升产品质量以及增加产品种类，我们相信工字钢项目产品将更加受到市场的青睐。市场需求的分析表明，国内外市场对工字钢项目产品的需求量将持续逐年增加，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https://d.book118.com/168030125133006040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工字钢行业商业计划书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DC1F9D"/>
    <w:rsid w:val="09DC1F9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8030125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2024-02-26T07:14:00Z</dcterms:created>
  <dcterms:modified xsi:type="dcterms:W3CDTF">2024-02-26T07:14:37Z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66FA69C66EB047E8B554B1AAF31A2E1E_11</vt:lpwstr>
  </property>
  <property fmtid="{D5CDD505-2E9C-101B-9397-08002B2CF9AE}" pid="3" name="KSOProductBuildVer">
    <vt:lpwstr>2052-12.1.0.16250</vt:lpwstr>
  </property>
</Properties>
</file>