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磺胺类药相关行业公司成立方案及可行性研究报告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10" w:history="1">
        <w:r>
          <w:rPr>
            <w:rFonts w:ascii="仿宋" w:eastAsia="仿宋" w:hAnsi="仿宋" w:cs="仿宋" w:hint="eastAsia"/>
            <w:lang w:eastAsia="zh-CN"/>
          </w:rPr>
          <w:t>前言</w:t>
        </w:r>
        <w:r>
          <w:tab/>
        </w:r>
        <w:r>
          <w:fldChar w:fldCharType="begin"/>
        </w:r>
        <w:r>
          <w:instrText xml:space="preserve"> PAGEREF _Toc9710 \h </w:instrText>
        </w:r>
        <w:r>
          <w:fldChar w:fldCharType="separate"/>
        </w:r>
        <w:r>
          <w:t>3</w:t>
        </w:r>
        <w:r>
          <w:fldChar w:fldCharType="end"/>
        </w:r>
      </w:hyperlink>
    </w:p>
    <w:p>
      <w:pPr>
        <w:pStyle w:val="TOC1"/>
        <w:tabs>
          <w:tab w:val="right" w:leader="dot" w:pos="8306"/>
        </w:tabs>
      </w:pPr>
      <w:hyperlink w:anchor="_Toc9959" w:history="1">
        <w:r>
          <w:rPr>
            <w:rFonts w:ascii="仿宋" w:eastAsia="仿宋" w:hAnsi="仿宋" w:cs="仿宋" w:hint="eastAsia"/>
            <w:lang w:eastAsia="zh-CN"/>
          </w:rPr>
          <w:t>一、选址分析</w:t>
        </w:r>
        <w:r>
          <w:tab/>
        </w:r>
        <w:r>
          <w:fldChar w:fldCharType="begin"/>
        </w:r>
        <w:r>
          <w:instrText xml:space="preserve"> PAGEREF _Toc9959 \h </w:instrText>
        </w:r>
        <w:r>
          <w:fldChar w:fldCharType="separate"/>
        </w:r>
        <w:r>
          <w:t>3</w:t>
        </w:r>
        <w:r>
          <w:fldChar w:fldCharType="end"/>
        </w:r>
      </w:hyperlink>
    </w:p>
    <w:p>
      <w:pPr>
        <w:pStyle w:val="TOC2"/>
        <w:tabs>
          <w:tab w:val="right" w:leader="dot" w:pos="8306"/>
        </w:tabs>
      </w:pPr>
      <w:hyperlink w:anchor="_Toc20880" w:history="1">
        <w:r>
          <w:rPr>
            <w:rFonts w:ascii="仿宋" w:eastAsia="仿宋" w:hAnsi="仿宋" w:cs="仿宋" w:hint="eastAsia"/>
            <w:lang w:eastAsia="zh-CN"/>
          </w:rPr>
          <w:t>(一)、磺胺类药项目选址原则</w:t>
        </w:r>
        <w:r>
          <w:tab/>
        </w:r>
        <w:r>
          <w:fldChar w:fldCharType="begin"/>
        </w:r>
        <w:r>
          <w:instrText xml:space="preserve"> PAGEREF _Toc20880 \h </w:instrText>
        </w:r>
        <w:r>
          <w:fldChar w:fldCharType="separate"/>
        </w:r>
        <w:r>
          <w:t>3</w:t>
        </w:r>
        <w:r>
          <w:fldChar w:fldCharType="end"/>
        </w:r>
      </w:hyperlink>
    </w:p>
    <w:p>
      <w:pPr>
        <w:pStyle w:val="TOC2"/>
        <w:tabs>
          <w:tab w:val="right" w:leader="dot" w:pos="8306"/>
        </w:tabs>
      </w:pPr>
      <w:hyperlink w:anchor="_Toc11719" w:history="1">
        <w:r>
          <w:rPr>
            <w:rFonts w:ascii="仿宋" w:eastAsia="仿宋" w:hAnsi="仿宋" w:cs="仿宋" w:hint="eastAsia"/>
            <w:lang w:eastAsia="zh-CN"/>
          </w:rPr>
          <w:t>(二)、建设区基本情况</w:t>
        </w:r>
        <w:r>
          <w:tab/>
        </w:r>
        <w:r>
          <w:fldChar w:fldCharType="begin"/>
        </w:r>
        <w:r>
          <w:instrText xml:space="preserve"> PAGEREF _Toc11719 \h </w:instrText>
        </w:r>
        <w:r>
          <w:fldChar w:fldCharType="separate"/>
        </w:r>
        <w:r>
          <w:t>4</w:t>
        </w:r>
        <w:r>
          <w:fldChar w:fldCharType="end"/>
        </w:r>
      </w:hyperlink>
    </w:p>
    <w:p>
      <w:pPr>
        <w:pStyle w:val="TOC2"/>
        <w:tabs>
          <w:tab w:val="right" w:leader="dot" w:pos="8306"/>
        </w:tabs>
      </w:pPr>
      <w:hyperlink w:anchor="_Toc5564" w:history="1">
        <w:r>
          <w:rPr>
            <w:rFonts w:ascii="仿宋" w:eastAsia="仿宋" w:hAnsi="仿宋" w:cs="仿宋" w:hint="eastAsia"/>
            <w:lang w:eastAsia="zh-CN"/>
          </w:rPr>
          <w:t>(三)、发展目标</w:t>
        </w:r>
        <w:r>
          <w:tab/>
        </w:r>
        <w:r>
          <w:fldChar w:fldCharType="begin"/>
        </w:r>
        <w:r>
          <w:instrText xml:space="preserve"> PAGEREF _Toc5564 \h </w:instrText>
        </w:r>
        <w:r>
          <w:fldChar w:fldCharType="separate"/>
        </w:r>
        <w:r>
          <w:t>5</w:t>
        </w:r>
        <w:r>
          <w:fldChar w:fldCharType="end"/>
        </w:r>
      </w:hyperlink>
    </w:p>
    <w:p>
      <w:pPr>
        <w:pStyle w:val="TOC2"/>
        <w:tabs>
          <w:tab w:val="right" w:leader="dot" w:pos="8306"/>
        </w:tabs>
      </w:pPr>
      <w:hyperlink w:anchor="_Toc29826" w:history="1">
        <w:r>
          <w:rPr>
            <w:rFonts w:ascii="仿宋" w:eastAsia="仿宋" w:hAnsi="仿宋" w:cs="仿宋" w:hint="eastAsia"/>
            <w:lang w:eastAsia="zh-CN"/>
          </w:rPr>
          <w:t>(四)、产业发展方向</w:t>
        </w:r>
        <w:r>
          <w:tab/>
        </w:r>
        <w:r>
          <w:fldChar w:fldCharType="begin"/>
        </w:r>
        <w:r>
          <w:instrText xml:space="preserve"> PAGEREF _Toc29826 \h </w:instrText>
        </w:r>
        <w:r>
          <w:fldChar w:fldCharType="separate"/>
        </w:r>
        <w:r>
          <w:t>7</w:t>
        </w:r>
        <w:r>
          <w:fldChar w:fldCharType="end"/>
        </w:r>
      </w:hyperlink>
    </w:p>
    <w:p>
      <w:pPr>
        <w:pStyle w:val="TOC2"/>
        <w:tabs>
          <w:tab w:val="right" w:leader="dot" w:pos="8306"/>
        </w:tabs>
      </w:pPr>
      <w:hyperlink w:anchor="_Toc12012" w:history="1">
        <w:r>
          <w:rPr>
            <w:rFonts w:ascii="仿宋" w:eastAsia="仿宋" w:hAnsi="仿宋" w:cs="仿宋" w:hint="eastAsia"/>
            <w:lang w:eastAsia="zh-CN"/>
          </w:rPr>
          <w:t>(五)、磺胺类药项目选址综合评价</w:t>
        </w:r>
        <w:r>
          <w:tab/>
        </w:r>
        <w:r>
          <w:fldChar w:fldCharType="begin"/>
        </w:r>
        <w:r>
          <w:instrText xml:space="preserve"> PAGEREF _Toc12012 \h </w:instrText>
        </w:r>
        <w:r>
          <w:fldChar w:fldCharType="separate"/>
        </w:r>
        <w:r>
          <w:t>8</w:t>
        </w:r>
        <w:r>
          <w:fldChar w:fldCharType="end"/>
        </w:r>
      </w:hyperlink>
    </w:p>
    <w:p>
      <w:pPr>
        <w:pStyle w:val="TOC1"/>
        <w:tabs>
          <w:tab w:val="right" w:leader="dot" w:pos="8306"/>
        </w:tabs>
      </w:pPr>
      <w:hyperlink w:anchor="_Toc27499" w:history="1">
        <w:r>
          <w:rPr>
            <w:rFonts w:ascii="仿宋" w:eastAsia="仿宋" w:hAnsi="仿宋" w:cs="仿宋" w:hint="eastAsia"/>
            <w:lang w:eastAsia="zh-CN"/>
          </w:rPr>
          <w:t>二、公司成立背景及可行性分析</w:t>
        </w:r>
        <w:r>
          <w:tab/>
        </w:r>
        <w:r>
          <w:fldChar w:fldCharType="begin"/>
        </w:r>
        <w:r>
          <w:instrText xml:space="preserve"> PAGEREF _Toc27499 \h </w:instrText>
        </w:r>
        <w:r>
          <w:fldChar w:fldCharType="separate"/>
        </w:r>
        <w:r>
          <w:t>8</w:t>
        </w:r>
        <w:r>
          <w:fldChar w:fldCharType="end"/>
        </w:r>
      </w:hyperlink>
    </w:p>
    <w:p>
      <w:pPr>
        <w:pStyle w:val="TOC2"/>
        <w:tabs>
          <w:tab w:val="right" w:leader="dot" w:pos="8306"/>
        </w:tabs>
      </w:pPr>
      <w:hyperlink w:anchor="_Toc25315" w:history="1">
        <w:r>
          <w:rPr>
            <w:rFonts w:ascii="仿宋" w:eastAsia="仿宋" w:hAnsi="仿宋" w:cs="仿宋" w:hint="eastAsia"/>
            <w:lang w:eastAsia="zh-CN"/>
          </w:rPr>
          <w:t>(一)、发展思路</w:t>
        </w:r>
        <w:r>
          <w:tab/>
        </w:r>
        <w:r>
          <w:fldChar w:fldCharType="begin"/>
        </w:r>
        <w:r>
          <w:instrText xml:space="preserve"> PAGEREF _Toc25315 \h </w:instrText>
        </w:r>
        <w:r>
          <w:fldChar w:fldCharType="separate"/>
        </w:r>
        <w:r>
          <w:t>8</w:t>
        </w:r>
        <w:r>
          <w:fldChar w:fldCharType="end"/>
        </w:r>
      </w:hyperlink>
    </w:p>
    <w:p>
      <w:pPr>
        <w:pStyle w:val="TOC2"/>
        <w:tabs>
          <w:tab w:val="right" w:leader="dot" w:pos="8306"/>
        </w:tabs>
      </w:pPr>
      <w:hyperlink w:anchor="_Toc25869" w:history="1">
        <w:r>
          <w:rPr>
            <w:rFonts w:ascii="仿宋" w:eastAsia="仿宋" w:hAnsi="仿宋" w:cs="仿宋" w:hint="eastAsia"/>
            <w:lang w:eastAsia="zh-CN"/>
          </w:rPr>
          <w:t>(二)、产业发展背景分析</w:t>
        </w:r>
        <w:r>
          <w:tab/>
        </w:r>
        <w:r>
          <w:fldChar w:fldCharType="begin"/>
        </w:r>
        <w:r>
          <w:instrText xml:space="preserve"> PAGEREF _Toc25869 \h </w:instrText>
        </w:r>
        <w:r>
          <w:fldChar w:fldCharType="separate"/>
        </w:r>
        <w:r>
          <w:t>9</w:t>
        </w:r>
        <w:r>
          <w:fldChar w:fldCharType="end"/>
        </w:r>
      </w:hyperlink>
    </w:p>
    <w:p>
      <w:pPr>
        <w:pStyle w:val="TOC2"/>
        <w:tabs>
          <w:tab w:val="right" w:leader="dot" w:pos="8306"/>
        </w:tabs>
      </w:pPr>
      <w:hyperlink w:anchor="_Toc5774" w:history="1">
        <w:r>
          <w:rPr>
            <w:rFonts w:ascii="仿宋" w:eastAsia="仿宋" w:hAnsi="仿宋" w:cs="仿宋" w:hint="eastAsia"/>
            <w:lang w:eastAsia="zh-CN"/>
          </w:rPr>
          <w:t>(三)、产业发展原则</w:t>
        </w:r>
        <w:r>
          <w:tab/>
        </w:r>
        <w:r>
          <w:fldChar w:fldCharType="begin"/>
        </w:r>
        <w:r>
          <w:instrText xml:space="preserve"> PAGEREF _Toc5774 \h </w:instrText>
        </w:r>
        <w:r>
          <w:fldChar w:fldCharType="separate"/>
        </w:r>
        <w:r>
          <w:t>11</w:t>
        </w:r>
        <w:r>
          <w:fldChar w:fldCharType="end"/>
        </w:r>
      </w:hyperlink>
    </w:p>
    <w:p>
      <w:pPr>
        <w:pStyle w:val="TOC2"/>
        <w:tabs>
          <w:tab w:val="right" w:leader="dot" w:pos="8306"/>
        </w:tabs>
      </w:pPr>
      <w:hyperlink w:anchor="_Toc17664" w:history="1">
        <w:r>
          <w:rPr>
            <w:rFonts w:ascii="仿宋" w:eastAsia="仿宋" w:hAnsi="仿宋" w:cs="仿宋" w:hint="eastAsia"/>
            <w:lang w:eastAsia="zh-CN"/>
          </w:rPr>
          <w:t>(四)、区域产业环境分析</w:t>
        </w:r>
        <w:r>
          <w:tab/>
        </w:r>
        <w:r>
          <w:fldChar w:fldCharType="begin"/>
        </w:r>
        <w:r>
          <w:instrText xml:space="preserve"> PAGEREF _Toc17664 \h </w:instrText>
        </w:r>
        <w:r>
          <w:fldChar w:fldCharType="separate"/>
        </w:r>
        <w:r>
          <w:t>12</w:t>
        </w:r>
        <w:r>
          <w:fldChar w:fldCharType="end"/>
        </w:r>
      </w:hyperlink>
    </w:p>
    <w:p>
      <w:pPr>
        <w:pStyle w:val="TOC2"/>
        <w:tabs>
          <w:tab w:val="right" w:leader="dot" w:pos="8306"/>
        </w:tabs>
      </w:pPr>
      <w:hyperlink w:anchor="_Toc28664" w:history="1">
        <w:r>
          <w:rPr>
            <w:rFonts w:ascii="仿宋" w:eastAsia="仿宋" w:hAnsi="仿宋" w:cs="仿宋" w:hint="eastAsia"/>
            <w:lang w:eastAsia="zh-CN"/>
          </w:rPr>
          <w:t>(五)、可行性分析</w:t>
        </w:r>
        <w:r>
          <w:tab/>
        </w:r>
        <w:r>
          <w:fldChar w:fldCharType="begin"/>
        </w:r>
        <w:r>
          <w:instrText xml:space="preserve"> PAGEREF _Toc28664 \h </w:instrText>
        </w:r>
        <w:r>
          <w:fldChar w:fldCharType="separate"/>
        </w:r>
        <w:r>
          <w:t>14</w:t>
        </w:r>
        <w:r>
          <w:fldChar w:fldCharType="end"/>
        </w:r>
      </w:hyperlink>
    </w:p>
    <w:p>
      <w:pPr>
        <w:pStyle w:val="TOC2"/>
        <w:tabs>
          <w:tab w:val="right" w:leader="dot" w:pos="8306"/>
        </w:tabs>
      </w:pPr>
      <w:hyperlink w:anchor="_Toc3736" w:history="1">
        <w:r>
          <w:rPr>
            <w:rFonts w:ascii="仿宋" w:eastAsia="仿宋" w:hAnsi="仿宋" w:cs="仿宋" w:hint="eastAsia"/>
            <w:lang w:eastAsia="zh-CN"/>
          </w:rPr>
          <w:t>(六)、产业发展重点任务</w:t>
        </w:r>
        <w:r>
          <w:tab/>
        </w:r>
        <w:r>
          <w:fldChar w:fldCharType="begin"/>
        </w:r>
        <w:r>
          <w:instrText xml:space="preserve"> PAGEREF _Toc3736 \h </w:instrText>
        </w:r>
        <w:r>
          <w:fldChar w:fldCharType="separate"/>
        </w:r>
        <w:r>
          <w:t>14</w:t>
        </w:r>
        <w:r>
          <w:fldChar w:fldCharType="end"/>
        </w:r>
      </w:hyperlink>
    </w:p>
    <w:p>
      <w:pPr>
        <w:pStyle w:val="TOC2"/>
        <w:tabs>
          <w:tab w:val="right" w:leader="dot" w:pos="8306"/>
        </w:tabs>
      </w:pPr>
      <w:hyperlink w:anchor="_Toc19668" w:history="1">
        <w:r>
          <w:rPr>
            <w:rFonts w:ascii="仿宋" w:eastAsia="仿宋" w:hAnsi="仿宋" w:cs="仿宋" w:hint="eastAsia"/>
            <w:lang w:eastAsia="zh-CN"/>
          </w:rPr>
          <w:t>(七)、磺胺类药项目建设必要性分析</w:t>
        </w:r>
        <w:r>
          <w:tab/>
        </w:r>
        <w:r>
          <w:fldChar w:fldCharType="begin"/>
        </w:r>
        <w:r>
          <w:instrText xml:space="preserve"> PAGEREF _Toc19668 \h </w:instrText>
        </w:r>
        <w:r>
          <w:fldChar w:fldCharType="separate"/>
        </w:r>
        <w:r>
          <w:t>16</w:t>
        </w:r>
        <w:r>
          <w:fldChar w:fldCharType="end"/>
        </w:r>
      </w:hyperlink>
    </w:p>
    <w:p>
      <w:pPr>
        <w:pStyle w:val="TOC1"/>
        <w:tabs>
          <w:tab w:val="right" w:leader="dot" w:pos="8306"/>
        </w:tabs>
      </w:pPr>
      <w:hyperlink w:anchor="_Toc6584" w:history="1">
        <w:r>
          <w:rPr>
            <w:rFonts w:ascii="仿宋" w:eastAsia="仿宋" w:hAnsi="仿宋" w:cs="仿宋" w:hint="eastAsia"/>
            <w:lang w:eastAsia="zh-CN"/>
          </w:rPr>
          <w:t>三、磺胺类药项目概况</w:t>
        </w:r>
        <w:r>
          <w:tab/>
        </w:r>
        <w:r>
          <w:fldChar w:fldCharType="begin"/>
        </w:r>
        <w:r>
          <w:instrText xml:space="preserve"> PAGEREF _Toc6584 \h </w:instrText>
        </w:r>
        <w:r>
          <w:fldChar w:fldCharType="separate"/>
        </w:r>
        <w:r>
          <w:t>18</w:t>
        </w:r>
        <w:r>
          <w:fldChar w:fldCharType="end"/>
        </w:r>
      </w:hyperlink>
    </w:p>
    <w:p>
      <w:pPr>
        <w:pStyle w:val="TOC2"/>
        <w:tabs>
          <w:tab w:val="right" w:leader="dot" w:pos="8306"/>
        </w:tabs>
      </w:pPr>
      <w:hyperlink w:anchor="_Toc23151" w:history="1">
        <w:r>
          <w:rPr>
            <w:rFonts w:ascii="仿宋" w:eastAsia="仿宋" w:hAnsi="仿宋" w:cs="仿宋" w:hint="eastAsia"/>
            <w:lang w:eastAsia="zh-CN"/>
          </w:rPr>
          <w:t>(一)、投资路径</w:t>
        </w:r>
        <w:r>
          <w:tab/>
        </w:r>
        <w:r>
          <w:fldChar w:fldCharType="begin"/>
        </w:r>
        <w:r>
          <w:instrText xml:space="preserve"> PAGEREF _Toc23151 \h </w:instrText>
        </w:r>
        <w:r>
          <w:fldChar w:fldCharType="separate"/>
        </w:r>
        <w:r>
          <w:t>18</w:t>
        </w:r>
        <w:r>
          <w:fldChar w:fldCharType="end"/>
        </w:r>
      </w:hyperlink>
    </w:p>
    <w:p>
      <w:pPr>
        <w:pStyle w:val="TOC2"/>
        <w:tabs>
          <w:tab w:val="right" w:leader="dot" w:pos="8306"/>
        </w:tabs>
      </w:pPr>
      <w:hyperlink w:anchor="_Toc10130" w:history="1">
        <w:r>
          <w:rPr>
            <w:rFonts w:ascii="仿宋" w:eastAsia="仿宋" w:hAnsi="仿宋" w:cs="仿宋" w:hint="eastAsia"/>
            <w:lang w:eastAsia="zh-CN"/>
          </w:rPr>
          <w:t>(二)、磺胺类药项目提出的理由</w:t>
        </w:r>
        <w:r>
          <w:tab/>
        </w:r>
        <w:r>
          <w:fldChar w:fldCharType="begin"/>
        </w:r>
        <w:r>
          <w:instrText xml:space="preserve"> PAGEREF _Toc10130 \h </w:instrText>
        </w:r>
        <w:r>
          <w:fldChar w:fldCharType="separate"/>
        </w:r>
        <w:r>
          <w:t>18</w:t>
        </w:r>
        <w:r>
          <w:fldChar w:fldCharType="end"/>
        </w:r>
      </w:hyperlink>
    </w:p>
    <w:p>
      <w:pPr>
        <w:pStyle w:val="TOC2"/>
        <w:tabs>
          <w:tab w:val="right" w:leader="dot" w:pos="8306"/>
        </w:tabs>
      </w:pPr>
      <w:hyperlink w:anchor="_Toc16896" w:history="1">
        <w:r>
          <w:rPr>
            <w:rFonts w:ascii="仿宋" w:eastAsia="仿宋" w:hAnsi="仿宋" w:cs="仿宋" w:hint="eastAsia"/>
            <w:lang w:eastAsia="zh-CN"/>
          </w:rPr>
          <w:t>(三)、磺胺类药项目选址</w:t>
        </w:r>
        <w:r>
          <w:tab/>
        </w:r>
        <w:r>
          <w:fldChar w:fldCharType="begin"/>
        </w:r>
        <w:r>
          <w:instrText xml:space="preserve"> PAGEREF _Toc16896 \h </w:instrText>
        </w:r>
        <w:r>
          <w:fldChar w:fldCharType="separate"/>
        </w:r>
        <w:r>
          <w:t>19</w:t>
        </w:r>
        <w:r>
          <w:fldChar w:fldCharType="end"/>
        </w:r>
      </w:hyperlink>
    </w:p>
    <w:p>
      <w:pPr>
        <w:pStyle w:val="TOC2"/>
        <w:tabs>
          <w:tab w:val="right" w:leader="dot" w:pos="8306"/>
        </w:tabs>
      </w:pPr>
      <w:hyperlink w:anchor="_Toc7712" w:history="1">
        <w:r>
          <w:rPr>
            <w:rFonts w:ascii="仿宋" w:eastAsia="仿宋" w:hAnsi="仿宋" w:cs="仿宋" w:hint="eastAsia"/>
            <w:lang w:eastAsia="zh-CN"/>
          </w:rPr>
          <w:t>(四)、生产规模</w:t>
        </w:r>
        <w:r>
          <w:tab/>
        </w:r>
        <w:r>
          <w:fldChar w:fldCharType="begin"/>
        </w:r>
        <w:r>
          <w:instrText xml:space="preserve"> PAGEREF _Toc7712 \h </w:instrText>
        </w:r>
        <w:r>
          <w:fldChar w:fldCharType="separate"/>
        </w:r>
        <w:r>
          <w:t>19</w:t>
        </w:r>
        <w:r>
          <w:fldChar w:fldCharType="end"/>
        </w:r>
      </w:hyperlink>
    </w:p>
    <w:p>
      <w:pPr>
        <w:pStyle w:val="TOC2"/>
        <w:tabs>
          <w:tab w:val="right" w:leader="dot" w:pos="8306"/>
        </w:tabs>
      </w:pPr>
      <w:hyperlink w:anchor="_Toc13491" w:history="1">
        <w:r>
          <w:rPr>
            <w:rFonts w:ascii="仿宋" w:eastAsia="仿宋" w:hAnsi="仿宋" w:cs="仿宋" w:hint="eastAsia"/>
            <w:lang w:eastAsia="zh-CN"/>
          </w:rPr>
          <w:t>(五)、建设规模</w:t>
        </w:r>
        <w:r>
          <w:tab/>
        </w:r>
        <w:r>
          <w:fldChar w:fldCharType="begin"/>
        </w:r>
        <w:r>
          <w:instrText xml:space="preserve"> PAGEREF _Toc13491 \h </w:instrText>
        </w:r>
        <w:r>
          <w:fldChar w:fldCharType="separate"/>
        </w:r>
        <w:r>
          <w:t>19</w:t>
        </w:r>
        <w:r>
          <w:fldChar w:fldCharType="end"/>
        </w:r>
      </w:hyperlink>
    </w:p>
    <w:p>
      <w:pPr>
        <w:pStyle w:val="TOC2"/>
        <w:tabs>
          <w:tab w:val="right" w:leader="dot" w:pos="8306"/>
        </w:tabs>
      </w:pPr>
      <w:hyperlink w:anchor="_Toc10384" w:history="1">
        <w:r>
          <w:rPr>
            <w:rFonts w:ascii="仿宋" w:eastAsia="仿宋" w:hAnsi="仿宋" w:cs="仿宋" w:hint="eastAsia"/>
            <w:lang w:eastAsia="zh-CN"/>
          </w:rPr>
          <w:t>(六)、磺胺类药项目投资</w:t>
        </w:r>
        <w:r>
          <w:tab/>
        </w:r>
        <w:r>
          <w:fldChar w:fldCharType="begin"/>
        </w:r>
        <w:r>
          <w:instrText xml:space="preserve"> PAGEREF _Toc10384 \h </w:instrText>
        </w:r>
        <w:r>
          <w:fldChar w:fldCharType="separate"/>
        </w:r>
        <w:r>
          <w:t>19</w:t>
        </w:r>
        <w:r>
          <w:fldChar w:fldCharType="end"/>
        </w:r>
      </w:hyperlink>
    </w:p>
    <w:p>
      <w:pPr>
        <w:pStyle w:val="TOC2"/>
        <w:tabs>
          <w:tab w:val="right" w:leader="dot" w:pos="8306"/>
        </w:tabs>
      </w:pPr>
      <w:hyperlink w:anchor="_Toc15593" w:history="1">
        <w:r>
          <w:rPr>
            <w:rFonts w:ascii="仿宋" w:eastAsia="仿宋" w:hAnsi="仿宋" w:cs="仿宋" w:hint="eastAsia"/>
            <w:lang w:eastAsia="zh-CN"/>
          </w:rPr>
          <w:t>(七)、磺胺类药项目进度规划</w:t>
        </w:r>
        <w:r>
          <w:tab/>
        </w:r>
        <w:r>
          <w:fldChar w:fldCharType="begin"/>
        </w:r>
        <w:r>
          <w:instrText xml:space="preserve"> PAGEREF _Toc15593 \h </w:instrText>
        </w:r>
        <w:r>
          <w:fldChar w:fldCharType="separate"/>
        </w:r>
        <w:r>
          <w:t>20</w:t>
        </w:r>
        <w:r>
          <w:fldChar w:fldCharType="end"/>
        </w:r>
      </w:hyperlink>
    </w:p>
    <w:p>
      <w:pPr>
        <w:pStyle w:val="TOC2"/>
        <w:tabs>
          <w:tab w:val="right" w:leader="dot" w:pos="8306"/>
        </w:tabs>
      </w:pPr>
      <w:hyperlink w:anchor="_Toc11266" w:history="1">
        <w:r>
          <w:rPr>
            <w:rFonts w:ascii="仿宋" w:eastAsia="仿宋" w:hAnsi="仿宋" w:cs="仿宋" w:hint="eastAsia"/>
            <w:lang w:eastAsia="zh-CN"/>
          </w:rPr>
          <w:t>(八)、经济效益(正常经营年份)</w:t>
        </w:r>
        <w:r>
          <w:tab/>
        </w:r>
        <w:r>
          <w:fldChar w:fldCharType="begin"/>
        </w:r>
        <w:r>
          <w:instrText xml:space="preserve"> PAGEREF _Toc11266 \h </w:instrText>
        </w:r>
        <w:r>
          <w:fldChar w:fldCharType="separate"/>
        </w:r>
        <w:r>
          <w:t>20</w:t>
        </w:r>
        <w:r>
          <w:fldChar w:fldCharType="end"/>
        </w:r>
      </w:hyperlink>
    </w:p>
    <w:p>
      <w:pPr>
        <w:pStyle w:val="TOC2"/>
        <w:tabs>
          <w:tab w:val="right" w:leader="dot" w:pos="8306"/>
        </w:tabs>
      </w:pPr>
      <w:hyperlink w:anchor="_Toc9847" w:history="1">
        <w:r>
          <w:rPr>
            <w:rFonts w:ascii="仿宋" w:eastAsia="仿宋" w:hAnsi="仿宋" w:cs="仿宋" w:hint="eastAsia"/>
            <w:lang w:eastAsia="zh-CN"/>
          </w:rPr>
          <w:t>(九)、磺胺类药项目综合评价</w:t>
        </w:r>
        <w:r>
          <w:tab/>
        </w:r>
        <w:r>
          <w:fldChar w:fldCharType="begin"/>
        </w:r>
        <w:r>
          <w:instrText xml:space="preserve"> PAGEREF _Toc9847 \h </w:instrText>
        </w:r>
        <w:r>
          <w:fldChar w:fldCharType="separate"/>
        </w:r>
        <w:r>
          <w:t>21</w:t>
        </w:r>
        <w:r>
          <w:fldChar w:fldCharType="end"/>
        </w:r>
      </w:hyperlink>
    </w:p>
    <w:p>
      <w:pPr>
        <w:pStyle w:val="TOC1"/>
        <w:tabs>
          <w:tab w:val="right" w:leader="dot" w:pos="8306"/>
        </w:tabs>
      </w:pPr>
      <w:hyperlink w:anchor="_Toc15178" w:history="1">
        <w:r>
          <w:rPr>
            <w:rFonts w:ascii="仿宋" w:eastAsia="仿宋" w:hAnsi="仿宋" w:cs="仿宋" w:hint="eastAsia"/>
            <w:lang w:eastAsia="zh-CN"/>
          </w:rPr>
          <w:t>四、磺胺类药筹建公司基本信息</w:t>
        </w:r>
        <w:r>
          <w:tab/>
        </w:r>
        <w:r>
          <w:fldChar w:fldCharType="begin"/>
        </w:r>
        <w:r>
          <w:instrText xml:space="preserve"> PAGEREF _Toc15178 \h </w:instrText>
        </w:r>
        <w:r>
          <w:fldChar w:fldCharType="separate"/>
        </w:r>
        <w:r>
          <w:t>22</w:t>
        </w:r>
        <w:r>
          <w:fldChar w:fldCharType="end"/>
        </w:r>
      </w:hyperlink>
    </w:p>
    <w:p>
      <w:pPr>
        <w:pStyle w:val="TOC2"/>
        <w:tabs>
          <w:tab w:val="right" w:leader="dot" w:pos="8306"/>
        </w:tabs>
      </w:pPr>
      <w:hyperlink w:anchor="_Toc7665" w:history="1">
        <w:r>
          <w:rPr>
            <w:rFonts w:ascii="仿宋" w:eastAsia="仿宋" w:hAnsi="仿宋" w:cs="仿宋" w:hint="eastAsia"/>
            <w:lang w:eastAsia="zh-CN"/>
          </w:rPr>
          <w:t>(一)、公司名称</w:t>
        </w:r>
        <w:r>
          <w:tab/>
        </w:r>
        <w:r>
          <w:fldChar w:fldCharType="begin"/>
        </w:r>
        <w:r>
          <w:instrText xml:space="preserve"> PAGEREF _Toc7665 \h </w:instrText>
        </w:r>
        <w:r>
          <w:fldChar w:fldCharType="separate"/>
        </w:r>
        <w:r>
          <w:t>22</w:t>
        </w:r>
        <w:r>
          <w:fldChar w:fldCharType="end"/>
        </w:r>
      </w:hyperlink>
    </w:p>
    <w:p>
      <w:pPr>
        <w:pStyle w:val="TOC2"/>
        <w:tabs>
          <w:tab w:val="right" w:leader="dot" w:pos="8306"/>
        </w:tabs>
      </w:pPr>
      <w:hyperlink w:anchor="_Toc18826" w:history="1">
        <w:r>
          <w:rPr>
            <w:rFonts w:ascii="仿宋" w:eastAsia="仿宋" w:hAnsi="仿宋" w:cs="仿宋" w:hint="eastAsia"/>
            <w:lang w:eastAsia="zh-CN"/>
          </w:rPr>
          <w:t>(二)、注册资本</w:t>
        </w:r>
        <w:r>
          <w:tab/>
        </w:r>
        <w:r>
          <w:fldChar w:fldCharType="begin"/>
        </w:r>
        <w:r>
          <w:instrText xml:space="preserve"> PAGEREF _Toc18826 \h </w:instrText>
        </w:r>
        <w:r>
          <w:fldChar w:fldCharType="separate"/>
        </w:r>
        <w:r>
          <w:t>22</w:t>
        </w:r>
        <w:r>
          <w:fldChar w:fldCharType="end"/>
        </w:r>
      </w:hyperlink>
    </w:p>
    <w:p>
      <w:pPr>
        <w:pStyle w:val="TOC2"/>
        <w:tabs>
          <w:tab w:val="right" w:leader="dot" w:pos="8306"/>
        </w:tabs>
      </w:pPr>
      <w:hyperlink w:anchor="_Toc26438" w:history="1">
        <w:r>
          <w:rPr>
            <w:rFonts w:ascii="仿宋" w:eastAsia="仿宋" w:hAnsi="仿宋" w:cs="仿宋" w:hint="eastAsia"/>
            <w:lang w:eastAsia="zh-CN"/>
          </w:rPr>
          <w:t>(三)、注册地址</w:t>
        </w:r>
        <w:r>
          <w:tab/>
        </w:r>
        <w:r>
          <w:fldChar w:fldCharType="begin"/>
        </w:r>
        <w:r>
          <w:instrText xml:space="preserve"> PAGEREF _Toc26438 \h </w:instrText>
        </w:r>
        <w:r>
          <w:fldChar w:fldCharType="separate"/>
        </w:r>
        <w:r>
          <w:t>22</w:t>
        </w:r>
        <w:r>
          <w:fldChar w:fldCharType="end"/>
        </w:r>
      </w:hyperlink>
    </w:p>
    <w:p>
      <w:pPr>
        <w:pStyle w:val="TOC2"/>
        <w:tabs>
          <w:tab w:val="right" w:leader="dot" w:pos="8306"/>
        </w:tabs>
      </w:pPr>
      <w:hyperlink w:anchor="_Toc6886" w:history="1">
        <w:r>
          <w:rPr>
            <w:rFonts w:ascii="仿宋" w:eastAsia="仿宋" w:hAnsi="仿宋" w:cs="仿宋" w:hint="eastAsia"/>
            <w:lang w:eastAsia="zh-CN"/>
          </w:rPr>
          <w:t>(四)、法人代表</w:t>
        </w:r>
        <w:r>
          <w:tab/>
        </w:r>
        <w:r>
          <w:fldChar w:fldCharType="begin"/>
        </w:r>
        <w:r>
          <w:instrText xml:space="preserve"> PAGEREF _Toc6886 \h </w:instrText>
        </w:r>
        <w:r>
          <w:fldChar w:fldCharType="separate"/>
        </w:r>
        <w:r>
          <w:t>22</w:t>
        </w:r>
        <w:r>
          <w:fldChar w:fldCharType="end"/>
        </w:r>
      </w:hyperlink>
    </w:p>
    <w:p>
      <w:pPr>
        <w:pStyle w:val="TOC2"/>
        <w:tabs>
          <w:tab w:val="right" w:leader="dot" w:pos="8306"/>
        </w:tabs>
      </w:pPr>
      <w:hyperlink w:anchor="_Toc20022" w:history="1">
        <w:r>
          <w:rPr>
            <w:rFonts w:ascii="仿宋" w:eastAsia="仿宋" w:hAnsi="仿宋" w:cs="仿宋" w:hint="eastAsia"/>
            <w:lang w:eastAsia="zh-CN"/>
          </w:rPr>
          <w:t>(五)、主要经营范围</w:t>
        </w:r>
        <w:r>
          <w:tab/>
        </w:r>
        <w:r>
          <w:fldChar w:fldCharType="begin"/>
        </w:r>
        <w:r>
          <w:instrText xml:space="preserve"> PAGEREF _Toc20022 \h </w:instrText>
        </w:r>
        <w:r>
          <w:fldChar w:fldCharType="separate"/>
        </w:r>
        <w:r>
          <w:t>22</w:t>
        </w:r>
        <w:r>
          <w:fldChar w:fldCharType="end"/>
        </w:r>
      </w:hyperlink>
    </w:p>
    <w:p>
      <w:pPr>
        <w:pStyle w:val="TOC2"/>
        <w:tabs>
          <w:tab w:val="right" w:leader="dot" w:pos="8306"/>
        </w:tabs>
      </w:pPr>
      <w:hyperlink w:anchor="_Toc11175" w:history="1">
        <w:r>
          <w:rPr>
            <w:rFonts w:ascii="仿宋" w:eastAsia="仿宋" w:hAnsi="仿宋" w:cs="仿宋" w:hint="eastAsia"/>
            <w:lang w:eastAsia="zh-CN"/>
          </w:rPr>
          <w:t>(六)、主要股东</w:t>
        </w:r>
        <w:r>
          <w:tab/>
        </w:r>
        <w:r>
          <w:fldChar w:fldCharType="begin"/>
        </w:r>
        <w:r>
          <w:instrText xml:space="preserve"> PAGEREF _Toc11175 \h </w:instrText>
        </w:r>
        <w:r>
          <w:fldChar w:fldCharType="separate"/>
        </w:r>
        <w:r>
          <w:t>23</w:t>
        </w:r>
        <w:r>
          <w:fldChar w:fldCharType="end"/>
        </w:r>
      </w:hyperlink>
    </w:p>
    <w:p>
      <w:pPr>
        <w:pStyle w:val="TOC1"/>
        <w:tabs>
          <w:tab w:val="right" w:leader="dot" w:pos="8306"/>
        </w:tabs>
      </w:pPr>
      <w:hyperlink w:anchor="_Toc18274" w:history="1">
        <w:r>
          <w:rPr>
            <w:rFonts w:ascii="仿宋" w:eastAsia="仿宋" w:hAnsi="仿宋" w:cs="仿宋" w:hint="eastAsia"/>
            <w:lang w:eastAsia="zh-CN"/>
          </w:rPr>
          <w:t>五、公司成立方案</w:t>
        </w:r>
        <w:r>
          <w:tab/>
        </w:r>
        <w:r>
          <w:fldChar w:fldCharType="begin"/>
        </w:r>
        <w:r>
          <w:instrText xml:space="preserve"> PAGEREF _Toc18274 \h </w:instrText>
        </w:r>
        <w:r>
          <w:fldChar w:fldCharType="separate"/>
        </w:r>
        <w:r>
          <w:t>24</w:t>
        </w:r>
        <w:r>
          <w:fldChar w:fldCharType="end"/>
        </w:r>
      </w:hyperlink>
    </w:p>
    <w:p>
      <w:pPr>
        <w:pStyle w:val="TOC2"/>
        <w:tabs>
          <w:tab w:val="right" w:leader="dot" w:pos="8306"/>
        </w:tabs>
      </w:pPr>
      <w:hyperlink w:anchor="_Toc18810" w:history="1">
        <w:r>
          <w:rPr>
            <w:rFonts w:ascii="仿宋" w:eastAsia="仿宋" w:hAnsi="仿宋" w:cs="仿宋" w:hint="eastAsia"/>
            <w:lang w:eastAsia="zh-CN"/>
          </w:rPr>
          <w:t>(一)、公司经营宗旨</w:t>
        </w:r>
        <w:r>
          <w:tab/>
        </w:r>
        <w:r>
          <w:fldChar w:fldCharType="begin"/>
        </w:r>
        <w:r>
          <w:instrText xml:space="preserve"> PAGEREF _Toc18810 \h </w:instrText>
        </w:r>
        <w:r>
          <w:fldChar w:fldCharType="separate"/>
        </w:r>
        <w:r>
          <w:t>24</w:t>
        </w:r>
        <w:r>
          <w:fldChar w:fldCharType="end"/>
        </w:r>
      </w:hyperlink>
    </w:p>
    <w:p>
      <w:pPr>
        <w:pStyle w:val="TOC2"/>
        <w:tabs>
          <w:tab w:val="right" w:leader="dot" w:pos="8306"/>
        </w:tabs>
      </w:pPr>
      <w:hyperlink w:anchor="_Toc12045" w:history="1">
        <w:r>
          <w:rPr>
            <w:rFonts w:ascii="仿宋" w:eastAsia="仿宋" w:hAnsi="仿宋" w:cs="仿宋" w:hint="eastAsia"/>
            <w:lang w:eastAsia="zh-CN"/>
          </w:rPr>
          <w:t>(二)、公司的目标、主要职责</w:t>
        </w:r>
        <w:r>
          <w:tab/>
        </w:r>
        <w:r>
          <w:fldChar w:fldCharType="begin"/>
        </w:r>
        <w:r>
          <w:instrText xml:space="preserve"> PAGEREF _Toc12045 \h </w:instrText>
        </w:r>
        <w:r>
          <w:fldChar w:fldCharType="separate"/>
        </w:r>
        <w:r>
          <w:t>25</w:t>
        </w:r>
        <w:r>
          <w:fldChar w:fldCharType="end"/>
        </w:r>
      </w:hyperlink>
    </w:p>
    <w:p>
      <w:pPr>
        <w:pStyle w:val="TOC2"/>
        <w:tabs>
          <w:tab w:val="right" w:leader="dot" w:pos="8306"/>
        </w:tabs>
      </w:pPr>
      <w:hyperlink w:anchor="_Toc14260" w:history="1">
        <w:r>
          <w:rPr>
            <w:rFonts w:ascii="仿宋" w:eastAsia="仿宋" w:hAnsi="仿宋" w:cs="仿宋" w:hint="eastAsia"/>
            <w:lang w:eastAsia="zh-CN"/>
          </w:rPr>
          <w:t>(三)、公司组建方式</w:t>
        </w:r>
        <w:r>
          <w:tab/>
        </w:r>
        <w:r>
          <w:fldChar w:fldCharType="begin"/>
        </w:r>
        <w:r>
          <w:instrText xml:space="preserve"> PAGEREF _Toc14260 \h </w:instrText>
        </w:r>
        <w:r>
          <w:fldChar w:fldCharType="separate"/>
        </w:r>
        <w:r>
          <w:t>27</w:t>
        </w:r>
        <w:r>
          <w:fldChar w:fldCharType="end"/>
        </w:r>
      </w:hyperlink>
    </w:p>
    <w:p>
      <w:pPr>
        <w:pStyle w:val="TOC2"/>
        <w:tabs>
          <w:tab w:val="right" w:leader="dot" w:pos="8306"/>
        </w:tabs>
      </w:pPr>
      <w:hyperlink w:anchor="_Toc15051" w:history="1">
        <w:r>
          <w:rPr>
            <w:rFonts w:ascii="仿宋" w:eastAsia="仿宋" w:hAnsi="仿宋" w:cs="仿宋" w:hint="eastAsia"/>
            <w:lang w:eastAsia="zh-CN"/>
          </w:rPr>
          <w:t>(四)、公司管理体制</w:t>
        </w:r>
        <w:r>
          <w:tab/>
        </w:r>
        <w:r>
          <w:fldChar w:fldCharType="begin"/>
        </w:r>
        <w:r>
          <w:instrText xml:space="preserve"> PAGEREF _Toc15051 \h </w:instrText>
        </w:r>
        <w:r>
          <w:fldChar w:fldCharType="separate"/>
        </w:r>
        <w:r>
          <w:t>28</w:t>
        </w:r>
        <w:r>
          <w:fldChar w:fldCharType="end"/>
        </w:r>
      </w:hyperlink>
    </w:p>
    <w:p>
      <w:pPr>
        <w:pStyle w:val="TOC2"/>
        <w:tabs>
          <w:tab w:val="right" w:leader="dot" w:pos="8306"/>
        </w:tabs>
      </w:pPr>
      <w:hyperlink w:anchor="_Toc16076" w:history="1">
        <w:r>
          <w:rPr>
            <w:rFonts w:ascii="仿宋" w:eastAsia="仿宋" w:hAnsi="仿宋" w:cs="仿宋" w:hint="eastAsia"/>
            <w:lang w:eastAsia="zh-CN"/>
          </w:rPr>
          <w:t>(五)、部门职责及权限</w:t>
        </w:r>
        <w:r>
          <w:tab/>
        </w:r>
        <w:r>
          <w:fldChar w:fldCharType="begin"/>
        </w:r>
        <w:r>
          <w:instrText xml:space="preserve"> PAGEREF _Toc16076 \h </w:instrText>
        </w:r>
        <w:r>
          <w:fldChar w:fldCharType="separate"/>
        </w:r>
        <w:r>
          <w:t>29</w:t>
        </w:r>
        <w:r>
          <w:fldChar w:fldCharType="end"/>
        </w:r>
      </w:hyperlink>
    </w:p>
    <w:p>
      <w:pPr>
        <w:pStyle w:val="TOC2"/>
        <w:tabs>
          <w:tab w:val="right" w:leader="dot" w:pos="8306"/>
        </w:tabs>
      </w:pPr>
      <w:hyperlink w:anchor="_Toc7596" w:history="1">
        <w:r>
          <w:rPr>
            <w:rFonts w:ascii="仿宋" w:eastAsia="仿宋" w:hAnsi="仿宋" w:cs="仿宋" w:hint="eastAsia"/>
            <w:lang w:eastAsia="zh-CN"/>
          </w:rPr>
          <w:t>(六)、核心人员介绍</w:t>
        </w:r>
        <w:r>
          <w:tab/>
        </w:r>
        <w:r>
          <w:fldChar w:fldCharType="begin"/>
        </w:r>
        <w:r>
          <w:instrText xml:space="preserve"> PAGEREF _Toc7596 \h </w:instrText>
        </w:r>
        <w:r>
          <w:fldChar w:fldCharType="separate"/>
        </w:r>
        <w:r>
          <w:t>32</w:t>
        </w:r>
        <w:r>
          <w:fldChar w:fldCharType="end"/>
        </w:r>
      </w:hyperlink>
    </w:p>
    <w:p>
      <w:pPr>
        <w:pStyle w:val="TOC2"/>
        <w:tabs>
          <w:tab w:val="right" w:leader="dot" w:pos="8306"/>
        </w:tabs>
      </w:pPr>
      <w:hyperlink w:anchor="_Toc18520" w:history="1">
        <w:r>
          <w:rPr>
            <w:rFonts w:ascii="仿宋" w:eastAsia="仿宋" w:hAnsi="仿宋" w:cs="仿宋" w:hint="eastAsia"/>
            <w:lang w:eastAsia="zh-CN"/>
          </w:rPr>
          <w:t>(七)、财务会计制度</w:t>
        </w:r>
        <w:r>
          <w:tab/>
        </w:r>
        <w:r>
          <w:fldChar w:fldCharType="begin"/>
        </w:r>
        <w:r>
          <w:instrText xml:space="preserve"> PAGEREF _Toc18520 \h </w:instrText>
        </w:r>
        <w:r>
          <w:fldChar w:fldCharType="separate"/>
        </w:r>
        <w:r>
          <w:t>34</w:t>
        </w:r>
        <w:r>
          <w:fldChar w:fldCharType="end"/>
        </w:r>
      </w:hyperlink>
    </w:p>
    <w:p>
      <w:pPr>
        <w:pStyle w:val="TOC1"/>
        <w:tabs>
          <w:tab w:val="right" w:leader="dot" w:pos="8306"/>
        </w:tabs>
      </w:pPr>
      <w:hyperlink w:anchor="_Toc6814" w:history="1">
        <w:r>
          <w:rPr>
            <w:rFonts w:ascii="仿宋" w:eastAsia="仿宋" w:hAnsi="仿宋" w:cs="仿宋" w:hint="eastAsia"/>
            <w:lang w:eastAsia="zh-CN"/>
          </w:rPr>
          <w:t>六、建设进度分析</w:t>
        </w:r>
        <w:r>
          <w:tab/>
        </w:r>
        <w:r>
          <w:fldChar w:fldCharType="begin"/>
        </w:r>
        <w:r>
          <w:instrText xml:space="preserve"> PAGEREF _Toc6814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8" w:history="1">
        <w:r>
          <w:rPr>
            <w:rFonts w:ascii="仿宋" w:eastAsia="仿宋" w:hAnsi="仿宋" w:cs="仿宋" w:hint="eastAsia"/>
            <w:lang w:eastAsia="zh-CN"/>
          </w:rPr>
          <w:t>(一)、磺胺类药项目进度安排</w:t>
        </w:r>
        <w:r>
          <w:tab/>
        </w:r>
        <w:r>
          <w:fldChar w:fldCharType="begin"/>
        </w:r>
        <w:r>
          <w:instrText xml:space="preserve"> PAGEREF _Toc29788 \h </w:instrText>
        </w:r>
        <w:r>
          <w:fldChar w:fldCharType="separate"/>
        </w:r>
        <w:r>
          <w:t>39</w:t>
        </w:r>
        <w:r>
          <w:fldChar w:fldCharType="end"/>
        </w:r>
      </w:hyperlink>
    </w:p>
    <w:p>
      <w:pPr>
        <w:pStyle w:val="TOC2"/>
        <w:tabs>
          <w:tab w:val="right" w:leader="dot" w:pos="8306"/>
        </w:tabs>
      </w:pPr>
      <w:hyperlink w:anchor="_Toc24358" w:history="1">
        <w:r>
          <w:rPr>
            <w:rFonts w:ascii="仿宋" w:eastAsia="仿宋" w:hAnsi="仿宋" w:cs="仿宋" w:hint="eastAsia"/>
            <w:lang w:eastAsia="zh-CN"/>
          </w:rPr>
          <w:t>(二)、磺胺类药项目实施保障措施</w:t>
        </w:r>
        <w:r>
          <w:tab/>
        </w:r>
        <w:r>
          <w:fldChar w:fldCharType="begin"/>
        </w:r>
        <w:r>
          <w:instrText xml:space="preserve"> PAGEREF _Toc24358 \h </w:instrText>
        </w:r>
        <w:r>
          <w:fldChar w:fldCharType="separate"/>
        </w:r>
        <w:r>
          <w:t>40</w:t>
        </w:r>
        <w:r>
          <w:fldChar w:fldCharType="end"/>
        </w:r>
      </w:hyperlink>
    </w:p>
    <w:p>
      <w:pPr>
        <w:pStyle w:val="TOC1"/>
        <w:tabs>
          <w:tab w:val="right" w:leader="dot" w:pos="8306"/>
        </w:tabs>
      </w:pPr>
      <w:hyperlink w:anchor="_Toc14763" w:history="1">
        <w:r>
          <w:rPr>
            <w:rFonts w:ascii="仿宋" w:eastAsia="仿宋" w:hAnsi="仿宋" w:cs="仿宋" w:hint="eastAsia"/>
            <w:lang w:eastAsia="zh-CN"/>
          </w:rPr>
          <w:t>七、环境保护分析</w:t>
        </w:r>
        <w:r>
          <w:tab/>
        </w:r>
        <w:r>
          <w:fldChar w:fldCharType="begin"/>
        </w:r>
        <w:r>
          <w:instrText xml:space="preserve"> PAGEREF _Toc14763 \h </w:instrText>
        </w:r>
        <w:r>
          <w:fldChar w:fldCharType="separate"/>
        </w:r>
        <w:r>
          <w:t>41</w:t>
        </w:r>
        <w:r>
          <w:fldChar w:fldCharType="end"/>
        </w:r>
      </w:hyperlink>
    </w:p>
    <w:p>
      <w:pPr>
        <w:pStyle w:val="TOC2"/>
        <w:tabs>
          <w:tab w:val="right" w:leader="dot" w:pos="8306"/>
        </w:tabs>
      </w:pPr>
      <w:hyperlink w:anchor="_Toc4256" w:history="1">
        <w:r>
          <w:rPr>
            <w:rFonts w:ascii="仿宋" w:eastAsia="仿宋" w:hAnsi="仿宋" w:cs="仿宋" w:hint="eastAsia"/>
            <w:lang w:eastAsia="zh-CN"/>
          </w:rPr>
          <w:t>(一)、编制依据</w:t>
        </w:r>
        <w:r>
          <w:tab/>
        </w:r>
        <w:r>
          <w:fldChar w:fldCharType="begin"/>
        </w:r>
        <w:r>
          <w:instrText xml:space="preserve"> PAGEREF _Toc4256 \h </w:instrText>
        </w:r>
        <w:r>
          <w:fldChar w:fldCharType="separate"/>
        </w:r>
        <w:r>
          <w:t>41</w:t>
        </w:r>
        <w:r>
          <w:fldChar w:fldCharType="end"/>
        </w:r>
      </w:hyperlink>
    </w:p>
    <w:p>
      <w:pPr>
        <w:pStyle w:val="TOC2"/>
        <w:tabs>
          <w:tab w:val="right" w:leader="dot" w:pos="8306"/>
        </w:tabs>
      </w:pPr>
      <w:hyperlink w:anchor="_Toc29348" w:history="1">
        <w:r>
          <w:rPr>
            <w:rFonts w:ascii="仿宋" w:eastAsia="仿宋" w:hAnsi="仿宋" w:cs="仿宋" w:hint="eastAsia"/>
            <w:lang w:eastAsia="zh-CN"/>
          </w:rPr>
          <w:t>(二)、环境影响合理性分析</w:t>
        </w:r>
        <w:r>
          <w:tab/>
        </w:r>
        <w:r>
          <w:fldChar w:fldCharType="begin"/>
        </w:r>
        <w:r>
          <w:instrText xml:space="preserve"> PAGEREF _Toc29348 \h </w:instrText>
        </w:r>
        <w:r>
          <w:fldChar w:fldCharType="separate"/>
        </w:r>
        <w:r>
          <w:t>42</w:t>
        </w:r>
        <w:r>
          <w:fldChar w:fldCharType="end"/>
        </w:r>
      </w:hyperlink>
    </w:p>
    <w:p>
      <w:pPr>
        <w:pStyle w:val="TOC2"/>
        <w:tabs>
          <w:tab w:val="right" w:leader="dot" w:pos="8306"/>
        </w:tabs>
      </w:pPr>
      <w:hyperlink w:anchor="_Toc2205" w:history="1">
        <w:r>
          <w:rPr>
            <w:rFonts w:ascii="仿宋" w:eastAsia="仿宋" w:hAnsi="仿宋" w:cs="仿宋" w:hint="eastAsia"/>
            <w:lang w:eastAsia="zh-CN"/>
          </w:rPr>
          <w:t>(三)、建设期大气环境影响分析</w:t>
        </w:r>
        <w:r>
          <w:tab/>
        </w:r>
        <w:r>
          <w:fldChar w:fldCharType="begin"/>
        </w:r>
        <w:r>
          <w:instrText xml:space="preserve"> PAGEREF _Toc2205 \h </w:instrText>
        </w:r>
        <w:r>
          <w:fldChar w:fldCharType="separate"/>
        </w:r>
        <w:r>
          <w:t>42</w:t>
        </w:r>
        <w:r>
          <w:fldChar w:fldCharType="end"/>
        </w:r>
      </w:hyperlink>
    </w:p>
    <w:p>
      <w:pPr>
        <w:pStyle w:val="TOC2"/>
        <w:tabs>
          <w:tab w:val="right" w:leader="dot" w:pos="8306"/>
        </w:tabs>
      </w:pPr>
      <w:hyperlink w:anchor="_Toc154" w:history="1">
        <w:r>
          <w:rPr>
            <w:rFonts w:ascii="仿宋" w:eastAsia="仿宋" w:hAnsi="仿宋" w:cs="仿宋" w:hint="eastAsia"/>
            <w:lang w:eastAsia="zh-CN"/>
          </w:rPr>
          <w:t>(四)、建设期水环境影响分析</w:t>
        </w:r>
        <w:r>
          <w:tab/>
        </w:r>
        <w:r>
          <w:fldChar w:fldCharType="begin"/>
        </w:r>
        <w:r>
          <w:instrText xml:space="preserve"> PAGEREF _Toc154 \h </w:instrText>
        </w:r>
        <w:r>
          <w:fldChar w:fldCharType="separate"/>
        </w:r>
        <w:r>
          <w:t>44</w:t>
        </w:r>
        <w:r>
          <w:fldChar w:fldCharType="end"/>
        </w:r>
      </w:hyperlink>
    </w:p>
    <w:p>
      <w:pPr>
        <w:pStyle w:val="TOC2"/>
        <w:tabs>
          <w:tab w:val="right" w:leader="dot" w:pos="8306"/>
        </w:tabs>
      </w:pPr>
      <w:hyperlink w:anchor="_Toc24859" w:history="1">
        <w:r>
          <w:rPr>
            <w:rFonts w:ascii="仿宋" w:eastAsia="仿宋" w:hAnsi="仿宋" w:cs="仿宋" w:hint="eastAsia"/>
            <w:lang w:eastAsia="zh-CN"/>
          </w:rPr>
          <w:t>(五)、建设期固体废弃物环境影响分析</w:t>
        </w:r>
        <w:r>
          <w:tab/>
        </w:r>
        <w:r>
          <w:fldChar w:fldCharType="begin"/>
        </w:r>
        <w:r>
          <w:instrText xml:space="preserve"> PAGEREF _Toc24859 \h </w:instrText>
        </w:r>
        <w:r>
          <w:fldChar w:fldCharType="separate"/>
        </w:r>
        <w:r>
          <w:t>45</w:t>
        </w:r>
        <w:r>
          <w:fldChar w:fldCharType="end"/>
        </w:r>
      </w:hyperlink>
    </w:p>
    <w:p>
      <w:pPr>
        <w:pStyle w:val="TOC2"/>
        <w:tabs>
          <w:tab w:val="right" w:leader="dot" w:pos="8306"/>
        </w:tabs>
      </w:pPr>
      <w:hyperlink w:anchor="_Toc17310" w:history="1">
        <w:r>
          <w:rPr>
            <w:rFonts w:ascii="仿宋" w:eastAsia="仿宋" w:hAnsi="仿宋" w:cs="仿宋" w:hint="eastAsia"/>
            <w:lang w:eastAsia="zh-CN"/>
          </w:rPr>
          <w:t>(六)、建设期声环境影响分析</w:t>
        </w:r>
        <w:r>
          <w:tab/>
        </w:r>
        <w:r>
          <w:fldChar w:fldCharType="begin"/>
        </w:r>
        <w:r>
          <w:instrText xml:space="preserve"> PAGEREF _Toc17310 \h </w:instrText>
        </w:r>
        <w:r>
          <w:fldChar w:fldCharType="separate"/>
        </w:r>
        <w:r>
          <w:t>46</w:t>
        </w:r>
        <w:r>
          <w:fldChar w:fldCharType="end"/>
        </w:r>
      </w:hyperlink>
    </w:p>
    <w:p>
      <w:pPr>
        <w:pStyle w:val="TOC2"/>
        <w:tabs>
          <w:tab w:val="right" w:leader="dot" w:pos="8306"/>
        </w:tabs>
      </w:pPr>
      <w:hyperlink w:anchor="_Toc14258" w:history="1">
        <w:r>
          <w:rPr>
            <w:rFonts w:ascii="仿宋" w:eastAsia="仿宋" w:hAnsi="仿宋" w:cs="仿宋" w:hint="eastAsia"/>
            <w:lang w:eastAsia="zh-CN"/>
          </w:rPr>
          <w:t>(七)、营运期大气环境影响分析</w:t>
        </w:r>
        <w:r>
          <w:tab/>
        </w:r>
        <w:r>
          <w:fldChar w:fldCharType="begin"/>
        </w:r>
        <w:r>
          <w:instrText xml:space="preserve"> PAGEREF _Toc14258 \h </w:instrText>
        </w:r>
        <w:r>
          <w:fldChar w:fldCharType="separate"/>
        </w:r>
        <w:r>
          <w:t>48</w:t>
        </w:r>
        <w:r>
          <w:fldChar w:fldCharType="end"/>
        </w:r>
      </w:hyperlink>
    </w:p>
    <w:p>
      <w:pPr>
        <w:pStyle w:val="TOC2"/>
        <w:tabs>
          <w:tab w:val="right" w:leader="dot" w:pos="8306"/>
        </w:tabs>
      </w:pPr>
      <w:hyperlink w:anchor="_Toc20876" w:history="1">
        <w:r>
          <w:rPr>
            <w:rFonts w:ascii="仿宋" w:eastAsia="仿宋" w:hAnsi="仿宋" w:cs="仿宋" w:hint="eastAsia"/>
            <w:lang w:eastAsia="zh-CN"/>
          </w:rPr>
          <w:t>(八)、营运期水环境影响分析</w:t>
        </w:r>
        <w:r>
          <w:tab/>
        </w:r>
        <w:r>
          <w:fldChar w:fldCharType="begin"/>
        </w:r>
        <w:r>
          <w:instrText xml:space="preserve"> PAGEREF _Toc20876 \h </w:instrText>
        </w:r>
        <w:r>
          <w:fldChar w:fldCharType="separate"/>
        </w:r>
        <w:r>
          <w:t>48</w:t>
        </w:r>
        <w:r>
          <w:fldChar w:fldCharType="end"/>
        </w:r>
      </w:hyperlink>
    </w:p>
    <w:p>
      <w:pPr>
        <w:pStyle w:val="TOC2"/>
        <w:tabs>
          <w:tab w:val="right" w:leader="dot" w:pos="8306"/>
        </w:tabs>
      </w:pPr>
      <w:hyperlink w:anchor="_Toc1769" w:history="1">
        <w:r>
          <w:rPr>
            <w:rFonts w:ascii="仿宋" w:eastAsia="仿宋" w:hAnsi="仿宋" w:cs="仿宋" w:hint="eastAsia"/>
            <w:lang w:eastAsia="zh-CN"/>
          </w:rPr>
          <w:t>(九)、营运期固体废弃物环境影响分析</w:t>
        </w:r>
        <w:r>
          <w:tab/>
        </w:r>
        <w:r>
          <w:fldChar w:fldCharType="begin"/>
        </w:r>
        <w:r>
          <w:instrText xml:space="preserve"> PAGEREF _Toc1769 \h </w:instrText>
        </w:r>
        <w:r>
          <w:fldChar w:fldCharType="separate"/>
        </w:r>
        <w:r>
          <w:t>49</w:t>
        </w:r>
        <w:r>
          <w:fldChar w:fldCharType="end"/>
        </w:r>
      </w:hyperlink>
    </w:p>
    <w:p>
      <w:pPr>
        <w:pStyle w:val="TOC2"/>
        <w:tabs>
          <w:tab w:val="right" w:leader="dot" w:pos="8306"/>
        </w:tabs>
      </w:pPr>
      <w:hyperlink w:anchor="_Toc28295" w:history="1">
        <w:r>
          <w:rPr>
            <w:rFonts w:ascii="仿宋" w:eastAsia="仿宋" w:hAnsi="仿宋" w:cs="仿宋" w:hint="eastAsia"/>
            <w:lang w:eastAsia="zh-CN"/>
          </w:rPr>
          <w:t>(十)、营运期声环境影响分析</w:t>
        </w:r>
        <w:r>
          <w:tab/>
        </w:r>
        <w:r>
          <w:fldChar w:fldCharType="begin"/>
        </w:r>
        <w:r>
          <w:instrText xml:space="preserve"> PAGEREF _Toc28295 \h </w:instrText>
        </w:r>
        <w:r>
          <w:fldChar w:fldCharType="separate"/>
        </w:r>
        <w:r>
          <w:t>51</w:t>
        </w:r>
        <w:r>
          <w:fldChar w:fldCharType="end"/>
        </w:r>
      </w:hyperlink>
    </w:p>
    <w:p>
      <w:pPr>
        <w:pStyle w:val="TOC2"/>
        <w:tabs>
          <w:tab w:val="right" w:leader="dot" w:pos="8306"/>
        </w:tabs>
      </w:pPr>
      <w:hyperlink w:anchor="_Toc12097" w:history="1">
        <w:r>
          <w:rPr>
            <w:rFonts w:ascii="仿宋" w:eastAsia="仿宋" w:hAnsi="仿宋" w:cs="仿宋" w:hint="eastAsia"/>
            <w:lang w:eastAsia="zh-CN"/>
          </w:rPr>
          <w:t>(十一)、清洁生产</w:t>
        </w:r>
        <w:r>
          <w:tab/>
        </w:r>
        <w:r>
          <w:fldChar w:fldCharType="begin"/>
        </w:r>
        <w:r>
          <w:instrText xml:space="preserve"> PAGEREF _Toc12097 \h </w:instrText>
        </w:r>
        <w:r>
          <w:fldChar w:fldCharType="separate"/>
        </w:r>
        <w:r>
          <w:t>52</w:t>
        </w:r>
        <w:r>
          <w:fldChar w:fldCharType="end"/>
        </w:r>
      </w:hyperlink>
    </w:p>
    <w:p>
      <w:pPr>
        <w:pStyle w:val="TOC2"/>
        <w:tabs>
          <w:tab w:val="right" w:leader="dot" w:pos="8306"/>
        </w:tabs>
      </w:pPr>
      <w:hyperlink w:anchor="_Toc6726" w:history="1">
        <w:r>
          <w:rPr>
            <w:rFonts w:ascii="仿宋" w:eastAsia="仿宋" w:hAnsi="仿宋" w:cs="仿宋" w:hint="eastAsia"/>
            <w:lang w:eastAsia="zh-CN"/>
          </w:rPr>
          <w:t>(十二)、环境管理分析</w:t>
        </w:r>
        <w:r>
          <w:tab/>
        </w:r>
        <w:r>
          <w:fldChar w:fldCharType="begin"/>
        </w:r>
        <w:r>
          <w:instrText xml:space="preserve"> PAGEREF _Toc6726 \h </w:instrText>
        </w:r>
        <w:r>
          <w:fldChar w:fldCharType="separate"/>
        </w:r>
        <w:r>
          <w:t>53</w:t>
        </w:r>
        <w:r>
          <w:fldChar w:fldCharType="end"/>
        </w:r>
      </w:hyperlink>
    </w:p>
    <w:p>
      <w:pPr>
        <w:pStyle w:val="TOC2"/>
        <w:tabs>
          <w:tab w:val="right" w:leader="dot" w:pos="8306"/>
        </w:tabs>
      </w:pPr>
      <w:hyperlink w:anchor="_Toc21966" w:history="1">
        <w:r>
          <w:rPr>
            <w:rFonts w:ascii="仿宋" w:eastAsia="仿宋" w:hAnsi="仿宋" w:cs="仿宋" w:hint="eastAsia"/>
            <w:lang w:eastAsia="zh-CN"/>
          </w:rPr>
          <w:t>(十三)、结论及建议</w:t>
        </w:r>
        <w:r>
          <w:tab/>
        </w:r>
        <w:r>
          <w:fldChar w:fldCharType="begin"/>
        </w:r>
        <w:r>
          <w:instrText xml:space="preserve"> PAGEREF _Toc21966 \h </w:instrText>
        </w:r>
        <w:r>
          <w:fldChar w:fldCharType="separate"/>
        </w:r>
        <w:r>
          <w:t>54</w:t>
        </w:r>
        <w:r>
          <w:fldChar w:fldCharType="end"/>
        </w:r>
      </w:hyperlink>
    </w:p>
    <w:p>
      <w:pPr>
        <w:pStyle w:val="TOC1"/>
        <w:tabs>
          <w:tab w:val="right" w:leader="dot" w:pos="8306"/>
        </w:tabs>
      </w:pPr>
      <w:hyperlink w:anchor="_Toc24803" w:history="1">
        <w:r>
          <w:rPr>
            <w:rFonts w:ascii="仿宋" w:eastAsia="仿宋" w:hAnsi="仿宋" w:cs="仿宋" w:hint="eastAsia"/>
            <w:lang w:eastAsia="zh-CN"/>
          </w:rPr>
          <w:t>八、磺胺类药项目风险分析</w:t>
        </w:r>
        <w:r>
          <w:tab/>
        </w:r>
        <w:r>
          <w:fldChar w:fldCharType="begin"/>
        </w:r>
        <w:r>
          <w:instrText xml:space="preserve"> PAGEREF _Toc24803 \h </w:instrText>
        </w:r>
        <w:r>
          <w:fldChar w:fldCharType="separate"/>
        </w:r>
        <w:r>
          <w:t>55</w:t>
        </w:r>
        <w:r>
          <w:fldChar w:fldCharType="end"/>
        </w:r>
      </w:hyperlink>
    </w:p>
    <w:p>
      <w:pPr>
        <w:pStyle w:val="TOC2"/>
        <w:tabs>
          <w:tab w:val="right" w:leader="dot" w:pos="8306"/>
        </w:tabs>
      </w:pPr>
      <w:hyperlink w:anchor="_Toc11340" w:history="1">
        <w:r>
          <w:rPr>
            <w:rFonts w:ascii="仿宋" w:eastAsia="仿宋" w:hAnsi="仿宋" w:cs="仿宋" w:hint="eastAsia"/>
            <w:lang w:eastAsia="zh-CN"/>
          </w:rPr>
          <w:t>(一)、磺胺类药项目风险分析</w:t>
        </w:r>
        <w:r>
          <w:tab/>
        </w:r>
        <w:r>
          <w:fldChar w:fldCharType="begin"/>
        </w:r>
        <w:r>
          <w:instrText xml:space="preserve"> PAGEREF _Toc11340 \h </w:instrText>
        </w:r>
        <w:r>
          <w:fldChar w:fldCharType="separate"/>
        </w:r>
        <w:r>
          <w:t>55</w:t>
        </w:r>
        <w:r>
          <w:fldChar w:fldCharType="end"/>
        </w:r>
      </w:hyperlink>
    </w:p>
    <w:p>
      <w:pPr>
        <w:pStyle w:val="TOC2"/>
        <w:tabs>
          <w:tab w:val="right" w:leader="dot" w:pos="8306"/>
        </w:tabs>
      </w:pPr>
      <w:hyperlink w:anchor="_Toc21259" w:history="1">
        <w:r>
          <w:rPr>
            <w:rFonts w:ascii="仿宋" w:eastAsia="仿宋" w:hAnsi="仿宋" w:cs="仿宋" w:hint="eastAsia"/>
            <w:lang w:eastAsia="zh-CN"/>
          </w:rPr>
          <w:t>(二)、磺胺类药项目风险对策</w:t>
        </w:r>
        <w:r>
          <w:tab/>
        </w:r>
        <w:r>
          <w:fldChar w:fldCharType="begin"/>
        </w:r>
        <w:r>
          <w:instrText xml:space="preserve"> PAGEREF _Toc21259 \h </w:instrText>
        </w:r>
        <w:r>
          <w:fldChar w:fldCharType="separate"/>
        </w:r>
        <w:r>
          <w:t>56</w:t>
        </w:r>
        <w:r>
          <w:fldChar w:fldCharType="end"/>
        </w:r>
      </w:hyperlink>
    </w:p>
    <w:p>
      <w:pPr>
        <w:pStyle w:val="TOC1"/>
        <w:tabs>
          <w:tab w:val="right" w:leader="dot" w:pos="8306"/>
        </w:tabs>
      </w:pPr>
      <w:hyperlink w:anchor="_Toc5899" w:history="1">
        <w:r>
          <w:rPr>
            <w:rFonts w:ascii="仿宋" w:eastAsia="仿宋" w:hAnsi="仿宋" w:cs="仿宋" w:hint="eastAsia"/>
            <w:lang w:eastAsia="zh-CN"/>
          </w:rPr>
          <w:t>九、SWOT分析</w:t>
        </w:r>
        <w:r>
          <w:tab/>
        </w:r>
        <w:r>
          <w:fldChar w:fldCharType="begin"/>
        </w:r>
        <w:r>
          <w:instrText xml:space="preserve"> PAGEREF _Toc5899 \h </w:instrText>
        </w:r>
        <w:r>
          <w:fldChar w:fldCharType="separate"/>
        </w:r>
        <w:r>
          <w:t>57</w:t>
        </w:r>
        <w:r>
          <w:fldChar w:fldCharType="end"/>
        </w:r>
      </w:hyperlink>
    </w:p>
    <w:p>
      <w:pPr>
        <w:pStyle w:val="TOC2"/>
        <w:tabs>
          <w:tab w:val="right" w:leader="dot" w:pos="8306"/>
        </w:tabs>
      </w:pPr>
      <w:hyperlink w:anchor="_Toc26817" w:history="1">
        <w:r>
          <w:rPr>
            <w:rFonts w:ascii="仿宋" w:eastAsia="仿宋" w:hAnsi="仿宋" w:cs="仿宋" w:hint="eastAsia"/>
            <w:lang w:eastAsia="zh-CN"/>
          </w:rPr>
          <w:t>(一)、优势分析(S)</w:t>
        </w:r>
        <w:r>
          <w:tab/>
        </w:r>
        <w:r>
          <w:fldChar w:fldCharType="begin"/>
        </w:r>
        <w:r>
          <w:instrText xml:space="preserve"> PAGEREF _Toc26817 \h </w:instrText>
        </w:r>
        <w:r>
          <w:fldChar w:fldCharType="separate"/>
        </w:r>
        <w:r>
          <w:t>57</w:t>
        </w:r>
        <w:r>
          <w:fldChar w:fldCharType="end"/>
        </w:r>
      </w:hyperlink>
    </w:p>
    <w:p>
      <w:pPr>
        <w:pStyle w:val="TOC2"/>
        <w:tabs>
          <w:tab w:val="right" w:leader="dot" w:pos="8306"/>
        </w:tabs>
      </w:pPr>
      <w:hyperlink w:anchor="_Toc1844" w:history="1">
        <w:r>
          <w:rPr>
            <w:rFonts w:ascii="仿宋" w:eastAsia="仿宋" w:hAnsi="仿宋" w:cs="仿宋" w:hint="eastAsia"/>
            <w:lang w:eastAsia="zh-CN"/>
          </w:rPr>
          <w:t>(二)、劣势分析(W)</w:t>
        </w:r>
        <w:r>
          <w:tab/>
        </w:r>
        <w:r>
          <w:fldChar w:fldCharType="begin"/>
        </w:r>
        <w:r>
          <w:instrText xml:space="preserve"> PAGEREF _Toc1844 \h </w:instrText>
        </w:r>
        <w:r>
          <w:fldChar w:fldCharType="separate"/>
        </w:r>
        <w:r>
          <w:t>58</w:t>
        </w:r>
        <w:r>
          <w:fldChar w:fldCharType="end"/>
        </w:r>
      </w:hyperlink>
    </w:p>
    <w:p>
      <w:pPr>
        <w:pStyle w:val="TOC2"/>
        <w:tabs>
          <w:tab w:val="right" w:leader="dot" w:pos="8306"/>
        </w:tabs>
      </w:pPr>
      <w:hyperlink w:anchor="_Toc27400" w:history="1">
        <w:r>
          <w:rPr>
            <w:rFonts w:ascii="仿宋" w:eastAsia="仿宋" w:hAnsi="仿宋" w:cs="仿宋" w:hint="eastAsia"/>
            <w:lang w:eastAsia="zh-CN"/>
          </w:rPr>
          <w:t>(三)、机会分析()</w:t>
        </w:r>
        <w:r>
          <w:tab/>
        </w:r>
        <w:r>
          <w:fldChar w:fldCharType="begin"/>
        </w:r>
        <w:r>
          <w:instrText xml:space="preserve"> PAGEREF _Toc27400 \h </w:instrText>
        </w:r>
        <w:r>
          <w:fldChar w:fldCharType="separate"/>
        </w:r>
        <w:r>
          <w:t>59</w:t>
        </w:r>
        <w:r>
          <w:fldChar w:fldCharType="end"/>
        </w:r>
      </w:hyperlink>
    </w:p>
    <w:p>
      <w:pPr>
        <w:pStyle w:val="TOC2"/>
        <w:tabs>
          <w:tab w:val="right" w:leader="dot" w:pos="8306"/>
        </w:tabs>
      </w:pPr>
      <w:hyperlink w:anchor="_Toc21551" w:history="1">
        <w:r>
          <w:rPr>
            <w:rFonts w:ascii="仿宋" w:eastAsia="仿宋" w:hAnsi="仿宋" w:cs="仿宋" w:hint="eastAsia"/>
            <w:lang w:eastAsia="zh-CN"/>
          </w:rPr>
          <w:t>(四)、威胁分析(T)</w:t>
        </w:r>
        <w:r>
          <w:tab/>
        </w:r>
        <w:r>
          <w:fldChar w:fldCharType="begin"/>
        </w:r>
        <w:r>
          <w:instrText xml:space="preserve"> PAGEREF _Toc21551 \h </w:instrText>
        </w:r>
        <w:r>
          <w:fldChar w:fldCharType="separate"/>
        </w:r>
        <w:r>
          <w:t>60</w:t>
        </w:r>
        <w:r>
          <w:fldChar w:fldCharType="end"/>
        </w:r>
      </w:hyperlink>
    </w:p>
    <w:p>
      <w:pPr>
        <w:pStyle w:val="TOC1"/>
        <w:tabs>
          <w:tab w:val="right" w:leader="dot" w:pos="8306"/>
        </w:tabs>
      </w:pPr>
      <w:hyperlink w:anchor="_Toc9280" w:history="1">
        <w:r>
          <w:rPr>
            <w:rFonts w:ascii="仿宋" w:eastAsia="仿宋" w:hAnsi="仿宋" w:cs="仿宋" w:hint="eastAsia"/>
            <w:lang w:eastAsia="zh-CN"/>
          </w:rPr>
          <w:t>十、投资方案分析</w:t>
        </w:r>
        <w:r>
          <w:tab/>
        </w:r>
        <w:r>
          <w:fldChar w:fldCharType="begin"/>
        </w:r>
        <w:r>
          <w:instrText xml:space="preserve"> PAGEREF _Toc9280 \h </w:instrText>
        </w:r>
        <w:r>
          <w:fldChar w:fldCharType="separate"/>
        </w:r>
        <w:r>
          <w:t>61</w:t>
        </w:r>
        <w:r>
          <w:fldChar w:fldCharType="end"/>
        </w:r>
      </w:hyperlink>
    </w:p>
    <w:p>
      <w:pPr>
        <w:pStyle w:val="TOC2"/>
        <w:tabs>
          <w:tab w:val="right" w:leader="dot" w:pos="8306"/>
        </w:tabs>
      </w:pPr>
      <w:hyperlink w:anchor="_Toc29999" w:history="1">
        <w:r>
          <w:rPr>
            <w:rFonts w:ascii="仿宋" w:eastAsia="仿宋" w:hAnsi="仿宋" w:cs="仿宋" w:hint="eastAsia"/>
            <w:lang w:eastAsia="zh-CN"/>
          </w:rPr>
          <w:t>(一)、编制说明</w:t>
        </w:r>
        <w:r>
          <w:tab/>
        </w:r>
        <w:r>
          <w:fldChar w:fldCharType="begin"/>
        </w:r>
        <w:r>
          <w:instrText xml:space="preserve"> PAGEREF _Toc29999 \h </w:instrText>
        </w:r>
        <w:r>
          <w:fldChar w:fldCharType="separate"/>
        </w:r>
        <w:r>
          <w:t>61</w:t>
        </w:r>
        <w:r>
          <w:fldChar w:fldCharType="end"/>
        </w:r>
      </w:hyperlink>
    </w:p>
    <w:p>
      <w:pPr>
        <w:pStyle w:val="TOC2"/>
        <w:tabs>
          <w:tab w:val="right" w:leader="dot" w:pos="8306"/>
        </w:tabs>
      </w:pPr>
      <w:hyperlink w:anchor="_Toc21488" w:history="1">
        <w:r>
          <w:rPr>
            <w:rFonts w:ascii="仿宋" w:eastAsia="仿宋" w:hAnsi="仿宋" w:cs="仿宋" w:hint="eastAsia"/>
            <w:lang w:eastAsia="zh-CN"/>
          </w:rPr>
          <w:t>(二)、建设投资</w:t>
        </w:r>
        <w:r>
          <w:tab/>
        </w:r>
        <w:r>
          <w:fldChar w:fldCharType="begin"/>
        </w:r>
        <w:r>
          <w:instrText xml:space="preserve"> PAGEREF _Toc21488 \h </w:instrText>
        </w:r>
        <w:r>
          <w:fldChar w:fldCharType="separate"/>
        </w:r>
        <w:r>
          <w:t>61</w:t>
        </w:r>
        <w:r>
          <w:fldChar w:fldCharType="end"/>
        </w:r>
      </w:hyperlink>
    </w:p>
    <w:p>
      <w:pPr>
        <w:pStyle w:val="TOC2"/>
        <w:tabs>
          <w:tab w:val="right" w:leader="dot" w:pos="8306"/>
        </w:tabs>
      </w:pPr>
      <w:hyperlink w:anchor="_Toc17457" w:history="1">
        <w:r>
          <w:rPr>
            <w:rFonts w:ascii="仿宋" w:eastAsia="仿宋" w:hAnsi="仿宋" w:cs="仿宋" w:hint="eastAsia"/>
            <w:lang w:eastAsia="zh-CN"/>
          </w:rPr>
          <w:t>(三)、建设期利息</w:t>
        </w:r>
        <w:r>
          <w:tab/>
        </w:r>
        <w:r>
          <w:fldChar w:fldCharType="begin"/>
        </w:r>
        <w:r>
          <w:instrText xml:space="preserve"> PAGEREF _Toc17457 \h </w:instrText>
        </w:r>
        <w:r>
          <w:fldChar w:fldCharType="separate"/>
        </w:r>
        <w:r>
          <w:t>61</w:t>
        </w:r>
        <w:r>
          <w:fldChar w:fldCharType="end"/>
        </w:r>
      </w:hyperlink>
    </w:p>
    <w:p>
      <w:pPr>
        <w:pStyle w:val="TOC2"/>
        <w:tabs>
          <w:tab w:val="right" w:leader="dot" w:pos="8306"/>
        </w:tabs>
      </w:pPr>
      <w:hyperlink w:anchor="_Toc2642" w:history="1">
        <w:r>
          <w:rPr>
            <w:rFonts w:ascii="仿宋" w:eastAsia="仿宋" w:hAnsi="仿宋" w:cs="仿宋" w:hint="eastAsia"/>
            <w:lang w:eastAsia="zh-CN"/>
          </w:rPr>
          <w:t>(四)、流动资金</w:t>
        </w:r>
        <w:r>
          <w:tab/>
        </w:r>
        <w:r>
          <w:fldChar w:fldCharType="begin"/>
        </w:r>
        <w:r>
          <w:instrText xml:space="preserve"> PAGEREF _Toc2642 \h </w:instrText>
        </w:r>
        <w:r>
          <w:fldChar w:fldCharType="separate"/>
        </w:r>
        <w:r>
          <w:t>62</w:t>
        </w:r>
        <w:r>
          <w:fldChar w:fldCharType="end"/>
        </w:r>
      </w:hyperlink>
    </w:p>
    <w:p>
      <w:pPr>
        <w:pStyle w:val="TOC2"/>
        <w:tabs>
          <w:tab w:val="right" w:leader="dot" w:pos="8306"/>
        </w:tabs>
      </w:pPr>
      <w:hyperlink w:anchor="_Toc32246" w:history="1">
        <w:r>
          <w:rPr>
            <w:rFonts w:ascii="仿宋" w:eastAsia="仿宋" w:hAnsi="仿宋" w:cs="仿宋" w:hint="eastAsia"/>
            <w:lang w:eastAsia="zh-CN"/>
          </w:rPr>
          <w:t>(五)、磺胺类药项目总投资</w:t>
        </w:r>
        <w:r>
          <w:tab/>
        </w:r>
        <w:r>
          <w:fldChar w:fldCharType="begin"/>
        </w:r>
        <w:r>
          <w:instrText xml:space="preserve"> PAGEREF _Toc32246 \h </w:instrText>
        </w:r>
        <w:r>
          <w:fldChar w:fldCharType="separate"/>
        </w:r>
        <w:r>
          <w:t>62</w:t>
        </w:r>
        <w:r>
          <w:fldChar w:fldCharType="end"/>
        </w:r>
      </w:hyperlink>
    </w:p>
    <w:p>
      <w:pPr>
        <w:pStyle w:val="TOC2"/>
        <w:tabs>
          <w:tab w:val="right" w:leader="dot" w:pos="8306"/>
        </w:tabs>
      </w:pPr>
      <w:hyperlink w:anchor="_Toc28900" w:history="1">
        <w:r>
          <w:rPr>
            <w:rFonts w:ascii="仿宋" w:eastAsia="仿宋" w:hAnsi="仿宋" w:cs="仿宋" w:hint="eastAsia"/>
            <w:lang w:eastAsia="zh-CN"/>
          </w:rPr>
          <w:t>(六)、资金筹措与投资计划</w:t>
        </w:r>
        <w:r>
          <w:tab/>
        </w:r>
        <w:r>
          <w:fldChar w:fldCharType="begin"/>
        </w:r>
        <w:r>
          <w:instrText xml:space="preserve"> PAGEREF _Toc28900 \h </w:instrText>
        </w:r>
        <w:r>
          <w:fldChar w:fldCharType="separate"/>
        </w:r>
        <w:r>
          <w:t>62</w:t>
        </w:r>
        <w:r>
          <w:fldChar w:fldCharType="end"/>
        </w:r>
      </w:hyperlink>
    </w:p>
    <w:p>
      <w:pPr>
        <w:pStyle w:val="TOC1"/>
        <w:tabs>
          <w:tab w:val="right" w:leader="dot" w:pos="8306"/>
        </w:tabs>
      </w:pPr>
      <w:hyperlink w:anchor="_Toc3772" w:history="1">
        <w:r>
          <w:rPr>
            <w:rFonts w:ascii="仿宋" w:eastAsia="仿宋" w:hAnsi="仿宋" w:cs="仿宋" w:hint="eastAsia"/>
            <w:lang w:eastAsia="zh-CN"/>
          </w:rPr>
          <w:t>十一、推进公司成立的必要性分析</w:t>
        </w:r>
        <w:r>
          <w:tab/>
        </w:r>
        <w:r>
          <w:fldChar w:fldCharType="begin"/>
        </w:r>
        <w:r>
          <w:instrText xml:space="preserve"> PAGEREF _Toc3772 \h </w:instrText>
        </w:r>
        <w:r>
          <w:fldChar w:fldCharType="separate"/>
        </w:r>
        <w:r>
          <w:t>63</w:t>
        </w:r>
        <w:r>
          <w:fldChar w:fldCharType="end"/>
        </w:r>
      </w:hyperlink>
    </w:p>
    <w:p>
      <w:pPr>
        <w:pStyle w:val="TOC2"/>
        <w:tabs>
          <w:tab w:val="right" w:leader="dot" w:pos="8306"/>
        </w:tabs>
      </w:pPr>
      <w:hyperlink w:anchor="_Toc28864" w:history="1">
        <w:r>
          <w:rPr>
            <w:rFonts w:ascii="仿宋" w:eastAsia="仿宋" w:hAnsi="仿宋" w:cs="仿宋" w:hint="eastAsia"/>
            <w:lang w:eastAsia="zh-CN"/>
          </w:rPr>
          <w:t>(一)、市场需求和机会</w:t>
        </w:r>
        <w:r>
          <w:tab/>
        </w:r>
        <w:r>
          <w:fldChar w:fldCharType="begin"/>
        </w:r>
        <w:r>
          <w:instrText xml:space="preserve"> PAGEREF _Toc28864 \h </w:instrText>
        </w:r>
        <w:r>
          <w:fldChar w:fldCharType="separate"/>
        </w:r>
        <w:r>
          <w:t>63</w:t>
        </w:r>
        <w:r>
          <w:fldChar w:fldCharType="end"/>
        </w:r>
      </w:hyperlink>
    </w:p>
    <w:p>
      <w:pPr>
        <w:pStyle w:val="TOC2"/>
        <w:tabs>
          <w:tab w:val="right" w:leader="dot" w:pos="8306"/>
        </w:tabs>
      </w:pPr>
      <w:hyperlink w:anchor="_Toc31166" w:history="1">
        <w:r>
          <w:rPr>
            <w:rFonts w:ascii="仿宋" w:eastAsia="仿宋" w:hAnsi="仿宋" w:cs="仿宋" w:hint="eastAsia"/>
            <w:lang w:eastAsia="zh-CN"/>
          </w:rPr>
          <w:t>(二)、公司目标和战略</w:t>
        </w:r>
        <w:r>
          <w:tab/>
        </w:r>
        <w:r>
          <w:fldChar w:fldCharType="begin"/>
        </w:r>
        <w:r>
          <w:instrText xml:space="preserve"> PAGEREF _Toc31166 \h </w:instrText>
        </w:r>
        <w:r>
          <w:fldChar w:fldCharType="separate"/>
        </w:r>
        <w:r>
          <w:t>63</w:t>
        </w:r>
        <w:r>
          <w:fldChar w:fldCharType="end"/>
        </w:r>
      </w:hyperlink>
    </w:p>
    <w:p>
      <w:pPr>
        <w:pStyle w:val="TOC2"/>
        <w:tabs>
          <w:tab w:val="right" w:leader="dot" w:pos="8306"/>
        </w:tabs>
      </w:pPr>
      <w:hyperlink w:anchor="_Toc27797" w:history="1">
        <w:r>
          <w:rPr>
            <w:rFonts w:ascii="仿宋" w:eastAsia="仿宋" w:hAnsi="仿宋" w:cs="仿宋" w:hint="eastAsia"/>
            <w:lang w:eastAsia="zh-CN"/>
          </w:rPr>
          <w:t>(三)、公司竞争优势</w:t>
        </w:r>
        <w:r>
          <w:tab/>
        </w:r>
        <w:r>
          <w:fldChar w:fldCharType="begin"/>
        </w:r>
        <w:r>
          <w:instrText xml:space="preserve"> PAGEREF _Toc27797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95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0880"/>
      <w:r>
        <w:rPr>
          <w:rFonts w:ascii="仿宋" w:eastAsia="仿宋" w:hAnsi="仿宋" w:cs="仿宋" w:hint="eastAsia"/>
          <w:lang w:eastAsia="zh-CN"/>
        </w:rPr>
        <w:t>(一)、磺胺类药项目选址原则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选址是决定工业磺胺类药项目成败的关键因素之一。根据现行政策，磺胺类药项目选址必须符合一系列要求，以确保城乡建设、环境保护和资源利用的协调。以下是一些关于磺胺类药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磺胺类药项目选址必须与当地城乡建设总体规划相一致。它应该符合工业磺胺类药项目占地使用规划的要求，并与大气污染防治、水资源和自然生态保护政策相协调。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磺胺类药项目选址应避开自然保护区、风景名胜区、生活饮用水源地和其他特别需要保护的敏感性目标。这有助于维护自然环境的完整性和生态系统的稳定。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磺胺类药项目选址应充分考虑土地资源的节约。最好选择空闲地、非耕地或荒地，以减少对良田或耕地的占用。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磺胺类药项目选址应提供足够的场地，以满足工艺和辅助生产设施的建设需要。这有助于确保生产流程的高效运行。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磺胺类药项目选址应具备良好的生产基础条件，包括充足的水源、电力、运输和可靠的能源供应。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磺胺类药项目选址应地势平缓，便于排除雨水和处理生产、生活废水。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磺胺类药项目选址应与居民区及环境污染敏感点保持足够的防护距离，以确保生产活动不会对人民健康和环境造成危害。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选址是磺胺类药项目成功的第一步，符合政策要求的选址将有助于确保磺胺类药项目的可持续发展，并避免对环境和社会造成不利影响。因此，在磺胺类药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171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https://d.book118.com/168032037137006030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8032037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2024-01-02T06:56:00Z</dcterms:created>
  <dcterms:modified xsi:type="dcterms:W3CDTF">2024-01-02T06:56:35Z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A67BECB8292B4514922522DF731066F2_11</vt:lpwstr>
  </property>
  <property fmtid="{D5CDD505-2E9C-101B-9397-08002B2CF9AE}" pid="3" name="KSOProductBuildVer">
    <vt:lpwstr>2052-12.1.0.16120</vt:lpwstr>
  </property>
</Properties>
</file>