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涂胶纺织物、带项目规划设计纲要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7271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_Toc27271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283" w:history="1">
        <w:r>
          <w:rPr>
            <w:rFonts w:ascii="仿宋" w:eastAsia="仿宋" w:hAnsi="仿宋" w:cs="仿宋" w:hint="eastAsia"/>
            <w:lang w:eastAsia="zh-CN"/>
          </w:rPr>
          <w:t>一、涂胶纺织物、带项目危机管理</w:t>
        </w:r>
        <w:r>
          <w:tab/>
        </w:r>
        <w:r>
          <w:fldChar w:fldCharType="begin"/>
        </w:r>
        <w:r>
          <w:instrText xml:space="preserve"> PAGEREF _Toc27283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08" w:history="1">
        <w:r>
          <w:rPr>
            <w:rFonts w:ascii="仿宋" w:eastAsia="仿宋" w:hAnsi="仿宋" w:cs="仿宋" w:hint="eastAsia"/>
            <w:lang w:eastAsia="zh-CN"/>
          </w:rPr>
          <w:t>(一)、危机预警与识别</w:t>
        </w:r>
        <w:r>
          <w:tab/>
        </w:r>
        <w:r>
          <w:fldChar w:fldCharType="begin"/>
        </w:r>
        <w:r>
          <w:instrText xml:space="preserve"> PAGEREF _Toc13508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00" w:history="1">
        <w:r>
          <w:rPr>
            <w:rFonts w:ascii="仿宋" w:eastAsia="仿宋" w:hAnsi="仿宋" w:cs="仿宋" w:hint="eastAsia"/>
            <w:lang w:eastAsia="zh-CN"/>
          </w:rPr>
          <w:t>(二)、危机应对与恢复</w:t>
        </w:r>
        <w:r>
          <w:tab/>
        </w:r>
        <w:r>
          <w:fldChar w:fldCharType="begin"/>
        </w:r>
        <w:r>
          <w:instrText xml:space="preserve"> PAGEREF _Toc20900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680" w:history="1">
        <w:r>
          <w:rPr>
            <w:rFonts w:ascii="仿宋" w:eastAsia="仿宋" w:hAnsi="仿宋" w:cs="仿宋" w:hint="eastAsia"/>
            <w:lang w:eastAsia="zh-CN"/>
          </w:rPr>
          <w:t>二、涂胶纺织物、带项目文档管理</w:t>
        </w:r>
        <w:r>
          <w:tab/>
        </w:r>
        <w:r>
          <w:fldChar w:fldCharType="begin"/>
        </w:r>
        <w:r>
          <w:instrText xml:space="preserve"> PAGEREF _Toc14680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04" w:history="1">
        <w:r>
          <w:rPr>
            <w:rFonts w:ascii="仿宋" w:eastAsia="仿宋" w:hAnsi="仿宋" w:cs="仿宋" w:hint="eastAsia"/>
            <w:lang w:eastAsia="zh-CN"/>
          </w:rPr>
          <w:t>(一)、文档编制与审查</w:t>
        </w:r>
        <w:r>
          <w:tab/>
        </w:r>
        <w:r>
          <w:fldChar w:fldCharType="begin"/>
        </w:r>
        <w:r>
          <w:instrText xml:space="preserve"> PAGEREF _Toc30004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12" w:history="1">
        <w:r>
          <w:rPr>
            <w:rFonts w:ascii="仿宋" w:eastAsia="仿宋" w:hAnsi="仿宋" w:cs="仿宋" w:hint="eastAsia"/>
            <w:lang w:eastAsia="zh-CN"/>
          </w:rPr>
          <w:t>(二)、文档发布与分发</w:t>
        </w:r>
        <w:r>
          <w:tab/>
        </w:r>
        <w:r>
          <w:fldChar w:fldCharType="begin"/>
        </w:r>
        <w:r>
          <w:instrText xml:space="preserve"> PAGEREF _Toc7912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82" w:history="1">
        <w:r>
          <w:rPr>
            <w:rFonts w:ascii="仿宋" w:eastAsia="仿宋" w:hAnsi="仿宋" w:cs="仿宋" w:hint="eastAsia"/>
            <w:lang w:eastAsia="zh-CN"/>
          </w:rPr>
          <w:t>(三)、文档存档与归档</w:t>
        </w:r>
        <w:r>
          <w:tab/>
        </w:r>
        <w:r>
          <w:fldChar w:fldCharType="begin"/>
        </w:r>
        <w:r>
          <w:instrText xml:space="preserve"> PAGEREF _Toc10082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827" w:history="1">
        <w:r>
          <w:rPr>
            <w:rFonts w:ascii="仿宋" w:eastAsia="仿宋" w:hAnsi="仿宋" w:cs="仿宋" w:hint="eastAsia"/>
            <w:lang w:eastAsia="zh-CN"/>
          </w:rPr>
          <w:t>三、涂胶纺织物、带项目概论</w:t>
        </w:r>
        <w:r>
          <w:tab/>
        </w:r>
        <w:r>
          <w:fldChar w:fldCharType="begin"/>
        </w:r>
        <w:r>
          <w:instrText xml:space="preserve"> PAGEREF _Toc25827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23" w:history="1">
        <w:r>
          <w:rPr>
            <w:rFonts w:ascii="仿宋" w:eastAsia="仿宋" w:hAnsi="仿宋" w:cs="仿宋" w:hint="eastAsia"/>
            <w:lang w:eastAsia="zh-CN"/>
          </w:rPr>
          <w:t>(一)、涂胶纺织物、带项目概况</w:t>
        </w:r>
        <w:r>
          <w:tab/>
        </w:r>
        <w:r>
          <w:fldChar w:fldCharType="begin"/>
        </w:r>
        <w:r>
          <w:instrText xml:space="preserve"> PAGEREF _Toc12423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94" w:history="1">
        <w:r>
          <w:rPr>
            <w:rFonts w:ascii="仿宋" w:eastAsia="仿宋" w:hAnsi="仿宋" w:cs="仿宋" w:hint="eastAsia"/>
            <w:lang w:eastAsia="zh-CN"/>
          </w:rPr>
          <w:t>(二)、涂胶纺织物、带项目目标</w:t>
        </w:r>
        <w:r>
          <w:tab/>
        </w:r>
        <w:r>
          <w:fldChar w:fldCharType="begin"/>
        </w:r>
        <w:r>
          <w:instrText xml:space="preserve"> PAGEREF _Toc26194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53" w:history="1">
        <w:r>
          <w:rPr>
            <w:rFonts w:ascii="仿宋" w:eastAsia="仿宋" w:hAnsi="仿宋" w:cs="仿宋" w:hint="eastAsia"/>
            <w:lang w:eastAsia="zh-CN"/>
          </w:rPr>
          <w:t>(三)、涂胶纺织物、带项目提出的理由</w:t>
        </w:r>
        <w:r>
          <w:tab/>
        </w:r>
        <w:r>
          <w:fldChar w:fldCharType="begin"/>
        </w:r>
        <w:r>
          <w:instrText xml:space="preserve"> PAGEREF _Toc19253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41" w:history="1">
        <w:r>
          <w:rPr>
            <w:rFonts w:ascii="仿宋" w:eastAsia="仿宋" w:hAnsi="仿宋" w:cs="仿宋" w:hint="eastAsia"/>
            <w:lang w:eastAsia="zh-CN"/>
          </w:rPr>
          <w:t>(四)、涂胶纺织物、带项目意义</w:t>
        </w:r>
        <w:r>
          <w:tab/>
        </w:r>
        <w:r>
          <w:fldChar w:fldCharType="begin"/>
        </w:r>
        <w:r>
          <w:instrText xml:space="preserve"> PAGEREF _Toc22641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37" w:history="1">
        <w:r>
          <w:rPr>
            <w:rFonts w:ascii="仿宋" w:eastAsia="仿宋" w:hAnsi="仿宋" w:cs="仿宋" w:hint="eastAsia"/>
            <w:lang w:eastAsia="zh-CN"/>
          </w:rPr>
          <w:t>(五)、涂胶纺织物、带项目背景</w:t>
        </w:r>
        <w:r>
          <w:tab/>
        </w:r>
        <w:r>
          <w:fldChar w:fldCharType="begin"/>
        </w:r>
        <w:r>
          <w:instrText xml:space="preserve"> PAGEREF _Toc20737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127" w:history="1">
        <w:r>
          <w:rPr>
            <w:rFonts w:ascii="仿宋" w:eastAsia="仿宋" w:hAnsi="仿宋" w:cs="仿宋" w:hint="eastAsia"/>
            <w:lang w:eastAsia="zh-CN"/>
          </w:rPr>
          <w:t>四、涂胶纺织物、带项目可持续发展</w:t>
        </w:r>
        <w:r>
          <w:tab/>
        </w:r>
        <w:r>
          <w:fldChar w:fldCharType="begin"/>
        </w:r>
        <w:r>
          <w:instrText xml:space="preserve"> PAGEREF _Toc19127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39" w:history="1">
        <w:r>
          <w:rPr>
            <w:rFonts w:ascii="仿宋" w:eastAsia="仿宋" w:hAnsi="仿宋" w:cs="仿宋" w:hint="eastAsia"/>
            <w:lang w:eastAsia="zh-CN"/>
          </w:rPr>
          <w:t>(一)、可持续战略与实践</w:t>
        </w:r>
        <w:r>
          <w:tab/>
        </w:r>
        <w:r>
          <w:fldChar w:fldCharType="begin"/>
        </w:r>
        <w:r>
          <w:instrText xml:space="preserve"> PAGEREF _Toc9939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87" w:history="1">
        <w:r>
          <w:rPr>
            <w:rFonts w:ascii="仿宋" w:eastAsia="仿宋" w:hAnsi="仿宋" w:cs="仿宋" w:hint="eastAsia"/>
            <w:lang w:eastAsia="zh-CN"/>
          </w:rPr>
          <w:t>(二)、环保与社会责任</w:t>
        </w:r>
        <w:r>
          <w:tab/>
        </w:r>
        <w:r>
          <w:fldChar w:fldCharType="begin"/>
        </w:r>
        <w:r>
          <w:instrText xml:space="preserve"> PAGEREF _Toc7287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14" w:history="1">
        <w:r>
          <w:rPr>
            <w:rFonts w:ascii="仿宋" w:eastAsia="仿宋" w:hAnsi="仿宋" w:cs="仿宋" w:hint="eastAsia"/>
            <w:lang w:eastAsia="zh-CN"/>
          </w:rPr>
          <w:t>五、涂胶纺织物、带项目绩效评估</w:t>
        </w:r>
        <w:r>
          <w:tab/>
        </w:r>
        <w:r>
          <w:fldChar w:fldCharType="begin"/>
        </w:r>
        <w:r>
          <w:instrText xml:space="preserve"> PAGEREF _Toc11414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30" w:history="1">
        <w:r>
          <w:rPr>
            <w:rFonts w:ascii="仿宋" w:eastAsia="仿宋" w:hAnsi="仿宋" w:cs="仿宋" w:hint="eastAsia"/>
            <w:lang w:eastAsia="zh-CN"/>
          </w:rPr>
          <w:t>(一)、绩效评估指标</w:t>
        </w:r>
        <w:r>
          <w:tab/>
        </w:r>
        <w:r>
          <w:fldChar w:fldCharType="begin"/>
        </w:r>
        <w:r>
          <w:instrText xml:space="preserve"> PAGEREF _Toc15430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70" w:history="1">
        <w:r>
          <w:rPr>
            <w:rFonts w:ascii="仿宋" w:eastAsia="仿宋" w:hAnsi="仿宋" w:cs="仿宋" w:hint="eastAsia"/>
            <w:lang w:eastAsia="zh-CN"/>
          </w:rPr>
          <w:t>(二)、绩效评估方法</w:t>
        </w:r>
        <w:r>
          <w:tab/>
        </w:r>
        <w:r>
          <w:fldChar w:fldCharType="begin"/>
        </w:r>
        <w:r>
          <w:instrText xml:space="preserve"> PAGEREF _Toc21370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65" w:history="1">
        <w:r>
          <w:rPr>
            <w:rFonts w:ascii="仿宋" w:eastAsia="仿宋" w:hAnsi="仿宋" w:cs="仿宋" w:hint="eastAsia"/>
            <w:lang w:eastAsia="zh-CN"/>
          </w:rPr>
          <w:t>(三)、绩效评估周期</w:t>
        </w:r>
        <w:r>
          <w:tab/>
        </w:r>
        <w:r>
          <w:fldChar w:fldCharType="begin"/>
        </w:r>
        <w:r>
          <w:instrText xml:space="preserve"> PAGEREF _Toc26565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305" w:history="1">
        <w:r>
          <w:rPr>
            <w:rFonts w:ascii="仿宋" w:eastAsia="仿宋" w:hAnsi="仿宋" w:cs="仿宋" w:hint="eastAsia"/>
            <w:lang w:eastAsia="zh-CN"/>
          </w:rPr>
          <w:t>六、涂胶纺织物、带项目选址可行性分析</w:t>
        </w:r>
        <w:r>
          <w:tab/>
        </w:r>
        <w:r>
          <w:fldChar w:fldCharType="begin"/>
        </w:r>
        <w:r>
          <w:instrText xml:space="preserve"> PAGEREF _Toc22305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60" w:history="1">
        <w:r>
          <w:rPr>
            <w:rFonts w:ascii="仿宋" w:eastAsia="仿宋" w:hAnsi="仿宋" w:cs="仿宋" w:hint="eastAsia"/>
            <w:lang w:eastAsia="zh-CN"/>
          </w:rPr>
          <w:t>(一)、涂胶纺织物、带项目选址</w:t>
        </w:r>
        <w:r>
          <w:tab/>
        </w:r>
        <w:r>
          <w:fldChar w:fldCharType="begin"/>
        </w:r>
        <w:r>
          <w:instrText xml:space="preserve"> PAGEREF _Toc5760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12" w:history="1">
        <w:r>
          <w:rPr>
            <w:rFonts w:ascii="仿宋" w:eastAsia="仿宋" w:hAnsi="仿宋" w:cs="仿宋" w:hint="eastAsia"/>
            <w:lang w:eastAsia="zh-CN"/>
          </w:rPr>
          <w:t>(二)、用地控制指标</w:t>
        </w:r>
        <w:r>
          <w:tab/>
        </w:r>
        <w:r>
          <w:fldChar w:fldCharType="begin"/>
        </w:r>
        <w:r>
          <w:instrText xml:space="preserve"> PAGEREF _Toc14712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70" w:history="1">
        <w:r>
          <w:rPr>
            <w:rFonts w:ascii="仿宋" w:eastAsia="仿宋" w:hAnsi="仿宋" w:cs="仿宋" w:hint="eastAsia"/>
            <w:lang w:eastAsia="zh-CN"/>
          </w:rPr>
          <w:t>(三)、节约用地措施</w:t>
        </w:r>
        <w:r>
          <w:tab/>
        </w:r>
        <w:r>
          <w:fldChar w:fldCharType="begin"/>
        </w:r>
        <w:r>
          <w:instrText xml:space="preserve"> PAGEREF _Toc24070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74" w:history="1">
        <w:r>
          <w:rPr>
            <w:rFonts w:ascii="仿宋" w:eastAsia="仿宋" w:hAnsi="仿宋" w:cs="仿宋" w:hint="eastAsia"/>
            <w:lang w:eastAsia="zh-CN"/>
          </w:rPr>
          <w:t>(四)、总图布置方案</w:t>
        </w:r>
        <w:r>
          <w:tab/>
        </w:r>
        <w:r>
          <w:fldChar w:fldCharType="begin"/>
        </w:r>
        <w:r>
          <w:instrText xml:space="preserve"> PAGEREF _Toc32074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73" w:history="1">
        <w:r>
          <w:rPr>
            <w:rFonts w:ascii="仿宋" w:eastAsia="仿宋" w:hAnsi="仿宋" w:cs="仿宋" w:hint="eastAsia"/>
            <w:lang w:eastAsia="zh-CN"/>
          </w:rPr>
          <w:t>(五)、选址综合评价</w:t>
        </w:r>
        <w:r>
          <w:tab/>
        </w:r>
        <w:r>
          <w:fldChar w:fldCharType="begin"/>
        </w:r>
        <w:r>
          <w:instrText xml:space="preserve"> PAGEREF _Toc18673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396" w:history="1">
        <w:r>
          <w:rPr>
            <w:rFonts w:ascii="仿宋" w:eastAsia="仿宋" w:hAnsi="仿宋" w:cs="仿宋" w:hint="eastAsia"/>
            <w:lang w:eastAsia="zh-CN"/>
          </w:rPr>
          <w:t>七、涂胶纺织物、带项目经营效益</w:t>
        </w:r>
        <w:r>
          <w:tab/>
        </w:r>
        <w:r>
          <w:fldChar w:fldCharType="begin"/>
        </w:r>
        <w:r>
          <w:instrText xml:space="preserve"> PAGEREF _Toc13396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90" w:history="1">
        <w:r>
          <w:rPr>
            <w:rFonts w:ascii="仿宋" w:eastAsia="仿宋" w:hAnsi="仿宋" w:cs="仿宋" w:hint="eastAsia"/>
            <w:lang w:eastAsia="zh-CN"/>
          </w:rPr>
          <w:t>(一)、经济评价财务测算</w:t>
        </w:r>
        <w:r>
          <w:tab/>
        </w:r>
        <w:r>
          <w:fldChar w:fldCharType="begin"/>
        </w:r>
        <w:r>
          <w:instrText xml:space="preserve"> PAGEREF _Toc26390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61" w:history="1">
        <w:r>
          <w:rPr>
            <w:rFonts w:ascii="仿宋" w:eastAsia="仿宋" w:hAnsi="仿宋" w:cs="仿宋" w:hint="eastAsia"/>
            <w:lang w:eastAsia="zh-CN"/>
          </w:rPr>
          <w:t>(二)、涂胶纺织物、带项目盈利能力分析</w:t>
        </w:r>
        <w:r>
          <w:tab/>
        </w:r>
        <w:r>
          <w:fldChar w:fldCharType="begin"/>
        </w:r>
        <w:r>
          <w:instrText xml:space="preserve"> PAGEREF _Toc4161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253" w:history="1">
        <w:r>
          <w:rPr>
            <w:rFonts w:ascii="仿宋" w:eastAsia="仿宋" w:hAnsi="仿宋" w:cs="仿宋" w:hint="eastAsia"/>
            <w:lang w:eastAsia="zh-CN"/>
          </w:rPr>
          <w:t>八、涂胶纺织物、带项目风险管理</w:t>
        </w:r>
        <w:r>
          <w:tab/>
        </w:r>
        <w:r>
          <w:fldChar w:fldCharType="begin"/>
        </w:r>
        <w:r>
          <w:instrText xml:space="preserve"> PAGEREF _Toc12253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47" w:history="1">
        <w:r>
          <w:rPr>
            <w:rFonts w:ascii="仿宋" w:eastAsia="仿宋" w:hAnsi="仿宋" w:cs="仿宋" w:hint="eastAsia"/>
            <w:lang w:eastAsia="zh-CN"/>
          </w:rPr>
          <w:t>(一)、风险识别与评估</w:t>
        </w:r>
        <w:r>
          <w:tab/>
        </w:r>
        <w:r>
          <w:fldChar w:fldCharType="begin"/>
        </w:r>
        <w:r>
          <w:instrText xml:space="preserve"> PAGEREF _Toc8547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03" w:history="1">
        <w:r>
          <w:rPr>
            <w:rFonts w:ascii="仿宋" w:eastAsia="仿宋" w:hAnsi="仿宋" w:cs="仿宋" w:hint="eastAsia"/>
            <w:lang w:eastAsia="zh-CN"/>
          </w:rPr>
          <w:t>(二)、风险应对策略</w:t>
        </w:r>
        <w:r>
          <w:tab/>
        </w:r>
        <w:r>
          <w:fldChar w:fldCharType="begin"/>
        </w:r>
        <w:r>
          <w:instrText xml:space="preserve"> PAGEREF _Toc14003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01" w:history="1">
        <w:r>
          <w:rPr>
            <w:rFonts w:ascii="仿宋" w:eastAsia="仿宋" w:hAnsi="仿宋" w:cs="仿宋" w:hint="eastAsia"/>
            <w:lang w:eastAsia="zh-CN"/>
          </w:rPr>
          <w:t>(三)、风险监控与控制</w:t>
        </w:r>
        <w:r>
          <w:tab/>
        </w:r>
        <w:r>
          <w:fldChar w:fldCharType="begin"/>
        </w:r>
        <w:r>
          <w:instrText xml:space="preserve"> PAGEREF _Toc26701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624" w:history="1">
        <w:r>
          <w:rPr>
            <w:rFonts w:ascii="仿宋" w:eastAsia="仿宋" w:hAnsi="仿宋" w:cs="仿宋" w:hint="eastAsia"/>
            <w:lang w:eastAsia="zh-CN"/>
          </w:rPr>
          <w:t>九、涂胶纺织物、带项目技术管理</w:t>
        </w:r>
        <w:r>
          <w:tab/>
        </w:r>
        <w:r>
          <w:fldChar w:fldCharType="begin"/>
        </w:r>
        <w:r>
          <w:instrText xml:space="preserve"> PAGEREF _Toc12624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85" w:history="1">
        <w:r>
          <w:rPr>
            <w:rFonts w:ascii="仿宋" w:eastAsia="仿宋" w:hAnsi="仿宋" w:cs="仿宋" w:hint="eastAsia"/>
            <w:lang w:eastAsia="zh-CN"/>
          </w:rPr>
          <w:t>(一)、技术方案选用方向</w:t>
        </w:r>
        <w:r>
          <w:tab/>
        </w:r>
        <w:r>
          <w:fldChar w:fldCharType="begin"/>
        </w:r>
        <w:r>
          <w:instrText xml:space="preserve"> PAGEREF _Toc25985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84" w:history="1">
        <w:r>
          <w:rPr>
            <w:rFonts w:ascii="仿宋" w:eastAsia="仿宋" w:hAnsi="仿宋" w:cs="仿宋" w:hint="eastAsia"/>
            <w:lang w:eastAsia="zh-CN"/>
          </w:rPr>
          <w:t>(二)、工艺技术方案选用原则</w:t>
        </w:r>
        <w:r>
          <w:tab/>
        </w:r>
        <w:r>
          <w:fldChar w:fldCharType="begin"/>
        </w:r>
        <w:r>
          <w:instrText xml:space="preserve"> PAGEREF _Toc24884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85" w:history="1">
        <w:r>
          <w:rPr>
            <w:rFonts w:ascii="仿宋" w:eastAsia="仿宋" w:hAnsi="仿宋" w:cs="仿宋" w:hint="eastAsia"/>
            <w:lang w:eastAsia="zh-CN"/>
          </w:rPr>
          <w:t>(三)、工艺技术方案要求</w:t>
        </w:r>
        <w:r>
          <w:tab/>
        </w:r>
        <w:r>
          <w:fldChar w:fldCharType="begin"/>
        </w:r>
        <w:r>
          <w:instrText xml:space="preserve"> PAGEREF _Toc4985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10" w:history="1">
        <w:r>
          <w:rPr>
            <w:rFonts w:ascii="仿宋" w:eastAsia="仿宋" w:hAnsi="仿宋" w:cs="仿宋" w:hint="eastAsia"/>
            <w:lang w:eastAsia="zh-CN"/>
          </w:rPr>
          <w:t>十、涂胶纺织物、带项目社会影响</w:t>
        </w:r>
        <w:r>
          <w:tab/>
        </w:r>
        <w:r>
          <w:fldChar w:fldCharType="begin"/>
        </w:r>
        <w:r>
          <w:instrText xml:space="preserve"> PAGEREF _Toc510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0" w:history="1">
        <w:r>
          <w:rPr>
            <w:rFonts w:ascii="仿宋" w:eastAsia="仿宋" w:hAnsi="仿宋" w:cs="仿宋" w:hint="eastAsia"/>
            <w:lang w:eastAsia="zh-CN"/>
          </w:rPr>
          <w:t>(一)、社会责任与义务</w:t>
        </w:r>
        <w:r>
          <w:tab/>
        </w:r>
        <w:r>
          <w:fldChar w:fldCharType="begin"/>
        </w:r>
        <w:r>
          <w:instrText xml:space="preserve"> PAGEREF _Toc1570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47" w:history="1">
        <w:r>
          <w:rPr>
            <w:rFonts w:ascii="仿宋" w:eastAsia="仿宋" w:hAnsi="仿宋" w:cs="仿宋" w:hint="eastAsia"/>
            <w:lang w:eastAsia="zh-CN"/>
          </w:rPr>
          <w:t>(二)、社会参与与沟通</w:t>
        </w:r>
        <w:r>
          <w:tab/>
        </w:r>
        <w:r>
          <w:fldChar w:fldCharType="begin"/>
        </w:r>
        <w:r>
          <w:instrText xml:space="preserve"> PAGEREF _Toc11147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770" w:history="1">
        <w:r>
          <w:rPr>
            <w:rFonts w:ascii="仿宋" w:eastAsia="仿宋" w:hAnsi="仿宋" w:cs="仿宋" w:hint="eastAsia"/>
            <w:lang w:eastAsia="zh-CN"/>
          </w:rPr>
          <w:t>十一、涂胶纺织物、带项目人力资源培养与发展</w:t>
        </w:r>
        <w:r>
          <w:tab/>
        </w:r>
        <w:r>
          <w:fldChar w:fldCharType="begin"/>
        </w:r>
        <w:r>
          <w:instrText xml:space="preserve"> PAGEREF _Toc770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66" w:history="1">
        <w:r>
          <w:rPr>
            <w:rFonts w:ascii="仿宋" w:eastAsia="仿宋" w:hAnsi="仿宋" w:cs="仿宋" w:hint="eastAsia"/>
            <w:lang w:eastAsia="zh-CN"/>
          </w:rPr>
          <w:t>(一)、人才需求与规划</w:t>
        </w:r>
        <w:r>
          <w:tab/>
        </w:r>
        <w:r>
          <w:fldChar w:fldCharType="begin"/>
        </w:r>
        <w:r>
          <w:instrText xml:space="preserve"> PAGEREF _Toc19966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75" w:history="1">
        <w:r>
          <w:rPr>
            <w:rFonts w:ascii="仿宋" w:eastAsia="仿宋" w:hAnsi="仿宋" w:cs="仿宋" w:hint="eastAsia"/>
            <w:lang w:eastAsia="zh-CN"/>
          </w:rPr>
          <w:t>(二)、培训与发展计划</w:t>
        </w:r>
        <w:r>
          <w:tab/>
        </w:r>
        <w:r>
          <w:fldChar w:fldCharType="begin"/>
        </w:r>
        <w:r>
          <w:instrText xml:space="preserve"> PAGEREF _Toc16275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356" w:history="1">
        <w:r>
          <w:rPr>
            <w:rFonts w:ascii="仿宋" w:eastAsia="仿宋" w:hAnsi="仿宋" w:cs="仿宋" w:hint="eastAsia"/>
            <w:lang w:eastAsia="zh-CN"/>
          </w:rPr>
          <w:t>十二、涂胶纺织物、带项目环境影响分析</w:t>
        </w:r>
        <w:r>
          <w:tab/>
        </w:r>
        <w:r>
          <w:fldChar w:fldCharType="begin"/>
        </w:r>
        <w:r>
          <w:instrText xml:space="preserve"> PAGEREF _Toc24356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09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_Toc8109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06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_Toc19406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29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_Toc23529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93" w:history="1">
        <w:r>
          <w:rPr>
            <w:rFonts w:ascii="仿宋" w:eastAsia="仿宋" w:hAnsi="仿宋" w:cs="仿宋" w:hint="eastAsia"/>
            <w:lang w:eastAsia="zh-CN"/>
          </w:rPr>
          <w:t>(四)、涂胶纺织物、带项目建设对区域经济的影响</w:t>
        </w:r>
        <w:r>
          <w:tab/>
        </w:r>
        <w:r>
          <w:fldChar w:fldCharType="begin"/>
        </w:r>
        <w:r>
          <w:instrText xml:space="preserve"> PAGEREF _Toc5393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14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_Toc30814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_Toc152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64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_Toc30264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61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_Toc15461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103" w:history="1">
        <w:r>
          <w:rPr>
            <w:rFonts w:ascii="仿宋" w:eastAsia="仿宋" w:hAnsi="仿宋" w:cs="仿宋" w:hint="eastAsia"/>
            <w:lang w:eastAsia="zh-CN"/>
          </w:rPr>
          <w:t>十三、风险识别与分类</w:t>
        </w:r>
        <w:r>
          <w:tab/>
        </w:r>
        <w:r>
          <w:fldChar w:fldCharType="begin"/>
        </w:r>
        <w:r>
          <w:instrText xml:space="preserve"> PAGEREF _Toc16103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79" w:history="1">
        <w:r>
          <w:rPr>
            <w:rFonts w:ascii="仿宋" w:eastAsia="仿宋" w:hAnsi="仿宋" w:cs="仿宋" w:hint="eastAsia"/>
            <w:lang w:eastAsia="zh-CN"/>
          </w:rPr>
          <w:t>(一)、风险识别</w:t>
        </w:r>
        <w:r>
          <w:tab/>
        </w:r>
        <w:r>
          <w:fldChar w:fldCharType="begin"/>
        </w:r>
        <w:r>
          <w:instrText xml:space="preserve"> PAGEREF _Toc6579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61" w:history="1">
        <w:r>
          <w:rPr>
            <w:rFonts w:ascii="仿宋" w:eastAsia="仿宋" w:hAnsi="仿宋" w:cs="仿宋" w:hint="eastAsia"/>
            <w:lang w:eastAsia="zh-CN"/>
          </w:rPr>
          <w:t>(二)、风险分类</w:t>
        </w:r>
        <w:r>
          <w:tab/>
        </w:r>
        <w:r>
          <w:fldChar w:fldCharType="begin"/>
        </w:r>
        <w:r>
          <w:instrText xml:space="preserve"> PAGEREF _Toc32261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541" w:history="1">
        <w:r>
          <w:rPr>
            <w:rFonts w:ascii="仿宋" w:eastAsia="仿宋" w:hAnsi="仿宋" w:cs="仿宋" w:hint="eastAsia"/>
            <w:lang w:eastAsia="zh-CN"/>
          </w:rPr>
          <w:t>十四、利益相关者分析与沟通计划</w:t>
        </w:r>
        <w:r>
          <w:tab/>
        </w:r>
        <w:r>
          <w:fldChar w:fldCharType="begin"/>
        </w:r>
        <w:r>
          <w:instrText xml:space="preserve"> PAGEREF _Toc24541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2" w:history="1">
        <w:r>
          <w:rPr>
            <w:rFonts w:ascii="仿宋" w:eastAsia="仿宋" w:hAnsi="仿宋" w:cs="仿宋" w:hint="eastAsia"/>
            <w:lang w:eastAsia="zh-CN"/>
          </w:rPr>
          <w:t>(一)、利益相关者分析</w:t>
        </w:r>
        <w:r>
          <w:tab/>
        </w:r>
        <w:r>
          <w:fldChar w:fldCharType="begin"/>
        </w:r>
        <w:r>
          <w:instrText xml:space="preserve"> PAGEREF _Toc1822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21" w:history="1">
        <w:r>
          <w:rPr>
            <w:rFonts w:ascii="仿宋" w:eastAsia="仿宋" w:hAnsi="仿宋" w:cs="仿宋" w:hint="eastAsia"/>
            <w:lang w:eastAsia="zh-CN"/>
          </w:rPr>
          <w:t>(二)、沟通计划</w:t>
        </w:r>
        <w:r>
          <w:tab/>
        </w:r>
        <w:r>
          <w:fldChar w:fldCharType="begin"/>
        </w:r>
        <w:r>
          <w:instrText xml:space="preserve"> PAGEREF _Toc32621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837" w:history="1">
        <w:r>
          <w:rPr>
            <w:rFonts w:ascii="仿宋" w:eastAsia="仿宋" w:hAnsi="仿宋" w:cs="仿宋" w:hint="eastAsia"/>
            <w:lang w:eastAsia="zh-CN"/>
          </w:rPr>
          <w:t>十五、质量管理体系</w:t>
        </w:r>
        <w:r>
          <w:tab/>
        </w:r>
        <w:r>
          <w:fldChar w:fldCharType="begin"/>
        </w:r>
        <w:r>
          <w:instrText xml:space="preserve"> PAGEREF _Toc3837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58" w:history="1">
        <w:r>
          <w:rPr>
            <w:rFonts w:ascii="仿宋" w:eastAsia="仿宋" w:hAnsi="仿宋" w:cs="仿宋" w:hint="eastAsia"/>
            <w:lang w:eastAsia="zh-CN"/>
          </w:rPr>
          <w:t>(一)、质量目标与方针</w:t>
        </w:r>
        <w:r>
          <w:tab/>
        </w:r>
        <w:r>
          <w:fldChar w:fldCharType="begin"/>
        </w:r>
        <w:r>
          <w:instrText xml:space="preserve"> PAGEREF _Toc28358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94" w:history="1">
        <w:r>
          <w:rPr>
            <w:rFonts w:ascii="仿宋" w:eastAsia="仿宋" w:hAnsi="仿宋" w:cs="仿宋" w:hint="eastAsia"/>
            <w:lang w:eastAsia="zh-CN"/>
          </w:rPr>
          <w:t>(二)、质量管理责任</w:t>
        </w:r>
        <w:r>
          <w:tab/>
        </w:r>
        <w:r>
          <w:fldChar w:fldCharType="begin"/>
        </w:r>
        <w:r>
          <w:instrText xml:space="preserve"> PAGEREF _Toc31794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8" w:history="1">
        <w:r>
          <w:rPr>
            <w:rFonts w:ascii="仿宋" w:eastAsia="仿宋" w:hAnsi="仿宋" w:cs="仿宋" w:hint="eastAsia"/>
            <w:lang w:eastAsia="zh-CN"/>
          </w:rPr>
          <w:t>(三)、质量管理体系文件</w:t>
        </w:r>
        <w:r>
          <w:tab/>
        </w:r>
        <w:r>
          <w:fldChar w:fldCharType="begin"/>
        </w:r>
        <w:r>
          <w:instrText xml:space="preserve"> PAGEREF _Toc1288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03" w:history="1">
        <w:r>
          <w:rPr>
            <w:rFonts w:ascii="仿宋" w:eastAsia="仿宋" w:hAnsi="仿宋" w:cs="仿宋" w:hint="eastAsia"/>
            <w:lang w:eastAsia="zh-CN"/>
          </w:rPr>
          <w:t>(四)、质量培训与教育</w:t>
        </w:r>
        <w:r>
          <w:tab/>
        </w:r>
        <w:r>
          <w:fldChar w:fldCharType="begin"/>
        </w:r>
        <w:r>
          <w:instrText xml:space="preserve"> PAGEREF _Toc28903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54" w:history="1">
        <w:r>
          <w:rPr>
            <w:rFonts w:ascii="仿宋" w:eastAsia="仿宋" w:hAnsi="仿宋" w:cs="仿宋" w:hint="eastAsia"/>
            <w:lang w:eastAsia="zh-CN"/>
          </w:rPr>
          <w:t>(五)、质量审核与评价</w:t>
        </w:r>
        <w:r>
          <w:tab/>
        </w:r>
        <w:r>
          <w:fldChar w:fldCharType="begin"/>
        </w:r>
        <w:r>
          <w:instrText xml:space="preserve"> PAGEREF _Toc3354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" w:history="1">
        <w:r>
          <w:rPr>
            <w:rFonts w:ascii="仿宋" w:eastAsia="仿宋" w:hAnsi="仿宋" w:cs="仿宋" w:hint="eastAsia"/>
            <w:lang w:eastAsia="zh-CN"/>
          </w:rPr>
          <w:t>(六)、不符合与纠正措施</w:t>
        </w:r>
        <w:r>
          <w:tab/>
        </w:r>
        <w:r>
          <w:fldChar w:fldCharType="begin"/>
        </w:r>
        <w:r>
          <w:instrText xml:space="preserve"> PAGEREF _Toc63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042" w:history="1">
        <w:r>
          <w:rPr>
            <w:rFonts w:ascii="仿宋" w:eastAsia="仿宋" w:hAnsi="仿宋" w:cs="仿宋" w:hint="eastAsia"/>
            <w:lang w:eastAsia="zh-CN"/>
          </w:rPr>
          <w:t>十六、涂胶纺织物、带项目变更管理</w:t>
        </w:r>
        <w:r>
          <w:tab/>
        </w:r>
        <w:r>
          <w:fldChar w:fldCharType="begin"/>
        </w:r>
        <w:r>
          <w:instrText xml:space="preserve"> PAGEREF _Toc23042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63" w:history="1">
        <w:r>
          <w:rPr>
            <w:rFonts w:ascii="仿宋" w:eastAsia="仿宋" w:hAnsi="仿宋" w:cs="仿宋" w:hint="eastAsia"/>
            <w:lang w:eastAsia="zh-CN"/>
          </w:rPr>
          <w:t>(一)、变更申请与评估</w:t>
        </w:r>
        <w:r>
          <w:tab/>
        </w:r>
        <w:r>
          <w:fldChar w:fldCharType="begin"/>
        </w:r>
        <w:r>
          <w:instrText xml:space="preserve"> PAGEREF _Toc21463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13" w:history="1">
        <w:r>
          <w:rPr>
            <w:rFonts w:ascii="仿宋" w:eastAsia="仿宋" w:hAnsi="仿宋" w:cs="仿宋" w:hint="eastAsia"/>
            <w:lang w:eastAsia="zh-CN"/>
          </w:rPr>
          <w:t>(二)、变更实施与控制</w:t>
        </w:r>
        <w:r>
          <w:tab/>
        </w:r>
        <w:r>
          <w:fldChar w:fldCharType="begin"/>
        </w:r>
        <w:r>
          <w:instrText xml:space="preserve"> PAGEREF _Toc12013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167" w:history="1">
        <w:r>
          <w:rPr>
            <w:rFonts w:ascii="仿宋" w:eastAsia="仿宋" w:hAnsi="仿宋" w:cs="仿宋" w:hint="eastAsia"/>
            <w:lang w:eastAsia="zh-CN"/>
          </w:rPr>
          <w:t>十七、涂胶纺织物、带项目治理与监督</w:t>
        </w:r>
        <w:r>
          <w:tab/>
        </w:r>
        <w:r>
          <w:fldChar w:fldCharType="begin"/>
        </w:r>
        <w:r>
          <w:instrText xml:space="preserve"> PAGEREF _Toc27167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46" w:history="1">
        <w:r>
          <w:rPr>
            <w:rFonts w:ascii="仿宋" w:eastAsia="仿宋" w:hAnsi="仿宋" w:cs="仿宋" w:hint="eastAsia"/>
            <w:lang w:eastAsia="zh-CN"/>
          </w:rPr>
          <w:t>(一)、涂胶纺织物、带项目治理结构</w:t>
        </w:r>
        <w:r>
          <w:tab/>
        </w:r>
        <w:r>
          <w:fldChar w:fldCharType="begin"/>
        </w:r>
        <w:r>
          <w:instrText xml:space="preserve"> PAGEREF _Toc8346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32" w:history="1">
        <w:r>
          <w:rPr>
            <w:rFonts w:ascii="仿宋" w:eastAsia="仿宋" w:hAnsi="仿宋" w:cs="仿宋" w:hint="eastAsia"/>
            <w:lang w:eastAsia="zh-CN"/>
          </w:rPr>
          <w:t>(二)、监督与审计</w:t>
        </w:r>
        <w:r>
          <w:tab/>
        </w:r>
        <w:r>
          <w:fldChar w:fldCharType="begin"/>
        </w:r>
        <w:r>
          <w:instrText xml:space="preserve"> PAGEREF _Toc7332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7271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的编制将依据相关的规范标准，通过充分的调研和分析，在满足项目需求的前提下，确定合理的设计方案。在此，郑重声明本方案仅限于学习交流使用，并不可做为商业用途。通过本方案的实施，期望能够在项目的全过程中有效地进行规划和设计，推动项目进展并取得良好的成果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7283"/>
      <w:r>
        <w:rPr>
          <w:rFonts w:ascii="仿宋" w:eastAsia="仿宋" w:hAnsi="仿宋" w:cs="仿宋" w:hint="eastAsia"/>
          <w:sz w:val="28"/>
          <w:lang w:eastAsia="zh-CN"/>
        </w:rPr>
        <w:t>一、涂胶纺织物、带项目危机管理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3508"/>
      <w:r>
        <w:rPr>
          <w:rFonts w:ascii="仿宋" w:eastAsia="仿宋" w:hAnsi="仿宋" w:cs="仿宋" w:hint="eastAsia"/>
          <w:lang w:eastAsia="zh-CN"/>
        </w:rPr>
        <w:t>(一)、危机预警与识别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涂胶纺织物、带项目危机管理中，危机预警与识别是确保涂胶纺织物、带项目稳健运行的核心步骤。通过建立全面的监测机制，涂胶纺织物、带项目团队旨在及时发现和理解潜在的风险和危机因素，以便采取及时的预防和应对措施，确保涂胶纺织物、带项目持续处于可控状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首先，通过深入的风险评估，涂胶纺织物、带项目团队全面分析了整个涂胶纺织物、带项目和各个阶段可能存在的威胁。这包括准确评估每个潜在风险的发生概率和可能影响的程度，为后续危机预警提供了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制定敏感指标和预警机制，涂胶纺织物、带项目团队着重于明确定义涂胶纺织物、带项目进展中的关键节点和相关指标，以便迅速察觉潜在问题。通过建立预警系统，团队能够更早地发现可能导致危机的迹象，并及时采取必要的行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监测作为危机预警的关键手段，通过对涂胶纺织物、带项目进展的持续监控，团队能够及时发现潜在问题并作出迅速反应。涂胶纺织物、带项目管理工具、定期进度报告以及团队会议等方式都被纳入监测体系，确保信息能够流畅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在这一阶段，团队的专业素养和反应速度将发挥至关重要的作用，以确保潜在危机能够在初期得到有效的处理，最大程度地减轻负面影响。通过危机预警与识别，涂胶纺织物、带项目得以更有序、可控地推进。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0900"/>
      <w:r>
        <w:rPr>
          <w:rFonts w:ascii="仿宋" w:eastAsia="仿宋" w:hAnsi="仿宋" w:cs="仿宋" w:hint="eastAsia"/>
          <w:sz w:val="28"/>
          <w:lang w:eastAsia="zh-CN"/>
        </w:rPr>
        <w:t>(二)、危机应对与恢复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紧急应对措施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在危机发生时，涂胶纺织物、带项目团队立即行动，成立了应急小组。该小组的任务是迅速制定并实施紧急应对措施，以最小化潜在损失。以下是采取的主要措施：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暂停涂胶纺织物、带项目进度：为遏制危机蔓延，涂胶纺织物、带项目暂时停止进行，以便全面评估当前状况。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资源重新分配：重新评估涂胶纺织物、带项目资源的分配，确保最大限度地减小损失。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实时沟通：与关键利益相关者建立实时沟通机制，向他们传递涂胶纺织物、带项目危机的实际状况，保障涂胶纺织物、带项目核心利益。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团队协作与沟通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在紧急应对的同时，涂胶纺织物、带项目团队强调了团队协作和有效沟通的重要性。以下是团队协作的关键举措：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应急小组成员职责明确：每位成员清晰了解自己在应急小组中的任务，保证任务执行的高效协同。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信息共享机制：建立了信息共享平台，确保团队成员能够及时获取涂胶纺织物、带项目危机的实时信息。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领导者沟通：涂胶纺织物、带项目领导者通过定期会议和即时沟通工具，指导团队应对危机，保持团队稳定运行。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恢复计划制定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随着危机得到初步控制，涂胶纺织物、带项目团队转向制定恢复计划，以确保涂胶纺织物、带项目能够从中迅速恢复。主要恢复计划包括：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修复受损的进度计划：重新评估涂胶纺织物、带项目进度，制定修复计划，确保涂胶纺织物、带项目尽快回归正常进程。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重新调整资源分配：优化资源分配，确保涂胶纺织物、带项目在有限资源下高效运转。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风险管理机制加强：对涂胶纺织物、带项目风险进行全面评估，制定更强化的风险管理策略，以预防未来可能的危机。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4680"/>
      <w:r>
        <w:rPr>
          <w:rFonts w:ascii="仿宋" w:eastAsia="仿宋" w:hAnsi="仿宋" w:cs="仿宋" w:hint="eastAsia"/>
          <w:sz w:val="28"/>
          <w:lang w:eastAsia="zh-CN"/>
        </w:rPr>
        <w:t>二、涂胶纺织物、带项目文档管理</w:t>
      </w:r>
      <w:bookmarkEnd w:id="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6" w:name="_Toc30004"/>
      <w:r>
        <w:rPr>
          <w:rFonts w:ascii="仿宋" w:eastAsia="仿宋" w:hAnsi="仿宋" w:cs="仿宋" w:hint="eastAsia"/>
          <w:lang w:eastAsia="zh-CN"/>
        </w:rPr>
        <w:t>(一)、文档编制与审查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涂胶纺织物、带项目高度重视文档的质量和准确性，以支持涂胶纺织物、带项目的各项活动和决策。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 文档编制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涂胶纺织物、带项目文档的编制始于涂胶纺织物、带项目计划的初期，我们制定了详细的文档编制计划，明确了每个文档的内容、格式和编写责任人。在涂胶纺织物、带项目启动阶段，我们首先编制了涂胶纺织物、带项目章程，明确定义了涂胶纺织物、带项目的目标、范围、风险等关键要素。随后，涂胶纺织物、带项目团队根据计划陆续编制了需求文档、设计文档、测试文档等各类文档，确保涂胶纺织物、带项目的每个阶段都有清晰的文档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编制过程中，我们注重文档的一致性和规范性。通过建立统一的文档模板和规范，我们确保了不同文档之间的协调一致，提高了文档的可读性和可维护性。同时，编制过程中进行多轮的内部审查，保证了文档的质量和准确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 文档审查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审查是涂胶纺织物、带项目管理中的重要环节，旨在确保涂胶纺织物、带项目文档符合质量标准和涂胶纺织物、带项目需求。在涂胶纺织物、带项目团队内部，我们实施了多层次的文档审查机制。首先，由文档编制者进行自审，确保文档的完整性和逻辑性。随后，进行同行审查，由团队其他成员进行评审，提出修改建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除了内部审查，我们还进行了外部审查，邀请涂胶纺织物、带项目相关利益方和专业领域的专家对文档进行独立审查。这有助于获取更全面、客观的反馈，确保涂胶纺织物、带项目文档不仅符合内部标准，也满足外部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涂胶纺织物、带项目在文档编制与审查方面建立了严格的管理机制，通过规范的流程和多维度的审查，确保涂胶纺织物、带项目文档的质量、准确性和可靠性，为涂胶纺织物、带项目的顺利推进提供了有力支持。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7912"/>
      <w:r>
        <w:rPr>
          <w:rFonts w:ascii="仿宋" w:eastAsia="仿宋" w:hAnsi="仿宋" w:cs="仿宋" w:hint="eastAsia"/>
          <w:sz w:val="28"/>
          <w:lang w:eastAsia="zh-CN"/>
        </w:rPr>
        <w:t>(二)、文档发布与分发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在涂胶纺织物、带项目中，我们致力于优化文档发布与分发过程，以确保信息的高效传递和团队间协作的顺畅进行。以下是我们采取的关键优化策略：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定期更新发布计划： 我们制定了定期的文档发布计划，明确了每个阶段需要发布的文档类型和内容。这有助于预先规划，保证了信息的有序传递。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多渠道发布： 我们通过多渠道发布文档，包括电子邮件、涂胶纺织物、带项目管理平台、内部网站等，以满足不同团队成员的偏好和需求。多渠道发布确保了信息的全面覆盖。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  <w:lang w:eastAsia="zh-CN"/>
        </w:rPr>
        <w:t xml:space="preserve"> 智能文档索引系统：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我们引入了智能文档索引系统，通过先进的分类和标签技术，使文档易于查找和管理。成员可以根据需要快速定位所需信息，提高了工作效率。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强化权限管理： 我们采用了精细的权限控制，确保只有授权人员可以访问敏感信息。这种安全措施保护了涂胶纺织物、带项目文档的机密性，防止了未经授权的信息泄露。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持续改进机制： 我们设立了定期的文档发布评估机制，收集用户反馈和建议。通过不断优化发布与分发策略，我们确保了整个文档管理流程的持续改进。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0082"/>
      <w:r>
        <w:rPr>
          <w:rFonts w:ascii="仿宋" w:eastAsia="仿宋" w:hAnsi="仿宋" w:cs="仿宋" w:hint="eastAsia"/>
          <w:sz w:val="28"/>
          <w:lang w:eastAsia="zh-CN"/>
        </w:rPr>
        <w:t>(三)、文档存档与归档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存档与归档是涂胶纺织物、带项目生命周期中一个至关重要的环节，直接关系到涂胶纺织物、带项目信息的长期保存和历史记录的完整性。在涂胶纺织物、带项目中，我们实施了一系列有效的文档存档与归档管理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存档目标明确： 我们明确定义了文档存档的目标，包括但不限于法规合规要求、未来审计需求以及知识管理的需要。这确保了存档的目的明确、合理。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存档周期规划： 针对不同类型的文档，我们设立了合理的存档周期，根据文档的重要性和保留价值制定了详细的规划。这有助于避免信息过时和冗余。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 存档标准制定： 我们建立了文档存档的标准，明确了归档文件的格式、命名规范和目录结构。标准化的存档过程有助于提高文件检索的效率。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智能存档系统应用： 引入了智能存档系统，采用先进的文档识别技术和元数据管理。这提高了存档效率，确保了文档的准确存储和检索。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合规与安全保障： 我们确保文档存档过程符合相关法规合规要求，特别关注信息安全和隐私保护。文档的存档和归档过程经过多层次的权限验证，确保了信息的机密性和完整性。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定期存档检查： 我们制定了定期的文档存档检查机制，以确保存档文件的完整性和一致性。对存档文件进行定期审查，发现并纠正潜在问题。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25827"/>
      <w:r>
        <w:rPr>
          <w:rFonts w:ascii="仿宋" w:eastAsia="仿宋" w:hAnsi="仿宋" w:cs="仿宋" w:hint="eastAsia"/>
          <w:sz w:val="28"/>
          <w:lang w:eastAsia="zh-CN"/>
        </w:rPr>
        <w:t>三、涂胶纺织物、带项目概论</w:t>
      </w:r>
      <w:bookmarkEnd w:id="9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0" w:name="_Toc12423"/>
      <w:r>
        <w:rPr>
          <w:rFonts w:ascii="仿宋" w:eastAsia="仿宋" w:hAnsi="仿宋" w:cs="仿宋" w:hint="eastAsia"/>
          <w:lang w:eastAsia="zh-CN"/>
        </w:rPr>
        <w:t>(一)、涂胶纺织物、带项目概况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 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涂胶纺织物、带项目的起源追溯至对市场的深入洞察。市场的不断演变与变革为涂胶纺织物、带项目提供了难得的机遇。当前市场存在的需求缺口和变革的大环境共同构成了涂胶纺织物、带项目的背景。这个涂胶纺织物、带项目旨在充分利用市场机遇，填补行业中尚未满足的需求，为客户提供全新的解决方案。市场的变革和需求的增长使得这个涂胶纺织物、带项目具备了巨大的发展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1.2 涂胶纺织物、带项目名称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涂胶纺织物、带项目正式命名为涂胶纺织物、带。这个名称不仅仅是一个标识，更代表了涂胶纺织物、带项目的核心理念和愿景。它蕴含着涂胶纺织物、带项目所要解决问题的关键字，具有强烈的表达和辨识度，为涂胶纺织物、带项目树立了鲜明的品牌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1.3 涂胶纺织物、带项目目标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涂胶纺织物、带项目的核心目标是提供一种全新、高效的解决方案，满足客户日益增长的需求。涂胶纺织物、带项目追求的不仅仅是满足市场需求，更是在市场中获得卓越的竞争优势。通过不断提升产品或服务的质量和创新水平，涂胶纺织物、带项目旨在成为行业中的领军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1.4 涂胶纺织物、带项目范围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涂胶纺织物、带项目全面涵盖了产品研发、制造、市场推广和售后服务，确保从产品设计到最终用户体验的全方位关注。这一全面的涂胶纺织物、带项目范围是为了确保涂胶纺织物、带项目能够在整个价值链中提供卓越的价值，从而满足客户的期望并赢得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1.5 涂胶纺织物、带项目时间表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涂胶纺织物、带项目计划在未来18个月内完成，包括研发、测试、市场试点和正式推出等不同阶段。这个时间表的合理设计是为了确保涂胶纺织物、带项目各个阶段的顺利推进，以便按时交付高质量的成果。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1.6 涂胶纺织物、带项目预算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涂胶纺织物、带项目总预算估算为XX百万美元，主要分配在研发、市场推广、人员培训和运营等方面。这一充足的预算为涂胶纺织物、带项目提供了充足的资源，确保涂胶纺织物、带项目在各个方面都能取得优异的表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1.7 涂胶纺织物、带项目风险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涂胶纺织物、带项目可能面临的风险包括市场接受度低、技术难题、竞争激烈等。涂胶纺织物、带项目团队已经制定了相应的风险应对计划，通过前瞻性的风险管理，确保涂胶纺织物、带项目在面对不确定性时能够迅速做出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1.8 涂胶纺织物、带项目团队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涂胶纺织物、带项目汇聚了一支经验丰富、多领域专业素养的核心团队，确保涂胶纺织物、带项目在各个方面都能拥有高水平的执行力。团队的协同作战是涂胶纺织物、带项目成功的关键因素之一。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1.9 涂胶纺织物、带项目背景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涂胶纺织物、带项目的背景根植于市场对更高效、创新产品的渴望，同时也受到科技发展对行业格局的深刻改变的影响。这为涂胶纺织物、带项目提供了广阔的发展空间和市场需求。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1.10 涂胶纺织物、带项目现状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截至目前，涂胶纺织物、带项目已完成市场调研和技术验证，取得了初步的成功。这为涂胶纺织物、带项目在未来的发展奠定了坚实的基础，为更远大的目标打下了坚实的基石。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26194"/>
      <w:r>
        <w:rPr>
          <w:rFonts w:ascii="仿宋" w:eastAsia="仿宋" w:hAnsi="仿宋" w:cs="仿宋" w:hint="eastAsia"/>
          <w:sz w:val="28"/>
          <w:lang w:eastAsia="zh-CN"/>
        </w:rPr>
        <w:t>(二)、涂胶纺织物、带项目目标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keyword》涂胶纺织物、带项目首要业务目标是在市场中占据有利地位，实现产品/服务的成功推广和销售。通过不断提升产品质量、创新性，涂胶纺织物、带项目追求成为行业中的领导者，赢得更多客户的青睐。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在科技迅速发展的时代，涂胶纺织物、带项目着眼于技术创新。通过持续的研发和技术升级，涂胶纺织物、带项目旨在推出更具创新性的产品或服务，以满足市场对新鲜、先进解决方案的需求。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为了建立可持续的客户关系，涂胶纺织物、带项目设定了客户满意度目标。通过提供卓越的产品质量和优质的客户服务，涂胶纺织物、带项目追求赢得客户的信任和忠诚度，确保他们的满意度达到行业领先水平。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涂胶纺织物、带项目注重社会责任和可持续发展。通过实施环保、社会责任涂胶纺织物、带项目，涂胶纺织物、带项目致力于在经济发展的同时保护环境，促进社会公平，实现可持续经营。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涂胶纺织物、带项目的团队是实现目标的核心驱动力。因此，涂胶纺织物、带项目设定了团队发展目标，包括提升团队成员的专业技能、培养领导力，以及搭建协同高效的团队工作氛围。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19253"/>
      <w:r>
        <w:rPr>
          <w:rFonts w:ascii="仿宋" w:eastAsia="仿宋" w:hAnsi="仿宋" w:cs="仿宋" w:hint="eastAsia"/>
          <w:sz w:val="28"/>
          <w:lang w:eastAsia="zh-CN"/>
        </w:rPr>
        <w:t>(三)、涂胶纺织物、带项目提出的理由</w:t>
      </w:r>
      <w:bookmarkEnd w:id="12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## 2. 涂胶纺织物、带项目提出的理由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市场机遇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涂胶纺织物、带项目的提出源于对市场机遇的深刻洞察。当前市场中存在的需求缺口和行业发展趋势表明，有巨大的商业机会等待被开发。通过准确捕捉市场机遇，涂胶纺织物、带项目可以在激烈的竞争中脱颖而出，迅速占领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技术创新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涂胶纺织物、带项目的理念基于对技术创新的信仰。通过持续的研发和技术投入，涂胶纺织物、带项目有望推出更具创新性的产品或服务。在科技飞速发展的当下，涂胶纺织物、带项目将充分利用先进技术，满足客户对高质量、高效率解决方案的迫切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行业竞争力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涂胶纺织物、带项目的提出是为了增强企业的行业竞争力。通过提升产品或服务的质量和独特性，涂胶纺织物、带项目力图在行业中建立起巩固的地位。这不仅有助于吸引更多客户，还能够吸引优秀的人才和合作伙伴，共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2.4 消费者需求变化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涂胶纺织物、带项目响应了消费者需求的变化。随着社会和科技的不断发展，消费者对产品和服务的需求也在发生变化。通过深入了解并及时回应消费者的新需求，涂胶纺织物、带项目将能够提供更符合市场潮流和客户期望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2.5 战略发展规划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涂胶纺织物、带项目的提出是企业战略发展规划的一部分。在面对日益激烈的市场竞争和不断变化的商业环境中，涂胶纺织物、带项目作为企业战略的一环，旨在为企业开辟新的增长领域，巩固企业在行业中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2.6 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涂胶纺织物、带项目的提出不仅仅是基于商业考量，还注重社会责任。通过推出环保、社会责任等方面的涂胶纺织物、带项目，涂胶纺织物、带企业可以在社会中树立积极形象，为社会做出积极贡献，实现经济效益和社会效益的双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2.7 利益相关者期望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涂胶纺织物、带项目的提出反映了对利益相关者期望的关注。包括客户、员工、投资者等利益相关者在企业发展中都有着各自的期望，涂胶纺织物、带项目力求在满足这些期望的同时，取得更大的共赢。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3" w:name="_Toc22641"/>
      <w:r>
        <w:rPr>
          <w:rFonts w:ascii="仿宋" w:eastAsia="仿宋" w:hAnsi="仿宋" w:cs="仿宋" w:hint="eastAsia"/>
          <w:sz w:val="28"/>
          <w:lang w:eastAsia="zh-CN"/>
        </w:rPr>
        <w:t>(四)、涂胶纺织物、带项目意义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在实施涂胶纺织物、带项目的过程中，我们不仅仅是在追逐商业成功，更是为企业和社会的多个层面创造了深远的意义。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涂胶纺织物、带项目的首要意义在于提升企业的市场竞争力。通过持续的创新和对产品质量的高标准要求，涂胶纺织物、带项目将使企业在市场中脱颖而出。这不仅为企业带来了更多的商业机会，也将吸引更多的客户和投资者，为企业打造可持续增长的基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此外，涂胶纺织物、带项目的推进将促使行业技术水平的提升。通过引入先进技术和创新性解决方案，涂胶纺织物、带项目有望在行业中树立标杆，推动整个行业走向更高水平。这对于行业的可持续发展和创新力的提升都具有积极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社会层面，涂胶纺织物、带项目不仅创造了大量就业机会，提高了就业水平，还注重社会责任和环保。通过参与社会公益事业和推动环保涂胶纺织物、带项目，涂胶纺织物、带项目为社会贡献了一份力量，体现了企业对社会的积极回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综合而言，涂胶纺织物、带项目意义重大，不仅推动了企业的发展，也为行业和社会的进步贡献了积极力量。这是一个全面而深刻的影响，将在未来产生可持续的正面效应。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20737"/>
      <w:r>
        <w:rPr>
          <w:rFonts w:ascii="仿宋" w:eastAsia="仿宋" w:hAnsi="仿宋" w:cs="仿宋" w:hint="eastAsia"/>
          <w:sz w:val="28"/>
          <w:lang w:eastAsia="zh-CN"/>
        </w:rPr>
        <w:t>(五)、涂胶纺织物、带项目背景</w:t>
      </w:r>
      <w:bookmarkEnd w:id="1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在当今迅猛发展的商业环境中，涂胶纺织物、带项目的动因根植于对多方面因素的审慎考量。这个涂胶纺织物、带项目的提出并非孤立的决策，而是对企业所处背景深入思考的产物。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的不断演变是涂胶纺织物、带项目背后的首要原因。科技的迅速发展和全球市场的快速变化使得企业必须灵活应对。涂胶纺织物、带项目应运而生，旨在通过创新性的解决方案迎合市场的多变需求，赢得竞争中的先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竞争的激烈程度也是涂胶纺织物、带项目背景中不可忽视的一环。企业需要在激烈竞争中脱颖而出，为此，涂胶纺织物、带项目致力于打破常规，提供独特的价值主张，以吸引客户并确保市场份额的增长。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技术的迅速发展为企业带来了机遇与挑战。作为涂胶纺织物、带项目启动的背景之一，对新兴技术的应用将有助于提升企业的技术水平，使其在不断演进的商业环境中保持竞争优势。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此外，社会对企业责任的期望也在逐渐升高。涂胶纺织物、带项目充分融入了社会责任的理念，通过可持续经营和社会公益涂胶纺织物、带项目，企图为社会贡献一份力量，在商业成功的同时关注社会价值。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5" w:name="_Toc19127"/>
      <w:r>
        <w:rPr>
          <w:rFonts w:ascii="仿宋" w:eastAsia="仿宋" w:hAnsi="仿宋" w:cs="仿宋" w:hint="eastAsia"/>
          <w:sz w:val="28"/>
          <w:lang w:eastAsia="zh-CN"/>
        </w:rPr>
        <w:t>四、涂胶纺织物、带项目可持续发展</w:t>
      </w:r>
      <w:bookmarkEnd w:id="1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6" w:name="_Toc9939"/>
      <w:r>
        <w:rPr>
          <w:rFonts w:ascii="仿宋" w:eastAsia="仿宋" w:hAnsi="仿宋" w:cs="仿宋" w:hint="eastAsia"/>
          <w:lang w:eastAsia="zh-CN"/>
        </w:rPr>
        <w:t>(一)、可持续战略与实践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制定可持续发展目标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涂胶纺织物、带项目中，涂胶纺织物、带项目团队着眼于未来，明确了可持续发展的战略方向。制定的具体可持续发展目标包括降低资源使用、采用环保技术、最大化社会效益等。这一步骤不仅有助于涂胶纺织物、带项目在环保和社会责任方面达到最高标准，也为未来提供了明确的指引，确保涂胶纺织物、带项目的发展符合可持续性原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可持续实践的融入涂胶纺织物、带项目管理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https://d.book118.com/168032122106006022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涂胶纺织物、带项目规划设计纲要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涂胶纺织物、带项目规划设计纲要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涂胶纺织物、带项目规划设计纲要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涂胶纺织物、带项目规划设计纲要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涂胶纺织物、带项目规划设计纲要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涂胶纺织物、带项目规划设计纲要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涂胶纺织物、带项目规划设计纲要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涂胶纺织物、带项目规划设计纲要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涂胶纺织物、带项目规划设计纲要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涂胶纺织物、带项目规划设计纲要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涂胶纺织物、带项目规划设计纲要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涂胶纺织物、带项目规划设计纲要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涂胶纺织物、带项目规划设计纲要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涂胶纺织物、带项目规划设计纲要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涂胶纺织物、带项目规划设计纲要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涂胶纺织物、带项目规划设计纲要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涂胶纺织物、带项目规划设计纲要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CE92BF9"/>
    <w:rsid w:val="5CE92BF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168032122106006022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2023-12-30T05:10:00Z</dcterms:created>
  <dcterms:modified xsi:type="dcterms:W3CDTF">2023-12-30T05:10:52Z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30C8AB63F43A43518E85C2EC0633935F_11</vt:lpwstr>
  </property>
  <property fmtid="{D5CDD505-2E9C-101B-9397-08002B2CF9AE}" pid="3" name="KSOProductBuildVer">
    <vt:lpwstr>2052-12.1.0.16120</vt:lpwstr>
  </property>
</Properties>
</file>