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多媒体集成项目规划设计蓝图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70" w:history="1">
        <w:r>
          <w:rPr>
            <w:rFonts w:ascii="仿宋" w:eastAsia="仿宋" w:hAnsi="仿宋" w:cs="仿宋" w:hint="eastAsia"/>
            <w:lang w:eastAsia="zh-CN"/>
          </w:rPr>
          <w:t>前言</w:t>
        </w:r>
        <w:r>
          <w:tab/>
        </w:r>
        <w:r>
          <w:fldChar w:fldCharType="begin"/>
        </w:r>
        <w:r>
          <w:instrText xml:space="preserve"> PAGEREF _Toc15570 \h </w:instrText>
        </w:r>
        <w:r>
          <w:fldChar w:fldCharType="separate"/>
        </w:r>
        <w:r>
          <w:t>3</w:t>
        </w:r>
        <w:r>
          <w:fldChar w:fldCharType="end"/>
        </w:r>
      </w:hyperlink>
    </w:p>
    <w:p>
      <w:pPr>
        <w:pStyle w:val="TOC1"/>
        <w:tabs>
          <w:tab w:val="right" w:leader="dot" w:pos="8306"/>
        </w:tabs>
      </w:pPr>
      <w:hyperlink w:anchor="_Toc17514" w:history="1">
        <w:r>
          <w:rPr>
            <w:rFonts w:ascii="仿宋" w:eastAsia="仿宋" w:hAnsi="仿宋" w:cs="仿宋" w:hint="eastAsia"/>
            <w:lang w:eastAsia="zh-CN"/>
          </w:rPr>
          <w:t>一、多媒体集成项目建设单位说明</w:t>
        </w:r>
        <w:r>
          <w:tab/>
        </w:r>
        <w:r>
          <w:fldChar w:fldCharType="begin"/>
        </w:r>
        <w:r>
          <w:instrText xml:space="preserve"> PAGEREF _Toc17514 \h </w:instrText>
        </w:r>
        <w:r>
          <w:fldChar w:fldCharType="separate"/>
        </w:r>
        <w:r>
          <w:t>3</w:t>
        </w:r>
        <w:r>
          <w:fldChar w:fldCharType="end"/>
        </w:r>
      </w:hyperlink>
    </w:p>
    <w:p>
      <w:pPr>
        <w:pStyle w:val="TOC2"/>
        <w:tabs>
          <w:tab w:val="right" w:leader="dot" w:pos="8306"/>
        </w:tabs>
      </w:pPr>
      <w:hyperlink w:anchor="_Toc6728" w:history="1">
        <w:r>
          <w:rPr>
            <w:rFonts w:ascii="仿宋" w:eastAsia="仿宋" w:hAnsi="仿宋" w:cs="仿宋" w:hint="eastAsia"/>
            <w:lang w:eastAsia="zh-CN"/>
          </w:rPr>
          <w:t>(一)、多媒体集成项目承办单位基本情况</w:t>
        </w:r>
        <w:r>
          <w:tab/>
        </w:r>
        <w:r>
          <w:fldChar w:fldCharType="begin"/>
        </w:r>
        <w:r>
          <w:instrText xml:space="preserve"> PAGEREF _Toc6728 \h </w:instrText>
        </w:r>
        <w:r>
          <w:fldChar w:fldCharType="separate"/>
        </w:r>
        <w:r>
          <w:t>3</w:t>
        </w:r>
        <w:r>
          <w:fldChar w:fldCharType="end"/>
        </w:r>
      </w:hyperlink>
    </w:p>
    <w:p>
      <w:pPr>
        <w:pStyle w:val="TOC2"/>
        <w:tabs>
          <w:tab w:val="right" w:leader="dot" w:pos="8306"/>
        </w:tabs>
      </w:pPr>
      <w:hyperlink w:anchor="_Toc22636" w:history="1">
        <w:r>
          <w:rPr>
            <w:rFonts w:ascii="仿宋" w:eastAsia="仿宋" w:hAnsi="仿宋" w:cs="仿宋" w:hint="eastAsia"/>
            <w:lang w:eastAsia="zh-CN"/>
          </w:rPr>
          <w:t>(二)、公司经济效益分析</w:t>
        </w:r>
        <w:r>
          <w:tab/>
        </w:r>
        <w:r>
          <w:fldChar w:fldCharType="begin"/>
        </w:r>
        <w:r>
          <w:instrText xml:space="preserve"> PAGEREF _Toc22636 \h </w:instrText>
        </w:r>
        <w:r>
          <w:fldChar w:fldCharType="separate"/>
        </w:r>
        <w:r>
          <w:t>4</w:t>
        </w:r>
        <w:r>
          <w:fldChar w:fldCharType="end"/>
        </w:r>
      </w:hyperlink>
    </w:p>
    <w:p>
      <w:pPr>
        <w:pStyle w:val="TOC1"/>
        <w:tabs>
          <w:tab w:val="right" w:leader="dot" w:pos="8306"/>
        </w:tabs>
      </w:pPr>
      <w:hyperlink w:anchor="_Toc3509" w:history="1">
        <w:r>
          <w:rPr>
            <w:rFonts w:ascii="仿宋" w:eastAsia="仿宋" w:hAnsi="仿宋" w:cs="仿宋" w:hint="eastAsia"/>
            <w:lang w:eastAsia="zh-CN"/>
          </w:rPr>
          <w:t>二、多媒体集成项目可持续发展</w:t>
        </w:r>
        <w:r>
          <w:tab/>
        </w:r>
        <w:r>
          <w:fldChar w:fldCharType="begin"/>
        </w:r>
        <w:r>
          <w:instrText xml:space="preserve"> PAGEREF _Toc3509 \h </w:instrText>
        </w:r>
        <w:r>
          <w:fldChar w:fldCharType="separate"/>
        </w:r>
        <w:r>
          <w:t>5</w:t>
        </w:r>
        <w:r>
          <w:fldChar w:fldCharType="end"/>
        </w:r>
      </w:hyperlink>
    </w:p>
    <w:p>
      <w:pPr>
        <w:pStyle w:val="TOC2"/>
        <w:tabs>
          <w:tab w:val="right" w:leader="dot" w:pos="8306"/>
        </w:tabs>
      </w:pPr>
      <w:hyperlink w:anchor="_Toc20977" w:history="1">
        <w:r>
          <w:rPr>
            <w:rFonts w:ascii="仿宋" w:eastAsia="仿宋" w:hAnsi="仿宋" w:cs="仿宋" w:hint="eastAsia"/>
            <w:lang w:eastAsia="zh-CN"/>
          </w:rPr>
          <w:t>(一)、可持续战略与实践</w:t>
        </w:r>
        <w:r>
          <w:tab/>
        </w:r>
        <w:r>
          <w:fldChar w:fldCharType="begin"/>
        </w:r>
        <w:r>
          <w:instrText xml:space="preserve"> PAGEREF _Toc20977 \h </w:instrText>
        </w:r>
        <w:r>
          <w:fldChar w:fldCharType="separate"/>
        </w:r>
        <w:r>
          <w:t>5</w:t>
        </w:r>
        <w:r>
          <w:fldChar w:fldCharType="end"/>
        </w:r>
      </w:hyperlink>
    </w:p>
    <w:p>
      <w:pPr>
        <w:pStyle w:val="TOC2"/>
        <w:tabs>
          <w:tab w:val="right" w:leader="dot" w:pos="8306"/>
        </w:tabs>
      </w:pPr>
      <w:hyperlink w:anchor="_Toc32616" w:history="1">
        <w:r>
          <w:rPr>
            <w:rFonts w:ascii="仿宋" w:eastAsia="仿宋" w:hAnsi="仿宋" w:cs="仿宋" w:hint="eastAsia"/>
            <w:lang w:eastAsia="zh-CN"/>
          </w:rPr>
          <w:t>(二)、环保与社会责任</w:t>
        </w:r>
        <w:r>
          <w:tab/>
        </w:r>
        <w:r>
          <w:fldChar w:fldCharType="begin"/>
        </w:r>
        <w:r>
          <w:instrText xml:space="preserve"> PAGEREF _Toc32616 \h </w:instrText>
        </w:r>
        <w:r>
          <w:fldChar w:fldCharType="separate"/>
        </w:r>
        <w:r>
          <w:t>5</w:t>
        </w:r>
        <w:r>
          <w:fldChar w:fldCharType="end"/>
        </w:r>
      </w:hyperlink>
    </w:p>
    <w:p>
      <w:pPr>
        <w:pStyle w:val="TOC1"/>
        <w:tabs>
          <w:tab w:val="right" w:leader="dot" w:pos="8306"/>
        </w:tabs>
      </w:pPr>
      <w:hyperlink w:anchor="_Toc21807" w:history="1">
        <w:r>
          <w:rPr>
            <w:rFonts w:ascii="仿宋" w:eastAsia="仿宋" w:hAnsi="仿宋" w:cs="仿宋" w:hint="eastAsia"/>
            <w:lang w:eastAsia="zh-CN"/>
          </w:rPr>
          <w:t>三、多媒体集成项目文档管理</w:t>
        </w:r>
        <w:r>
          <w:tab/>
        </w:r>
        <w:r>
          <w:fldChar w:fldCharType="begin"/>
        </w:r>
        <w:r>
          <w:instrText xml:space="preserve"> PAGEREF _Toc21807 \h </w:instrText>
        </w:r>
        <w:r>
          <w:fldChar w:fldCharType="separate"/>
        </w:r>
        <w:r>
          <w:t>6</w:t>
        </w:r>
        <w:r>
          <w:fldChar w:fldCharType="end"/>
        </w:r>
      </w:hyperlink>
    </w:p>
    <w:p>
      <w:pPr>
        <w:pStyle w:val="TOC2"/>
        <w:tabs>
          <w:tab w:val="right" w:leader="dot" w:pos="8306"/>
        </w:tabs>
      </w:pPr>
      <w:hyperlink w:anchor="_Toc4931" w:history="1">
        <w:r>
          <w:rPr>
            <w:rFonts w:ascii="仿宋" w:eastAsia="仿宋" w:hAnsi="仿宋" w:cs="仿宋" w:hint="eastAsia"/>
            <w:lang w:eastAsia="zh-CN"/>
          </w:rPr>
          <w:t>(一)、文档编制与审查</w:t>
        </w:r>
        <w:r>
          <w:tab/>
        </w:r>
        <w:r>
          <w:fldChar w:fldCharType="begin"/>
        </w:r>
        <w:r>
          <w:instrText xml:space="preserve"> PAGEREF _Toc4931 \h </w:instrText>
        </w:r>
        <w:r>
          <w:fldChar w:fldCharType="separate"/>
        </w:r>
        <w:r>
          <w:t>6</w:t>
        </w:r>
        <w:r>
          <w:fldChar w:fldCharType="end"/>
        </w:r>
      </w:hyperlink>
    </w:p>
    <w:p>
      <w:pPr>
        <w:pStyle w:val="TOC2"/>
        <w:tabs>
          <w:tab w:val="right" w:leader="dot" w:pos="8306"/>
        </w:tabs>
      </w:pPr>
      <w:hyperlink w:anchor="_Toc19714" w:history="1">
        <w:r>
          <w:rPr>
            <w:rFonts w:ascii="仿宋" w:eastAsia="仿宋" w:hAnsi="仿宋" w:cs="仿宋" w:hint="eastAsia"/>
            <w:lang w:eastAsia="zh-CN"/>
          </w:rPr>
          <w:t>(二)、文档发布与分发</w:t>
        </w:r>
        <w:r>
          <w:tab/>
        </w:r>
        <w:r>
          <w:fldChar w:fldCharType="begin"/>
        </w:r>
        <w:r>
          <w:instrText xml:space="preserve"> PAGEREF _Toc19714 \h </w:instrText>
        </w:r>
        <w:r>
          <w:fldChar w:fldCharType="separate"/>
        </w:r>
        <w:r>
          <w:t>8</w:t>
        </w:r>
        <w:r>
          <w:fldChar w:fldCharType="end"/>
        </w:r>
      </w:hyperlink>
    </w:p>
    <w:p>
      <w:pPr>
        <w:pStyle w:val="TOC2"/>
        <w:tabs>
          <w:tab w:val="right" w:leader="dot" w:pos="8306"/>
        </w:tabs>
      </w:pPr>
      <w:hyperlink w:anchor="_Toc27970" w:history="1">
        <w:r>
          <w:rPr>
            <w:rFonts w:ascii="仿宋" w:eastAsia="仿宋" w:hAnsi="仿宋" w:cs="仿宋" w:hint="eastAsia"/>
            <w:lang w:eastAsia="zh-CN"/>
          </w:rPr>
          <w:t>(三)、文档存档与归档</w:t>
        </w:r>
        <w:r>
          <w:tab/>
        </w:r>
        <w:r>
          <w:fldChar w:fldCharType="begin"/>
        </w:r>
        <w:r>
          <w:instrText xml:space="preserve"> PAGEREF _Toc27970 \h </w:instrText>
        </w:r>
        <w:r>
          <w:fldChar w:fldCharType="separate"/>
        </w:r>
        <w:r>
          <w:t>8</w:t>
        </w:r>
        <w:r>
          <w:fldChar w:fldCharType="end"/>
        </w:r>
      </w:hyperlink>
    </w:p>
    <w:p>
      <w:pPr>
        <w:pStyle w:val="TOC1"/>
        <w:tabs>
          <w:tab w:val="right" w:leader="dot" w:pos="8306"/>
        </w:tabs>
      </w:pPr>
      <w:hyperlink w:anchor="_Toc26554" w:history="1">
        <w:r>
          <w:rPr>
            <w:rFonts w:ascii="仿宋" w:eastAsia="仿宋" w:hAnsi="仿宋" w:cs="仿宋" w:hint="eastAsia"/>
            <w:lang w:eastAsia="zh-CN"/>
          </w:rPr>
          <w:t>四、多媒体集成项目土建工程</w:t>
        </w:r>
        <w:r>
          <w:tab/>
        </w:r>
        <w:r>
          <w:fldChar w:fldCharType="begin"/>
        </w:r>
        <w:r>
          <w:instrText xml:space="preserve"> PAGEREF _Toc26554 \h </w:instrText>
        </w:r>
        <w:r>
          <w:fldChar w:fldCharType="separate"/>
        </w:r>
        <w:r>
          <w:t>10</w:t>
        </w:r>
        <w:r>
          <w:fldChar w:fldCharType="end"/>
        </w:r>
      </w:hyperlink>
    </w:p>
    <w:p>
      <w:pPr>
        <w:pStyle w:val="TOC2"/>
        <w:tabs>
          <w:tab w:val="right" w:leader="dot" w:pos="8306"/>
        </w:tabs>
      </w:pPr>
      <w:hyperlink w:anchor="_Toc23448" w:history="1">
        <w:r>
          <w:rPr>
            <w:rFonts w:ascii="仿宋" w:eastAsia="仿宋" w:hAnsi="仿宋" w:cs="仿宋" w:hint="eastAsia"/>
            <w:lang w:eastAsia="zh-CN"/>
          </w:rPr>
          <w:t>(一)、建筑工程设计原则</w:t>
        </w:r>
        <w:r>
          <w:tab/>
        </w:r>
        <w:r>
          <w:fldChar w:fldCharType="begin"/>
        </w:r>
        <w:r>
          <w:instrText xml:space="preserve"> PAGEREF _Toc23448 \h </w:instrText>
        </w:r>
        <w:r>
          <w:fldChar w:fldCharType="separate"/>
        </w:r>
        <w:r>
          <w:t>10</w:t>
        </w:r>
        <w:r>
          <w:fldChar w:fldCharType="end"/>
        </w:r>
      </w:hyperlink>
    </w:p>
    <w:p>
      <w:pPr>
        <w:pStyle w:val="TOC2"/>
        <w:tabs>
          <w:tab w:val="right" w:leader="dot" w:pos="8306"/>
        </w:tabs>
      </w:pPr>
      <w:hyperlink w:anchor="_Toc14170" w:history="1">
        <w:r>
          <w:rPr>
            <w:rFonts w:ascii="仿宋" w:eastAsia="仿宋" w:hAnsi="仿宋" w:cs="仿宋" w:hint="eastAsia"/>
            <w:lang w:eastAsia="zh-CN"/>
          </w:rPr>
          <w:t>(二)、土建工程设计年限及安全等级</w:t>
        </w:r>
        <w:r>
          <w:tab/>
        </w:r>
        <w:r>
          <w:fldChar w:fldCharType="begin"/>
        </w:r>
        <w:r>
          <w:instrText xml:space="preserve"> PAGEREF _Toc14170 \h </w:instrText>
        </w:r>
        <w:r>
          <w:fldChar w:fldCharType="separate"/>
        </w:r>
        <w:r>
          <w:t>11</w:t>
        </w:r>
        <w:r>
          <w:fldChar w:fldCharType="end"/>
        </w:r>
      </w:hyperlink>
    </w:p>
    <w:p>
      <w:pPr>
        <w:pStyle w:val="TOC2"/>
        <w:tabs>
          <w:tab w:val="right" w:leader="dot" w:pos="8306"/>
        </w:tabs>
      </w:pPr>
      <w:hyperlink w:anchor="_Toc6767" w:history="1">
        <w:r>
          <w:rPr>
            <w:rFonts w:ascii="仿宋" w:eastAsia="仿宋" w:hAnsi="仿宋" w:cs="仿宋" w:hint="eastAsia"/>
            <w:lang w:eastAsia="zh-CN"/>
          </w:rPr>
          <w:t>(三)、建筑工程设计总体要求</w:t>
        </w:r>
        <w:r>
          <w:tab/>
        </w:r>
        <w:r>
          <w:fldChar w:fldCharType="begin"/>
        </w:r>
        <w:r>
          <w:instrText xml:space="preserve"> PAGEREF _Toc6767 \h </w:instrText>
        </w:r>
        <w:r>
          <w:fldChar w:fldCharType="separate"/>
        </w:r>
        <w:r>
          <w:t>12</w:t>
        </w:r>
        <w:r>
          <w:fldChar w:fldCharType="end"/>
        </w:r>
      </w:hyperlink>
    </w:p>
    <w:p>
      <w:pPr>
        <w:pStyle w:val="TOC2"/>
        <w:tabs>
          <w:tab w:val="right" w:leader="dot" w:pos="8306"/>
        </w:tabs>
      </w:pPr>
      <w:hyperlink w:anchor="_Toc30929" w:history="1">
        <w:r>
          <w:rPr>
            <w:rFonts w:ascii="仿宋" w:eastAsia="仿宋" w:hAnsi="仿宋" w:cs="仿宋" w:hint="eastAsia"/>
            <w:lang w:eastAsia="zh-CN"/>
          </w:rPr>
          <w:t>(四)、土建工程建设指标</w:t>
        </w:r>
        <w:r>
          <w:tab/>
        </w:r>
        <w:r>
          <w:fldChar w:fldCharType="begin"/>
        </w:r>
        <w:r>
          <w:instrText xml:space="preserve"> PAGEREF _Toc30929 \h </w:instrText>
        </w:r>
        <w:r>
          <w:fldChar w:fldCharType="separate"/>
        </w:r>
        <w:r>
          <w:t>13</w:t>
        </w:r>
        <w:r>
          <w:fldChar w:fldCharType="end"/>
        </w:r>
      </w:hyperlink>
    </w:p>
    <w:p>
      <w:pPr>
        <w:pStyle w:val="TOC1"/>
        <w:tabs>
          <w:tab w:val="right" w:leader="dot" w:pos="8306"/>
        </w:tabs>
      </w:pPr>
      <w:hyperlink w:anchor="_Toc18110" w:history="1">
        <w:r>
          <w:rPr>
            <w:rFonts w:ascii="仿宋" w:eastAsia="仿宋" w:hAnsi="仿宋" w:cs="仿宋" w:hint="eastAsia"/>
            <w:lang w:eastAsia="zh-CN"/>
          </w:rPr>
          <w:t>五、多媒体集成项目危机管理</w:t>
        </w:r>
        <w:r>
          <w:tab/>
        </w:r>
        <w:r>
          <w:fldChar w:fldCharType="begin"/>
        </w:r>
        <w:r>
          <w:instrText xml:space="preserve"> PAGEREF _Toc18110 \h </w:instrText>
        </w:r>
        <w:r>
          <w:fldChar w:fldCharType="separate"/>
        </w:r>
        <w:r>
          <w:t>13</w:t>
        </w:r>
        <w:r>
          <w:fldChar w:fldCharType="end"/>
        </w:r>
      </w:hyperlink>
    </w:p>
    <w:p>
      <w:pPr>
        <w:pStyle w:val="TOC2"/>
        <w:tabs>
          <w:tab w:val="right" w:leader="dot" w:pos="8306"/>
        </w:tabs>
      </w:pPr>
      <w:hyperlink w:anchor="_Toc25071" w:history="1">
        <w:r>
          <w:rPr>
            <w:rFonts w:ascii="仿宋" w:eastAsia="仿宋" w:hAnsi="仿宋" w:cs="仿宋" w:hint="eastAsia"/>
            <w:lang w:eastAsia="zh-CN"/>
          </w:rPr>
          <w:t>(一)、危机预警与识别</w:t>
        </w:r>
        <w:r>
          <w:tab/>
        </w:r>
        <w:r>
          <w:fldChar w:fldCharType="begin"/>
        </w:r>
        <w:r>
          <w:instrText xml:space="preserve"> PAGEREF _Toc25071 \h </w:instrText>
        </w:r>
        <w:r>
          <w:fldChar w:fldCharType="separate"/>
        </w:r>
        <w:r>
          <w:t>13</w:t>
        </w:r>
        <w:r>
          <w:fldChar w:fldCharType="end"/>
        </w:r>
      </w:hyperlink>
    </w:p>
    <w:p>
      <w:pPr>
        <w:pStyle w:val="TOC2"/>
        <w:tabs>
          <w:tab w:val="right" w:leader="dot" w:pos="8306"/>
        </w:tabs>
      </w:pPr>
      <w:hyperlink w:anchor="_Toc224" w:history="1">
        <w:r>
          <w:rPr>
            <w:rFonts w:ascii="仿宋" w:eastAsia="仿宋" w:hAnsi="仿宋" w:cs="仿宋" w:hint="eastAsia"/>
            <w:lang w:eastAsia="zh-CN"/>
          </w:rPr>
          <w:t>(二)、危机应对与恢复</w:t>
        </w:r>
        <w:r>
          <w:tab/>
        </w:r>
        <w:r>
          <w:fldChar w:fldCharType="begin"/>
        </w:r>
        <w:r>
          <w:instrText xml:space="preserve"> PAGEREF _Toc224 \h </w:instrText>
        </w:r>
        <w:r>
          <w:fldChar w:fldCharType="separate"/>
        </w:r>
        <w:r>
          <w:t>14</w:t>
        </w:r>
        <w:r>
          <w:fldChar w:fldCharType="end"/>
        </w:r>
      </w:hyperlink>
    </w:p>
    <w:p>
      <w:pPr>
        <w:pStyle w:val="TOC1"/>
        <w:tabs>
          <w:tab w:val="right" w:leader="dot" w:pos="8306"/>
        </w:tabs>
      </w:pPr>
      <w:hyperlink w:anchor="_Toc5166" w:history="1">
        <w:r>
          <w:rPr>
            <w:rFonts w:ascii="仿宋" w:eastAsia="仿宋" w:hAnsi="仿宋" w:cs="仿宋" w:hint="eastAsia"/>
            <w:lang w:eastAsia="zh-CN"/>
          </w:rPr>
          <w:t>六、多媒体集成项目建设背景及必要性分析</w:t>
        </w:r>
        <w:r>
          <w:tab/>
        </w:r>
        <w:r>
          <w:fldChar w:fldCharType="begin"/>
        </w:r>
        <w:r>
          <w:instrText xml:space="preserve"> PAGEREF _Toc5166 \h </w:instrText>
        </w:r>
        <w:r>
          <w:fldChar w:fldCharType="separate"/>
        </w:r>
        <w:r>
          <w:t>15</w:t>
        </w:r>
        <w:r>
          <w:fldChar w:fldCharType="end"/>
        </w:r>
      </w:hyperlink>
    </w:p>
    <w:p>
      <w:pPr>
        <w:pStyle w:val="TOC2"/>
        <w:tabs>
          <w:tab w:val="right" w:leader="dot" w:pos="8306"/>
        </w:tabs>
      </w:pPr>
      <w:hyperlink w:anchor="_Toc1230" w:history="1">
        <w:r>
          <w:rPr>
            <w:rFonts w:ascii="仿宋" w:eastAsia="仿宋" w:hAnsi="仿宋" w:cs="仿宋" w:hint="eastAsia"/>
            <w:lang w:eastAsia="zh-CN"/>
          </w:rPr>
          <w:t>(一)、多媒体集成项目背景分析</w:t>
        </w:r>
        <w:r>
          <w:tab/>
        </w:r>
        <w:r>
          <w:fldChar w:fldCharType="begin"/>
        </w:r>
        <w:r>
          <w:instrText xml:space="preserve"> PAGEREF _Toc1230 \h </w:instrText>
        </w:r>
        <w:r>
          <w:fldChar w:fldCharType="separate"/>
        </w:r>
        <w:r>
          <w:t>15</w:t>
        </w:r>
        <w:r>
          <w:fldChar w:fldCharType="end"/>
        </w:r>
      </w:hyperlink>
    </w:p>
    <w:p>
      <w:pPr>
        <w:pStyle w:val="TOC2"/>
        <w:tabs>
          <w:tab w:val="right" w:leader="dot" w:pos="8306"/>
        </w:tabs>
      </w:pPr>
      <w:hyperlink w:anchor="_Toc641" w:history="1">
        <w:r>
          <w:rPr>
            <w:rFonts w:ascii="仿宋" w:eastAsia="仿宋" w:hAnsi="仿宋" w:cs="仿宋" w:hint="eastAsia"/>
            <w:lang w:eastAsia="zh-CN"/>
          </w:rPr>
          <w:t>(二)、多媒体集成项目建设必要性分析</w:t>
        </w:r>
        <w:r>
          <w:tab/>
        </w:r>
        <w:r>
          <w:fldChar w:fldCharType="begin"/>
        </w:r>
        <w:r>
          <w:instrText xml:space="preserve"> PAGEREF _Toc641 \h </w:instrText>
        </w:r>
        <w:r>
          <w:fldChar w:fldCharType="separate"/>
        </w:r>
        <w:r>
          <w:t>17</w:t>
        </w:r>
        <w:r>
          <w:fldChar w:fldCharType="end"/>
        </w:r>
      </w:hyperlink>
    </w:p>
    <w:p>
      <w:pPr>
        <w:pStyle w:val="TOC1"/>
        <w:tabs>
          <w:tab w:val="right" w:leader="dot" w:pos="8306"/>
        </w:tabs>
      </w:pPr>
      <w:hyperlink w:anchor="_Toc27939" w:history="1">
        <w:r>
          <w:rPr>
            <w:rFonts w:ascii="仿宋" w:eastAsia="仿宋" w:hAnsi="仿宋" w:cs="仿宋" w:hint="eastAsia"/>
            <w:lang w:eastAsia="zh-CN"/>
          </w:rPr>
          <w:t>七、多媒体集成项目经营效益</w:t>
        </w:r>
        <w:r>
          <w:tab/>
        </w:r>
        <w:r>
          <w:fldChar w:fldCharType="begin"/>
        </w:r>
        <w:r>
          <w:instrText xml:space="preserve"> PAGEREF _Toc27939 \h </w:instrText>
        </w:r>
        <w:r>
          <w:fldChar w:fldCharType="separate"/>
        </w:r>
        <w:r>
          <w:t>18</w:t>
        </w:r>
        <w:r>
          <w:fldChar w:fldCharType="end"/>
        </w:r>
      </w:hyperlink>
    </w:p>
    <w:p>
      <w:pPr>
        <w:pStyle w:val="TOC2"/>
        <w:tabs>
          <w:tab w:val="right" w:leader="dot" w:pos="8306"/>
        </w:tabs>
      </w:pPr>
      <w:hyperlink w:anchor="_Toc19135" w:history="1">
        <w:r>
          <w:rPr>
            <w:rFonts w:ascii="仿宋" w:eastAsia="仿宋" w:hAnsi="仿宋" w:cs="仿宋" w:hint="eastAsia"/>
            <w:lang w:eastAsia="zh-CN"/>
          </w:rPr>
          <w:t>(一)、经济评价财务测算</w:t>
        </w:r>
        <w:r>
          <w:tab/>
        </w:r>
        <w:r>
          <w:fldChar w:fldCharType="begin"/>
        </w:r>
        <w:r>
          <w:instrText xml:space="preserve"> PAGEREF _Toc19135 \h </w:instrText>
        </w:r>
        <w:r>
          <w:fldChar w:fldCharType="separate"/>
        </w:r>
        <w:r>
          <w:t>18</w:t>
        </w:r>
        <w:r>
          <w:fldChar w:fldCharType="end"/>
        </w:r>
      </w:hyperlink>
    </w:p>
    <w:p>
      <w:pPr>
        <w:pStyle w:val="TOC2"/>
        <w:tabs>
          <w:tab w:val="right" w:leader="dot" w:pos="8306"/>
        </w:tabs>
      </w:pPr>
      <w:hyperlink w:anchor="_Toc16216" w:history="1">
        <w:r>
          <w:rPr>
            <w:rFonts w:ascii="仿宋" w:eastAsia="仿宋" w:hAnsi="仿宋" w:cs="仿宋" w:hint="eastAsia"/>
            <w:lang w:eastAsia="zh-CN"/>
          </w:rPr>
          <w:t>(二)、多媒体集成项目盈利能力分析</w:t>
        </w:r>
        <w:r>
          <w:tab/>
        </w:r>
        <w:r>
          <w:fldChar w:fldCharType="begin"/>
        </w:r>
        <w:r>
          <w:instrText xml:space="preserve"> PAGEREF _Toc16216 \h </w:instrText>
        </w:r>
        <w:r>
          <w:fldChar w:fldCharType="separate"/>
        </w:r>
        <w:r>
          <w:t>20</w:t>
        </w:r>
        <w:r>
          <w:fldChar w:fldCharType="end"/>
        </w:r>
      </w:hyperlink>
    </w:p>
    <w:p>
      <w:pPr>
        <w:pStyle w:val="TOC1"/>
        <w:tabs>
          <w:tab w:val="right" w:leader="dot" w:pos="8306"/>
        </w:tabs>
      </w:pPr>
      <w:hyperlink w:anchor="_Toc18290" w:history="1">
        <w:r>
          <w:rPr>
            <w:rFonts w:ascii="仿宋" w:eastAsia="仿宋" w:hAnsi="仿宋" w:cs="仿宋" w:hint="eastAsia"/>
            <w:lang w:eastAsia="zh-CN"/>
          </w:rPr>
          <w:t>八、生产安全保护</w:t>
        </w:r>
        <w:r>
          <w:tab/>
        </w:r>
        <w:r>
          <w:fldChar w:fldCharType="begin"/>
        </w:r>
        <w:r>
          <w:instrText xml:space="preserve"> PAGEREF _Toc18290 \h </w:instrText>
        </w:r>
        <w:r>
          <w:fldChar w:fldCharType="separate"/>
        </w:r>
        <w:r>
          <w:t>20</w:t>
        </w:r>
        <w:r>
          <w:fldChar w:fldCharType="end"/>
        </w:r>
      </w:hyperlink>
    </w:p>
    <w:p>
      <w:pPr>
        <w:pStyle w:val="TOC2"/>
        <w:tabs>
          <w:tab w:val="right" w:leader="dot" w:pos="8306"/>
        </w:tabs>
      </w:pPr>
      <w:hyperlink w:anchor="_Toc4833" w:history="1">
        <w:r>
          <w:rPr>
            <w:rFonts w:ascii="仿宋" w:eastAsia="仿宋" w:hAnsi="仿宋" w:cs="仿宋" w:hint="eastAsia"/>
            <w:lang w:eastAsia="zh-CN"/>
          </w:rPr>
          <w:t>(一)、消防安全</w:t>
        </w:r>
        <w:r>
          <w:tab/>
        </w:r>
        <w:r>
          <w:fldChar w:fldCharType="begin"/>
        </w:r>
        <w:r>
          <w:instrText xml:space="preserve"> PAGEREF _Toc4833 \h </w:instrText>
        </w:r>
        <w:r>
          <w:fldChar w:fldCharType="separate"/>
        </w:r>
        <w:r>
          <w:t>20</w:t>
        </w:r>
        <w:r>
          <w:fldChar w:fldCharType="end"/>
        </w:r>
      </w:hyperlink>
    </w:p>
    <w:p>
      <w:pPr>
        <w:pStyle w:val="TOC2"/>
        <w:tabs>
          <w:tab w:val="right" w:leader="dot" w:pos="8306"/>
        </w:tabs>
      </w:pPr>
      <w:hyperlink w:anchor="_Toc1294" w:history="1">
        <w:r>
          <w:rPr>
            <w:rFonts w:ascii="仿宋" w:eastAsia="仿宋" w:hAnsi="仿宋" w:cs="仿宋" w:hint="eastAsia"/>
            <w:lang w:eastAsia="zh-CN"/>
          </w:rPr>
          <w:t>(二)、防火防爆总图布置措施</w:t>
        </w:r>
        <w:r>
          <w:tab/>
        </w:r>
        <w:r>
          <w:fldChar w:fldCharType="begin"/>
        </w:r>
        <w:r>
          <w:instrText xml:space="preserve"> PAGEREF _Toc1294 \h </w:instrText>
        </w:r>
        <w:r>
          <w:fldChar w:fldCharType="separate"/>
        </w:r>
        <w:r>
          <w:t>22</w:t>
        </w:r>
        <w:r>
          <w:fldChar w:fldCharType="end"/>
        </w:r>
      </w:hyperlink>
    </w:p>
    <w:p>
      <w:pPr>
        <w:pStyle w:val="TOC2"/>
        <w:tabs>
          <w:tab w:val="right" w:leader="dot" w:pos="8306"/>
        </w:tabs>
      </w:pPr>
      <w:hyperlink w:anchor="_Toc29189" w:history="1">
        <w:r>
          <w:rPr>
            <w:rFonts w:ascii="仿宋" w:eastAsia="仿宋" w:hAnsi="仿宋" w:cs="仿宋" w:hint="eastAsia"/>
            <w:lang w:eastAsia="zh-CN"/>
          </w:rPr>
          <w:t>(三)、自然灾害防范措施</w:t>
        </w:r>
        <w:r>
          <w:tab/>
        </w:r>
        <w:r>
          <w:fldChar w:fldCharType="begin"/>
        </w:r>
        <w:r>
          <w:instrText xml:space="preserve"> PAGEREF _Toc29189 \h </w:instrText>
        </w:r>
        <w:r>
          <w:fldChar w:fldCharType="separate"/>
        </w:r>
        <w:r>
          <w:t>23</w:t>
        </w:r>
        <w:r>
          <w:fldChar w:fldCharType="end"/>
        </w:r>
      </w:hyperlink>
    </w:p>
    <w:p>
      <w:pPr>
        <w:pStyle w:val="TOC2"/>
        <w:tabs>
          <w:tab w:val="right" w:leader="dot" w:pos="8306"/>
        </w:tabs>
      </w:pPr>
      <w:hyperlink w:anchor="_Toc24023" w:history="1">
        <w:r>
          <w:rPr>
            <w:rFonts w:ascii="仿宋" w:eastAsia="仿宋" w:hAnsi="仿宋" w:cs="仿宋" w:hint="eastAsia"/>
            <w:lang w:eastAsia="zh-CN"/>
          </w:rPr>
          <w:t>(四)、安全色及安全标志使用要求</w:t>
        </w:r>
        <w:r>
          <w:tab/>
        </w:r>
        <w:r>
          <w:fldChar w:fldCharType="begin"/>
        </w:r>
        <w:r>
          <w:instrText xml:space="preserve"> PAGEREF _Toc24023 \h </w:instrText>
        </w:r>
        <w:r>
          <w:fldChar w:fldCharType="separate"/>
        </w:r>
        <w:r>
          <w:t>24</w:t>
        </w:r>
        <w:r>
          <w:fldChar w:fldCharType="end"/>
        </w:r>
      </w:hyperlink>
    </w:p>
    <w:p>
      <w:pPr>
        <w:pStyle w:val="TOC2"/>
        <w:tabs>
          <w:tab w:val="right" w:leader="dot" w:pos="8306"/>
        </w:tabs>
      </w:pPr>
      <w:hyperlink w:anchor="_Toc19116" w:history="1">
        <w:r>
          <w:rPr>
            <w:rFonts w:ascii="仿宋" w:eastAsia="仿宋" w:hAnsi="仿宋" w:cs="仿宋" w:hint="eastAsia"/>
            <w:lang w:eastAsia="zh-CN"/>
          </w:rPr>
          <w:t>(五)、防尘防毒措施</w:t>
        </w:r>
        <w:r>
          <w:tab/>
        </w:r>
        <w:r>
          <w:fldChar w:fldCharType="begin"/>
        </w:r>
        <w:r>
          <w:instrText xml:space="preserve"> PAGEREF _Toc19116 \h </w:instrText>
        </w:r>
        <w:r>
          <w:fldChar w:fldCharType="separate"/>
        </w:r>
        <w:r>
          <w:t>25</w:t>
        </w:r>
        <w:r>
          <w:fldChar w:fldCharType="end"/>
        </w:r>
      </w:hyperlink>
    </w:p>
    <w:p>
      <w:pPr>
        <w:pStyle w:val="TOC2"/>
        <w:tabs>
          <w:tab w:val="right" w:leader="dot" w:pos="8306"/>
        </w:tabs>
      </w:pPr>
      <w:hyperlink w:anchor="_Toc23041" w:history="1">
        <w:r>
          <w:rPr>
            <w:rFonts w:ascii="仿宋" w:eastAsia="仿宋" w:hAnsi="仿宋" w:cs="仿宋" w:hint="eastAsia"/>
            <w:lang w:eastAsia="zh-CN"/>
          </w:rPr>
          <w:t>(六)、防静电、触电防护及防雷措施</w:t>
        </w:r>
        <w:r>
          <w:tab/>
        </w:r>
        <w:r>
          <w:fldChar w:fldCharType="begin"/>
        </w:r>
        <w:r>
          <w:instrText xml:space="preserve"> PAGEREF _Toc23041 \h </w:instrText>
        </w:r>
        <w:r>
          <w:fldChar w:fldCharType="separate"/>
        </w:r>
        <w:r>
          <w:t>25</w:t>
        </w:r>
        <w:r>
          <w:fldChar w:fldCharType="end"/>
        </w:r>
      </w:hyperlink>
    </w:p>
    <w:p>
      <w:pPr>
        <w:pStyle w:val="TOC2"/>
        <w:tabs>
          <w:tab w:val="right" w:leader="dot" w:pos="8306"/>
        </w:tabs>
      </w:pPr>
      <w:hyperlink w:anchor="_Toc13947" w:history="1">
        <w:r>
          <w:rPr>
            <w:rFonts w:ascii="仿宋" w:eastAsia="仿宋" w:hAnsi="仿宋" w:cs="仿宋" w:hint="eastAsia"/>
            <w:lang w:eastAsia="zh-CN"/>
          </w:rPr>
          <w:t>(七)、机械设备安全保障措施</w:t>
        </w:r>
        <w:r>
          <w:tab/>
        </w:r>
        <w:r>
          <w:fldChar w:fldCharType="begin"/>
        </w:r>
        <w:r>
          <w:instrText xml:space="preserve"> PAGEREF _Toc13947 \h </w:instrText>
        </w:r>
        <w:r>
          <w:fldChar w:fldCharType="separate"/>
        </w:r>
        <w:r>
          <w:t>27</w:t>
        </w:r>
        <w:r>
          <w:fldChar w:fldCharType="end"/>
        </w:r>
      </w:hyperlink>
    </w:p>
    <w:p>
      <w:pPr>
        <w:pStyle w:val="TOC1"/>
        <w:tabs>
          <w:tab w:val="right" w:leader="dot" w:pos="8306"/>
        </w:tabs>
      </w:pPr>
      <w:hyperlink w:anchor="_Toc7631" w:history="1">
        <w:r>
          <w:rPr>
            <w:rFonts w:ascii="仿宋" w:eastAsia="仿宋" w:hAnsi="仿宋" w:cs="仿宋" w:hint="eastAsia"/>
            <w:lang w:eastAsia="zh-CN"/>
          </w:rPr>
          <w:t>九、多媒体集成项目计划安排</w:t>
        </w:r>
        <w:r>
          <w:tab/>
        </w:r>
        <w:r>
          <w:fldChar w:fldCharType="begin"/>
        </w:r>
        <w:r>
          <w:instrText xml:space="preserve"> PAGEREF _Toc7631 \h </w:instrText>
        </w:r>
        <w:r>
          <w:fldChar w:fldCharType="separate"/>
        </w:r>
        <w:r>
          <w:t>28</w:t>
        </w:r>
        <w:r>
          <w:fldChar w:fldCharType="end"/>
        </w:r>
      </w:hyperlink>
    </w:p>
    <w:p>
      <w:pPr>
        <w:pStyle w:val="TOC2"/>
        <w:tabs>
          <w:tab w:val="right" w:leader="dot" w:pos="8306"/>
        </w:tabs>
      </w:pPr>
      <w:hyperlink w:anchor="_Toc23799" w:history="1">
        <w:r>
          <w:rPr>
            <w:rFonts w:ascii="仿宋" w:eastAsia="仿宋" w:hAnsi="仿宋" w:cs="仿宋" w:hint="eastAsia"/>
            <w:lang w:eastAsia="zh-CN"/>
          </w:rPr>
          <w:t>(一)、建设周期</w:t>
        </w:r>
        <w:r>
          <w:tab/>
        </w:r>
        <w:r>
          <w:fldChar w:fldCharType="begin"/>
        </w:r>
        <w:r>
          <w:instrText xml:space="preserve"> PAGEREF _Toc23799 \h </w:instrText>
        </w:r>
        <w:r>
          <w:fldChar w:fldCharType="separate"/>
        </w:r>
        <w:r>
          <w:t>28</w:t>
        </w:r>
        <w:r>
          <w:fldChar w:fldCharType="end"/>
        </w:r>
      </w:hyperlink>
    </w:p>
    <w:p>
      <w:pPr>
        <w:pStyle w:val="TOC2"/>
        <w:tabs>
          <w:tab w:val="right" w:leader="dot" w:pos="8306"/>
        </w:tabs>
      </w:pPr>
      <w:hyperlink w:anchor="_Toc15811" w:history="1">
        <w:r>
          <w:rPr>
            <w:rFonts w:ascii="仿宋" w:eastAsia="仿宋" w:hAnsi="仿宋" w:cs="仿宋" w:hint="eastAsia"/>
            <w:lang w:eastAsia="zh-CN"/>
          </w:rPr>
          <w:t>(二)、建设进度</w:t>
        </w:r>
        <w:r>
          <w:tab/>
        </w:r>
        <w:r>
          <w:fldChar w:fldCharType="begin"/>
        </w:r>
        <w:r>
          <w:instrText xml:space="preserve"> PAGEREF _Toc15811 \h </w:instrText>
        </w:r>
        <w:r>
          <w:fldChar w:fldCharType="separate"/>
        </w:r>
        <w:r>
          <w:t>29</w:t>
        </w:r>
        <w:r>
          <w:fldChar w:fldCharType="end"/>
        </w:r>
      </w:hyperlink>
    </w:p>
    <w:p>
      <w:pPr>
        <w:pStyle w:val="TOC2"/>
        <w:tabs>
          <w:tab w:val="right" w:leader="dot" w:pos="8306"/>
        </w:tabs>
      </w:pPr>
      <w:hyperlink w:anchor="_Toc1921" w:history="1">
        <w:r>
          <w:rPr>
            <w:rFonts w:ascii="仿宋" w:eastAsia="仿宋" w:hAnsi="仿宋" w:cs="仿宋" w:hint="eastAsia"/>
            <w:lang w:eastAsia="zh-CN"/>
          </w:rPr>
          <w:t>(三)、进度安排注意事项</w:t>
        </w:r>
        <w:r>
          <w:tab/>
        </w:r>
        <w:r>
          <w:fldChar w:fldCharType="begin"/>
        </w:r>
        <w:r>
          <w:instrText xml:space="preserve"> PAGEREF _Toc1921 \h </w:instrText>
        </w:r>
        <w:r>
          <w:fldChar w:fldCharType="separate"/>
        </w:r>
        <w:r>
          <w:t>30</w:t>
        </w:r>
        <w:r>
          <w:fldChar w:fldCharType="end"/>
        </w:r>
      </w:hyperlink>
    </w:p>
    <w:p>
      <w:pPr>
        <w:pStyle w:val="TOC2"/>
        <w:tabs>
          <w:tab w:val="right" w:leader="dot" w:pos="8306"/>
        </w:tabs>
      </w:pPr>
      <w:hyperlink w:anchor="_Toc20756" w:history="1">
        <w:r>
          <w:rPr>
            <w:rFonts w:ascii="仿宋" w:eastAsia="仿宋" w:hAnsi="仿宋" w:cs="仿宋" w:hint="eastAsia"/>
            <w:lang w:eastAsia="zh-CN"/>
          </w:rPr>
          <w:t>(四)、人力资源配置</w:t>
        </w:r>
        <w:r>
          <w:tab/>
        </w:r>
        <w:r>
          <w:fldChar w:fldCharType="begin"/>
        </w:r>
        <w:r>
          <w:instrText xml:space="preserve"> PAGEREF _Toc20756 \h </w:instrText>
        </w:r>
        <w:r>
          <w:fldChar w:fldCharType="separate"/>
        </w:r>
        <w:r>
          <w:t>32</w:t>
        </w:r>
        <w:r>
          <w:fldChar w:fldCharType="end"/>
        </w:r>
      </w:hyperlink>
    </w:p>
    <w:p>
      <w:pPr>
        <w:pStyle w:val="TOC1"/>
        <w:tabs>
          <w:tab w:val="right" w:leader="dot" w:pos="8306"/>
        </w:tabs>
      </w:pPr>
      <w:hyperlink w:anchor="_Toc32358" w:history="1">
        <w:r>
          <w:rPr>
            <w:rFonts w:ascii="仿宋" w:eastAsia="仿宋" w:hAnsi="仿宋" w:cs="仿宋" w:hint="eastAsia"/>
            <w:lang w:eastAsia="zh-CN"/>
          </w:rPr>
          <w:t>十、多媒体集成项目技术管理</w:t>
        </w:r>
        <w:r>
          <w:tab/>
        </w:r>
        <w:r>
          <w:fldChar w:fldCharType="begin"/>
        </w:r>
        <w:r>
          <w:instrText xml:space="preserve"> PAGEREF _Toc32358 \h </w:instrText>
        </w:r>
        <w:r>
          <w:fldChar w:fldCharType="separate"/>
        </w:r>
        <w:r>
          <w:t>32</w:t>
        </w:r>
        <w:r>
          <w:fldChar w:fldCharType="end"/>
        </w:r>
      </w:hyperlink>
    </w:p>
    <w:p>
      <w:pPr>
        <w:pStyle w:val="TOC2"/>
        <w:tabs>
          <w:tab w:val="right" w:leader="dot" w:pos="8306"/>
        </w:tabs>
      </w:pPr>
      <w:hyperlink w:anchor="_Toc7426" w:history="1">
        <w:r>
          <w:rPr>
            <w:rFonts w:ascii="仿宋" w:eastAsia="仿宋" w:hAnsi="仿宋" w:cs="仿宋" w:hint="eastAsia"/>
            <w:lang w:eastAsia="zh-CN"/>
          </w:rPr>
          <w:t>(一)、技术方案选用方向</w:t>
        </w:r>
        <w:r>
          <w:tab/>
        </w:r>
        <w:r>
          <w:fldChar w:fldCharType="begin"/>
        </w:r>
        <w:r>
          <w:instrText xml:space="preserve"> PAGEREF _Toc7426 \h </w:instrText>
        </w:r>
        <w:r>
          <w:fldChar w:fldCharType="separate"/>
        </w:r>
        <w:r>
          <w:t>32</w:t>
        </w:r>
        <w:r>
          <w:fldChar w:fldCharType="end"/>
        </w:r>
      </w:hyperlink>
    </w:p>
    <w:p>
      <w:pPr>
        <w:pStyle w:val="TOC2"/>
        <w:tabs>
          <w:tab w:val="right" w:leader="dot" w:pos="8306"/>
        </w:tabs>
      </w:pPr>
      <w:hyperlink w:anchor="_Toc16228" w:history="1">
        <w:r>
          <w:rPr>
            <w:rFonts w:ascii="仿宋" w:eastAsia="仿宋" w:hAnsi="仿宋" w:cs="仿宋" w:hint="eastAsia"/>
            <w:lang w:eastAsia="zh-CN"/>
          </w:rPr>
          <w:t>(二)、工艺技术方案选用原则</w:t>
        </w:r>
        <w:r>
          <w:tab/>
        </w:r>
        <w:r>
          <w:fldChar w:fldCharType="begin"/>
        </w:r>
        <w:r>
          <w:instrText xml:space="preserve"> PAGEREF _Toc16228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83" w:history="1">
        <w:r>
          <w:rPr>
            <w:rFonts w:ascii="仿宋" w:eastAsia="仿宋" w:hAnsi="仿宋" w:cs="仿宋" w:hint="eastAsia"/>
            <w:lang w:eastAsia="zh-CN"/>
          </w:rPr>
          <w:t>(三)、工艺技术方案要求</w:t>
        </w:r>
        <w:r>
          <w:tab/>
        </w:r>
        <w:r>
          <w:fldChar w:fldCharType="begin"/>
        </w:r>
        <w:r>
          <w:instrText xml:space="preserve"> PAGEREF _Toc18383 \h </w:instrText>
        </w:r>
        <w:r>
          <w:fldChar w:fldCharType="separate"/>
        </w:r>
        <w:r>
          <w:t>36</w:t>
        </w:r>
        <w:r>
          <w:fldChar w:fldCharType="end"/>
        </w:r>
      </w:hyperlink>
    </w:p>
    <w:p>
      <w:pPr>
        <w:pStyle w:val="TOC1"/>
        <w:tabs>
          <w:tab w:val="right" w:leader="dot" w:pos="8306"/>
        </w:tabs>
      </w:pPr>
      <w:hyperlink w:anchor="_Toc24905" w:history="1">
        <w:r>
          <w:rPr>
            <w:rFonts w:ascii="仿宋" w:eastAsia="仿宋" w:hAnsi="仿宋" w:cs="仿宋" w:hint="eastAsia"/>
            <w:lang w:eastAsia="zh-CN"/>
          </w:rPr>
          <w:t>十一、多媒体集成项目创新与研发</w:t>
        </w:r>
        <w:r>
          <w:tab/>
        </w:r>
        <w:r>
          <w:fldChar w:fldCharType="begin"/>
        </w:r>
        <w:r>
          <w:instrText xml:space="preserve"> PAGEREF _Toc24905 \h </w:instrText>
        </w:r>
        <w:r>
          <w:fldChar w:fldCharType="separate"/>
        </w:r>
        <w:r>
          <w:t>39</w:t>
        </w:r>
        <w:r>
          <w:fldChar w:fldCharType="end"/>
        </w:r>
      </w:hyperlink>
    </w:p>
    <w:p>
      <w:pPr>
        <w:pStyle w:val="TOC2"/>
        <w:tabs>
          <w:tab w:val="right" w:leader="dot" w:pos="8306"/>
        </w:tabs>
      </w:pPr>
      <w:hyperlink w:anchor="_Toc14427" w:history="1">
        <w:r>
          <w:rPr>
            <w:rFonts w:ascii="仿宋" w:eastAsia="仿宋" w:hAnsi="仿宋" w:cs="仿宋" w:hint="eastAsia"/>
            <w:lang w:eastAsia="zh-CN"/>
          </w:rPr>
          <w:t>(一)、创新策略与方向</w:t>
        </w:r>
        <w:r>
          <w:tab/>
        </w:r>
        <w:r>
          <w:fldChar w:fldCharType="begin"/>
        </w:r>
        <w:r>
          <w:instrText xml:space="preserve"> PAGEREF _Toc14427 \h </w:instrText>
        </w:r>
        <w:r>
          <w:fldChar w:fldCharType="separate"/>
        </w:r>
        <w:r>
          <w:t>39</w:t>
        </w:r>
        <w:r>
          <w:fldChar w:fldCharType="end"/>
        </w:r>
      </w:hyperlink>
    </w:p>
    <w:p>
      <w:pPr>
        <w:pStyle w:val="TOC2"/>
        <w:tabs>
          <w:tab w:val="right" w:leader="dot" w:pos="8306"/>
        </w:tabs>
      </w:pPr>
      <w:hyperlink w:anchor="_Toc21913" w:history="1">
        <w:r>
          <w:rPr>
            <w:rFonts w:ascii="仿宋" w:eastAsia="仿宋" w:hAnsi="仿宋" w:cs="仿宋" w:hint="eastAsia"/>
            <w:lang w:eastAsia="zh-CN"/>
          </w:rPr>
          <w:t>(二)、研发规划与投入</w:t>
        </w:r>
        <w:r>
          <w:tab/>
        </w:r>
        <w:r>
          <w:fldChar w:fldCharType="begin"/>
        </w:r>
        <w:r>
          <w:instrText xml:space="preserve"> PAGEREF _Toc21913 \h </w:instrText>
        </w:r>
        <w:r>
          <w:fldChar w:fldCharType="separate"/>
        </w:r>
        <w:r>
          <w:t>40</w:t>
        </w:r>
        <w:r>
          <w:fldChar w:fldCharType="end"/>
        </w:r>
      </w:hyperlink>
    </w:p>
    <w:p>
      <w:pPr>
        <w:pStyle w:val="TOC1"/>
        <w:tabs>
          <w:tab w:val="right" w:leader="dot" w:pos="8306"/>
        </w:tabs>
      </w:pPr>
      <w:hyperlink w:anchor="_Toc12209" w:history="1">
        <w:r>
          <w:rPr>
            <w:rFonts w:ascii="仿宋" w:eastAsia="仿宋" w:hAnsi="仿宋" w:cs="仿宋" w:hint="eastAsia"/>
            <w:lang w:eastAsia="zh-CN"/>
          </w:rPr>
          <w:t>十二、多媒体集成项目财务管理</w:t>
        </w:r>
        <w:r>
          <w:tab/>
        </w:r>
        <w:r>
          <w:fldChar w:fldCharType="begin"/>
        </w:r>
        <w:r>
          <w:instrText xml:space="preserve"> PAGEREF _Toc12209 \h </w:instrText>
        </w:r>
        <w:r>
          <w:fldChar w:fldCharType="separate"/>
        </w:r>
        <w:r>
          <w:t>42</w:t>
        </w:r>
        <w:r>
          <w:fldChar w:fldCharType="end"/>
        </w:r>
      </w:hyperlink>
    </w:p>
    <w:p>
      <w:pPr>
        <w:pStyle w:val="TOC2"/>
        <w:tabs>
          <w:tab w:val="right" w:leader="dot" w:pos="8306"/>
        </w:tabs>
      </w:pPr>
      <w:hyperlink w:anchor="_Toc99" w:history="1">
        <w:r>
          <w:rPr>
            <w:rFonts w:ascii="仿宋" w:eastAsia="仿宋" w:hAnsi="仿宋" w:cs="仿宋" w:hint="eastAsia"/>
            <w:lang w:eastAsia="zh-CN"/>
          </w:rPr>
          <w:t>(一)、资金需求大</w:t>
        </w:r>
        <w:r>
          <w:tab/>
        </w:r>
        <w:r>
          <w:fldChar w:fldCharType="begin"/>
        </w:r>
        <w:r>
          <w:instrText xml:space="preserve"> PAGEREF _Toc99 \h </w:instrText>
        </w:r>
        <w:r>
          <w:fldChar w:fldCharType="separate"/>
        </w:r>
        <w:r>
          <w:t>42</w:t>
        </w:r>
        <w:r>
          <w:fldChar w:fldCharType="end"/>
        </w:r>
      </w:hyperlink>
    </w:p>
    <w:p>
      <w:pPr>
        <w:pStyle w:val="TOC2"/>
        <w:tabs>
          <w:tab w:val="right" w:leader="dot" w:pos="8306"/>
        </w:tabs>
      </w:pPr>
      <w:hyperlink w:anchor="_Toc21522" w:history="1">
        <w:r>
          <w:rPr>
            <w:rFonts w:ascii="仿宋" w:eastAsia="仿宋" w:hAnsi="仿宋" w:cs="仿宋" w:hint="eastAsia"/>
            <w:lang w:eastAsia="zh-CN"/>
          </w:rPr>
          <w:t>(二)、研发周期长</w:t>
        </w:r>
        <w:r>
          <w:tab/>
        </w:r>
        <w:r>
          <w:fldChar w:fldCharType="begin"/>
        </w:r>
        <w:r>
          <w:instrText xml:space="preserve"> PAGEREF _Toc21522 \h </w:instrText>
        </w:r>
        <w:r>
          <w:fldChar w:fldCharType="separate"/>
        </w:r>
        <w:r>
          <w:t>43</w:t>
        </w:r>
        <w:r>
          <w:fldChar w:fldCharType="end"/>
        </w:r>
      </w:hyperlink>
    </w:p>
    <w:p>
      <w:pPr>
        <w:pStyle w:val="TOC2"/>
        <w:tabs>
          <w:tab w:val="right" w:leader="dot" w:pos="8306"/>
        </w:tabs>
      </w:pPr>
      <w:hyperlink w:anchor="_Toc8099" w:history="1">
        <w:r>
          <w:rPr>
            <w:rFonts w:ascii="仿宋" w:eastAsia="仿宋" w:hAnsi="仿宋" w:cs="仿宋" w:hint="eastAsia"/>
            <w:lang w:eastAsia="zh-CN"/>
          </w:rPr>
          <w:t>(三)、市场风险大</w:t>
        </w:r>
        <w:r>
          <w:tab/>
        </w:r>
        <w:r>
          <w:fldChar w:fldCharType="begin"/>
        </w:r>
        <w:r>
          <w:instrText xml:space="preserve"> PAGEREF _Toc8099 \h </w:instrText>
        </w:r>
        <w:r>
          <w:fldChar w:fldCharType="separate"/>
        </w:r>
        <w:r>
          <w:t>44</w:t>
        </w:r>
        <w:r>
          <w:fldChar w:fldCharType="end"/>
        </w:r>
      </w:hyperlink>
    </w:p>
    <w:p>
      <w:pPr>
        <w:pStyle w:val="TOC2"/>
        <w:tabs>
          <w:tab w:val="right" w:leader="dot" w:pos="8306"/>
        </w:tabs>
      </w:pPr>
      <w:hyperlink w:anchor="_Toc24895" w:history="1">
        <w:r>
          <w:rPr>
            <w:rFonts w:ascii="仿宋" w:eastAsia="仿宋" w:hAnsi="仿宋" w:cs="仿宋" w:hint="eastAsia"/>
            <w:lang w:eastAsia="zh-CN"/>
          </w:rPr>
          <w:t>(四)、利润率高</w:t>
        </w:r>
        <w:r>
          <w:tab/>
        </w:r>
        <w:r>
          <w:fldChar w:fldCharType="begin"/>
        </w:r>
        <w:r>
          <w:instrText xml:space="preserve"> PAGEREF _Toc24895 \h </w:instrText>
        </w:r>
        <w:r>
          <w:fldChar w:fldCharType="separate"/>
        </w:r>
        <w:r>
          <w:t>47</w:t>
        </w:r>
        <w:r>
          <w:fldChar w:fldCharType="end"/>
        </w:r>
      </w:hyperlink>
    </w:p>
    <w:p>
      <w:pPr>
        <w:pStyle w:val="TOC1"/>
        <w:tabs>
          <w:tab w:val="right" w:leader="dot" w:pos="8306"/>
        </w:tabs>
      </w:pPr>
      <w:hyperlink w:anchor="_Toc1775" w:history="1">
        <w:r>
          <w:rPr>
            <w:rFonts w:ascii="仿宋" w:eastAsia="仿宋" w:hAnsi="仿宋" w:cs="仿宋" w:hint="eastAsia"/>
            <w:lang w:eastAsia="zh-CN"/>
          </w:rPr>
          <w:t>十三、多媒体集成项目实施保障措施</w:t>
        </w:r>
        <w:r>
          <w:tab/>
        </w:r>
        <w:r>
          <w:fldChar w:fldCharType="begin"/>
        </w:r>
        <w:r>
          <w:instrText xml:space="preserve"> PAGEREF _Toc1775 \h </w:instrText>
        </w:r>
        <w:r>
          <w:fldChar w:fldCharType="separate"/>
        </w:r>
        <w:r>
          <w:t>49</w:t>
        </w:r>
        <w:r>
          <w:fldChar w:fldCharType="end"/>
        </w:r>
      </w:hyperlink>
    </w:p>
    <w:p>
      <w:pPr>
        <w:pStyle w:val="TOC2"/>
        <w:tabs>
          <w:tab w:val="right" w:leader="dot" w:pos="8306"/>
        </w:tabs>
      </w:pPr>
      <w:hyperlink w:anchor="_Toc4103" w:history="1">
        <w:r>
          <w:rPr>
            <w:rFonts w:ascii="仿宋" w:eastAsia="仿宋" w:hAnsi="仿宋" w:cs="仿宋" w:hint="eastAsia"/>
            <w:lang w:eastAsia="zh-CN"/>
          </w:rPr>
          <w:t>(一)、多媒体集成项目实施保障机制</w:t>
        </w:r>
        <w:r>
          <w:tab/>
        </w:r>
        <w:r>
          <w:fldChar w:fldCharType="begin"/>
        </w:r>
        <w:r>
          <w:instrText xml:space="preserve"> PAGEREF _Toc4103 \h </w:instrText>
        </w:r>
        <w:r>
          <w:fldChar w:fldCharType="separate"/>
        </w:r>
        <w:r>
          <w:t>49</w:t>
        </w:r>
        <w:r>
          <w:fldChar w:fldCharType="end"/>
        </w:r>
      </w:hyperlink>
    </w:p>
    <w:p>
      <w:pPr>
        <w:pStyle w:val="TOC2"/>
        <w:tabs>
          <w:tab w:val="right" w:leader="dot" w:pos="8306"/>
        </w:tabs>
      </w:pPr>
      <w:hyperlink w:anchor="_Toc6456" w:history="1">
        <w:r>
          <w:rPr>
            <w:rFonts w:ascii="仿宋" w:eastAsia="仿宋" w:hAnsi="仿宋" w:cs="仿宋" w:hint="eastAsia"/>
            <w:lang w:eastAsia="zh-CN"/>
          </w:rPr>
          <w:t>(二)、多媒体集成项目法律合规要求</w:t>
        </w:r>
        <w:r>
          <w:tab/>
        </w:r>
        <w:r>
          <w:fldChar w:fldCharType="begin"/>
        </w:r>
        <w:r>
          <w:instrText xml:space="preserve"> PAGEREF _Toc6456 \h </w:instrText>
        </w:r>
        <w:r>
          <w:fldChar w:fldCharType="separate"/>
        </w:r>
        <w:r>
          <w:t>52</w:t>
        </w:r>
        <w:r>
          <w:fldChar w:fldCharType="end"/>
        </w:r>
      </w:hyperlink>
    </w:p>
    <w:p>
      <w:pPr>
        <w:pStyle w:val="TOC2"/>
        <w:tabs>
          <w:tab w:val="right" w:leader="dot" w:pos="8306"/>
        </w:tabs>
      </w:pPr>
      <w:hyperlink w:anchor="_Toc5997" w:history="1">
        <w:r>
          <w:rPr>
            <w:rFonts w:ascii="仿宋" w:eastAsia="仿宋" w:hAnsi="仿宋" w:cs="仿宋" w:hint="eastAsia"/>
            <w:lang w:eastAsia="zh-CN"/>
          </w:rPr>
          <w:t>(三)、多媒体集成项目合同管理与法律事务</w:t>
        </w:r>
        <w:r>
          <w:tab/>
        </w:r>
        <w:r>
          <w:fldChar w:fldCharType="begin"/>
        </w:r>
        <w:r>
          <w:instrText xml:space="preserve"> PAGEREF _Toc5997 \h </w:instrText>
        </w:r>
        <w:r>
          <w:fldChar w:fldCharType="separate"/>
        </w:r>
        <w:r>
          <w:t>57</w:t>
        </w:r>
        <w:r>
          <w:fldChar w:fldCharType="end"/>
        </w:r>
      </w:hyperlink>
    </w:p>
    <w:p>
      <w:pPr>
        <w:pStyle w:val="TOC2"/>
        <w:tabs>
          <w:tab w:val="right" w:leader="dot" w:pos="8306"/>
        </w:tabs>
      </w:pPr>
      <w:hyperlink w:anchor="_Toc31205" w:history="1">
        <w:r>
          <w:rPr>
            <w:rFonts w:ascii="仿宋" w:eastAsia="仿宋" w:hAnsi="仿宋" w:cs="仿宋" w:hint="eastAsia"/>
            <w:lang w:eastAsia="zh-CN"/>
          </w:rPr>
          <w:t>(四)、多媒体集成项目知识产权保护策略</w:t>
        </w:r>
        <w:r>
          <w:tab/>
        </w:r>
        <w:r>
          <w:fldChar w:fldCharType="begin"/>
        </w:r>
        <w:r>
          <w:instrText xml:space="preserve"> PAGEREF _Toc31205 \h </w:instrText>
        </w:r>
        <w:r>
          <w:fldChar w:fldCharType="separate"/>
        </w:r>
        <w:r>
          <w:t>63</w:t>
        </w:r>
        <w:r>
          <w:fldChar w:fldCharType="end"/>
        </w:r>
      </w:hyperlink>
    </w:p>
    <w:p>
      <w:pPr>
        <w:pStyle w:val="TOC1"/>
        <w:tabs>
          <w:tab w:val="right" w:leader="dot" w:pos="8306"/>
        </w:tabs>
      </w:pPr>
      <w:hyperlink w:anchor="_Toc31717" w:history="1">
        <w:r>
          <w:rPr>
            <w:rFonts w:ascii="仿宋" w:eastAsia="仿宋" w:hAnsi="仿宋" w:cs="仿宋" w:hint="eastAsia"/>
            <w:lang w:eastAsia="zh-CN"/>
          </w:rPr>
          <w:t>十四、风险识别与分类</w:t>
        </w:r>
        <w:r>
          <w:tab/>
        </w:r>
        <w:r>
          <w:fldChar w:fldCharType="begin"/>
        </w:r>
        <w:r>
          <w:instrText xml:space="preserve"> PAGEREF _Toc31717 \h </w:instrText>
        </w:r>
        <w:r>
          <w:fldChar w:fldCharType="separate"/>
        </w:r>
        <w:r>
          <w:t>65</w:t>
        </w:r>
        <w:r>
          <w:fldChar w:fldCharType="end"/>
        </w:r>
      </w:hyperlink>
    </w:p>
    <w:p>
      <w:pPr>
        <w:pStyle w:val="TOC2"/>
        <w:tabs>
          <w:tab w:val="right" w:leader="dot" w:pos="8306"/>
        </w:tabs>
      </w:pPr>
      <w:hyperlink w:anchor="_Toc30623" w:history="1">
        <w:r>
          <w:rPr>
            <w:rFonts w:ascii="仿宋" w:eastAsia="仿宋" w:hAnsi="仿宋" w:cs="仿宋" w:hint="eastAsia"/>
            <w:lang w:eastAsia="zh-CN"/>
          </w:rPr>
          <w:t>(一)、风险识别</w:t>
        </w:r>
        <w:r>
          <w:tab/>
        </w:r>
        <w:r>
          <w:fldChar w:fldCharType="begin"/>
        </w:r>
        <w:r>
          <w:instrText xml:space="preserve"> PAGEREF _Toc30623 \h </w:instrText>
        </w:r>
        <w:r>
          <w:fldChar w:fldCharType="separate"/>
        </w:r>
        <w:r>
          <w:t>65</w:t>
        </w:r>
        <w:r>
          <w:fldChar w:fldCharType="end"/>
        </w:r>
      </w:hyperlink>
    </w:p>
    <w:p>
      <w:pPr>
        <w:pStyle w:val="TOC2"/>
        <w:tabs>
          <w:tab w:val="right" w:leader="dot" w:pos="8306"/>
        </w:tabs>
      </w:pPr>
      <w:hyperlink w:anchor="_Toc17775" w:history="1">
        <w:r>
          <w:rPr>
            <w:rFonts w:ascii="仿宋" w:eastAsia="仿宋" w:hAnsi="仿宋" w:cs="仿宋" w:hint="eastAsia"/>
            <w:lang w:eastAsia="zh-CN"/>
          </w:rPr>
          <w:t>(二)、风险分类</w:t>
        </w:r>
        <w:r>
          <w:tab/>
        </w:r>
        <w:r>
          <w:fldChar w:fldCharType="begin"/>
        </w:r>
        <w:r>
          <w:instrText xml:space="preserve"> PAGEREF _Toc17775 \h </w:instrText>
        </w:r>
        <w:r>
          <w:fldChar w:fldCharType="separate"/>
        </w:r>
        <w:r>
          <w:t>67</w:t>
        </w:r>
        <w:r>
          <w:fldChar w:fldCharType="end"/>
        </w:r>
      </w:hyperlink>
    </w:p>
    <w:p>
      <w:pPr>
        <w:pStyle w:val="TOC1"/>
        <w:tabs>
          <w:tab w:val="right" w:leader="dot" w:pos="8306"/>
        </w:tabs>
      </w:pPr>
      <w:hyperlink w:anchor="_Toc1657" w:history="1">
        <w:r>
          <w:rPr>
            <w:rFonts w:ascii="仿宋" w:eastAsia="仿宋" w:hAnsi="仿宋" w:cs="仿宋" w:hint="eastAsia"/>
            <w:lang w:eastAsia="zh-CN"/>
          </w:rPr>
          <w:t>十五、多媒体集成项目实施时间节点</w:t>
        </w:r>
        <w:r>
          <w:tab/>
        </w:r>
        <w:r>
          <w:fldChar w:fldCharType="begin"/>
        </w:r>
        <w:r>
          <w:instrText xml:space="preserve"> PAGEREF _Toc1657 \h </w:instrText>
        </w:r>
        <w:r>
          <w:fldChar w:fldCharType="separate"/>
        </w:r>
        <w:r>
          <w:t>68</w:t>
        </w:r>
        <w:r>
          <w:fldChar w:fldCharType="end"/>
        </w:r>
      </w:hyperlink>
    </w:p>
    <w:p>
      <w:pPr>
        <w:pStyle w:val="TOC2"/>
        <w:tabs>
          <w:tab w:val="right" w:leader="dot" w:pos="8306"/>
        </w:tabs>
      </w:pPr>
      <w:hyperlink w:anchor="_Toc15261" w:history="1">
        <w:r>
          <w:rPr>
            <w:rFonts w:ascii="仿宋" w:eastAsia="仿宋" w:hAnsi="仿宋" w:cs="仿宋" w:hint="eastAsia"/>
            <w:lang w:eastAsia="zh-CN"/>
          </w:rPr>
          <w:t>(一)、多媒体集成项目启动阶段时间节点</w:t>
        </w:r>
        <w:r>
          <w:tab/>
        </w:r>
        <w:r>
          <w:fldChar w:fldCharType="begin"/>
        </w:r>
        <w:r>
          <w:instrText xml:space="preserve"> PAGEREF _Toc15261 \h </w:instrText>
        </w:r>
        <w:r>
          <w:fldChar w:fldCharType="separate"/>
        </w:r>
        <w:r>
          <w:t>68</w:t>
        </w:r>
        <w:r>
          <w:fldChar w:fldCharType="end"/>
        </w:r>
      </w:hyperlink>
    </w:p>
    <w:p>
      <w:pPr>
        <w:pStyle w:val="TOC2"/>
        <w:tabs>
          <w:tab w:val="right" w:leader="dot" w:pos="8306"/>
        </w:tabs>
      </w:pPr>
      <w:hyperlink w:anchor="_Toc3164" w:history="1">
        <w:r>
          <w:rPr>
            <w:rFonts w:ascii="仿宋" w:eastAsia="仿宋" w:hAnsi="仿宋" w:cs="仿宋" w:hint="eastAsia"/>
            <w:lang w:eastAsia="zh-CN"/>
          </w:rPr>
          <w:t>(二)、多媒体集成项目执行阶段时间节点</w:t>
        </w:r>
        <w:r>
          <w:tab/>
        </w:r>
        <w:r>
          <w:fldChar w:fldCharType="begin"/>
        </w:r>
        <w:r>
          <w:instrText xml:space="preserve"> PAGEREF _Toc3164 \h </w:instrText>
        </w:r>
        <w:r>
          <w:fldChar w:fldCharType="separate"/>
        </w:r>
        <w:r>
          <w:t>70</w:t>
        </w:r>
        <w:r>
          <w:fldChar w:fldCharType="end"/>
        </w:r>
      </w:hyperlink>
    </w:p>
    <w:p>
      <w:pPr>
        <w:pStyle w:val="TOC2"/>
        <w:tabs>
          <w:tab w:val="right" w:leader="dot" w:pos="8306"/>
        </w:tabs>
      </w:pPr>
      <w:hyperlink w:anchor="_Toc32460" w:history="1">
        <w:r>
          <w:rPr>
            <w:rFonts w:ascii="仿宋" w:eastAsia="仿宋" w:hAnsi="仿宋" w:cs="仿宋" w:hint="eastAsia"/>
            <w:lang w:eastAsia="zh-CN"/>
          </w:rPr>
          <w:t>(三)、多媒体集成项目完成阶段时间节点</w:t>
        </w:r>
        <w:r>
          <w:tab/>
        </w:r>
        <w:r>
          <w:fldChar w:fldCharType="begin"/>
        </w:r>
        <w:r>
          <w:instrText xml:space="preserve"> PAGEREF _Toc32460 \h </w:instrText>
        </w:r>
        <w:r>
          <w:fldChar w:fldCharType="separate"/>
        </w:r>
        <w:r>
          <w:t>71</w:t>
        </w:r>
        <w:r>
          <w:fldChar w:fldCharType="end"/>
        </w:r>
      </w:hyperlink>
    </w:p>
    <w:p>
      <w:pPr>
        <w:pStyle w:val="TOC1"/>
        <w:tabs>
          <w:tab w:val="right" w:leader="dot" w:pos="8306"/>
        </w:tabs>
      </w:pPr>
      <w:hyperlink w:anchor="_Toc6628" w:history="1">
        <w:r>
          <w:rPr>
            <w:rFonts w:ascii="仿宋" w:eastAsia="仿宋" w:hAnsi="仿宋" w:cs="仿宋" w:hint="eastAsia"/>
            <w:lang w:eastAsia="zh-CN"/>
          </w:rPr>
          <w:t>十六、多媒体集成项目工程方案分析</w:t>
        </w:r>
        <w:r>
          <w:tab/>
        </w:r>
        <w:r>
          <w:fldChar w:fldCharType="begin"/>
        </w:r>
        <w:r>
          <w:instrText xml:space="preserve"> PAGEREF _Toc6628 \h </w:instrText>
        </w:r>
        <w:r>
          <w:fldChar w:fldCharType="separate"/>
        </w:r>
        <w:r>
          <w:t>72</w:t>
        </w:r>
        <w:r>
          <w:fldChar w:fldCharType="end"/>
        </w:r>
      </w:hyperlink>
    </w:p>
    <w:p>
      <w:pPr>
        <w:pStyle w:val="TOC2"/>
        <w:tabs>
          <w:tab w:val="right" w:leader="dot" w:pos="8306"/>
        </w:tabs>
      </w:pPr>
      <w:hyperlink w:anchor="_Toc20499" w:history="1">
        <w:r>
          <w:rPr>
            <w:rFonts w:ascii="仿宋" w:eastAsia="仿宋" w:hAnsi="仿宋" w:cs="仿宋" w:hint="eastAsia"/>
            <w:lang w:eastAsia="zh-CN"/>
          </w:rPr>
          <w:t>(一)、建筑工程设计原则</w:t>
        </w:r>
        <w:r>
          <w:tab/>
        </w:r>
        <w:r>
          <w:fldChar w:fldCharType="begin"/>
        </w:r>
        <w:r>
          <w:instrText xml:space="preserve"> PAGEREF _Toc20499 \h </w:instrText>
        </w:r>
        <w:r>
          <w:fldChar w:fldCharType="separate"/>
        </w:r>
        <w:r>
          <w:t>72</w:t>
        </w:r>
        <w:r>
          <w:fldChar w:fldCharType="end"/>
        </w:r>
      </w:hyperlink>
    </w:p>
    <w:p>
      <w:pPr>
        <w:pStyle w:val="TOC2"/>
        <w:tabs>
          <w:tab w:val="right" w:leader="dot" w:pos="8306"/>
        </w:tabs>
      </w:pPr>
      <w:hyperlink w:anchor="_Toc15119" w:history="1">
        <w:r>
          <w:rPr>
            <w:rFonts w:ascii="仿宋" w:eastAsia="仿宋" w:hAnsi="仿宋" w:cs="仿宋" w:hint="eastAsia"/>
            <w:lang w:eastAsia="zh-CN"/>
          </w:rPr>
          <w:t>(二)、土建工程建设指标</w:t>
        </w:r>
        <w:r>
          <w:tab/>
        </w:r>
        <w:r>
          <w:fldChar w:fldCharType="begin"/>
        </w:r>
        <w:r>
          <w:instrText xml:space="preserve"> PAGEREF _Toc15119 \h </w:instrText>
        </w:r>
        <w:r>
          <w:fldChar w:fldCharType="separate"/>
        </w:r>
        <w:r>
          <w:t>75</w:t>
        </w:r>
        <w:r>
          <w:fldChar w:fldCharType="end"/>
        </w:r>
      </w:hyperlink>
    </w:p>
    <w:p>
      <w:pPr>
        <w:pStyle w:val="TOC1"/>
        <w:tabs>
          <w:tab w:val="right" w:leader="dot" w:pos="8306"/>
        </w:tabs>
      </w:pPr>
      <w:hyperlink w:anchor="_Toc9652" w:history="1">
        <w:r>
          <w:rPr>
            <w:rFonts w:ascii="仿宋" w:eastAsia="仿宋" w:hAnsi="仿宋" w:cs="仿宋" w:hint="eastAsia"/>
            <w:lang w:eastAsia="zh-CN"/>
          </w:rPr>
          <w:t>十七、营销与推广策略</w:t>
        </w:r>
        <w:r>
          <w:tab/>
        </w:r>
        <w:r>
          <w:fldChar w:fldCharType="begin"/>
        </w:r>
        <w:r>
          <w:instrText xml:space="preserve"> PAGEREF _Toc9652 \h </w:instrText>
        </w:r>
        <w:r>
          <w:fldChar w:fldCharType="separate"/>
        </w:r>
        <w:r>
          <w:t>77</w:t>
        </w:r>
        <w:r>
          <w:fldChar w:fldCharType="end"/>
        </w:r>
      </w:hyperlink>
    </w:p>
    <w:p>
      <w:pPr>
        <w:pStyle w:val="TOC2"/>
        <w:tabs>
          <w:tab w:val="right" w:leader="dot" w:pos="8306"/>
        </w:tabs>
      </w:pPr>
      <w:hyperlink w:anchor="_Toc9832" w:history="1">
        <w:r>
          <w:rPr>
            <w:rFonts w:ascii="仿宋" w:eastAsia="仿宋" w:hAnsi="仿宋" w:cs="仿宋" w:hint="eastAsia"/>
            <w:lang w:eastAsia="zh-CN"/>
          </w:rPr>
          <w:t>(一)、产品/服务定位与特点</w:t>
        </w:r>
        <w:r>
          <w:tab/>
        </w:r>
        <w:r>
          <w:fldChar w:fldCharType="begin"/>
        </w:r>
        <w:r>
          <w:instrText xml:space="preserve"> PAGEREF _Toc9832 \h </w:instrText>
        </w:r>
        <w:r>
          <w:fldChar w:fldCharType="separate"/>
        </w:r>
        <w:r>
          <w:t>77</w:t>
        </w:r>
        <w:r>
          <w:fldChar w:fldCharType="end"/>
        </w:r>
      </w:hyperlink>
    </w:p>
    <w:p>
      <w:pPr>
        <w:pStyle w:val="TOC2"/>
        <w:tabs>
          <w:tab w:val="right" w:leader="dot" w:pos="8306"/>
        </w:tabs>
      </w:pPr>
      <w:hyperlink w:anchor="_Toc22550" w:history="1">
        <w:r>
          <w:rPr>
            <w:rFonts w:ascii="仿宋" w:eastAsia="仿宋" w:hAnsi="仿宋" w:cs="仿宋" w:hint="eastAsia"/>
            <w:lang w:eastAsia="zh-CN"/>
          </w:rPr>
          <w:t>(二)、市场定位与竞争分析</w:t>
        </w:r>
        <w:r>
          <w:tab/>
        </w:r>
        <w:r>
          <w:fldChar w:fldCharType="begin"/>
        </w:r>
        <w:r>
          <w:instrText xml:space="preserve"> PAGEREF _Toc22550 \h </w:instrText>
        </w:r>
        <w:r>
          <w:fldChar w:fldCharType="separate"/>
        </w:r>
        <w:r>
          <w:t>78</w:t>
        </w:r>
        <w:r>
          <w:fldChar w:fldCharType="end"/>
        </w:r>
      </w:hyperlink>
    </w:p>
    <w:p>
      <w:pPr>
        <w:pStyle w:val="TOC2"/>
        <w:tabs>
          <w:tab w:val="right" w:leader="dot" w:pos="8306"/>
        </w:tabs>
      </w:pPr>
      <w:hyperlink w:anchor="_Toc1690" w:history="1">
        <w:r>
          <w:rPr>
            <w:rFonts w:ascii="仿宋" w:eastAsia="仿宋" w:hAnsi="仿宋" w:cs="仿宋" w:hint="eastAsia"/>
            <w:lang w:eastAsia="zh-CN"/>
          </w:rPr>
          <w:t>(三)、营销渠道与策略</w:t>
        </w:r>
        <w:r>
          <w:tab/>
        </w:r>
        <w:r>
          <w:fldChar w:fldCharType="begin"/>
        </w:r>
        <w:r>
          <w:instrText xml:space="preserve"> PAGEREF _Toc1690 \h </w:instrText>
        </w:r>
        <w:r>
          <w:fldChar w:fldCharType="separate"/>
        </w:r>
        <w:r>
          <w:t>79</w:t>
        </w:r>
        <w:r>
          <w:fldChar w:fldCharType="end"/>
        </w:r>
      </w:hyperlink>
    </w:p>
    <w:p>
      <w:pPr>
        <w:pStyle w:val="TOC2"/>
        <w:tabs>
          <w:tab w:val="right" w:leader="dot" w:pos="8306"/>
        </w:tabs>
      </w:pPr>
      <w:hyperlink w:anchor="_Toc21395" w:history="1">
        <w:r>
          <w:rPr>
            <w:rFonts w:ascii="仿宋" w:eastAsia="仿宋" w:hAnsi="仿宋" w:cs="仿宋" w:hint="eastAsia"/>
            <w:lang w:eastAsia="zh-CN"/>
          </w:rPr>
          <w:t>(四)、推广与宣传活动</w:t>
        </w:r>
        <w:r>
          <w:tab/>
        </w:r>
        <w:r>
          <w:fldChar w:fldCharType="begin"/>
        </w:r>
        <w:r>
          <w:instrText xml:space="preserve"> PAGEREF _Toc21395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514"/>
      <w:r>
        <w:rPr>
          <w:rFonts w:ascii="仿宋" w:eastAsia="仿宋" w:hAnsi="仿宋" w:cs="仿宋" w:hint="eastAsia"/>
          <w:sz w:val="28"/>
          <w:lang w:eastAsia="zh-CN"/>
        </w:rPr>
        <w:t>一、多媒体集成项目建设单位说明</w:t>
      </w:r>
      <w:bookmarkEnd w:id="2"/>
    </w:p>
    <w:p>
      <w:pPr>
        <w:pStyle w:val="Heading2"/>
        <w:rPr>
          <w:rFonts w:ascii="仿宋" w:eastAsia="仿宋" w:hAnsi="仿宋" w:cs="仿宋" w:hint="eastAsia"/>
          <w:lang w:eastAsia="zh-CN"/>
        </w:rPr>
      </w:pPr>
      <w:bookmarkStart w:id="3" w:name="_Toc6728"/>
      <w:r>
        <w:rPr>
          <w:rFonts w:ascii="仿宋" w:eastAsia="仿宋" w:hAnsi="仿宋" w:cs="仿宋" w:hint="eastAsia"/>
          <w:lang w:eastAsia="zh-CN"/>
        </w:rPr>
        <w:t>(一)、多媒体集成项目承办单位基本情况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263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多媒体集成项目承办单位的XXXX，我们着眼于实现可持续的经济效益。通过技术创新和解决方案的提供，公司预计在多媒体集成项目执行期间将获得可观的收入增长。这一收入来源主要包括多媒体集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同时，我们注重成本控制和效率提升，以确保多媒体集成项目的可持续盈利。透过精细的管理和资源优化，公司期望实现多媒体集成项目利润最大化。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多媒体集成项目实施进行全面的投资评估，包括多媒体集成项目启动阶段的资金投入和后续运营成本。通过对多媒体集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多媒体集成项目实施过程中具备足够的资金流动性，公司将进行详尽的现金流分析。这包括资金需求的合理预测、多媒体集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509"/>
      <w:r>
        <w:rPr>
          <w:rFonts w:ascii="仿宋" w:eastAsia="仿宋" w:hAnsi="仿宋" w:cs="仿宋" w:hint="eastAsia"/>
          <w:sz w:val="28"/>
          <w:lang w:eastAsia="zh-CN"/>
        </w:rPr>
        <w:t>二、多媒体集成项目可持续发展</w:t>
      </w:r>
      <w:bookmarkEnd w:id="5"/>
    </w:p>
    <w:p>
      <w:pPr>
        <w:pStyle w:val="Heading2"/>
        <w:rPr>
          <w:rFonts w:ascii="仿宋" w:eastAsia="仿宋" w:hAnsi="仿宋" w:cs="仿宋" w:hint="eastAsia"/>
          <w:lang w:eastAsia="zh-CN"/>
        </w:rPr>
      </w:pPr>
      <w:bookmarkStart w:id="6" w:name="_Toc2097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媒体集成项目中，多媒体集成项目团队着眼于未来，明确了可持续发展的战略方向。制定的具体可持续发展目标包括降低资源使用、采用环保技术、最大化社会效益等。这一步骤不仅有助于多媒体集成项目在环保和社会责任方面达到最高标准，也为未来提供了明确的指引，确保多媒体集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可持续实践的融入多媒体集成项目管理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多媒体集成项目管理周期。从多媒体集成项目规划开始，多媒体集成项目团队就考虑了环境和社会的因素。在执行阶段，多媒体集成项目团队积极推动绿色技术的应用，优化资源利用。此外，关注员工的社会责任，通过培训和沟通活动提高员工对可持续发展的认知，使他们能够在日常工作中践行可持续实践。这些举措不仅为多媒体集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261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扎根于多媒体集成项目的可持续发展理念，我们深信环保与社会责任是多媒体集成项目成功的关键支柱。在多媒体集成项目的每一步，我们都致力于通过创新和实践，履行对环境和社会的坚定责任。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团队通过引入先进的环保技术、建立高效的废物处理系统以及推动能源节约措施，积极履行环保责任。定期的环保监测和评估确保多媒体集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不仅致力于自身可持续发展，还注重对社会的回馈。通过支持社区多媒体集成项目、参与慈善事业、提供培训机会等方式，多媒体集成项目积极履行社会责任。与当地社区建立积极互动，关注员工的工作与生活平衡，以及员工的身心健康，是多媒体集成项目在社会责任层面的关键举措。这样的实践不仅增强了多媒体集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1807"/>
      <w:r>
        <w:rPr>
          <w:rFonts w:ascii="仿宋" w:eastAsia="仿宋" w:hAnsi="仿宋" w:cs="仿宋" w:hint="eastAsia"/>
          <w:sz w:val="28"/>
          <w:lang w:eastAsia="zh-CN"/>
        </w:rPr>
        <w:t>三、多媒体集成项目文档管理</w:t>
      </w:r>
      <w:bookmarkEnd w:id="8"/>
    </w:p>
    <w:p>
      <w:pPr>
        <w:pStyle w:val="Heading2"/>
        <w:rPr>
          <w:rFonts w:ascii="仿宋" w:eastAsia="仿宋" w:hAnsi="仿宋" w:cs="仿宋" w:hint="eastAsia"/>
          <w:lang w:eastAsia="zh-CN"/>
        </w:rPr>
      </w:pPr>
      <w:bookmarkStart w:id="9" w:name="_Toc493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多媒体集成项目高度重视文档的质量和准确性，以支持多媒体集成项目的各项活动和决策。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文档的编制始于多媒体集成项目计划的初期，我们制定了详细的文档编制计划，明确了每个文档的内容、格式和编写责任人。在多媒体集成项目启动阶段，我们首先编制了多媒体集成项目章程，明确定义了多媒体集成项目的目标、范围、风险等关键要素。随后，多媒体集成项目团队根据计划陆续编制了需求文档、设计文档、测试文档等各类文档，确保多媒体集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多媒体集成项目管理中的重要环节，旨在确保多媒体集成项目文档符合质量标准和多媒体集成项目需求。在多媒体集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多媒体集成项目相关利益方和专业领域的专家对文档进行独立审查。这有助于获取更全面、客观的反馈，确保多媒体集成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多媒体集成项目在文档编制与审查方面建立了严格的管理机制，通过规范的流程和多维度的审查，确保多媒体集成项目文档的质量、准确性和可靠性，为多媒体集成项目的顺利推进提供了有力支持。</w:t>
      </w:r>
    </w:p>
    <w:p>
      <w:pPr>
        <w:pStyle w:val="Heading2"/>
        <w:ind w:firstLine="560" w:firstLineChars="200"/>
        <w:rPr>
          <w:rFonts w:ascii="仿宋" w:eastAsia="仿宋" w:hAnsi="仿宋" w:cs="仿宋" w:hint="eastAsia"/>
          <w:sz w:val="28"/>
          <w:lang w:eastAsia="zh-CN"/>
        </w:rPr>
      </w:pPr>
      <w:bookmarkStart w:id="10" w:name="_Toc1971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在多媒体集成项目中，我们致力于优化文档发布与分发过程，以确保信息的高效传递和团队间协作的顺畅进行。以下是我们采取的关键优化策略：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我们通过多渠道发布文档，包括电子邮件、多媒体集成项目管理平台、内部网站等，以满足不同团队成员的偏好和需求。多渠道发布确保了信息的全面覆盖。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我们采用了精细的权限控制，确保只有授权人员可以访问敏感信息。这种安全措施保护了多媒体集成项目文档的机密性，防止了未经授权的信息泄露。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797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文档存档与归档是多媒体集成项目生命周期中一个至关重要的环节，直接关系到多媒体集成项目信息的长期保存和历史记录的完整性。在多媒体集成项目中，我们实施了一系列有效的文档存档与归档管理策略：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6554"/>
      <w:r>
        <w:rPr>
          <w:rFonts w:ascii="仿宋" w:eastAsia="仿宋" w:hAnsi="仿宋" w:cs="仿宋" w:hint="eastAsia"/>
          <w:sz w:val="28"/>
          <w:lang w:eastAsia="zh-CN"/>
        </w:rPr>
        <w:t>四、多媒体集成项目土建工程</w:t>
      </w:r>
      <w:bookmarkEnd w:id="12"/>
    </w:p>
    <w:p>
      <w:pPr>
        <w:pStyle w:val="Heading2"/>
        <w:rPr>
          <w:rFonts w:ascii="仿宋" w:eastAsia="仿宋" w:hAnsi="仿宋" w:cs="仿宋" w:hint="eastAsia"/>
          <w:lang w:eastAsia="zh-CN"/>
        </w:rPr>
      </w:pPr>
      <w:bookmarkStart w:id="13" w:name="_Toc2344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在多媒体集成项目的建筑工程设计中，我们将秉承一系列重要的设计原则，以确保多媒体集成项目建筑在功能、美观、可持续性等方面达到最佳效果。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首要原则是确保建筑的功能性得到最大化的发挥。我们将充分理解多媒体集成项目的实际需求，合理布局各个功能区域，保证建筑在满足业务需求的同时，提供高效的工作环境。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在建筑设计中，我们将综合考虑建设和运营成本。通过精细的经济效益分析，确保设计方案在高效利用资源的同时，对多媒体集成项目的长期盈利能力有积极的贡献。</w:t>
      </w:r>
    </w:p>
    <w:p>
      <w:pPr>
        <w:pStyle w:val="Heading2"/>
        <w:ind w:firstLine="560" w:firstLineChars="200"/>
        <w:rPr>
          <w:rFonts w:ascii="仿宋" w:eastAsia="仿宋" w:hAnsi="仿宋" w:cs="仿宋" w:hint="eastAsia"/>
          <w:sz w:val="28"/>
          <w:lang w:eastAsia="zh-CN"/>
        </w:rPr>
      </w:pPr>
      <w:bookmarkStart w:id="14" w:name="_Toc14170"/>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媒体集成项目的土建工程设计中，我们将精准设定设计年限，结合多媒体集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多媒体集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6767"/>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多媒体集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多媒体集成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多媒体集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092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本期工程多媒体集成项目预计总建筑面积XXX平方米，其中：计容建筑面积XXX平方米，计划建筑工程投资XX万元，占多媒体集成项目总投资的XX%。</w:t>
      </w:r>
    </w:p>
    <w:p>
      <w:pPr>
        <w:pStyle w:val="Heading1"/>
        <w:ind w:firstLine="560" w:firstLineChars="200"/>
        <w:rPr>
          <w:rFonts w:ascii="仿宋" w:eastAsia="仿宋" w:hAnsi="仿宋" w:cs="仿宋" w:hint="eastAsia"/>
          <w:sz w:val="28"/>
          <w:lang w:eastAsia="zh-CN"/>
        </w:rPr>
      </w:pPr>
      <w:bookmarkStart w:id="17" w:name="_Toc18110"/>
      <w:r>
        <w:rPr>
          <w:rFonts w:ascii="仿宋" w:eastAsia="仿宋" w:hAnsi="仿宋" w:cs="仿宋" w:hint="eastAsia"/>
          <w:sz w:val="28"/>
          <w:lang w:eastAsia="zh-CN"/>
        </w:rPr>
        <w:t>五、多媒体集成项目危机管理</w:t>
      </w:r>
      <w:bookmarkEnd w:id="17"/>
    </w:p>
    <w:p>
      <w:pPr>
        <w:pStyle w:val="Heading2"/>
        <w:rPr>
          <w:rFonts w:ascii="仿宋" w:eastAsia="仿宋" w:hAnsi="仿宋" w:cs="仿宋" w:hint="eastAsia"/>
          <w:lang w:eastAsia="zh-CN"/>
        </w:rPr>
      </w:pPr>
      <w:bookmarkStart w:id="18" w:name="_Toc25071"/>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多媒体集成项目危机管理中，危机预警与识别是确保多媒体集成项目稳健运行的核心步骤。通过建立全面的监测机制，多媒体集成项目团队旨在及时发现和理解潜在的风险和危机因素，以便采取及时的预防和应对措施，确保多媒体集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首先，通过深入的风险评估，多媒体集成项目团队全面分析了整个多媒体集成项目和各个阶段可能存在的威胁。这包括准确评估每个潜在风险的发生概率和可能影响的程度，为后续危机预警提供了有力支持。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多媒体集成项目团队着重于明确定义多媒体集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多媒体集成项目进展的持续监控，团队能够及时发现潜在问题并作出迅速反应。多媒体集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在这一阶段，团队的专业素养和反应速度将发挥至关重要的作用，以确保潜在危机能够在初期得到有效的处理，最大程度地减轻负面影响。通过危机预警与识别，多媒体集成项目得以更有序、可控地推进。</w:t>
      </w:r>
    </w:p>
    <w:p>
      <w:pPr>
        <w:pStyle w:val="Heading2"/>
        <w:ind w:firstLine="560" w:firstLineChars="200"/>
        <w:rPr>
          <w:rFonts w:ascii="仿宋" w:eastAsia="仿宋" w:hAnsi="仿宋" w:cs="仿宋" w:hint="eastAsia"/>
          <w:sz w:val="28"/>
          <w:lang w:eastAsia="zh-CN"/>
        </w:rPr>
      </w:pPr>
      <w:bookmarkStart w:id="19" w:name="_Toc224"/>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在危机发生时，多媒体集成项目团队立即行动，成立了应急小组。该小组的任务是迅速制定并实施紧急应对措施，以最小化潜在损失。以下是采取的主要措施：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暂停多媒体集成项目进度：为遏制危机蔓延，多媒体集成项目暂时停止进行，以便全面评估当前状况。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资源重新分配：重新评估多媒体集成项目资源的分配，确保最大限度地减小损失。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实时沟通：与关键利益相关者建立实时沟通机制，向他们传递多媒体集成项目危机的实际状况，保障多媒体集成项目核心利益。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在紧急应对的同时，多媒体集成项目团队强调了团队协作和有效沟通的重要性。以下是团队协作的关键举措：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信息共享机制：建立了信息共享平台，确保团队成员能够及时获取多媒体集成项目危机的实时信息。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领导者沟通：多媒体集成项目领导者通过定期会议和即时沟通工具，指导团队应对危机，保持团队稳定运行。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随着危机得到初步控制，多媒体集成项目团队转向制定恢复计划，以确保多媒体集成项目能够从中迅速恢复。主要恢复计划包括：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修复受损的进度计划：重新评估多媒体集成项目进度，制定修复计划，确保多媒体集成项目尽快回归正常进程。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重新调整资源分配：优化资源分配，确保多媒体集成项目在有限资源下高效运转。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风险管理机制加强：对多媒体集成项目风险进行全面评估，制定更强化的风险管理策略，以预防未来可能的危机。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5166"/>
      <w:r>
        <w:rPr>
          <w:rFonts w:ascii="仿宋" w:eastAsia="仿宋" w:hAnsi="仿宋" w:cs="仿宋" w:hint="eastAsia"/>
          <w:sz w:val="28"/>
          <w:lang w:eastAsia="zh-CN"/>
        </w:rPr>
        <w:t>六、多媒体集成项目建设背景及必要性分析</w:t>
      </w:r>
      <w:bookmarkEnd w:id="20"/>
    </w:p>
    <w:p>
      <w:pPr>
        <w:pStyle w:val="Heading2"/>
        <w:rPr>
          <w:rFonts w:ascii="仿宋" w:eastAsia="仿宋" w:hAnsi="仿宋" w:cs="仿宋" w:hint="eastAsia"/>
          <w:lang w:eastAsia="zh-CN"/>
        </w:rPr>
      </w:pPr>
      <w:bookmarkStart w:id="21" w:name="_Toc1230"/>
      <w:r>
        <w:rPr>
          <w:rFonts w:ascii="仿宋" w:eastAsia="仿宋" w:hAnsi="仿宋" w:cs="仿宋" w:hint="eastAsia"/>
          <w:lang w:eastAsia="zh-CN"/>
        </w:rPr>
        <w:t>(一)、多媒体集成项目背景分析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多媒体集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多媒体集成项目在这个潮流中的定位。同时，我们将关注行业内涌现的新兴机遇，以便多媒体集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多媒体集成项目提供了强大的发展动力。我们将聚焦于行业内最新的技术发展趋势，包括但不限于人工智能、大数据分析、物联网等领域。通过深度的技术研究，我们将确保多媒体集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多媒体集成项目发展的源泉。我们将投入更多的精力对市场需求进行深入剖析，超越表面的需求，深入挖掘潜在的市场痛点和机遇。通过对市场需求的细致了解，多媒体集成项目将更有针对性地设计解决方案，满足市场的多样化需求，从而更好地促进多媒体集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https://d.book118.com/168035117056006032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2470FF"/>
    <w:rsid w:val="742470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8035117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2024-01-28T05:00:00Z</dcterms:created>
  <dcterms:modified xsi:type="dcterms:W3CDTF">2024-01-28T05:01:05Z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CCA612EE89264EA7AFBC628CB16F8236_11</vt:lpwstr>
  </property>
  <property fmtid="{D5CDD505-2E9C-101B-9397-08002B2CF9AE}" pid="3" name="KSOProductBuildVer">
    <vt:lpwstr>2052-12.1.0.16120</vt:lpwstr>
  </property>
</Properties>
</file>