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桃子项目规划设计纲要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19" w:history="1">
        <w:r>
          <w:rPr>
            <w:rFonts w:ascii="仿宋" w:eastAsia="仿宋" w:hAnsi="仿宋" w:cs="仿宋" w:hint="eastAsia"/>
            <w:lang w:eastAsia="zh-CN"/>
          </w:rPr>
          <w:t>前言</w:t>
        </w:r>
        <w:r>
          <w:tab/>
        </w:r>
        <w:r>
          <w:fldChar w:fldCharType="begin"/>
        </w:r>
        <w:r>
          <w:instrText xml:space="preserve"> PAGEREF _Toc4419 \h </w:instrText>
        </w:r>
        <w:r>
          <w:fldChar w:fldCharType="separate"/>
        </w:r>
        <w:r>
          <w:t>3</w:t>
        </w:r>
        <w:r>
          <w:fldChar w:fldCharType="end"/>
        </w:r>
      </w:hyperlink>
    </w:p>
    <w:p>
      <w:pPr>
        <w:pStyle w:val="TOC1"/>
        <w:tabs>
          <w:tab w:val="right" w:leader="dot" w:pos="8306"/>
        </w:tabs>
      </w:pPr>
      <w:hyperlink w:anchor="_Toc26883" w:history="1">
        <w:r>
          <w:rPr>
            <w:rFonts w:ascii="仿宋" w:eastAsia="仿宋" w:hAnsi="仿宋" w:cs="仿宋" w:hint="eastAsia"/>
            <w:lang w:eastAsia="zh-CN"/>
          </w:rPr>
          <w:t>一、桃子项目可持续发展</w:t>
        </w:r>
        <w:r>
          <w:tab/>
        </w:r>
        <w:r>
          <w:fldChar w:fldCharType="begin"/>
        </w:r>
        <w:r>
          <w:instrText xml:space="preserve"> PAGEREF _Toc26883 \h </w:instrText>
        </w:r>
        <w:r>
          <w:fldChar w:fldCharType="separate"/>
        </w:r>
        <w:r>
          <w:t>3</w:t>
        </w:r>
        <w:r>
          <w:fldChar w:fldCharType="end"/>
        </w:r>
      </w:hyperlink>
    </w:p>
    <w:p>
      <w:pPr>
        <w:pStyle w:val="TOC2"/>
        <w:tabs>
          <w:tab w:val="right" w:leader="dot" w:pos="8306"/>
        </w:tabs>
      </w:pPr>
      <w:hyperlink w:anchor="_Toc25721" w:history="1">
        <w:r>
          <w:rPr>
            <w:rFonts w:ascii="仿宋" w:eastAsia="仿宋" w:hAnsi="仿宋" w:cs="仿宋" w:hint="eastAsia"/>
            <w:lang w:eastAsia="zh-CN"/>
          </w:rPr>
          <w:t>(一)、可持续战略与实践</w:t>
        </w:r>
        <w:r>
          <w:tab/>
        </w:r>
        <w:r>
          <w:fldChar w:fldCharType="begin"/>
        </w:r>
        <w:r>
          <w:instrText xml:space="preserve"> PAGEREF _Toc25721 \h </w:instrText>
        </w:r>
        <w:r>
          <w:fldChar w:fldCharType="separate"/>
        </w:r>
        <w:r>
          <w:t>3</w:t>
        </w:r>
        <w:r>
          <w:fldChar w:fldCharType="end"/>
        </w:r>
      </w:hyperlink>
    </w:p>
    <w:p>
      <w:pPr>
        <w:pStyle w:val="TOC2"/>
        <w:tabs>
          <w:tab w:val="right" w:leader="dot" w:pos="8306"/>
        </w:tabs>
      </w:pPr>
      <w:hyperlink w:anchor="_Toc30891" w:history="1">
        <w:r>
          <w:rPr>
            <w:rFonts w:ascii="仿宋" w:eastAsia="仿宋" w:hAnsi="仿宋" w:cs="仿宋" w:hint="eastAsia"/>
            <w:lang w:eastAsia="zh-CN"/>
          </w:rPr>
          <w:t>(二)、环保与社会责任</w:t>
        </w:r>
        <w:r>
          <w:tab/>
        </w:r>
        <w:r>
          <w:fldChar w:fldCharType="begin"/>
        </w:r>
        <w:r>
          <w:instrText xml:space="preserve"> PAGEREF _Toc30891 \h </w:instrText>
        </w:r>
        <w:r>
          <w:fldChar w:fldCharType="separate"/>
        </w:r>
        <w:r>
          <w:t>4</w:t>
        </w:r>
        <w:r>
          <w:fldChar w:fldCharType="end"/>
        </w:r>
      </w:hyperlink>
    </w:p>
    <w:p>
      <w:pPr>
        <w:pStyle w:val="TOC1"/>
        <w:tabs>
          <w:tab w:val="right" w:leader="dot" w:pos="8306"/>
        </w:tabs>
      </w:pPr>
      <w:hyperlink w:anchor="_Toc15430" w:history="1">
        <w:r>
          <w:rPr>
            <w:rFonts w:ascii="仿宋" w:eastAsia="仿宋" w:hAnsi="仿宋" w:cs="仿宋" w:hint="eastAsia"/>
            <w:lang w:eastAsia="zh-CN"/>
          </w:rPr>
          <w:t>二、桃子项目危机管理</w:t>
        </w:r>
        <w:r>
          <w:tab/>
        </w:r>
        <w:r>
          <w:fldChar w:fldCharType="begin"/>
        </w:r>
        <w:r>
          <w:instrText xml:space="preserve"> PAGEREF _Toc15430 \h </w:instrText>
        </w:r>
        <w:r>
          <w:fldChar w:fldCharType="separate"/>
        </w:r>
        <w:r>
          <w:t>5</w:t>
        </w:r>
        <w:r>
          <w:fldChar w:fldCharType="end"/>
        </w:r>
      </w:hyperlink>
    </w:p>
    <w:p>
      <w:pPr>
        <w:pStyle w:val="TOC2"/>
        <w:tabs>
          <w:tab w:val="right" w:leader="dot" w:pos="8306"/>
        </w:tabs>
      </w:pPr>
      <w:hyperlink w:anchor="_Toc29965" w:history="1">
        <w:r>
          <w:rPr>
            <w:rFonts w:ascii="仿宋" w:eastAsia="仿宋" w:hAnsi="仿宋" w:cs="仿宋" w:hint="eastAsia"/>
            <w:lang w:eastAsia="zh-CN"/>
          </w:rPr>
          <w:t>(一)、危机预警与识别</w:t>
        </w:r>
        <w:r>
          <w:tab/>
        </w:r>
        <w:r>
          <w:fldChar w:fldCharType="begin"/>
        </w:r>
        <w:r>
          <w:instrText xml:space="preserve"> PAGEREF _Toc29965 \h </w:instrText>
        </w:r>
        <w:r>
          <w:fldChar w:fldCharType="separate"/>
        </w:r>
        <w:r>
          <w:t>5</w:t>
        </w:r>
        <w:r>
          <w:fldChar w:fldCharType="end"/>
        </w:r>
      </w:hyperlink>
    </w:p>
    <w:p>
      <w:pPr>
        <w:pStyle w:val="TOC2"/>
        <w:tabs>
          <w:tab w:val="right" w:leader="dot" w:pos="8306"/>
        </w:tabs>
      </w:pPr>
      <w:hyperlink w:anchor="_Toc29541" w:history="1">
        <w:r>
          <w:rPr>
            <w:rFonts w:ascii="仿宋" w:eastAsia="仿宋" w:hAnsi="仿宋" w:cs="仿宋" w:hint="eastAsia"/>
            <w:lang w:eastAsia="zh-CN"/>
          </w:rPr>
          <w:t>(二)、危机应对与恢复</w:t>
        </w:r>
        <w:r>
          <w:tab/>
        </w:r>
        <w:r>
          <w:fldChar w:fldCharType="begin"/>
        </w:r>
        <w:r>
          <w:instrText xml:space="preserve"> PAGEREF _Toc29541 \h </w:instrText>
        </w:r>
        <w:r>
          <w:fldChar w:fldCharType="separate"/>
        </w:r>
        <w:r>
          <w:t>6</w:t>
        </w:r>
        <w:r>
          <w:fldChar w:fldCharType="end"/>
        </w:r>
      </w:hyperlink>
    </w:p>
    <w:p>
      <w:pPr>
        <w:pStyle w:val="TOC1"/>
        <w:tabs>
          <w:tab w:val="right" w:leader="dot" w:pos="8306"/>
        </w:tabs>
      </w:pPr>
      <w:hyperlink w:anchor="_Toc9219" w:history="1">
        <w:r>
          <w:rPr>
            <w:rFonts w:ascii="仿宋" w:eastAsia="仿宋" w:hAnsi="仿宋" w:cs="仿宋" w:hint="eastAsia"/>
            <w:lang w:eastAsia="zh-CN"/>
          </w:rPr>
          <w:t>三、桃子项目文档管理</w:t>
        </w:r>
        <w:r>
          <w:tab/>
        </w:r>
        <w:r>
          <w:fldChar w:fldCharType="begin"/>
        </w:r>
        <w:r>
          <w:instrText xml:space="preserve"> PAGEREF _Toc9219 \h </w:instrText>
        </w:r>
        <w:r>
          <w:fldChar w:fldCharType="separate"/>
        </w:r>
        <w:r>
          <w:t>7</w:t>
        </w:r>
        <w:r>
          <w:fldChar w:fldCharType="end"/>
        </w:r>
      </w:hyperlink>
    </w:p>
    <w:p>
      <w:pPr>
        <w:pStyle w:val="TOC2"/>
        <w:tabs>
          <w:tab w:val="right" w:leader="dot" w:pos="8306"/>
        </w:tabs>
      </w:pPr>
      <w:hyperlink w:anchor="_Toc24101" w:history="1">
        <w:r>
          <w:rPr>
            <w:rFonts w:ascii="仿宋" w:eastAsia="仿宋" w:hAnsi="仿宋" w:cs="仿宋" w:hint="eastAsia"/>
            <w:lang w:eastAsia="zh-CN"/>
          </w:rPr>
          <w:t>(一)、文档编制与审查</w:t>
        </w:r>
        <w:r>
          <w:tab/>
        </w:r>
        <w:r>
          <w:fldChar w:fldCharType="begin"/>
        </w:r>
        <w:r>
          <w:instrText xml:space="preserve"> PAGEREF _Toc24101 \h </w:instrText>
        </w:r>
        <w:r>
          <w:fldChar w:fldCharType="separate"/>
        </w:r>
        <w:r>
          <w:t>7</w:t>
        </w:r>
        <w:r>
          <w:fldChar w:fldCharType="end"/>
        </w:r>
      </w:hyperlink>
    </w:p>
    <w:p>
      <w:pPr>
        <w:pStyle w:val="TOC2"/>
        <w:tabs>
          <w:tab w:val="right" w:leader="dot" w:pos="8306"/>
        </w:tabs>
      </w:pPr>
      <w:hyperlink w:anchor="_Toc7935" w:history="1">
        <w:r>
          <w:rPr>
            <w:rFonts w:ascii="仿宋" w:eastAsia="仿宋" w:hAnsi="仿宋" w:cs="仿宋" w:hint="eastAsia"/>
            <w:lang w:eastAsia="zh-CN"/>
          </w:rPr>
          <w:t>(二)、文档发布与分发</w:t>
        </w:r>
        <w:r>
          <w:tab/>
        </w:r>
        <w:r>
          <w:fldChar w:fldCharType="begin"/>
        </w:r>
        <w:r>
          <w:instrText xml:space="preserve"> PAGEREF _Toc7935 \h </w:instrText>
        </w:r>
        <w:r>
          <w:fldChar w:fldCharType="separate"/>
        </w:r>
        <w:r>
          <w:t>8</w:t>
        </w:r>
        <w:r>
          <w:fldChar w:fldCharType="end"/>
        </w:r>
      </w:hyperlink>
    </w:p>
    <w:p>
      <w:pPr>
        <w:pStyle w:val="TOC2"/>
        <w:tabs>
          <w:tab w:val="right" w:leader="dot" w:pos="8306"/>
        </w:tabs>
      </w:pPr>
      <w:hyperlink w:anchor="_Toc21796" w:history="1">
        <w:r>
          <w:rPr>
            <w:rFonts w:ascii="仿宋" w:eastAsia="仿宋" w:hAnsi="仿宋" w:cs="仿宋" w:hint="eastAsia"/>
            <w:lang w:eastAsia="zh-CN"/>
          </w:rPr>
          <w:t>(三)、文档存档与归档</w:t>
        </w:r>
        <w:r>
          <w:tab/>
        </w:r>
        <w:r>
          <w:fldChar w:fldCharType="begin"/>
        </w:r>
        <w:r>
          <w:instrText xml:space="preserve"> PAGEREF _Toc21796 \h </w:instrText>
        </w:r>
        <w:r>
          <w:fldChar w:fldCharType="separate"/>
        </w:r>
        <w:r>
          <w:t>9</w:t>
        </w:r>
        <w:r>
          <w:fldChar w:fldCharType="end"/>
        </w:r>
      </w:hyperlink>
    </w:p>
    <w:p>
      <w:pPr>
        <w:pStyle w:val="TOC1"/>
        <w:tabs>
          <w:tab w:val="right" w:leader="dot" w:pos="8306"/>
        </w:tabs>
      </w:pPr>
      <w:hyperlink w:anchor="_Toc13641" w:history="1">
        <w:r>
          <w:rPr>
            <w:rFonts w:ascii="仿宋" w:eastAsia="仿宋" w:hAnsi="仿宋" w:cs="仿宋" w:hint="eastAsia"/>
            <w:lang w:eastAsia="zh-CN"/>
          </w:rPr>
          <w:t>四、桃子项目概论</w:t>
        </w:r>
        <w:r>
          <w:tab/>
        </w:r>
        <w:r>
          <w:fldChar w:fldCharType="begin"/>
        </w:r>
        <w:r>
          <w:instrText xml:space="preserve"> PAGEREF _Toc13641 \h </w:instrText>
        </w:r>
        <w:r>
          <w:fldChar w:fldCharType="separate"/>
        </w:r>
        <w:r>
          <w:t>10</w:t>
        </w:r>
        <w:r>
          <w:fldChar w:fldCharType="end"/>
        </w:r>
      </w:hyperlink>
    </w:p>
    <w:p>
      <w:pPr>
        <w:pStyle w:val="TOC2"/>
        <w:tabs>
          <w:tab w:val="right" w:leader="dot" w:pos="8306"/>
        </w:tabs>
      </w:pPr>
      <w:hyperlink w:anchor="_Toc1803" w:history="1">
        <w:r>
          <w:rPr>
            <w:rFonts w:ascii="仿宋" w:eastAsia="仿宋" w:hAnsi="仿宋" w:cs="仿宋" w:hint="eastAsia"/>
            <w:lang w:eastAsia="zh-CN"/>
          </w:rPr>
          <w:t>(一)、桃子项目概况</w:t>
        </w:r>
        <w:r>
          <w:tab/>
        </w:r>
        <w:r>
          <w:fldChar w:fldCharType="begin"/>
        </w:r>
        <w:r>
          <w:instrText xml:space="preserve"> PAGEREF _Toc1803 \h </w:instrText>
        </w:r>
        <w:r>
          <w:fldChar w:fldCharType="separate"/>
        </w:r>
        <w:r>
          <w:t>10</w:t>
        </w:r>
        <w:r>
          <w:fldChar w:fldCharType="end"/>
        </w:r>
      </w:hyperlink>
    </w:p>
    <w:p>
      <w:pPr>
        <w:pStyle w:val="TOC2"/>
        <w:tabs>
          <w:tab w:val="right" w:leader="dot" w:pos="8306"/>
        </w:tabs>
      </w:pPr>
      <w:hyperlink w:anchor="_Toc3432" w:history="1">
        <w:r>
          <w:rPr>
            <w:rFonts w:ascii="仿宋" w:eastAsia="仿宋" w:hAnsi="仿宋" w:cs="仿宋" w:hint="eastAsia"/>
            <w:lang w:eastAsia="zh-CN"/>
          </w:rPr>
          <w:t>(二)、桃子项目目标</w:t>
        </w:r>
        <w:r>
          <w:tab/>
        </w:r>
        <w:r>
          <w:fldChar w:fldCharType="begin"/>
        </w:r>
        <w:r>
          <w:instrText xml:space="preserve"> PAGEREF _Toc3432 \h </w:instrText>
        </w:r>
        <w:r>
          <w:fldChar w:fldCharType="separate"/>
        </w:r>
        <w:r>
          <w:t>12</w:t>
        </w:r>
        <w:r>
          <w:fldChar w:fldCharType="end"/>
        </w:r>
      </w:hyperlink>
    </w:p>
    <w:p>
      <w:pPr>
        <w:pStyle w:val="TOC2"/>
        <w:tabs>
          <w:tab w:val="right" w:leader="dot" w:pos="8306"/>
        </w:tabs>
      </w:pPr>
      <w:hyperlink w:anchor="_Toc20693" w:history="1">
        <w:r>
          <w:rPr>
            <w:rFonts w:ascii="仿宋" w:eastAsia="仿宋" w:hAnsi="仿宋" w:cs="仿宋" w:hint="eastAsia"/>
            <w:lang w:eastAsia="zh-CN"/>
          </w:rPr>
          <w:t>(三)、桃子项目提出的理由</w:t>
        </w:r>
        <w:r>
          <w:tab/>
        </w:r>
        <w:r>
          <w:fldChar w:fldCharType="begin"/>
        </w:r>
        <w:r>
          <w:instrText xml:space="preserve"> PAGEREF _Toc20693 \h </w:instrText>
        </w:r>
        <w:r>
          <w:fldChar w:fldCharType="separate"/>
        </w:r>
        <w:r>
          <w:t>13</w:t>
        </w:r>
        <w:r>
          <w:fldChar w:fldCharType="end"/>
        </w:r>
      </w:hyperlink>
    </w:p>
    <w:p>
      <w:pPr>
        <w:pStyle w:val="TOC2"/>
        <w:tabs>
          <w:tab w:val="right" w:leader="dot" w:pos="8306"/>
        </w:tabs>
      </w:pPr>
      <w:hyperlink w:anchor="_Toc26288" w:history="1">
        <w:r>
          <w:rPr>
            <w:rFonts w:ascii="仿宋" w:eastAsia="仿宋" w:hAnsi="仿宋" w:cs="仿宋" w:hint="eastAsia"/>
            <w:lang w:eastAsia="zh-CN"/>
          </w:rPr>
          <w:t>(四)、桃子项目意义</w:t>
        </w:r>
        <w:r>
          <w:tab/>
        </w:r>
        <w:r>
          <w:fldChar w:fldCharType="begin"/>
        </w:r>
        <w:r>
          <w:instrText xml:space="preserve"> PAGEREF _Toc26288 \h </w:instrText>
        </w:r>
        <w:r>
          <w:fldChar w:fldCharType="separate"/>
        </w:r>
        <w:r>
          <w:t>15</w:t>
        </w:r>
        <w:r>
          <w:fldChar w:fldCharType="end"/>
        </w:r>
      </w:hyperlink>
    </w:p>
    <w:p>
      <w:pPr>
        <w:pStyle w:val="TOC2"/>
        <w:tabs>
          <w:tab w:val="right" w:leader="dot" w:pos="8306"/>
        </w:tabs>
      </w:pPr>
      <w:hyperlink w:anchor="_Toc6571" w:history="1">
        <w:r>
          <w:rPr>
            <w:rFonts w:ascii="仿宋" w:eastAsia="仿宋" w:hAnsi="仿宋" w:cs="仿宋" w:hint="eastAsia"/>
            <w:lang w:eastAsia="zh-CN"/>
          </w:rPr>
          <w:t>(五)、桃子项目背景</w:t>
        </w:r>
        <w:r>
          <w:tab/>
        </w:r>
        <w:r>
          <w:fldChar w:fldCharType="begin"/>
        </w:r>
        <w:r>
          <w:instrText xml:space="preserve"> PAGEREF _Toc6571 \h </w:instrText>
        </w:r>
        <w:r>
          <w:fldChar w:fldCharType="separate"/>
        </w:r>
        <w:r>
          <w:t>16</w:t>
        </w:r>
        <w:r>
          <w:fldChar w:fldCharType="end"/>
        </w:r>
      </w:hyperlink>
    </w:p>
    <w:p>
      <w:pPr>
        <w:pStyle w:val="TOC1"/>
        <w:tabs>
          <w:tab w:val="right" w:leader="dot" w:pos="8306"/>
        </w:tabs>
      </w:pPr>
      <w:hyperlink w:anchor="_Toc9279" w:history="1">
        <w:r>
          <w:rPr>
            <w:rFonts w:ascii="仿宋" w:eastAsia="仿宋" w:hAnsi="仿宋" w:cs="仿宋" w:hint="eastAsia"/>
            <w:lang w:eastAsia="zh-CN"/>
          </w:rPr>
          <w:t>五、市场分析、调研</w:t>
        </w:r>
        <w:r>
          <w:tab/>
        </w:r>
        <w:r>
          <w:fldChar w:fldCharType="begin"/>
        </w:r>
        <w:r>
          <w:instrText xml:space="preserve"> PAGEREF _Toc9279 \h </w:instrText>
        </w:r>
        <w:r>
          <w:fldChar w:fldCharType="separate"/>
        </w:r>
        <w:r>
          <w:t>16</w:t>
        </w:r>
        <w:r>
          <w:fldChar w:fldCharType="end"/>
        </w:r>
      </w:hyperlink>
    </w:p>
    <w:p>
      <w:pPr>
        <w:pStyle w:val="TOC2"/>
        <w:tabs>
          <w:tab w:val="right" w:leader="dot" w:pos="8306"/>
        </w:tabs>
      </w:pPr>
      <w:hyperlink w:anchor="_Toc22120" w:history="1">
        <w:r>
          <w:rPr>
            <w:rFonts w:ascii="仿宋" w:eastAsia="仿宋" w:hAnsi="仿宋" w:cs="仿宋" w:hint="eastAsia"/>
            <w:lang w:eastAsia="zh-CN"/>
          </w:rPr>
          <w:t>(一)、桃子行业分析</w:t>
        </w:r>
        <w:r>
          <w:tab/>
        </w:r>
        <w:r>
          <w:fldChar w:fldCharType="begin"/>
        </w:r>
        <w:r>
          <w:instrText xml:space="preserve"> PAGEREF _Toc22120 \h </w:instrText>
        </w:r>
        <w:r>
          <w:fldChar w:fldCharType="separate"/>
        </w:r>
        <w:r>
          <w:t>16</w:t>
        </w:r>
        <w:r>
          <w:fldChar w:fldCharType="end"/>
        </w:r>
      </w:hyperlink>
    </w:p>
    <w:p>
      <w:pPr>
        <w:pStyle w:val="TOC2"/>
        <w:tabs>
          <w:tab w:val="right" w:leader="dot" w:pos="8306"/>
        </w:tabs>
      </w:pPr>
      <w:hyperlink w:anchor="_Toc21749" w:history="1">
        <w:r>
          <w:rPr>
            <w:rFonts w:ascii="仿宋" w:eastAsia="仿宋" w:hAnsi="仿宋" w:cs="仿宋" w:hint="eastAsia"/>
            <w:lang w:eastAsia="zh-CN"/>
          </w:rPr>
          <w:t>(二)、桃子市场分析预测</w:t>
        </w:r>
        <w:r>
          <w:tab/>
        </w:r>
        <w:r>
          <w:fldChar w:fldCharType="begin"/>
        </w:r>
        <w:r>
          <w:instrText xml:space="preserve"> PAGEREF _Toc21749 \h </w:instrText>
        </w:r>
        <w:r>
          <w:fldChar w:fldCharType="separate"/>
        </w:r>
        <w:r>
          <w:t>17</w:t>
        </w:r>
        <w:r>
          <w:fldChar w:fldCharType="end"/>
        </w:r>
      </w:hyperlink>
    </w:p>
    <w:p>
      <w:pPr>
        <w:pStyle w:val="TOC1"/>
        <w:tabs>
          <w:tab w:val="right" w:leader="dot" w:pos="8306"/>
        </w:tabs>
      </w:pPr>
      <w:hyperlink w:anchor="_Toc14888" w:history="1">
        <w:r>
          <w:rPr>
            <w:rFonts w:ascii="仿宋" w:eastAsia="仿宋" w:hAnsi="仿宋" w:cs="仿宋" w:hint="eastAsia"/>
            <w:lang w:eastAsia="zh-CN"/>
          </w:rPr>
          <w:t>六、桃子项目绩效评估</w:t>
        </w:r>
        <w:r>
          <w:tab/>
        </w:r>
        <w:r>
          <w:fldChar w:fldCharType="begin"/>
        </w:r>
        <w:r>
          <w:instrText xml:space="preserve"> PAGEREF _Toc14888 \h </w:instrText>
        </w:r>
        <w:r>
          <w:fldChar w:fldCharType="separate"/>
        </w:r>
        <w:r>
          <w:t>18</w:t>
        </w:r>
        <w:r>
          <w:fldChar w:fldCharType="end"/>
        </w:r>
      </w:hyperlink>
    </w:p>
    <w:p>
      <w:pPr>
        <w:pStyle w:val="TOC2"/>
        <w:tabs>
          <w:tab w:val="right" w:leader="dot" w:pos="8306"/>
        </w:tabs>
      </w:pPr>
      <w:hyperlink w:anchor="_Toc18479" w:history="1">
        <w:r>
          <w:rPr>
            <w:rFonts w:ascii="仿宋" w:eastAsia="仿宋" w:hAnsi="仿宋" w:cs="仿宋" w:hint="eastAsia"/>
            <w:lang w:eastAsia="zh-CN"/>
          </w:rPr>
          <w:t>(一)、绩效评估指标</w:t>
        </w:r>
        <w:r>
          <w:tab/>
        </w:r>
        <w:r>
          <w:fldChar w:fldCharType="begin"/>
        </w:r>
        <w:r>
          <w:instrText xml:space="preserve"> PAGEREF _Toc18479 \h </w:instrText>
        </w:r>
        <w:r>
          <w:fldChar w:fldCharType="separate"/>
        </w:r>
        <w:r>
          <w:t>18</w:t>
        </w:r>
        <w:r>
          <w:fldChar w:fldCharType="end"/>
        </w:r>
      </w:hyperlink>
    </w:p>
    <w:p>
      <w:pPr>
        <w:pStyle w:val="TOC2"/>
        <w:tabs>
          <w:tab w:val="right" w:leader="dot" w:pos="8306"/>
        </w:tabs>
      </w:pPr>
      <w:hyperlink w:anchor="_Toc1191" w:history="1">
        <w:r>
          <w:rPr>
            <w:rFonts w:ascii="仿宋" w:eastAsia="仿宋" w:hAnsi="仿宋" w:cs="仿宋" w:hint="eastAsia"/>
            <w:lang w:eastAsia="zh-CN"/>
          </w:rPr>
          <w:t>(二)、绩效评估方法</w:t>
        </w:r>
        <w:r>
          <w:tab/>
        </w:r>
        <w:r>
          <w:fldChar w:fldCharType="begin"/>
        </w:r>
        <w:r>
          <w:instrText xml:space="preserve"> PAGEREF _Toc1191 \h </w:instrText>
        </w:r>
        <w:r>
          <w:fldChar w:fldCharType="separate"/>
        </w:r>
        <w:r>
          <w:t>19</w:t>
        </w:r>
        <w:r>
          <w:fldChar w:fldCharType="end"/>
        </w:r>
      </w:hyperlink>
    </w:p>
    <w:p>
      <w:pPr>
        <w:pStyle w:val="TOC2"/>
        <w:tabs>
          <w:tab w:val="right" w:leader="dot" w:pos="8306"/>
        </w:tabs>
      </w:pPr>
      <w:hyperlink w:anchor="_Toc32074" w:history="1">
        <w:r>
          <w:rPr>
            <w:rFonts w:ascii="仿宋" w:eastAsia="仿宋" w:hAnsi="仿宋" w:cs="仿宋" w:hint="eastAsia"/>
            <w:lang w:eastAsia="zh-CN"/>
          </w:rPr>
          <w:t>(三)、绩效评估周期</w:t>
        </w:r>
        <w:r>
          <w:tab/>
        </w:r>
        <w:r>
          <w:fldChar w:fldCharType="begin"/>
        </w:r>
        <w:r>
          <w:instrText xml:space="preserve"> PAGEREF _Toc32074 \h </w:instrText>
        </w:r>
        <w:r>
          <w:fldChar w:fldCharType="separate"/>
        </w:r>
        <w:r>
          <w:t>20</w:t>
        </w:r>
        <w:r>
          <w:fldChar w:fldCharType="end"/>
        </w:r>
      </w:hyperlink>
    </w:p>
    <w:p>
      <w:pPr>
        <w:pStyle w:val="TOC1"/>
        <w:tabs>
          <w:tab w:val="right" w:leader="dot" w:pos="8306"/>
        </w:tabs>
      </w:pPr>
      <w:hyperlink w:anchor="_Toc9266" w:history="1">
        <w:r>
          <w:rPr>
            <w:rFonts w:ascii="仿宋" w:eastAsia="仿宋" w:hAnsi="仿宋" w:cs="仿宋" w:hint="eastAsia"/>
            <w:lang w:eastAsia="zh-CN"/>
          </w:rPr>
          <w:t>七、桃子项目社会影响</w:t>
        </w:r>
        <w:r>
          <w:tab/>
        </w:r>
        <w:r>
          <w:fldChar w:fldCharType="begin"/>
        </w:r>
        <w:r>
          <w:instrText xml:space="preserve"> PAGEREF _Toc9266 \h </w:instrText>
        </w:r>
        <w:r>
          <w:fldChar w:fldCharType="separate"/>
        </w:r>
        <w:r>
          <w:t>21</w:t>
        </w:r>
        <w:r>
          <w:fldChar w:fldCharType="end"/>
        </w:r>
      </w:hyperlink>
    </w:p>
    <w:p>
      <w:pPr>
        <w:pStyle w:val="TOC2"/>
        <w:tabs>
          <w:tab w:val="right" w:leader="dot" w:pos="8306"/>
        </w:tabs>
      </w:pPr>
      <w:hyperlink w:anchor="_Toc27698" w:history="1">
        <w:r>
          <w:rPr>
            <w:rFonts w:ascii="仿宋" w:eastAsia="仿宋" w:hAnsi="仿宋" w:cs="仿宋" w:hint="eastAsia"/>
            <w:lang w:eastAsia="zh-CN"/>
          </w:rPr>
          <w:t>(一)、社会责任与义务</w:t>
        </w:r>
        <w:r>
          <w:tab/>
        </w:r>
        <w:r>
          <w:fldChar w:fldCharType="begin"/>
        </w:r>
        <w:r>
          <w:instrText xml:space="preserve"> PAGEREF _Toc27698 \h </w:instrText>
        </w:r>
        <w:r>
          <w:fldChar w:fldCharType="separate"/>
        </w:r>
        <w:r>
          <w:t>21</w:t>
        </w:r>
        <w:r>
          <w:fldChar w:fldCharType="end"/>
        </w:r>
      </w:hyperlink>
    </w:p>
    <w:p>
      <w:pPr>
        <w:pStyle w:val="TOC2"/>
        <w:tabs>
          <w:tab w:val="right" w:leader="dot" w:pos="8306"/>
        </w:tabs>
      </w:pPr>
      <w:hyperlink w:anchor="_Toc20598" w:history="1">
        <w:r>
          <w:rPr>
            <w:rFonts w:ascii="仿宋" w:eastAsia="仿宋" w:hAnsi="仿宋" w:cs="仿宋" w:hint="eastAsia"/>
            <w:lang w:eastAsia="zh-CN"/>
          </w:rPr>
          <w:t>(二)、社会参与与沟通</w:t>
        </w:r>
        <w:r>
          <w:tab/>
        </w:r>
        <w:r>
          <w:fldChar w:fldCharType="begin"/>
        </w:r>
        <w:r>
          <w:instrText xml:space="preserve"> PAGEREF _Toc20598 \h </w:instrText>
        </w:r>
        <w:r>
          <w:fldChar w:fldCharType="separate"/>
        </w:r>
        <w:r>
          <w:t>22</w:t>
        </w:r>
        <w:r>
          <w:fldChar w:fldCharType="end"/>
        </w:r>
      </w:hyperlink>
    </w:p>
    <w:p>
      <w:pPr>
        <w:pStyle w:val="TOC1"/>
        <w:tabs>
          <w:tab w:val="right" w:leader="dot" w:pos="8306"/>
        </w:tabs>
      </w:pPr>
      <w:hyperlink w:anchor="_Toc22419" w:history="1">
        <w:r>
          <w:rPr>
            <w:rFonts w:ascii="仿宋" w:eastAsia="仿宋" w:hAnsi="仿宋" w:cs="仿宋" w:hint="eastAsia"/>
            <w:lang w:eastAsia="zh-CN"/>
          </w:rPr>
          <w:t>八、桃子项目经营效益</w:t>
        </w:r>
        <w:r>
          <w:tab/>
        </w:r>
        <w:r>
          <w:fldChar w:fldCharType="begin"/>
        </w:r>
        <w:r>
          <w:instrText xml:space="preserve"> PAGEREF _Toc22419 \h </w:instrText>
        </w:r>
        <w:r>
          <w:fldChar w:fldCharType="separate"/>
        </w:r>
        <w:r>
          <w:t>23</w:t>
        </w:r>
        <w:r>
          <w:fldChar w:fldCharType="end"/>
        </w:r>
      </w:hyperlink>
    </w:p>
    <w:p>
      <w:pPr>
        <w:pStyle w:val="TOC2"/>
        <w:tabs>
          <w:tab w:val="right" w:leader="dot" w:pos="8306"/>
        </w:tabs>
      </w:pPr>
      <w:hyperlink w:anchor="_Toc11379" w:history="1">
        <w:r>
          <w:rPr>
            <w:rFonts w:ascii="仿宋" w:eastAsia="仿宋" w:hAnsi="仿宋" w:cs="仿宋" w:hint="eastAsia"/>
            <w:lang w:eastAsia="zh-CN"/>
          </w:rPr>
          <w:t>(一)、经济评价财务测算</w:t>
        </w:r>
        <w:r>
          <w:tab/>
        </w:r>
        <w:r>
          <w:fldChar w:fldCharType="begin"/>
        </w:r>
        <w:r>
          <w:instrText xml:space="preserve"> PAGEREF _Toc11379 \h </w:instrText>
        </w:r>
        <w:r>
          <w:fldChar w:fldCharType="separate"/>
        </w:r>
        <w:r>
          <w:t>23</w:t>
        </w:r>
        <w:r>
          <w:fldChar w:fldCharType="end"/>
        </w:r>
      </w:hyperlink>
    </w:p>
    <w:p>
      <w:pPr>
        <w:pStyle w:val="TOC2"/>
        <w:tabs>
          <w:tab w:val="right" w:leader="dot" w:pos="8306"/>
        </w:tabs>
      </w:pPr>
      <w:hyperlink w:anchor="_Toc7521" w:history="1">
        <w:r>
          <w:rPr>
            <w:rFonts w:ascii="仿宋" w:eastAsia="仿宋" w:hAnsi="仿宋" w:cs="仿宋" w:hint="eastAsia"/>
            <w:lang w:eastAsia="zh-CN"/>
          </w:rPr>
          <w:t>(二)、桃子项目盈利能力分析</w:t>
        </w:r>
        <w:r>
          <w:tab/>
        </w:r>
        <w:r>
          <w:fldChar w:fldCharType="begin"/>
        </w:r>
        <w:r>
          <w:instrText xml:space="preserve"> PAGEREF _Toc7521 \h </w:instrText>
        </w:r>
        <w:r>
          <w:fldChar w:fldCharType="separate"/>
        </w:r>
        <w:r>
          <w:t>24</w:t>
        </w:r>
        <w:r>
          <w:fldChar w:fldCharType="end"/>
        </w:r>
      </w:hyperlink>
    </w:p>
    <w:p>
      <w:pPr>
        <w:pStyle w:val="TOC1"/>
        <w:tabs>
          <w:tab w:val="right" w:leader="dot" w:pos="8306"/>
        </w:tabs>
      </w:pPr>
      <w:hyperlink w:anchor="_Toc12633" w:history="1">
        <w:r>
          <w:rPr>
            <w:rFonts w:ascii="仿宋" w:eastAsia="仿宋" w:hAnsi="仿宋" w:cs="仿宋" w:hint="eastAsia"/>
            <w:lang w:eastAsia="zh-CN"/>
          </w:rPr>
          <w:t>九、生产安全保护</w:t>
        </w:r>
        <w:r>
          <w:tab/>
        </w:r>
        <w:r>
          <w:fldChar w:fldCharType="begin"/>
        </w:r>
        <w:r>
          <w:instrText xml:space="preserve"> PAGEREF _Toc12633 \h </w:instrText>
        </w:r>
        <w:r>
          <w:fldChar w:fldCharType="separate"/>
        </w:r>
        <w:r>
          <w:t>25</w:t>
        </w:r>
        <w:r>
          <w:fldChar w:fldCharType="end"/>
        </w:r>
      </w:hyperlink>
    </w:p>
    <w:p>
      <w:pPr>
        <w:pStyle w:val="TOC2"/>
        <w:tabs>
          <w:tab w:val="right" w:leader="dot" w:pos="8306"/>
        </w:tabs>
      </w:pPr>
      <w:hyperlink w:anchor="_Toc24788" w:history="1">
        <w:r>
          <w:rPr>
            <w:rFonts w:ascii="仿宋" w:eastAsia="仿宋" w:hAnsi="仿宋" w:cs="仿宋" w:hint="eastAsia"/>
            <w:lang w:eastAsia="zh-CN"/>
          </w:rPr>
          <w:t>(一)、消防安全</w:t>
        </w:r>
        <w:r>
          <w:tab/>
        </w:r>
        <w:r>
          <w:fldChar w:fldCharType="begin"/>
        </w:r>
        <w:r>
          <w:instrText xml:space="preserve"> PAGEREF _Toc24788 \h </w:instrText>
        </w:r>
        <w:r>
          <w:fldChar w:fldCharType="separate"/>
        </w:r>
        <w:r>
          <w:t>25</w:t>
        </w:r>
        <w:r>
          <w:fldChar w:fldCharType="end"/>
        </w:r>
      </w:hyperlink>
    </w:p>
    <w:p>
      <w:pPr>
        <w:pStyle w:val="TOC2"/>
        <w:tabs>
          <w:tab w:val="right" w:leader="dot" w:pos="8306"/>
        </w:tabs>
      </w:pPr>
      <w:hyperlink w:anchor="_Toc28969" w:history="1">
        <w:r>
          <w:rPr>
            <w:rFonts w:ascii="仿宋" w:eastAsia="仿宋" w:hAnsi="仿宋" w:cs="仿宋" w:hint="eastAsia"/>
            <w:lang w:eastAsia="zh-CN"/>
          </w:rPr>
          <w:t>(二)、防火防爆总图布置措施</w:t>
        </w:r>
        <w:r>
          <w:tab/>
        </w:r>
        <w:r>
          <w:fldChar w:fldCharType="begin"/>
        </w:r>
        <w:r>
          <w:instrText xml:space="preserve"> PAGEREF _Toc28969 \h </w:instrText>
        </w:r>
        <w:r>
          <w:fldChar w:fldCharType="separate"/>
        </w:r>
        <w:r>
          <w:t>26</w:t>
        </w:r>
        <w:r>
          <w:fldChar w:fldCharType="end"/>
        </w:r>
      </w:hyperlink>
    </w:p>
    <w:p>
      <w:pPr>
        <w:pStyle w:val="TOC2"/>
        <w:tabs>
          <w:tab w:val="right" w:leader="dot" w:pos="8306"/>
        </w:tabs>
      </w:pPr>
      <w:hyperlink w:anchor="_Toc267" w:history="1">
        <w:r>
          <w:rPr>
            <w:rFonts w:ascii="仿宋" w:eastAsia="仿宋" w:hAnsi="仿宋" w:cs="仿宋" w:hint="eastAsia"/>
            <w:lang w:eastAsia="zh-CN"/>
          </w:rPr>
          <w:t>(三)、自然灾害防范措施</w:t>
        </w:r>
        <w:r>
          <w:tab/>
        </w:r>
        <w:r>
          <w:fldChar w:fldCharType="begin"/>
        </w:r>
        <w:r>
          <w:instrText xml:space="preserve"> PAGEREF _Toc267 \h </w:instrText>
        </w:r>
        <w:r>
          <w:fldChar w:fldCharType="separate"/>
        </w:r>
        <w:r>
          <w:t>27</w:t>
        </w:r>
        <w:r>
          <w:fldChar w:fldCharType="end"/>
        </w:r>
      </w:hyperlink>
    </w:p>
    <w:p>
      <w:pPr>
        <w:pStyle w:val="TOC2"/>
        <w:tabs>
          <w:tab w:val="right" w:leader="dot" w:pos="8306"/>
        </w:tabs>
      </w:pPr>
      <w:hyperlink w:anchor="_Toc30520" w:history="1">
        <w:r>
          <w:rPr>
            <w:rFonts w:ascii="仿宋" w:eastAsia="仿宋" w:hAnsi="仿宋" w:cs="仿宋" w:hint="eastAsia"/>
            <w:lang w:eastAsia="zh-CN"/>
          </w:rPr>
          <w:t>(四)、安全色及安全标志使用要求</w:t>
        </w:r>
        <w:r>
          <w:tab/>
        </w:r>
        <w:r>
          <w:fldChar w:fldCharType="begin"/>
        </w:r>
        <w:r>
          <w:instrText xml:space="preserve"> PAGEREF _Toc30520 \h </w:instrText>
        </w:r>
        <w:r>
          <w:fldChar w:fldCharType="separate"/>
        </w:r>
        <w:r>
          <w:t>28</w:t>
        </w:r>
        <w:r>
          <w:fldChar w:fldCharType="end"/>
        </w:r>
      </w:hyperlink>
    </w:p>
    <w:p>
      <w:pPr>
        <w:pStyle w:val="TOC2"/>
        <w:tabs>
          <w:tab w:val="right" w:leader="dot" w:pos="8306"/>
        </w:tabs>
      </w:pPr>
      <w:hyperlink w:anchor="_Toc10730" w:history="1">
        <w:r>
          <w:rPr>
            <w:rFonts w:ascii="仿宋" w:eastAsia="仿宋" w:hAnsi="仿宋" w:cs="仿宋" w:hint="eastAsia"/>
            <w:lang w:eastAsia="zh-CN"/>
          </w:rPr>
          <w:t>(五)、防尘防毒措施</w:t>
        </w:r>
        <w:r>
          <w:tab/>
        </w:r>
        <w:r>
          <w:fldChar w:fldCharType="begin"/>
        </w:r>
        <w:r>
          <w:instrText xml:space="preserve"> PAGEREF _Toc10730 \h </w:instrText>
        </w:r>
        <w:r>
          <w:fldChar w:fldCharType="separate"/>
        </w:r>
        <w:r>
          <w:t>29</w:t>
        </w:r>
        <w:r>
          <w:fldChar w:fldCharType="end"/>
        </w:r>
      </w:hyperlink>
    </w:p>
    <w:p>
      <w:pPr>
        <w:pStyle w:val="TOC2"/>
        <w:tabs>
          <w:tab w:val="right" w:leader="dot" w:pos="8306"/>
        </w:tabs>
      </w:pPr>
      <w:hyperlink w:anchor="_Toc32276" w:history="1">
        <w:r>
          <w:rPr>
            <w:rFonts w:ascii="仿宋" w:eastAsia="仿宋" w:hAnsi="仿宋" w:cs="仿宋" w:hint="eastAsia"/>
            <w:lang w:eastAsia="zh-CN"/>
          </w:rPr>
          <w:t>(六)、防静电、触电防护及防雷措施</w:t>
        </w:r>
        <w:r>
          <w:tab/>
        </w:r>
        <w:r>
          <w:fldChar w:fldCharType="begin"/>
        </w:r>
        <w:r>
          <w:instrText xml:space="preserve"> PAGEREF _Toc32276 \h </w:instrText>
        </w:r>
        <w:r>
          <w:fldChar w:fldCharType="separate"/>
        </w:r>
        <w:r>
          <w:t>30</w:t>
        </w:r>
        <w:r>
          <w:fldChar w:fldCharType="end"/>
        </w:r>
      </w:hyperlink>
    </w:p>
    <w:p>
      <w:pPr>
        <w:pStyle w:val="TOC2"/>
        <w:tabs>
          <w:tab w:val="right" w:leader="dot" w:pos="8306"/>
        </w:tabs>
      </w:pPr>
      <w:hyperlink w:anchor="_Toc30980" w:history="1">
        <w:r>
          <w:rPr>
            <w:rFonts w:ascii="仿宋" w:eastAsia="仿宋" w:hAnsi="仿宋" w:cs="仿宋" w:hint="eastAsia"/>
            <w:lang w:eastAsia="zh-CN"/>
          </w:rPr>
          <w:t>(七)、机械设备安全保障措施</w:t>
        </w:r>
        <w:r>
          <w:tab/>
        </w:r>
        <w:r>
          <w:fldChar w:fldCharType="begin"/>
        </w:r>
        <w:r>
          <w:instrText xml:space="preserve"> PAGEREF _Toc30980 \h </w:instrText>
        </w:r>
        <w:r>
          <w:fldChar w:fldCharType="separate"/>
        </w:r>
        <w:r>
          <w:t>31</w:t>
        </w:r>
        <w:r>
          <w:fldChar w:fldCharType="end"/>
        </w:r>
      </w:hyperlink>
    </w:p>
    <w:p>
      <w:pPr>
        <w:pStyle w:val="TOC1"/>
        <w:tabs>
          <w:tab w:val="right" w:leader="dot" w:pos="8306"/>
        </w:tabs>
      </w:pPr>
      <w:hyperlink w:anchor="_Toc11615" w:history="1">
        <w:r>
          <w:rPr>
            <w:rFonts w:ascii="仿宋" w:eastAsia="仿宋" w:hAnsi="仿宋" w:cs="仿宋" w:hint="eastAsia"/>
            <w:lang w:eastAsia="zh-CN"/>
          </w:rPr>
          <w:t>十、桃子项目计划安排</w:t>
        </w:r>
        <w:r>
          <w:tab/>
        </w:r>
        <w:r>
          <w:fldChar w:fldCharType="begin"/>
        </w:r>
        <w:r>
          <w:instrText xml:space="preserve"> PAGEREF _Toc11615 \h </w:instrText>
        </w:r>
        <w:r>
          <w:fldChar w:fldCharType="separate"/>
        </w:r>
        <w:r>
          <w:t>32</w:t>
        </w:r>
        <w:r>
          <w:fldChar w:fldCharType="end"/>
        </w:r>
      </w:hyperlink>
    </w:p>
    <w:p>
      <w:pPr>
        <w:pStyle w:val="TOC2"/>
        <w:tabs>
          <w:tab w:val="right" w:leader="dot" w:pos="8306"/>
        </w:tabs>
      </w:pPr>
      <w:hyperlink w:anchor="_Toc15994" w:history="1">
        <w:r>
          <w:rPr>
            <w:rFonts w:ascii="仿宋" w:eastAsia="仿宋" w:hAnsi="仿宋" w:cs="仿宋" w:hint="eastAsia"/>
            <w:lang w:eastAsia="zh-CN"/>
          </w:rPr>
          <w:t>(一)、建设周期</w:t>
        </w:r>
        <w:r>
          <w:tab/>
        </w:r>
        <w:r>
          <w:fldChar w:fldCharType="begin"/>
        </w:r>
        <w:r>
          <w:instrText xml:space="preserve"> PAGEREF _Toc15994 \h </w:instrText>
        </w:r>
        <w:r>
          <w:fldChar w:fldCharType="separate"/>
        </w:r>
        <w:r>
          <w:t>32</w:t>
        </w:r>
        <w:r>
          <w:fldChar w:fldCharType="end"/>
        </w:r>
      </w:hyperlink>
    </w:p>
    <w:p>
      <w:pPr>
        <w:pStyle w:val="TOC2"/>
        <w:tabs>
          <w:tab w:val="right" w:leader="dot" w:pos="8306"/>
        </w:tabs>
      </w:pPr>
      <w:hyperlink w:anchor="_Toc26514" w:history="1">
        <w:r>
          <w:rPr>
            <w:rFonts w:ascii="仿宋" w:eastAsia="仿宋" w:hAnsi="仿宋" w:cs="仿宋" w:hint="eastAsia"/>
            <w:lang w:eastAsia="zh-CN"/>
          </w:rPr>
          <w:t>(二)、建设进度</w:t>
        </w:r>
        <w:r>
          <w:tab/>
        </w:r>
        <w:r>
          <w:fldChar w:fldCharType="begin"/>
        </w:r>
        <w:r>
          <w:instrText xml:space="preserve"> PAGEREF _Toc26514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51" w:history="1">
        <w:r>
          <w:rPr>
            <w:rFonts w:ascii="仿宋" w:eastAsia="仿宋" w:hAnsi="仿宋" w:cs="仿宋" w:hint="eastAsia"/>
            <w:lang w:eastAsia="zh-CN"/>
          </w:rPr>
          <w:t>(三)、进度安排注意事项</w:t>
        </w:r>
        <w:r>
          <w:tab/>
        </w:r>
        <w:r>
          <w:fldChar w:fldCharType="begin"/>
        </w:r>
        <w:r>
          <w:instrText xml:space="preserve"> PAGEREF _Toc25151 \h </w:instrText>
        </w:r>
        <w:r>
          <w:fldChar w:fldCharType="separate"/>
        </w:r>
        <w:r>
          <w:t>34</w:t>
        </w:r>
        <w:r>
          <w:fldChar w:fldCharType="end"/>
        </w:r>
      </w:hyperlink>
    </w:p>
    <w:p>
      <w:pPr>
        <w:pStyle w:val="TOC2"/>
        <w:tabs>
          <w:tab w:val="right" w:leader="dot" w:pos="8306"/>
        </w:tabs>
      </w:pPr>
      <w:hyperlink w:anchor="_Toc11977" w:history="1">
        <w:r>
          <w:rPr>
            <w:rFonts w:ascii="仿宋" w:eastAsia="仿宋" w:hAnsi="仿宋" w:cs="仿宋" w:hint="eastAsia"/>
            <w:lang w:eastAsia="zh-CN"/>
          </w:rPr>
          <w:t>(四)、人力资源配置</w:t>
        </w:r>
        <w:r>
          <w:tab/>
        </w:r>
        <w:r>
          <w:fldChar w:fldCharType="begin"/>
        </w:r>
        <w:r>
          <w:instrText xml:space="preserve"> PAGEREF _Toc11977 \h </w:instrText>
        </w:r>
        <w:r>
          <w:fldChar w:fldCharType="separate"/>
        </w:r>
        <w:r>
          <w:t>36</w:t>
        </w:r>
        <w:r>
          <w:fldChar w:fldCharType="end"/>
        </w:r>
      </w:hyperlink>
    </w:p>
    <w:p>
      <w:pPr>
        <w:pStyle w:val="TOC1"/>
        <w:tabs>
          <w:tab w:val="right" w:leader="dot" w:pos="8306"/>
        </w:tabs>
      </w:pPr>
      <w:hyperlink w:anchor="_Toc30760" w:history="1">
        <w:r>
          <w:rPr>
            <w:rFonts w:ascii="仿宋" w:eastAsia="仿宋" w:hAnsi="仿宋" w:cs="仿宋" w:hint="eastAsia"/>
            <w:lang w:eastAsia="zh-CN"/>
          </w:rPr>
          <w:t>十一、桃子项目财务管理</w:t>
        </w:r>
        <w:r>
          <w:tab/>
        </w:r>
        <w:r>
          <w:fldChar w:fldCharType="begin"/>
        </w:r>
        <w:r>
          <w:instrText xml:space="preserve"> PAGEREF _Toc30760 \h </w:instrText>
        </w:r>
        <w:r>
          <w:fldChar w:fldCharType="separate"/>
        </w:r>
        <w:r>
          <w:t>36</w:t>
        </w:r>
        <w:r>
          <w:fldChar w:fldCharType="end"/>
        </w:r>
      </w:hyperlink>
    </w:p>
    <w:p>
      <w:pPr>
        <w:pStyle w:val="TOC2"/>
        <w:tabs>
          <w:tab w:val="right" w:leader="dot" w:pos="8306"/>
        </w:tabs>
      </w:pPr>
      <w:hyperlink w:anchor="_Toc8457" w:history="1">
        <w:r>
          <w:rPr>
            <w:rFonts w:ascii="仿宋" w:eastAsia="仿宋" w:hAnsi="仿宋" w:cs="仿宋" w:hint="eastAsia"/>
            <w:lang w:eastAsia="zh-CN"/>
          </w:rPr>
          <w:t>(一)、资金需求大</w:t>
        </w:r>
        <w:r>
          <w:tab/>
        </w:r>
        <w:r>
          <w:fldChar w:fldCharType="begin"/>
        </w:r>
        <w:r>
          <w:instrText xml:space="preserve"> PAGEREF _Toc8457 \h </w:instrText>
        </w:r>
        <w:r>
          <w:fldChar w:fldCharType="separate"/>
        </w:r>
        <w:r>
          <w:t>36</w:t>
        </w:r>
        <w:r>
          <w:fldChar w:fldCharType="end"/>
        </w:r>
      </w:hyperlink>
    </w:p>
    <w:p>
      <w:pPr>
        <w:pStyle w:val="TOC2"/>
        <w:tabs>
          <w:tab w:val="right" w:leader="dot" w:pos="8306"/>
        </w:tabs>
      </w:pPr>
      <w:hyperlink w:anchor="_Toc8607" w:history="1">
        <w:r>
          <w:rPr>
            <w:rFonts w:ascii="仿宋" w:eastAsia="仿宋" w:hAnsi="仿宋" w:cs="仿宋" w:hint="eastAsia"/>
            <w:lang w:eastAsia="zh-CN"/>
          </w:rPr>
          <w:t>(二)、研发周期长</w:t>
        </w:r>
        <w:r>
          <w:tab/>
        </w:r>
        <w:r>
          <w:fldChar w:fldCharType="begin"/>
        </w:r>
        <w:r>
          <w:instrText xml:space="preserve"> PAGEREF _Toc8607 \h </w:instrText>
        </w:r>
        <w:r>
          <w:fldChar w:fldCharType="separate"/>
        </w:r>
        <w:r>
          <w:t>37</w:t>
        </w:r>
        <w:r>
          <w:fldChar w:fldCharType="end"/>
        </w:r>
      </w:hyperlink>
    </w:p>
    <w:p>
      <w:pPr>
        <w:pStyle w:val="TOC2"/>
        <w:tabs>
          <w:tab w:val="right" w:leader="dot" w:pos="8306"/>
        </w:tabs>
      </w:pPr>
      <w:hyperlink w:anchor="_Toc20382" w:history="1">
        <w:r>
          <w:rPr>
            <w:rFonts w:ascii="仿宋" w:eastAsia="仿宋" w:hAnsi="仿宋" w:cs="仿宋" w:hint="eastAsia"/>
            <w:lang w:eastAsia="zh-CN"/>
          </w:rPr>
          <w:t>(三)、市场风险大</w:t>
        </w:r>
        <w:r>
          <w:tab/>
        </w:r>
        <w:r>
          <w:fldChar w:fldCharType="begin"/>
        </w:r>
        <w:r>
          <w:instrText xml:space="preserve"> PAGEREF _Toc20382 \h </w:instrText>
        </w:r>
        <w:r>
          <w:fldChar w:fldCharType="separate"/>
        </w:r>
        <w:r>
          <w:t>39</w:t>
        </w:r>
        <w:r>
          <w:fldChar w:fldCharType="end"/>
        </w:r>
      </w:hyperlink>
    </w:p>
    <w:p>
      <w:pPr>
        <w:pStyle w:val="TOC2"/>
        <w:tabs>
          <w:tab w:val="right" w:leader="dot" w:pos="8306"/>
        </w:tabs>
      </w:pPr>
      <w:hyperlink w:anchor="_Toc4617" w:history="1">
        <w:r>
          <w:rPr>
            <w:rFonts w:ascii="仿宋" w:eastAsia="仿宋" w:hAnsi="仿宋" w:cs="仿宋" w:hint="eastAsia"/>
            <w:lang w:eastAsia="zh-CN"/>
          </w:rPr>
          <w:t>(四)、利润率高</w:t>
        </w:r>
        <w:r>
          <w:tab/>
        </w:r>
        <w:r>
          <w:fldChar w:fldCharType="begin"/>
        </w:r>
        <w:r>
          <w:instrText xml:space="preserve"> PAGEREF _Toc4617 \h </w:instrText>
        </w:r>
        <w:r>
          <w:fldChar w:fldCharType="separate"/>
        </w:r>
        <w:r>
          <w:t>41</w:t>
        </w:r>
        <w:r>
          <w:fldChar w:fldCharType="end"/>
        </w:r>
      </w:hyperlink>
    </w:p>
    <w:p>
      <w:pPr>
        <w:pStyle w:val="TOC1"/>
        <w:tabs>
          <w:tab w:val="right" w:leader="dot" w:pos="8306"/>
        </w:tabs>
      </w:pPr>
      <w:hyperlink w:anchor="_Toc4741" w:history="1">
        <w:r>
          <w:rPr>
            <w:rFonts w:ascii="仿宋" w:eastAsia="仿宋" w:hAnsi="仿宋" w:cs="仿宋" w:hint="eastAsia"/>
            <w:lang w:eastAsia="zh-CN"/>
          </w:rPr>
          <w:t>十二、桃子项目技术管理</w:t>
        </w:r>
        <w:r>
          <w:tab/>
        </w:r>
        <w:r>
          <w:fldChar w:fldCharType="begin"/>
        </w:r>
        <w:r>
          <w:instrText xml:space="preserve"> PAGEREF _Toc4741 \h </w:instrText>
        </w:r>
        <w:r>
          <w:fldChar w:fldCharType="separate"/>
        </w:r>
        <w:r>
          <w:t>43</w:t>
        </w:r>
        <w:r>
          <w:fldChar w:fldCharType="end"/>
        </w:r>
      </w:hyperlink>
    </w:p>
    <w:p>
      <w:pPr>
        <w:pStyle w:val="TOC2"/>
        <w:tabs>
          <w:tab w:val="right" w:leader="dot" w:pos="8306"/>
        </w:tabs>
      </w:pPr>
      <w:hyperlink w:anchor="_Toc29451" w:history="1">
        <w:r>
          <w:rPr>
            <w:rFonts w:ascii="仿宋" w:eastAsia="仿宋" w:hAnsi="仿宋" w:cs="仿宋" w:hint="eastAsia"/>
            <w:lang w:eastAsia="zh-CN"/>
          </w:rPr>
          <w:t>(一)、技术方案选用方向</w:t>
        </w:r>
        <w:r>
          <w:tab/>
        </w:r>
        <w:r>
          <w:fldChar w:fldCharType="begin"/>
        </w:r>
        <w:r>
          <w:instrText xml:space="preserve"> PAGEREF _Toc29451 \h </w:instrText>
        </w:r>
        <w:r>
          <w:fldChar w:fldCharType="separate"/>
        </w:r>
        <w:r>
          <w:t>43</w:t>
        </w:r>
        <w:r>
          <w:fldChar w:fldCharType="end"/>
        </w:r>
      </w:hyperlink>
    </w:p>
    <w:p>
      <w:pPr>
        <w:pStyle w:val="TOC2"/>
        <w:tabs>
          <w:tab w:val="right" w:leader="dot" w:pos="8306"/>
        </w:tabs>
      </w:pPr>
      <w:hyperlink w:anchor="_Toc16378" w:history="1">
        <w:r>
          <w:rPr>
            <w:rFonts w:ascii="仿宋" w:eastAsia="仿宋" w:hAnsi="仿宋" w:cs="仿宋" w:hint="eastAsia"/>
            <w:lang w:eastAsia="zh-CN"/>
          </w:rPr>
          <w:t>(二)、工艺技术方案选用原则</w:t>
        </w:r>
        <w:r>
          <w:tab/>
        </w:r>
        <w:r>
          <w:fldChar w:fldCharType="begin"/>
        </w:r>
        <w:r>
          <w:instrText xml:space="preserve"> PAGEREF _Toc16378 \h </w:instrText>
        </w:r>
        <w:r>
          <w:fldChar w:fldCharType="separate"/>
        </w:r>
        <w:r>
          <w:t>45</w:t>
        </w:r>
        <w:r>
          <w:fldChar w:fldCharType="end"/>
        </w:r>
      </w:hyperlink>
    </w:p>
    <w:p>
      <w:pPr>
        <w:pStyle w:val="TOC2"/>
        <w:tabs>
          <w:tab w:val="right" w:leader="dot" w:pos="8306"/>
        </w:tabs>
      </w:pPr>
      <w:hyperlink w:anchor="_Toc4186" w:history="1">
        <w:r>
          <w:rPr>
            <w:rFonts w:ascii="仿宋" w:eastAsia="仿宋" w:hAnsi="仿宋" w:cs="仿宋" w:hint="eastAsia"/>
            <w:lang w:eastAsia="zh-CN"/>
          </w:rPr>
          <w:t>(三)、工艺技术方案要求</w:t>
        </w:r>
        <w:r>
          <w:tab/>
        </w:r>
        <w:r>
          <w:fldChar w:fldCharType="begin"/>
        </w:r>
        <w:r>
          <w:instrText xml:space="preserve"> PAGEREF _Toc4186 \h </w:instrText>
        </w:r>
        <w:r>
          <w:fldChar w:fldCharType="separate"/>
        </w:r>
        <w:r>
          <w:t>47</w:t>
        </w:r>
        <w:r>
          <w:fldChar w:fldCharType="end"/>
        </w:r>
      </w:hyperlink>
    </w:p>
    <w:p>
      <w:pPr>
        <w:pStyle w:val="TOC1"/>
        <w:tabs>
          <w:tab w:val="right" w:leader="dot" w:pos="8306"/>
        </w:tabs>
      </w:pPr>
      <w:hyperlink w:anchor="_Toc12706" w:history="1">
        <w:r>
          <w:rPr>
            <w:rFonts w:ascii="仿宋" w:eastAsia="仿宋" w:hAnsi="仿宋" w:cs="仿宋" w:hint="eastAsia"/>
            <w:lang w:eastAsia="zh-CN"/>
          </w:rPr>
          <w:t>十三、质量管理体系</w:t>
        </w:r>
        <w:r>
          <w:tab/>
        </w:r>
        <w:r>
          <w:fldChar w:fldCharType="begin"/>
        </w:r>
        <w:r>
          <w:instrText xml:space="preserve"> PAGEREF _Toc12706 \h </w:instrText>
        </w:r>
        <w:r>
          <w:fldChar w:fldCharType="separate"/>
        </w:r>
        <w:r>
          <w:t>49</w:t>
        </w:r>
        <w:r>
          <w:fldChar w:fldCharType="end"/>
        </w:r>
      </w:hyperlink>
    </w:p>
    <w:p>
      <w:pPr>
        <w:pStyle w:val="TOC2"/>
        <w:tabs>
          <w:tab w:val="right" w:leader="dot" w:pos="8306"/>
        </w:tabs>
      </w:pPr>
      <w:hyperlink w:anchor="_Toc11969" w:history="1">
        <w:r>
          <w:rPr>
            <w:rFonts w:ascii="仿宋" w:eastAsia="仿宋" w:hAnsi="仿宋" w:cs="仿宋" w:hint="eastAsia"/>
            <w:lang w:eastAsia="zh-CN"/>
          </w:rPr>
          <w:t>(一)、质量目标与方针</w:t>
        </w:r>
        <w:r>
          <w:tab/>
        </w:r>
        <w:r>
          <w:fldChar w:fldCharType="begin"/>
        </w:r>
        <w:r>
          <w:instrText xml:space="preserve"> PAGEREF _Toc11969 \h </w:instrText>
        </w:r>
        <w:r>
          <w:fldChar w:fldCharType="separate"/>
        </w:r>
        <w:r>
          <w:t>49</w:t>
        </w:r>
        <w:r>
          <w:fldChar w:fldCharType="end"/>
        </w:r>
      </w:hyperlink>
    </w:p>
    <w:p>
      <w:pPr>
        <w:pStyle w:val="TOC2"/>
        <w:tabs>
          <w:tab w:val="right" w:leader="dot" w:pos="8306"/>
        </w:tabs>
      </w:pPr>
      <w:hyperlink w:anchor="_Toc3056" w:history="1">
        <w:r>
          <w:rPr>
            <w:rFonts w:ascii="仿宋" w:eastAsia="仿宋" w:hAnsi="仿宋" w:cs="仿宋" w:hint="eastAsia"/>
            <w:lang w:eastAsia="zh-CN"/>
          </w:rPr>
          <w:t>(二)、质量管理责任</w:t>
        </w:r>
        <w:r>
          <w:tab/>
        </w:r>
        <w:r>
          <w:fldChar w:fldCharType="begin"/>
        </w:r>
        <w:r>
          <w:instrText xml:space="preserve"> PAGEREF _Toc3056 \h </w:instrText>
        </w:r>
        <w:r>
          <w:fldChar w:fldCharType="separate"/>
        </w:r>
        <w:r>
          <w:t>50</w:t>
        </w:r>
        <w:r>
          <w:fldChar w:fldCharType="end"/>
        </w:r>
      </w:hyperlink>
    </w:p>
    <w:p>
      <w:pPr>
        <w:pStyle w:val="TOC2"/>
        <w:tabs>
          <w:tab w:val="right" w:leader="dot" w:pos="8306"/>
        </w:tabs>
      </w:pPr>
      <w:hyperlink w:anchor="_Toc20594" w:history="1">
        <w:r>
          <w:rPr>
            <w:rFonts w:ascii="仿宋" w:eastAsia="仿宋" w:hAnsi="仿宋" w:cs="仿宋" w:hint="eastAsia"/>
            <w:lang w:eastAsia="zh-CN"/>
          </w:rPr>
          <w:t>(三)、质量管理体系文件</w:t>
        </w:r>
        <w:r>
          <w:tab/>
        </w:r>
        <w:r>
          <w:fldChar w:fldCharType="begin"/>
        </w:r>
        <w:r>
          <w:instrText xml:space="preserve"> PAGEREF _Toc20594 \h </w:instrText>
        </w:r>
        <w:r>
          <w:fldChar w:fldCharType="separate"/>
        </w:r>
        <w:r>
          <w:t>51</w:t>
        </w:r>
        <w:r>
          <w:fldChar w:fldCharType="end"/>
        </w:r>
      </w:hyperlink>
    </w:p>
    <w:p>
      <w:pPr>
        <w:pStyle w:val="TOC2"/>
        <w:tabs>
          <w:tab w:val="right" w:leader="dot" w:pos="8306"/>
        </w:tabs>
      </w:pPr>
      <w:hyperlink w:anchor="_Toc8621" w:history="1">
        <w:r>
          <w:rPr>
            <w:rFonts w:ascii="仿宋" w:eastAsia="仿宋" w:hAnsi="仿宋" w:cs="仿宋" w:hint="eastAsia"/>
            <w:lang w:eastAsia="zh-CN"/>
          </w:rPr>
          <w:t>(四)、质量培训与教育</w:t>
        </w:r>
        <w:r>
          <w:tab/>
        </w:r>
        <w:r>
          <w:fldChar w:fldCharType="begin"/>
        </w:r>
        <w:r>
          <w:instrText xml:space="preserve"> PAGEREF _Toc8621 \h </w:instrText>
        </w:r>
        <w:r>
          <w:fldChar w:fldCharType="separate"/>
        </w:r>
        <w:r>
          <w:t>53</w:t>
        </w:r>
        <w:r>
          <w:fldChar w:fldCharType="end"/>
        </w:r>
      </w:hyperlink>
    </w:p>
    <w:p>
      <w:pPr>
        <w:pStyle w:val="TOC2"/>
        <w:tabs>
          <w:tab w:val="right" w:leader="dot" w:pos="8306"/>
        </w:tabs>
      </w:pPr>
      <w:hyperlink w:anchor="_Toc30956" w:history="1">
        <w:r>
          <w:rPr>
            <w:rFonts w:ascii="仿宋" w:eastAsia="仿宋" w:hAnsi="仿宋" w:cs="仿宋" w:hint="eastAsia"/>
            <w:lang w:eastAsia="zh-CN"/>
          </w:rPr>
          <w:t>(五)、质量审核与评价</w:t>
        </w:r>
        <w:r>
          <w:tab/>
        </w:r>
        <w:r>
          <w:fldChar w:fldCharType="begin"/>
        </w:r>
        <w:r>
          <w:instrText xml:space="preserve"> PAGEREF _Toc30956 \h </w:instrText>
        </w:r>
        <w:r>
          <w:fldChar w:fldCharType="separate"/>
        </w:r>
        <w:r>
          <w:t>55</w:t>
        </w:r>
        <w:r>
          <w:fldChar w:fldCharType="end"/>
        </w:r>
      </w:hyperlink>
    </w:p>
    <w:p>
      <w:pPr>
        <w:pStyle w:val="TOC2"/>
        <w:tabs>
          <w:tab w:val="right" w:leader="dot" w:pos="8306"/>
        </w:tabs>
      </w:pPr>
      <w:hyperlink w:anchor="_Toc23759" w:history="1">
        <w:r>
          <w:rPr>
            <w:rFonts w:ascii="仿宋" w:eastAsia="仿宋" w:hAnsi="仿宋" w:cs="仿宋" w:hint="eastAsia"/>
            <w:lang w:eastAsia="zh-CN"/>
          </w:rPr>
          <w:t>(六)、不符合与纠正措施</w:t>
        </w:r>
        <w:r>
          <w:tab/>
        </w:r>
        <w:r>
          <w:fldChar w:fldCharType="begin"/>
        </w:r>
        <w:r>
          <w:instrText xml:space="preserve"> PAGEREF _Toc23759 \h </w:instrText>
        </w:r>
        <w:r>
          <w:fldChar w:fldCharType="separate"/>
        </w:r>
        <w:r>
          <w:t>56</w:t>
        </w:r>
        <w:r>
          <w:fldChar w:fldCharType="end"/>
        </w:r>
      </w:hyperlink>
    </w:p>
    <w:p>
      <w:pPr>
        <w:pStyle w:val="TOC1"/>
        <w:tabs>
          <w:tab w:val="right" w:leader="dot" w:pos="8306"/>
        </w:tabs>
      </w:pPr>
      <w:hyperlink w:anchor="_Toc7942" w:history="1">
        <w:r>
          <w:rPr>
            <w:rFonts w:ascii="仿宋" w:eastAsia="仿宋" w:hAnsi="仿宋" w:cs="仿宋" w:hint="eastAsia"/>
            <w:lang w:eastAsia="zh-CN"/>
          </w:rPr>
          <w:t>十四、桃子项目工程方案分析</w:t>
        </w:r>
        <w:r>
          <w:tab/>
        </w:r>
        <w:r>
          <w:fldChar w:fldCharType="begin"/>
        </w:r>
        <w:r>
          <w:instrText xml:space="preserve"> PAGEREF _Toc7942 \h </w:instrText>
        </w:r>
        <w:r>
          <w:fldChar w:fldCharType="separate"/>
        </w:r>
        <w:r>
          <w:t>57</w:t>
        </w:r>
        <w:r>
          <w:fldChar w:fldCharType="end"/>
        </w:r>
      </w:hyperlink>
    </w:p>
    <w:p>
      <w:pPr>
        <w:pStyle w:val="TOC2"/>
        <w:tabs>
          <w:tab w:val="right" w:leader="dot" w:pos="8306"/>
        </w:tabs>
      </w:pPr>
      <w:hyperlink w:anchor="_Toc3960" w:history="1">
        <w:r>
          <w:rPr>
            <w:rFonts w:ascii="仿宋" w:eastAsia="仿宋" w:hAnsi="仿宋" w:cs="仿宋" w:hint="eastAsia"/>
            <w:lang w:eastAsia="zh-CN"/>
          </w:rPr>
          <w:t>(一)、建筑工程设计原则</w:t>
        </w:r>
        <w:r>
          <w:tab/>
        </w:r>
        <w:r>
          <w:fldChar w:fldCharType="begin"/>
        </w:r>
        <w:r>
          <w:instrText xml:space="preserve"> PAGEREF _Toc3960 \h </w:instrText>
        </w:r>
        <w:r>
          <w:fldChar w:fldCharType="separate"/>
        </w:r>
        <w:r>
          <w:t>57</w:t>
        </w:r>
        <w:r>
          <w:fldChar w:fldCharType="end"/>
        </w:r>
      </w:hyperlink>
    </w:p>
    <w:p>
      <w:pPr>
        <w:pStyle w:val="TOC2"/>
        <w:tabs>
          <w:tab w:val="right" w:leader="dot" w:pos="8306"/>
        </w:tabs>
      </w:pPr>
      <w:hyperlink w:anchor="_Toc24483" w:history="1">
        <w:r>
          <w:rPr>
            <w:rFonts w:ascii="仿宋" w:eastAsia="仿宋" w:hAnsi="仿宋" w:cs="仿宋" w:hint="eastAsia"/>
            <w:lang w:eastAsia="zh-CN"/>
          </w:rPr>
          <w:t>(二)、土建工程建设指标</w:t>
        </w:r>
        <w:r>
          <w:tab/>
        </w:r>
        <w:r>
          <w:fldChar w:fldCharType="begin"/>
        </w:r>
        <w:r>
          <w:instrText xml:space="preserve"> PAGEREF _Toc24483 \h </w:instrText>
        </w:r>
        <w:r>
          <w:fldChar w:fldCharType="separate"/>
        </w:r>
        <w:r>
          <w:t>60</w:t>
        </w:r>
        <w:r>
          <w:fldChar w:fldCharType="end"/>
        </w:r>
      </w:hyperlink>
    </w:p>
    <w:p>
      <w:pPr>
        <w:pStyle w:val="TOC1"/>
        <w:tabs>
          <w:tab w:val="right" w:leader="dot" w:pos="8306"/>
        </w:tabs>
      </w:pPr>
      <w:hyperlink w:anchor="_Toc8779" w:history="1">
        <w:r>
          <w:rPr>
            <w:rFonts w:ascii="仿宋" w:eastAsia="仿宋" w:hAnsi="仿宋" w:cs="仿宋" w:hint="eastAsia"/>
            <w:lang w:eastAsia="zh-CN"/>
          </w:rPr>
          <w:t>十五、风险识别与分类</w:t>
        </w:r>
        <w:r>
          <w:tab/>
        </w:r>
        <w:r>
          <w:fldChar w:fldCharType="begin"/>
        </w:r>
        <w:r>
          <w:instrText xml:space="preserve"> PAGEREF _Toc8779 \h </w:instrText>
        </w:r>
        <w:r>
          <w:fldChar w:fldCharType="separate"/>
        </w:r>
        <w:r>
          <w:t>62</w:t>
        </w:r>
        <w:r>
          <w:fldChar w:fldCharType="end"/>
        </w:r>
      </w:hyperlink>
    </w:p>
    <w:p>
      <w:pPr>
        <w:pStyle w:val="TOC2"/>
        <w:tabs>
          <w:tab w:val="right" w:leader="dot" w:pos="8306"/>
        </w:tabs>
      </w:pPr>
      <w:hyperlink w:anchor="_Toc14792" w:history="1">
        <w:r>
          <w:rPr>
            <w:rFonts w:ascii="仿宋" w:eastAsia="仿宋" w:hAnsi="仿宋" w:cs="仿宋" w:hint="eastAsia"/>
            <w:lang w:eastAsia="zh-CN"/>
          </w:rPr>
          <w:t>(一)、风险识别</w:t>
        </w:r>
        <w:r>
          <w:tab/>
        </w:r>
        <w:r>
          <w:fldChar w:fldCharType="begin"/>
        </w:r>
        <w:r>
          <w:instrText xml:space="preserve"> PAGEREF _Toc14792 \h </w:instrText>
        </w:r>
        <w:r>
          <w:fldChar w:fldCharType="separate"/>
        </w:r>
        <w:r>
          <w:t>62</w:t>
        </w:r>
        <w:r>
          <w:fldChar w:fldCharType="end"/>
        </w:r>
      </w:hyperlink>
    </w:p>
    <w:p>
      <w:pPr>
        <w:pStyle w:val="TOC2"/>
        <w:tabs>
          <w:tab w:val="right" w:leader="dot" w:pos="8306"/>
        </w:tabs>
      </w:pPr>
      <w:hyperlink w:anchor="_Toc10789" w:history="1">
        <w:r>
          <w:rPr>
            <w:rFonts w:ascii="仿宋" w:eastAsia="仿宋" w:hAnsi="仿宋" w:cs="仿宋" w:hint="eastAsia"/>
            <w:lang w:eastAsia="zh-CN"/>
          </w:rPr>
          <w:t>(二)、风险分类</w:t>
        </w:r>
        <w:r>
          <w:tab/>
        </w:r>
        <w:r>
          <w:fldChar w:fldCharType="begin"/>
        </w:r>
        <w:r>
          <w:instrText xml:space="preserve"> PAGEREF _Toc10789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883"/>
      <w:r>
        <w:rPr>
          <w:rFonts w:ascii="仿宋" w:eastAsia="仿宋" w:hAnsi="仿宋" w:cs="仿宋" w:hint="eastAsia"/>
          <w:sz w:val="28"/>
          <w:lang w:eastAsia="zh-CN"/>
        </w:rPr>
        <w:t>一、桃子项目可持续发展</w:t>
      </w:r>
      <w:bookmarkEnd w:id="2"/>
    </w:p>
    <w:p>
      <w:pPr>
        <w:pStyle w:val="Heading2"/>
        <w:rPr>
          <w:rFonts w:ascii="仿宋" w:eastAsia="仿宋" w:hAnsi="仿宋" w:cs="仿宋" w:hint="eastAsia"/>
          <w:lang w:eastAsia="zh-CN"/>
        </w:rPr>
      </w:pPr>
      <w:bookmarkStart w:id="3" w:name="_Toc2572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桃子项目中，桃子项目团队着眼于未来，明确了可持续发展的战略方向。制定的具体可持续发展目标包括降低资源使用、采用环保技术、最大化社会效益等。这一步骤不仅有助于桃子项目在环保和社会责任方面达到最高标准，也为未来提供了明确的指引，确保桃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可持续实践的融入桃子项目管理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桃子项目管理周期。从桃子项目规划开始，桃子项目团队就考虑了环境和社会的因素。在执行阶段，桃子项目团队积极推动绿色技术的应用，优化资源利用。此外，关注员工的社会责任，通过培训和沟通活动提高员工对可持续发展的认知，使他们能够在日常工作中践行可持续实践。这些举措不仅为桃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089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扎根于桃子项目的可持续发展理念，我们深信环保与社会责任是桃子项目成功的关键支柱。在桃子项目的每一步，我们都致力于通过创新和实践，履行对环境和社会的坚定责任。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桃子项目团队通过引入先进的环保技术、建立高效的废物处理系统以及推动能源节约措施，积极履行环保责任。定期的环保监测和评估确保桃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桃子项目不仅致力于自身可持续发展，还注重对社会的回馈。通过支持社区桃子项目、参与慈善事业、提供培训机会等方式，桃子项目积极履行社会责任。与当地社区建立积极互动，关注员工的工作与生活平衡，以及员工的身心健康，是桃子项目在社会责任层面的关键举措。这样的实践不仅增强了桃子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5430"/>
      <w:r>
        <w:rPr>
          <w:rFonts w:ascii="仿宋" w:eastAsia="仿宋" w:hAnsi="仿宋" w:cs="仿宋" w:hint="eastAsia"/>
          <w:sz w:val="28"/>
          <w:lang w:eastAsia="zh-CN"/>
        </w:rPr>
        <w:t>二、桃子项目危机管理</w:t>
      </w:r>
      <w:bookmarkEnd w:id="5"/>
    </w:p>
    <w:p>
      <w:pPr>
        <w:pStyle w:val="Heading2"/>
        <w:rPr>
          <w:rFonts w:ascii="仿宋" w:eastAsia="仿宋" w:hAnsi="仿宋" w:cs="仿宋" w:hint="eastAsia"/>
          <w:lang w:eastAsia="zh-CN"/>
        </w:rPr>
      </w:pPr>
      <w:bookmarkStart w:id="6" w:name="_Toc29965"/>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桃子项目危机管理中，危机预警与识别是确保桃子项目稳健运行的核心步骤。通过建立全面的监测机制，桃子项目团队旨在及时发现和理解潜在的风险和危机因素，以便采取及时的预防和应对措施，确保桃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首先，通过深入的风险评估，桃子项目团队全面分析了整个桃子项目和各个阶段可能存在的威胁。这包括准确评估每个潜在风险的发生概率和可能影响的程度，为后续危机预警提供了有力支持。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桃子项目团队着重于明确定义桃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桃子项目进展的持续监控，团队能够及时发现潜在问题并作出迅速反应。桃子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在这一阶段，团队的专业素养和反应速度将发挥至关重要的作用，以确保潜在危机能够在初期得到有效的处理，最大程度地减轻负面影响。通过危机预警与识别，桃子项目得以更有序、可控地推进。</w:t>
      </w:r>
    </w:p>
    <w:p>
      <w:pPr>
        <w:pStyle w:val="Heading2"/>
        <w:ind w:firstLine="560" w:firstLineChars="200"/>
        <w:rPr>
          <w:rFonts w:ascii="仿宋" w:eastAsia="仿宋" w:hAnsi="仿宋" w:cs="仿宋" w:hint="eastAsia"/>
          <w:sz w:val="28"/>
          <w:lang w:eastAsia="zh-CN"/>
        </w:rPr>
      </w:pPr>
      <w:bookmarkStart w:id="7" w:name="_Toc29541"/>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在危机发生时，桃子项目团队立即行动，成立了应急小组。该小组的任务是迅速制定并实施紧急应对措施，以最小化潜在损失。以下是采取的主要措施：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暂停桃子项目进度：为遏制危机蔓延，桃子项目暂时停止进行，以便全面评估当前状况。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资源重新分配：重新评估桃子项目资源的分配，确保最大限度地减小损失。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实时沟通：与关键利益相关者建立实时沟通机制，向他们传递桃子项目危机的实际状况，保障桃子项目核心利益。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在紧急应对的同时，桃子项目团队强调了团队协作和有效沟通的重要性。以下是团队协作的关键举措：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信息共享机制：建立了信息共享平台，确保团队成员能够及时获取桃子项目危机的实时信息。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领导者沟通：桃子项目领导者通过定期会议和即时沟通工具，指导团队应对危机，保持团队稳定运行。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随着危机得到初步控制，桃子项目团队转向制定恢复计划，以确保桃子项目能够从中迅速恢复。主要恢复计划包括：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修复受损的进度计划：重新评估桃子项目进度，制定修复计划，确保桃子项目尽快回归正常进程。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重新调整资源分配：优化资源分配，确保桃子项目在有限资源下高效运转。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风险管理机制加强：对桃子项目风险进行全面评估，制定更强化的风险管理策略，以预防未来可能的危机。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9219"/>
      <w:r>
        <w:rPr>
          <w:rFonts w:ascii="仿宋" w:eastAsia="仿宋" w:hAnsi="仿宋" w:cs="仿宋" w:hint="eastAsia"/>
          <w:sz w:val="28"/>
          <w:lang w:eastAsia="zh-CN"/>
        </w:rPr>
        <w:t>三、桃子项目文档管理</w:t>
      </w:r>
      <w:bookmarkEnd w:id="8"/>
    </w:p>
    <w:p>
      <w:pPr>
        <w:pStyle w:val="Heading2"/>
        <w:rPr>
          <w:rFonts w:ascii="仿宋" w:eastAsia="仿宋" w:hAnsi="仿宋" w:cs="仿宋" w:hint="eastAsia"/>
          <w:lang w:eastAsia="zh-CN"/>
        </w:rPr>
      </w:pPr>
      <w:bookmarkStart w:id="9" w:name="_Toc24101"/>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桃子项目高度重视文档的质量和准确性，以支持桃子项目的各项活动和决策。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桃子项目文档的编制始于桃子项目计划的初期，我们制定了详细的文档编制计划，明确了每个文档的内容、格式和编写责任人。在桃子项目启动阶段，我们首先编制了桃子项目章程，明确定义了桃子项目的目标、范围、风险等关键要素。随后，桃子项目团队根据计划陆续编制了需求文档、设计文档、测试文档等各类文档，确保桃子项目的每个阶段都有清晰的文档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桃子项目管理中的重要环节，旨在确保桃子项目文档符合质量标准和桃子项目需求。在桃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除了内部审查，我们还进行了外部审查，邀请桃子项目相关利益方和专业领域的专家对文档进行独立审查。这有助于获取更全面、客观的反馈，确保桃子项目文档不仅符合内部标准，也满足外部需求。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桃子项目在文档编制与审查方面建立了严格的管理机制，通过规范的流程和多维度的审查，确保桃子项目文档的质量、准确性和可靠性，为桃子项目的顺利推进提供了有力支持。</w:t>
      </w:r>
    </w:p>
    <w:p>
      <w:pPr>
        <w:pStyle w:val="Heading2"/>
        <w:ind w:firstLine="560" w:firstLineChars="200"/>
        <w:rPr>
          <w:rFonts w:ascii="仿宋" w:eastAsia="仿宋" w:hAnsi="仿宋" w:cs="仿宋" w:hint="eastAsia"/>
          <w:sz w:val="28"/>
          <w:lang w:eastAsia="zh-CN"/>
        </w:rPr>
      </w:pPr>
      <w:bookmarkStart w:id="10" w:name="_Toc793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在桃子项目中，我们致力于优化文档发布与分发过程，以确保信息的高效传递和团队间协作的顺畅进行。以下是我们采取的关键优化策略：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我们通过多渠道发布文档，包括电子邮件、桃子项目管理平台、内部网站等，以满足不同团队成员的偏好和需求。多渠道发布确保了信息的全面覆盖。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我们采用了精细的权限控制，确保只有授权人员可以访问敏感信息。这种安全措施保护了桃子项目文档的机密性，防止了未经授权的信息泄露。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1796"/>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文档存档与归档是桃子项目生命周期中一个至关重要的环节，直接关系到桃子项目信息的长期保存和历史记录的完整性。在桃子项目中，我们实施了一系列有效的文档存档与归档管理策略：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3641"/>
      <w:r>
        <w:rPr>
          <w:rFonts w:ascii="仿宋" w:eastAsia="仿宋" w:hAnsi="仿宋" w:cs="仿宋" w:hint="eastAsia"/>
          <w:sz w:val="28"/>
          <w:lang w:eastAsia="zh-CN"/>
        </w:rPr>
        <w:t>四、桃子项目概论</w:t>
      </w:r>
      <w:bookmarkEnd w:id="12"/>
    </w:p>
    <w:p>
      <w:pPr>
        <w:pStyle w:val="Heading2"/>
        <w:rPr>
          <w:rFonts w:ascii="仿宋" w:eastAsia="仿宋" w:hAnsi="仿宋" w:cs="仿宋" w:hint="eastAsia"/>
          <w:lang w:eastAsia="zh-CN"/>
        </w:rPr>
      </w:pPr>
      <w:bookmarkStart w:id="13" w:name="_Toc1803"/>
      <w:r>
        <w:rPr>
          <w:rFonts w:ascii="仿宋" w:eastAsia="仿宋" w:hAnsi="仿宋" w:cs="仿宋" w:hint="eastAsia"/>
          <w:lang w:eastAsia="zh-CN"/>
        </w:rPr>
        <w:t>(一)、桃子项目概况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桃子项目的起源追溯至对市场的深入洞察。市场的不断演变与变革为桃子项目提供了难得的机遇。当前市场存在的需求缺口和变革的大环境共同构成了桃子项目的背景。这个桃子项目旨在充分利用市场机遇，填补行业中尚未满足的需求，为客户提供全新的解决方案。市场的变革和需求的增长使得这个桃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桃子项目名称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桃子项目正式命名为桃子。这个名称不仅仅是一个标识，更代表了桃子项目的核心理念和愿景。它蕴含着桃子项目所要解决问题的关键字，具有强烈的表达和辨识度，为桃子项目树立了鲜明的品牌形象。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桃子项目目标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桃子项目的核心目标是提供一种全新、高效的解决方案，满足客户日益增长的需求。桃子项目追求的不仅仅是满足市场需求，更是在市场中获得卓越的竞争优势。通过不断提升产品或服务的质量和创新水平，桃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桃子项目范围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桃子项目全面涵盖了产品研发、制造、市场推广和售后服务，确保从产品设计到最终用户体验的全方位关注。这一全面的桃子项目范围是为了确保桃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桃子项目时间表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桃子项目计划在未来18个月内完成，包括研发、测试、市场试点和正式推出等不同阶段。这个时间表的合理设计是为了确保桃子项目各个阶段的顺利推进，以便按时交付高质量的成果。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桃子项目预算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桃子项目总预算估算为XX百万美元，主要分配在研发、市场推广、人员培训和运营等方面。这一充足的预算为桃子项目提供了充足的资源，确保桃子项目在各个方面都能取得优异的表现。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桃子项目风险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桃子项目可能面临的风险包括市场接受度低、技术难题、竞争激烈等。桃子项目团队已经制定了相应的风险应对计划，通过前瞻性的风险管理，确保桃子项目在面对不确定性时能够迅速做出应对。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桃子项目团队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桃子项目汇聚了一支经验丰富、多领域专业素养的核心团队，确保桃子项目在各个方面都能拥有高水平的执行力。团队的协同作战是桃子项目成功的关键因素之一。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桃子项目背景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桃子项目的背景根植于市场对更高效、创新产品的渴望，同时也受到科技发展对行业格局的深刻改变的影响。这为桃子项目提供了广阔的发展空间和市场需求。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桃子项目现状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截至目前，桃子项目已完成市场调研和技术验证，取得了初步的成功。这为桃子项目在未来的发展奠定了坚实的基础，为更远大的目标打下了坚实的基石。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3432"/>
      <w:r>
        <w:rPr>
          <w:rFonts w:ascii="仿宋" w:eastAsia="仿宋" w:hAnsi="仿宋" w:cs="仿宋" w:hint="eastAsia"/>
          <w:sz w:val="28"/>
          <w:lang w:eastAsia="zh-CN"/>
        </w:rPr>
        <w:t>(二)、桃子项目目标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keyword》桃子项目首要业务目标是在市场中占据有利地位，实现产品/服务的成功推广和销售。通过不断提升产品质量、创新性，桃子项目追求成为行业中的领导者，赢得更多客户的青睐。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在科技迅速发展的时代，桃子项目着眼于技术创新。通过持续的研发和技术升级，桃子项目旨在推出更具创新性的产品或服务，以满足市场对新鲜、先进解决方案的需求。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为了建立可持续的客户关系，桃子项目设定了客户满意度目标。通过提供卓越的产品质量和优质的客户服务，桃子项目追求赢得客户的信任和忠诚度，确保他们的满意度达到行业领先水平。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桃子项目注重社会责任和可持续发展。通过实施环保、社会责任桃子项目，桃子项目致力于在经济发展的同时保护环境，促进社会公平，实现可持续经营。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桃子项目的团队是实现目标的核心驱动力。因此，桃子项目设定了团队发展目标，包括提升团队成员的专业技能、培养领导力，以及搭建协同高效的团队工作氛围。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0693"/>
      <w:r>
        <w:rPr>
          <w:rFonts w:ascii="仿宋" w:eastAsia="仿宋" w:hAnsi="仿宋" w:cs="仿宋" w:hint="eastAsia"/>
          <w:sz w:val="28"/>
          <w:lang w:eastAsia="zh-CN"/>
        </w:rPr>
        <w:t>(三)、桃子项目提出的理由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桃子项目提出的理由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桃子项目的提出源于对市场机遇的深刻洞察。当前市场中存在的需求缺口和行业发展趋势表明，有巨大的商业机会等待被开发。通过准确捕捉市场机遇，桃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桃子项目的理念基于对技术创新的信仰。通过持续的研发和技术投入，桃子项目有望推出更具创新性的产品或服务。在科技飞速发展的当下，桃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桃子项目的提出是为了增强企业的行业竞争力。通过提升产品或服务的质量和独特性，桃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桃子项目响应了消费者需求的变化。随着社会和科技的不断发展，消费者对产品和服务的需求也在发生变化。通过深入了解并及时回应消费者的新需求，桃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桃子项目的提出是企业战略发展规划的一部分。在面对日益激烈的市场竞争和不断变化的商业环境中，桃子项目作为企业战略的一环，旨在为企业开辟新的增长领域，巩固企业在行业中的地位。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桃子项目的提出不仅仅是基于商业考量，还注重社会责任。通过推出环保、社会责任等方面的桃子项目，桃子企业可以在社会中树立积极形象，为社会做出积极贡献，实现经济效益和社会效益的双赢。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桃子项目的提出反映了对利益相关者期望的关注。包括客户、员工、投资者等利益相关者在企业发展中都有着各自的期望，桃子项目力求在满足这些期望的同时，取得更大的共赢。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6288"/>
      <w:r>
        <w:rPr>
          <w:rFonts w:ascii="仿宋" w:eastAsia="仿宋" w:hAnsi="仿宋" w:cs="仿宋" w:hint="eastAsia"/>
          <w:sz w:val="28"/>
          <w:lang w:eastAsia="zh-CN"/>
        </w:rPr>
        <w:t>(四)、桃子项目意义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在实施桃子项目的过程中，我们不仅仅是在追逐商业成功，更是为企业和社会的多个层面创造了深远的意义。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桃子项目的首要意义在于提升企业的市场竞争力。通过持续的创新和对产品质量的高标准要求，桃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桃子项目的推进将促使行业技术水平的提升。通过引入先进技术和创新性解决方案，桃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在社会层面，桃子项目不仅创造了大量就业机会，提高了就业水平，还注重社会责任和环保。通过参与社会公益事业和推动环保桃子项目，桃子项目为社会贡献了一份力量，体现了企业对社会的积极回馈。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综合而言，桃子项目意义重大，不仅推动了企业的发展，也为行业和社会的进步贡献了积极力量。这是一个全面而深刻的影响，将在未来产生可持续的正面效应。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6571"/>
      <w:r>
        <w:rPr>
          <w:rFonts w:ascii="仿宋" w:eastAsia="仿宋" w:hAnsi="仿宋" w:cs="仿宋" w:hint="eastAsia"/>
          <w:sz w:val="28"/>
          <w:lang w:eastAsia="zh-CN"/>
        </w:rPr>
        <w:t>(五)、桃子项目背景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在当今迅猛发展的商业环境中，桃子项目的动因根植于对多方面因素的审慎考量。这个桃子项目的提出并非孤立的决策，而是对企业所处背景深入思考的产物。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市场的不断演变是桃子项目背后的首要原因。科技的迅速发展和全球市场的快速变化使得企业必须灵活应对。桃子项目应运而生，旨在通过创新性的解决方案迎合市场的多变需求，赢得竞争中的先机。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竞争的激烈程度也是桃子项目背景中不可忽视的一环。企业需要在激烈竞争中脱颖而出，为此，桃子项目致力于打破常规，提供独特的价值主张，以吸引客户并确保市场份额的增长。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技术的迅速发展为企业带来了机遇与挑战。作为桃子项目启动的背景之一，对新兴技术的应用将有助于提升企业的技术水平，使其在不断演进的商业环境中保持竞争优势。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此外，社会对企业责任的期望也在逐渐升高。桃子项目充分融入了社会责任的理念，通过可持续经营和社会公益桃子项目，企图为社会贡献一份力量，在商业成功的同时关注社会价值。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9279"/>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22120"/>
      <w:r>
        <w:rPr>
          <w:rFonts w:ascii="仿宋" w:eastAsia="仿宋" w:hAnsi="仿宋" w:cs="仿宋" w:hint="eastAsia"/>
          <w:lang w:eastAsia="zh-CN"/>
        </w:rPr>
        <w:t>(一)、桃子行业分析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https://d.book118.com/168056020112006043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C60838"/>
    <w:rsid w:val="03C608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8056020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2024-02-29T13:43:00Z</dcterms:created>
  <dcterms:modified xsi:type="dcterms:W3CDTF">2024-02-29T13:43:51Z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4538EBE557204928A68B52C1CC66B181_11</vt:lpwstr>
  </property>
  <property fmtid="{D5CDD505-2E9C-101B-9397-08002B2CF9AE}" pid="3" name="KSOProductBuildVer">
    <vt:lpwstr>2052-12.1.0.16388</vt:lpwstr>
  </property>
</Properties>
</file>