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免疫分析仪器项目可行性建设方案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37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_Toc8371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5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_Toc6250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_Toc8740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_Toc11529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_Toc25616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_Toc2055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0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_Toc4202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72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_Toc27672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0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_Toc17790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_Toc21297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_Toc32469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_Toc22109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95" w:history="1">
        <w:r>
          <w:rPr>
            <w:rFonts w:ascii="仿宋" w:eastAsia="仿宋" w:hAnsi="仿宋" w:cs="仿宋" w:hint="eastAsia"/>
            <w:lang w:eastAsia="zh-CN"/>
          </w:rPr>
          <w:t>三、社会影响分析</w:t>
        </w:r>
        <w:r>
          <w:tab/>
        </w:r>
        <w:r>
          <w:fldChar w:fldCharType="begin"/>
        </w:r>
        <w:r>
          <w:instrText xml:space="preserve"> PAGEREF _Toc30295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2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_Toc16612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_Toc18237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_Toc4579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05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_Toc10705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_Toc1939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59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_Toc5659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1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_Toc27081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78" w:history="1">
        <w:r>
          <w:rPr>
            <w:rFonts w:ascii="仿宋" w:eastAsia="仿宋" w:hAnsi="仿宋" w:cs="仿宋" w:hint="eastAsia"/>
            <w:lang w:eastAsia="zh-CN"/>
          </w:rPr>
          <w:t>五、免疫分析仪器项目概论</w:t>
        </w:r>
        <w:r>
          <w:tab/>
        </w:r>
        <w:r>
          <w:fldChar w:fldCharType="begin"/>
        </w:r>
        <w:r>
          <w:instrText xml:space="preserve"> PAGEREF _Toc19678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7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_Toc13687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_Toc403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55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_Toc6455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_Toc30032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8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_Toc29478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30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_Toc4530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_Toc17046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1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_Toc19521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07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_Toc21607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8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_Toc7668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_Toc26369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2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_Toc30642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_Toc11077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25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_Toc9225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4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_Toc29174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_Toc18290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50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_Toc4450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_Toc31704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_Toc11602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62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_Toc10562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05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_Toc7054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_Toc3269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68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_Toc12668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4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_Toc10294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_Toc27544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71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_Toc26671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_Toc9696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_Toc31582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_Toc5220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65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_Toc27965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_Toc26015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_Toc26534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6" w:history="1">
        <w:r>
          <w:rPr>
            <w:rFonts w:ascii="仿宋" w:eastAsia="仿宋" w:hAnsi="仿宋" w:cs="仿宋" w:hint="eastAsia"/>
            <w:lang w:eastAsia="zh-CN"/>
          </w:rPr>
          <w:t>十五、企业合规与伦理</w:t>
        </w:r>
        <w:r>
          <w:tab/>
        </w:r>
        <w:r>
          <w:fldChar w:fldCharType="begin"/>
        </w:r>
        <w:r>
          <w:instrText xml:space="preserve"> PAGEREF _Toc1086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_Toc23003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_Toc23684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_Toc30971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0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_Toc26990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03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_Toc27903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_Toc12347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_Toc22191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77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_Toc17677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_Toc32305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_Toc2493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11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_Toc14111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_Toc8215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_Toc11850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79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_Toc4879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_Toc13971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_Toc5825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_Toc5500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_Toc32044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37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25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74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免疫分析仪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免疫分析仪器项目将进行详细的生态影响评估，确保不会对当地的动植物种群和自然栖息地造成负面影响。如果项目地点附近有重要的生物栖息地或生态敏感区，项目将重新考虑建设地点或采取相应的保护措施。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免疫分析仪器项目将积极采用可持续材料，如再生塑料和生物降解材料，以减少对环境的影响。项目还将推行废物减量和回收计划，例如通过再利用工业废料或建立回收系统。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免疫分析仪器项目还将参与当地的环保活动和计划，如资助当地的环境保护项目或与社区合作进行环保宣传活动。通过这些活动，项目不仅能够提高自身的环境表现，还能在当地社区中树立积极的环保形象。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52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免疫分析仪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免疫分析仪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免疫分析仪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616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免疫分析仪器项目将采用绿色屋顶和生态墙等环境友好型建筑设计，这些设计不仅有助于改善空气质量，还能为城市野生动植物提供栖息地。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免疫分析仪器项目将建立高效的废水处理系统，确保所有工业废水在排放前都经过适当处理，达到或超过环保标准。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免疫分析仪器项目将致力于使用清洁能源，如太阳能和风能，减少对化石燃料的依赖。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免疫分析仪器项目将举办环保教育研讨会，向员工和当地社区普及环保知识，提升对环境保护重要性的认识。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5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在免疫分析仪器项目启动前，将进行一系列深入的地质调查，包括钻探和土壤取样，以深入了解项目区域的地层结构和土壤组成。特别是对于土壤的承载能力和地下水位的深度进行详细评估。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免疫分析仪器项目将通过地下水位监测系统定期检测水位变化，以预测和预防由高地下水位可能引起的地基问题。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免疫分析仪器项目将进行详尽的水文和地形分析，以识别可能的洪水和泥石流风险区。基于这些分析，项目将设计防洪设施，如提高地基、构建防洪墙和排水沟。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免疫分析仪器项目还将考虑建设排水系统，以减少地表水对土壤稳定性的影响。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完成初始的地质风险评估后，免疫分析仪器项目将安装长期地质监测设备，如倾斜仪、裂缝计和地下水位计，以持续监测地质条件的变化。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420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免疫分析仪器项目将通过这些措施来适应和尊重特殊环境条件，确保项目的可持续发展，同时减少对环境的负面影响。这不仅有助于保护自然和文化遗产，还能提升项目在社会责任方面的表现和形象。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672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7790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直接收益：假设免疫分析仪器项目的产品或服务年销售收入为XX万元。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https://d.book118.com/168071114027006024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免疫分析仪器项目可行性建设方案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免疫分析仪器项目可行性建设方案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免疫分析仪器项目可行性建设方案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免疫分析仪器项目可行性建设方案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免疫分析仪器项目可行性建设方案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免疫分析仪器项目可行性建设方案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免疫分析仪器项目可行性建设方案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免疫分析仪器项目可行性建设方案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免疫分析仪器项目可行性建设方案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免疫分析仪器项目可行性建设方案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免疫分析仪器项目可行性建设方案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免疫分析仪器项目可行性建设方案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B4A57D7"/>
    <w:rsid w:val="5B4A57D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6807111402700602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2023-12-26T13:09:00Z</dcterms:created>
  <dcterms:modified xsi:type="dcterms:W3CDTF">2023-12-26T13:10:17Z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C2449DA960D64438AB9EB9A03817814C_11</vt:lpwstr>
  </property>
  <property fmtid="{D5CDD505-2E9C-101B-9397-08002B2CF9AE}" pid="3" name="KSOProductBuildVer">
    <vt:lpwstr>2052-12.1.0.16120</vt:lpwstr>
  </property>
</Properties>
</file>