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凉茶项目规划设计纲要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9" w:history="1">
        <w:r>
          <w:rPr>
            <w:rFonts w:ascii="仿宋" w:eastAsia="仿宋" w:hAnsi="仿宋" w:cs="仿宋" w:hint="eastAsia"/>
            <w:lang w:eastAsia="zh-CN"/>
          </w:rPr>
          <w:t>前言</w:t>
        </w:r>
        <w:r>
          <w:tab/>
        </w:r>
        <w:r>
          <w:fldChar w:fldCharType="begin"/>
        </w:r>
        <w:r>
          <w:instrText xml:space="preserve"> PAGEREF _Toc25459 \h </w:instrText>
        </w:r>
        <w:r>
          <w:fldChar w:fldCharType="separate"/>
        </w:r>
        <w:r>
          <w:t>3</w:t>
        </w:r>
        <w:r>
          <w:fldChar w:fldCharType="end"/>
        </w:r>
      </w:hyperlink>
    </w:p>
    <w:p>
      <w:pPr>
        <w:pStyle w:val="TOC1"/>
        <w:tabs>
          <w:tab w:val="right" w:leader="dot" w:pos="8306"/>
        </w:tabs>
      </w:pPr>
      <w:hyperlink w:anchor="_Toc7313" w:history="1">
        <w:r>
          <w:rPr>
            <w:rFonts w:ascii="仿宋" w:eastAsia="仿宋" w:hAnsi="仿宋" w:cs="仿宋" w:hint="eastAsia"/>
            <w:lang w:eastAsia="zh-CN"/>
          </w:rPr>
          <w:t>一、凉茶项目概论</w:t>
        </w:r>
        <w:r>
          <w:tab/>
        </w:r>
        <w:r>
          <w:fldChar w:fldCharType="begin"/>
        </w:r>
        <w:r>
          <w:instrText xml:space="preserve"> PAGEREF _Toc7313 \h </w:instrText>
        </w:r>
        <w:r>
          <w:fldChar w:fldCharType="separate"/>
        </w:r>
        <w:r>
          <w:t>3</w:t>
        </w:r>
        <w:r>
          <w:fldChar w:fldCharType="end"/>
        </w:r>
      </w:hyperlink>
    </w:p>
    <w:p>
      <w:pPr>
        <w:pStyle w:val="TOC2"/>
        <w:tabs>
          <w:tab w:val="right" w:leader="dot" w:pos="8306"/>
        </w:tabs>
      </w:pPr>
      <w:hyperlink w:anchor="_Toc10593" w:history="1">
        <w:r>
          <w:rPr>
            <w:rFonts w:ascii="仿宋" w:eastAsia="仿宋" w:hAnsi="仿宋" w:cs="仿宋" w:hint="eastAsia"/>
            <w:lang w:eastAsia="zh-CN"/>
          </w:rPr>
          <w:t>(一)、凉茶项目概况</w:t>
        </w:r>
        <w:r>
          <w:tab/>
        </w:r>
        <w:r>
          <w:fldChar w:fldCharType="begin"/>
        </w:r>
        <w:r>
          <w:instrText xml:space="preserve"> PAGEREF _Toc10593 \h </w:instrText>
        </w:r>
        <w:r>
          <w:fldChar w:fldCharType="separate"/>
        </w:r>
        <w:r>
          <w:t>3</w:t>
        </w:r>
        <w:r>
          <w:fldChar w:fldCharType="end"/>
        </w:r>
      </w:hyperlink>
    </w:p>
    <w:p>
      <w:pPr>
        <w:pStyle w:val="TOC2"/>
        <w:tabs>
          <w:tab w:val="right" w:leader="dot" w:pos="8306"/>
        </w:tabs>
      </w:pPr>
      <w:hyperlink w:anchor="_Toc12646" w:history="1">
        <w:r>
          <w:rPr>
            <w:rFonts w:ascii="仿宋" w:eastAsia="仿宋" w:hAnsi="仿宋" w:cs="仿宋" w:hint="eastAsia"/>
            <w:lang w:eastAsia="zh-CN"/>
          </w:rPr>
          <w:t>(二)、凉茶项目目标</w:t>
        </w:r>
        <w:r>
          <w:tab/>
        </w:r>
        <w:r>
          <w:fldChar w:fldCharType="begin"/>
        </w:r>
        <w:r>
          <w:instrText xml:space="preserve"> PAGEREF _Toc12646 \h </w:instrText>
        </w:r>
        <w:r>
          <w:fldChar w:fldCharType="separate"/>
        </w:r>
        <w:r>
          <w:t>5</w:t>
        </w:r>
        <w:r>
          <w:fldChar w:fldCharType="end"/>
        </w:r>
      </w:hyperlink>
    </w:p>
    <w:p>
      <w:pPr>
        <w:pStyle w:val="TOC2"/>
        <w:tabs>
          <w:tab w:val="right" w:leader="dot" w:pos="8306"/>
        </w:tabs>
      </w:pPr>
      <w:hyperlink w:anchor="_Toc18729" w:history="1">
        <w:r>
          <w:rPr>
            <w:rFonts w:ascii="仿宋" w:eastAsia="仿宋" w:hAnsi="仿宋" w:cs="仿宋" w:hint="eastAsia"/>
            <w:lang w:eastAsia="zh-CN"/>
          </w:rPr>
          <w:t>(三)、凉茶项目提出的理由</w:t>
        </w:r>
        <w:r>
          <w:tab/>
        </w:r>
        <w:r>
          <w:fldChar w:fldCharType="begin"/>
        </w:r>
        <w:r>
          <w:instrText xml:space="preserve"> PAGEREF _Toc18729 \h </w:instrText>
        </w:r>
        <w:r>
          <w:fldChar w:fldCharType="separate"/>
        </w:r>
        <w:r>
          <w:t>6</w:t>
        </w:r>
        <w:r>
          <w:fldChar w:fldCharType="end"/>
        </w:r>
      </w:hyperlink>
    </w:p>
    <w:p>
      <w:pPr>
        <w:pStyle w:val="TOC2"/>
        <w:tabs>
          <w:tab w:val="right" w:leader="dot" w:pos="8306"/>
        </w:tabs>
      </w:pPr>
      <w:hyperlink w:anchor="_Toc221" w:history="1">
        <w:r>
          <w:rPr>
            <w:rFonts w:ascii="仿宋" w:eastAsia="仿宋" w:hAnsi="仿宋" w:cs="仿宋" w:hint="eastAsia"/>
            <w:lang w:eastAsia="zh-CN"/>
          </w:rPr>
          <w:t>(四)、凉茶项目意义</w:t>
        </w:r>
        <w:r>
          <w:tab/>
        </w:r>
        <w:r>
          <w:fldChar w:fldCharType="begin"/>
        </w:r>
        <w:r>
          <w:instrText xml:space="preserve"> PAGEREF _Toc221 \h </w:instrText>
        </w:r>
        <w:r>
          <w:fldChar w:fldCharType="separate"/>
        </w:r>
        <w:r>
          <w:t>7</w:t>
        </w:r>
        <w:r>
          <w:fldChar w:fldCharType="end"/>
        </w:r>
      </w:hyperlink>
    </w:p>
    <w:p>
      <w:pPr>
        <w:pStyle w:val="TOC2"/>
        <w:tabs>
          <w:tab w:val="right" w:leader="dot" w:pos="8306"/>
        </w:tabs>
      </w:pPr>
      <w:hyperlink w:anchor="_Toc29047" w:history="1">
        <w:r>
          <w:rPr>
            <w:rFonts w:ascii="仿宋" w:eastAsia="仿宋" w:hAnsi="仿宋" w:cs="仿宋" w:hint="eastAsia"/>
            <w:lang w:eastAsia="zh-CN"/>
          </w:rPr>
          <w:t>(五)、凉茶项目背景</w:t>
        </w:r>
        <w:r>
          <w:tab/>
        </w:r>
        <w:r>
          <w:fldChar w:fldCharType="begin"/>
        </w:r>
        <w:r>
          <w:instrText xml:space="preserve"> PAGEREF _Toc29047 \h </w:instrText>
        </w:r>
        <w:r>
          <w:fldChar w:fldCharType="separate"/>
        </w:r>
        <w:r>
          <w:t>8</w:t>
        </w:r>
        <w:r>
          <w:fldChar w:fldCharType="end"/>
        </w:r>
      </w:hyperlink>
    </w:p>
    <w:p>
      <w:pPr>
        <w:pStyle w:val="TOC1"/>
        <w:tabs>
          <w:tab w:val="right" w:leader="dot" w:pos="8306"/>
        </w:tabs>
      </w:pPr>
      <w:hyperlink w:anchor="_Toc23155" w:history="1">
        <w:r>
          <w:rPr>
            <w:rFonts w:ascii="仿宋" w:eastAsia="仿宋" w:hAnsi="仿宋" w:cs="仿宋" w:hint="eastAsia"/>
            <w:lang w:eastAsia="zh-CN"/>
          </w:rPr>
          <w:t>二、凉茶项目绩效评估</w:t>
        </w:r>
        <w:r>
          <w:tab/>
        </w:r>
        <w:r>
          <w:fldChar w:fldCharType="begin"/>
        </w:r>
        <w:r>
          <w:instrText xml:space="preserve"> PAGEREF _Toc23155 \h </w:instrText>
        </w:r>
        <w:r>
          <w:fldChar w:fldCharType="separate"/>
        </w:r>
        <w:r>
          <w:t>9</w:t>
        </w:r>
        <w:r>
          <w:fldChar w:fldCharType="end"/>
        </w:r>
      </w:hyperlink>
    </w:p>
    <w:p>
      <w:pPr>
        <w:pStyle w:val="TOC2"/>
        <w:tabs>
          <w:tab w:val="right" w:leader="dot" w:pos="8306"/>
        </w:tabs>
      </w:pPr>
      <w:hyperlink w:anchor="_Toc10581" w:history="1">
        <w:r>
          <w:rPr>
            <w:rFonts w:ascii="仿宋" w:eastAsia="仿宋" w:hAnsi="仿宋" w:cs="仿宋" w:hint="eastAsia"/>
            <w:lang w:eastAsia="zh-CN"/>
          </w:rPr>
          <w:t>(一)、绩效评估指标</w:t>
        </w:r>
        <w:r>
          <w:tab/>
        </w:r>
        <w:r>
          <w:fldChar w:fldCharType="begin"/>
        </w:r>
        <w:r>
          <w:instrText xml:space="preserve"> PAGEREF _Toc10581 \h </w:instrText>
        </w:r>
        <w:r>
          <w:fldChar w:fldCharType="separate"/>
        </w:r>
        <w:r>
          <w:t>9</w:t>
        </w:r>
        <w:r>
          <w:fldChar w:fldCharType="end"/>
        </w:r>
      </w:hyperlink>
    </w:p>
    <w:p>
      <w:pPr>
        <w:pStyle w:val="TOC2"/>
        <w:tabs>
          <w:tab w:val="right" w:leader="dot" w:pos="8306"/>
        </w:tabs>
      </w:pPr>
      <w:hyperlink w:anchor="_Toc12446" w:history="1">
        <w:r>
          <w:rPr>
            <w:rFonts w:ascii="仿宋" w:eastAsia="仿宋" w:hAnsi="仿宋" w:cs="仿宋" w:hint="eastAsia"/>
            <w:lang w:eastAsia="zh-CN"/>
          </w:rPr>
          <w:t>(二)、绩效评估方法</w:t>
        </w:r>
        <w:r>
          <w:tab/>
        </w:r>
        <w:r>
          <w:fldChar w:fldCharType="begin"/>
        </w:r>
        <w:r>
          <w:instrText xml:space="preserve"> PAGEREF _Toc12446 \h </w:instrText>
        </w:r>
        <w:r>
          <w:fldChar w:fldCharType="separate"/>
        </w:r>
        <w:r>
          <w:t>10</w:t>
        </w:r>
        <w:r>
          <w:fldChar w:fldCharType="end"/>
        </w:r>
      </w:hyperlink>
    </w:p>
    <w:p>
      <w:pPr>
        <w:pStyle w:val="TOC2"/>
        <w:tabs>
          <w:tab w:val="right" w:leader="dot" w:pos="8306"/>
        </w:tabs>
      </w:pPr>
      <w:hyperlink w:anchor="_Toc19109" w:history="1">
        <w:r>
          <w:rPr>
            <w:rFonts w:ascii="仿宋" w:eastAsia="仿宋" w:hAnsi="仿宋" w:cs="仿宋" w:hint="eastAsia"/>
            <w:lang w:eastAsia="zh-CN"/>
          </w:rPr>
          <w:t>(三)、绩效评估周期</w:t>
        </w:r>
        <w:r>
          <w:tab/>
        </w:r>
        <w:r>
          <w:fldChar w:fldCharType="begin"/>
        </w:r>
        <w:r>
          <w:instrText xml:space="preserve"> PAGEREF _Toc19109 \h </w:instrText>
        </w:r>
        <w:r>
          <w:fldChar w:fldCharType="separate"/>
        </w:r>
        <w:r>
          <w:t>11</w:t>
        </w:r>
        <w:r>
          <w:fldChar w:fldCharType="end"/>
        </w:r>
      </w:hyperlink>
    </w:p>
    <w:p>
      <w:pPr>
        <w:pStyle w:val="TOC1"/>
        <w:tabs>
          <w:tab w:val="right" w:leader="dot" w:pos="8306"/>
        </w:tabs>
      </w:pPr>
      <w:hyperlink w:anchor="_Toc2521" w:history="1">
        <w:r>
          <w:rPr>
            <w:rFonts w:ascii="仿宋" w:eastAsia="仿宋" w:hAnsi="仿宋" w:cs="仿宋" w:hint="eastAsia"/>
            <w:lang w:eastAsia="zh-CN"/>
          </w:rPr>
          <w:t>三、凉茶项目建设背景及必要性分析</w:t>
        </w:r>
        <w:r>
          <w:tab/>
        </w:r>
        <w:r>
          <w:fldChar w:fldCharType="begin"/>
        </w:r>
        <w:r>
          <w:instrText xml:space="preserve"> PAGEREF _Toc2521 \h </w:instrText>
        </w:r>
        <w:r>
          <w:fldChar w:fldCharType="separate"/>
        </w:r>
        <w:r>
          <w:t>12</w:t>
        </w:r>
        <w:r>
          <w:fldChar w:fldCharType="end"/>
        </w:r>
      </w:hyperlink>
    </w:p>
    <w:p>
      <w:pPr>
        <w:pStyle w:val="TOC2"/>
        <w:tabs>
          <w:tab w:val="right" w:leader="dot" w:pos="8306"/>
        </w:tabs>
      </w:pPr>
      <w:hyperlink w:anchor="_Toc3475" w:history="1">
        <w:r>
          <w:rPr>
            <w:rFonts w:ascii="仿宋" w:eastAsia="仿宋" w:hAnsi="仿宋" w:cs="仿宋" w:hint="eastAsia"/>
            <w:lang w:eastAsia="zh-CN"/>
          </w:rPr>
          <w:t>(一)、凉茶项目背景分析</w:t>
        </w:r>
        <w:r>
          <w:tab/>
        </w:r>
        <w:r>
          <w:fldChar w:fldCharType="begin"/>
        </w:r>
        <w:r>
          <w:instrText xml:space="preserve"> PAGEREF _Toc3475 \h </w:instrText>
        </w:r>
        <w:r>
          <w:fldChar w:fldCharType="separate"/>
        </w:r>
        <w:r>
          <w:t>12</w:t>
        </w:r>
        <w:r>
          <w:fldChar w:fldCharType="end"/>
        </w:r>
      </w:hyperlink>
    </w:p>
    <w:p>
      <w:pPr>
        <w:pStyle w:val="TOC2"/>
        <w:tabs>
          <w:tab w:val="right" w:leader="dot" w:pos="8306"/>
        </w:tabs>
      </w:pPr>
      <w:hyperlink w:anchor="_Toc17107" w:history="1">
        <w:r>
          <w:rPr>
            <w:rFonts w:ascii="仿宋" w:eastAsia="仿宋" w:hAnsi="仿宋" w:cs="仿宋" w:hint="eastAsia"/>
            <w:lang w:eastAsia="zh-CN"/>
          </w:rPr>
          <w:t>(二)、凉茶项目建设必要性分析</w:t>
        </w:r>
        <w:r>
          <w:tab/>
        </w:r>
        <w:r>
          <w:fldChar w:fldCharType="begin"/>
        </w:r>
        <w:r>
          <w:instrText xml:space="preserve"> PAGEREF _Toc17107 \h </w:instrText>
        </w:r>
        <w:r>
          <w:fldChar w:fldCharType="separate"/>
        </w:r>
        <w:r>
          <w:t>14</w:t>
        </w:r>
        <w:r>
          <w:fldChar w:fldCharType="end"/>
        </w:r>
      </w:hyperlink>
    </w:p>
    <w:p>
      <w:pPr>
        <w:pStyle w:val="TOC1"/>
        <w:tabs>
          <w:tab w:val="right" w:leader="dot" w:pos="8306"/>
        </w:tabs>
      </w:pPr>
      <w:hyperlink w:anchor="_Toc5243" w:history="1">
        <w:r>
          <w:rPr>
            <w:rFonts w:ascii="仿宋" w:eastAsia="仿宋" w:hAnsi="仿宋" w:cs="仿宋" w:hint="eastAsia"/>
            <w:lang w:eastAsia="zh-CN"/>
          </w:rPr>
          <w:t>四、凉茶项目选址可行性分析</w:t>
        </w:r>
        <w:r>
          <w:tab/>
        </w:r>
        <w:r>
          <w:fldChar w:fldCharType="begin"/>
        </w:r>
        <w:r>
          <w:instrText xml:space="preserve"> PAGEREF _Toc5243 \h </w:instrText>
        </w:r>
        <w:r>
          <w:fldChar w:fldCharType="separate"/>
        </w:r>
        <w:r>
          <w:t>15</w:t>
        </w:r>
        <w:r>
          <w:fldChar w:fldCharType="end"/>
        </w:r>
      </w:hyperlink>
    </w:p>
    <w:p>
      <w:pPr>
        <w:pStyle w:val="TOC2"/>
        <w:tabs>
          <w:tab w:val="right" w:leader="dot" w:pos="8306"/>
        </w:tabs>
      </w:pPr>
      <w:hyperlink w:anchor="_Toc29496" w:history="1">
        <w:r>
          <w:rPr>
            <w:rFonts w:ascii="仿宋" w:eastAsia="仿宋" w:hAnsi="仿宋" w:cs="仿宋" w:hint="eastAsia"/>
            <w:lang w:eastAsia="zh-CN"/>
          </w:rPr>
          <w:t>(一)、凉茶项目选址</w:t>
        </w:r>
        <w:r>
          <w:tab/>
        </w:r>
        <w:r>
          <w:fldChar w:fldCharType="begin"/>
        </w:r>
        <w:r>
          <w:instrText xml:space="preserve"> PAGEREF _Toc29496 \h </w:instrText>
        </w:r>
        <w:r>
          <w:fldChar w:fldCharType="separate"/>
        </w:r>
        <w:r>
          <w:t>15</w:t>
        </w:r>
        <w:r>
          <w:fldChar w:fldCharType="end"/>
        </w:r>
      </w:hyperlink>
    </w:p>
    <w:p>
      <w:pPr>
        <w:pStyle w:val="TOC2"/>
        <w:tabs>
          <w:tab w:val="right" w:leader="dot" w:pos="8306"/>
        </w:tabs>
      </w:pPr>
      <w:hyperlink w:anchor="_Toc9237" w:history="1">
        <w:r>
          <w:rPr>
            <w:rFonts w:ascii="仿宋" w:eastAsia="仿宋" w:hAnsi="仿宋" w:cs="仿宋" w:hint="eastAsia"/>
            <w:lang w:eastAsia="zh-CN"/>
          </w:rPr>
          <w:t>(二)、用地控制指标</w:t>
        </w:r>
        <w:r>
          <w:tab/>
        </w:r>
        <w:r>
          <w:fldChar w:fldCharType="begin"/>
        </w:r>
        <w:r>
          <w:instrText xml:space="preserve"> PAGEREF _Toc9237 \h </w:instrText>
        </w:r>
        <w:r>
          <w:fldChar w:fldCharType="separate"/>
        </w:r>
        <w:r>
          <w:t>15</w:t>
        </w:r>
        <w:r>
          <w:fldChar w:fldCharType="end"/>
        </w:r>
      </w:hyperlink>
    </w:p>
    <w:p>
      <w:pPr>
        <w:pStyle w:val="TOC2"/>
        <w:tabs>
          <w:tab w:val="right" w:leader="dot" w:pos="8306"/>
        </w:tabs>
      </w:pPr>
      <w:hyperlink w:anchor="_Toc4532" w:history="1">
        <w:r>
          <w:rPr>
            <w:rFonts w:ascii="仿宋" w:eastAsia="仿宋" w:hAnsi="仿宋" w:cs="仿宋" w:hint="eastAsia"/>
            <w:lang w:eastAsia="zh-CN"/>
          </w:rPr>
          <w:t>(三)、节约用地措施</w:t>
        </w:r>
        <w:r>
          <w:tab/>
        </w:r>
        <w:r>
          <w:fldChar w:fldCharType="begin"/>
        </w:r>
        <w:r>
          <w:instrText xml:space="preserve"> PAGEREF _Toc4532 \h </w:instrText>
        </w:r>
        <w:r>
          <w:fldChar w:fldCharType="separate"/>
        </w:r>
        <w:r>
          <w:t>17</w:t>
        </w:r>
        <w:r>
          <w:fldChar w:fldCharType="end"/>
        </w:r>
      </w:hyperlink>
    </w:p>
    <w:p>
      <w:pPr>
        <w:pStyle w:val="TOC2"/>
        <w:tabs>
          <w:tab w:val="right" w:leader="dot" w:pos="8306"/>
        </w:tabs>
      </w:pPr>
      <w:hyperlink w:anchor="_Toc20964" w:history="1">
        <w:r>
          <w:rPr>
            <w:rFonts w:ascii="仿宋" w:eastAsia="仿宋" w:hAnsi="仿宋" w:cs="仿宋" w:hint="eastAsia"/>
            <w:lang w:eastAsia="zh-CN"/>
          </w:rPr>
          <w:t>(四)、总图布置方案</w:t>
        </w:r>
        <w:r>
          <w:tab/>
        </w:r>
        <w:r>
          <w:fldChar w:fldCharType="begin"/>
        </w:r>
        <w:r>
          <w:instrText xml:space="preserve"> PAGEREF _Toc20964 \h </w:instrText>
        </w:r>
        <w:r>
          <w:fldChar w:fldCharType="separate"/>
        </w:r>
        <w:r>
          <w:t>18</w:t>
        </w:r>
        <w:r>
          <w:fldChar w:fldCharType="end"/>
        </w:r>
      </w:hyperlink>
    </w:p>
    <w:p>
      <w:pPr>
        <w:pStyle w:val="TOC2"/>
        <w:tabs>
          <w:tab w:val="right" w:leader="dot" w:pos="8306"/>
        </w:tabs>
      </w:pPr>
      <w:hyperlink w:anchor="_Toc6431" w:history="1">
        <w:r>
          <w:rPr>
            <w:rFonts w:ascii="仿宋" w:eastAsia="仿宋" w:hAnsi="仿宋" w:cs="仿宋" w:hint="eastAsia"/>
            <w:lang w:eastAsia="zh-CN"/>
          </w:rPr>
          <w:t>(五)、选址综合评价</w:t>
        </w:r>
        <w:r>
          <w:tab/>
        </w:r>
        <w:r>
          <w:fldChar w:fldCharType="begin"/>
        </w:r>
        <w:r>
          <w:instrText xml:space="preserve"> PAGEREF _Toc6431 \h </w:instrText>
        </w:r>
        <w:r>
          <w:fldChar w:fldCharType="separate"/>
        </w:r>
        <w:r>
          <w:t>19</w:t>
        </w:r>
        <w:r>
          <w:fldChar w:fldCharType="end"/>
        </w:r>
      </w:hyperlink>
    </w:p>
    <w:p>
      <w:pPr>
        <w:pStyle w:val="TOC1"/>
        <w:tabs>
          <w:tab w:val="right" w:leader="dot" w:pos="8306"/>
        </w:tabs>
      </w:pPr>
      <w:hyperlink w:anchor="_Toc827" w:history="1">
        <w:r>
          <w:rPr>
            <w:rFonts w:ascii="仿宋" w:eastAsia="仿宋" w:hAnsi="仿宋" w:cs="仿宋" w:hint="eastAsia"/>
            <w:lang w:eastAsia="zh-CN"/>
          </w:rPr>
          <w:t>五、凉茶项目土建工程</w:t>
        </w:r>
        <w:r>
          <w:tab/>
        </w:r>
        <w:r>
          <w:fldChar w:fldCharType="begin"/>
        </w:r>
        <w:r>
          <w:instrText xml:space="preserve"> PAGEREF _Toc827 \h </w:instrText>
        </w:r>
        <w:r>
          <w:fldChar w:fldCharType="separate"/>
        </w:r>
        <w:r>
          <w:t>20</w:t>
        </w:r>
        <w:r>
          <w:fldChar w:fldCharType="end"/>
        </w:r>
      </w:hyperlink>
    </w:p>
    <w:p>
      <w:pPr>
        <w:pStyle w:val="TOC2"/>
        <w:tabs>
          <w:tab w:val="right" w:leader="dot" w:pos="8306"/>
        </w:tabs>
      </w:pPr>
      <w:hyperlink w:anchor="_Toc16370" w:history="1">
        <w:r>
          <w:rPr>
            <w:rFonts w:ascii="仿宋" w:eastAsia="仿宋" w:hAnsi="仿宋" w:cs="仿宋" w:hint="eastAsia"/>
            <w:lang w:eastAsia="zh-CN"/>
          </w:rPr>
          <w:t>(一)、建筑工程设计原则</w:t>
        </w:r>
        <w:r>
          <w:tab/>
        </w:r>
        <w:r>
          <w:fldChar w:fldCharType="begin"/>
        </w:r>
        <w:r>
          <w:instrText xml:space="preserve"> PAGEREF _Toc16370 \h </w:instrText>
        </w:r>
        <w:r>
          <w:fldChar w:fldCharType="separate"/>
        </w:r>
        <w:r>
          <w:t>20</w:t>
        </w:r>
        <w:r>
          <w:fldChar w:fldCharType="end"/>
        </w:r>
      </w:hyperlink>
    </w:p>
    <w:p>
      <w:pPr>
        <w:pStyle w:val="TOC2"/>
        <w:tabs>
          <w:tab w:val="right" w:leader="dot" w:pos="8306"/>
        </w:tabs>
      </w:pPr>
      <w:hyperlink w:anchor="_Toc10585" w:history="1">
        <w:r>
          <w:rPr>
            <w:rFonts w:ascii="仿宋" w:eastAsia="仿宋" w:hAnsi="仿宋" w:cs="仿宋" w:hint="eastAsia"/>
            <w:lang w:eastAsia="zh-CN"/>
          </w:rPr>
          <w:t>(二)、土建工程设计年限及安全等级</w:t>
        </w:r>
        <w:r>
          <w:tab/>
        </w:r>
        <w:r>
          <w:fldChar w:fldCharType="begin"/>
        </w:r>
        <w:r>
          <w:instrText xml:space="preserve"> PAGEREF _Toc10585 \h </w:instrText>
        </w:r>
        <w:r>
          <w:fldChar w:fldCharType="separate"/>
        </w:r>
        <w:r>
          <w:t>22</w:t>
        </w:r>
        <w:r>
          <w:fldChar w:fldCharType="end"/>
        </w:r>
      </w:hyperlink>
    </w:p>
    <w:p>
      <w:pPr>
        <w:pStyle w:val="TOC2"/>
        <w:tabs>
          <w:tab w:val="right" w:leader="dot" w:pos="8306"/>
        </w:tabs>
      </w:pPr>
      <w:hyperlink w:anchor="_Toc7283" w:history="1">
        <w:r>
          <w:rPr>
            <w:rFonts w:ascii="仿宋" w:eastAsia="仿宋" w:hAnsi="仿宋" w:cs="仿宋" w:hint="eastAsia"/>
            <w:lang w:eastAsia="zh-CN"/>
          </w:rPr>
          <w:t>(三)、建筑工程设计总体要求</w:t>
        </w:r>
        <w:r>
          <w:tab/>
        </w:r>
        <w:r>
          <w:fldChar w:fldCharType="begin"/>
        </w:r>
        <w:r>
          <w:instrText xml:space="preserve"> PAGEREF _Toc7283 \h </w:instrText>
        </w:r>
        <w:r>
          <w:fldChar w:fldCharType="separate"/>
        </w:r>
        <w:r>
          <w:t>23</w:t>
        </w:r>
        <w:r>
          <w:fldChar w:fldCharType="end"/>
        </w:r>
      </w:hyperlink>
    </w:p>
    <w:p>
      <w:pPr>
        <w:pStyle w:val="TOC2"/>
        <w:tabs>
          <w:tab w:val="right" w:leader="dot" w:pos="8306"/>
        </w:tabs>
      </w:pPr>
      <w:hyperlink w:anchor="_Toc19300" w:history="1">
        <w:r>
          <w:rPr>
            <w:rFonts w:ascii="仿宋" w:eastAsia="仿宋" w:hAnsi="仿宋" w:cs="仿宋" w:hint="eastAsia"/>
            <w:lang w:eastAsia="zh-CN"/>
          </w:rPr>
          <w:t>(四)、土建工程建设指标</w:t>
        </w:r>
        <w:r>
          <w:tab/>
        </w:r>
        <w:r>
          <w:fldChar w:fldCharType="begin"/>
        </w:r>
        <w:r>
          <w:instrText xml:space="preserve"> PAGEREF _Toc19300 \h </w:instrText>
        </w:r>
        <w:r>
          <w:fldChar w:fldCharType="separate"/>
        </w:r>
        <w:r>
          <w:t>23</w:t>
        </w:r>
        <w:r>
          <w:fldChar w:fldCharType="end"/>
        </w:r>
      </w:hyperlink>
    </w:p>
    <w:p>
      <w:pPr>
        <w:pStyle w:val="TOC1"/>
        <w:tabs>
          <w:tab w:val="right" w:leader="dot" w:pos="8306"/>
        </w:tabs>
      </w:pPr>
      <w:hyperlink w:anchor="_Toc9023" w:history="1">
        <w:r>
          <w:rPr>
            <w:rFonts w:ascii="仿宋" w:eastAsia="仿宋" w:hAnsi="仿宋" w:cs="仿宋" w:hint="eastAsia"/>
            <w:lang w:eastAsia="zh-CN"/>
          </w:rPr>
          <w:t>六、工艺说明</w:t>
        </w:r>
        <w:r>
          <w:tab/>
        </w:r>
        <w:r>
          <w:fldChar w:fldCharType="begin"/>
        </w:r>
        <w:r>
          <w:instrText xml:space="preserve"> PAGEREF _Toc9023 \h </w:instrText>
        </w:r>
        <w:r>
          <w:fldChar w:fldCharType="separate"/>
        </w:r>
        <w:r>
          <w:t>24</w:t>
        </w:r>
        <w:r>
          <w:fldChar w:fldCharType="end"/>
        </w:r>
      </w:hyperlink>
    </w:p>
    <w:p>
      <w:pPr>
        <w:pStyle w:val="TOC2"/>
        <w:tabs>
          <w:tab w:val="right" w:leader="dot" w:pos="8306"/>
        </w:tabs>
      </w:pPr>
      <w:hyperlink w:anchor="_Toc13652" w:history="1">
        <w:r>
          <w:rPr>
            <w:rFonts w:ascii="仿宋" w:eastAsia="仿宋" w:hAnsi="仿宋" w:cs="仿宋" w:hint="eastAsia"/>
            <w:lang w:eastAsia="zh-CN"/>
          </w:rPr>
          <w:t>(一)、技术管理特点</w:t>
        </w:r>
        <w:r>
          <w:tab/>
        </w:r>
        <w:r>
          <w:fldChar w:fldCharType="begin"/>
        </w:r>
        <w:r>
          <w:instrText xml:space="preserve"> PAGEREF _Toc13652 \h </w:instrText>
        </w:r>
        <w:r>
          <w:fldChar w:fldCharType="separate"/>
        </w:r>
        <w:r>
          <w:t>24</w:t>
        </w:r>
        <w:r>
          <w:fldChar w:fldCharType="end"/>
        </w:r>
      </w:hyperlink>
    </w:p>
    <w:p>
      <w:pPr>
        <w:pStyle w:val="TOC2"/>
        <w:tabs>
          <w:tab w:val="right" w:leader="dot" w:pos="8306"/>
        </w:tabs>
      </w:pPr>
      <w:hyperlink w:anchor="_Toc6933" w:history="1">
        <w:r>
          <w:rPr>
            <w:rFonts w:ascii="仿宋" w:eastAsia="仿宋" w:hAnsi="仿宋" w:cs="仿宋" w:hint="eastAsia"/>
            <w:lang w:eastAsia="zh-CN"/>
          </w:rPr>
          <w:t>(二)、凉茶项目工艺技术设计方案</w:t>
        </w:r>
        <w:r>
          <w:tab/>
        </w:r>
        <w:r>
          <w:fldChar w:fldCharType="begin"/>
        </w:r>
        <w:r>
          <w:instrText xml:space="preserve"> PAGEREF _Toc6933 \h </w:instrText>
        </w:r>
        <w:r>
          <w:fldChar w:fldCharType="separate"/>
        </w:r>
        <w:r>
          <w:t>25</w:t>
        </w:r>
        <w:r>
          <w:fldChar w:fldCharType="end"/>
        </w:r>
      </w:hyperlink>
    </w:p>
    <w:p>
      <w:pPr>
        <w:pStyle w:val="TOC2"/>
        <w:tabs>
          <w:tab w:val="right" w:leader="dot" w:pos="8306"/>
        </w:tabs>
      </w:pPr>
      <w:hyperlink w:anchor="_Toc6917" w:history="1">
        <w:r>
          <w:rPr>
            <w:rFonts w:ascii="仿宋" w:eastAsia="仿宋" w:hAnsi="仿宋" w:cs="仿宋" w:hint="eastAsia"/>
            <w:lang w:eastAsia="zh-CN"/>
          </w:rPr>
          <w:t>(三)、设备选型方案</w:t>
        </w:r>
        <w:r>
          <w:tab/>
        </w:r>
        <w:r>
          <w:fldChar w:fldCharType="begin"/>
        </w:r>
        <w:r>
          <w:instrText xml:space="preserve"> PAGEREF _Toc6917 \h </w:instrText>
        </w:r>
        <w:r>
          <w:fldChar w:fldCharType="separate"/>
        </w:r>
        <w:r>
          <w:t>26</w:t>
        </w:r>
        <w:r>
          <w:fldChar w:fldCharType="end"/>
        </w:r>
      </w:hyperlink>
    </w:p>
    <w:p>
      <w:pPr>
        <w:pStyle w:val="TOC1"/>
        <w:tabs>
          <w:tab w:val="right" w:leader="dot" w:pos="8306"/>
        </w:tabs>
      </w:pPr>
      <w:hyperlink w:anchor="_Toc14353" w:history="1">
        <w:r>
          <w:rPr>
            <w:rFonts w:ascii="仿宋" w:eastAsia="仿宋" w:hAnsi="仿宋" w:cs="仿宋" w:hint="eastAsia"/>
            <w:lang w:eastAsia="zh-CN"/>
          </w:rPr>
          <w:t>七、凉茶项目社会影响</w:t>
        </w:r>
        <w:r>
          <w:tab/>
        </w:r>
        <w:r>
          <w:fldChar w:fldCharType="begin"/>
        </w:r>
        <w:r>
          <w:instrText xml:space="preserve"> PAGEREF _Toc14353 \h </w:instrText>
        </w:r>
        <w:r>
          <w:fldChar w:fldCharType="separate"/>
        </w:r>
        <w:r>
          <w:t>27</w:t>
        </w:r>
        <w:r>
          <w:fldChar w:fldCharType="end"/>
        </w:r>
      </w:hyperlink>
    </w:p>
    <w:p>
      <w:pPr>
        <w:pStyle w:val="TOC2"/>
        <w:tabs>
          <w:tab w:val="right" w:leader="dot" w:pos="8306"/>
        </w:tabs>
      </w:pPr>
      <w:hyperlink w:anchor="_Toc14600" w:history="1">
        <w:r>
          <w:rPr>
            <w:rFonts w:ascii="仿宋" w:eastAsia="仿宋" w:hAnsi="仿宋" w:cs="仿宋" w:hint="eastAsia"/>
            <w:lang w:eastAsia="zh-CN"/>
          </w:rPr>
          <w:t>(一)、社会责任与义务</w:t>
        </w:r>
        <w:r>
          <w:tab/>
        </w:r>
        <w:r>
          <w:fldChar w:fldCharType="begin"/>
        </w:r>
        <w:r>
          <w:instrText xml:space="preserve"> PAGEREF _Toc14600 \h </w:instrText>
        </w:r>
        <w:r>
          <w:fldChar w:fldCharType="separate"/>
        </w:r>
        <w:r>
          <w:t>27</w:t>
        </w:r>
        <w:r>
          <w:fldChar w:fldCharType="end"/>
        </w:r>
      </w:hyperlink>
    </w:p>
    <w:p>
      <w:pPr>
        <w:pStyle w:val="TOC2"/>
        <w:tabs>
          <w:tab w:val="right" w:leader="dot" w:pos="8306"/>
        </w:tabs>
      </w:pPr>
      <w:hyperlink w:anchor="_Toc25023" w:history="1">
        <w:r>
          <w:rPr>
            <w:rFonts w:ascii="仿宋" w:eastAsia="仿宋" w:hAnsi="仿宋" w:cs="仿宋" w:hint="eastAsia"/>
            <w:lang w:eastAsia="zh-CN"/>
          </w:rPr>
          <w:t>(二)、社会参与与沟通</w:t>
        </w:r>
        <w:r>
          <w:tab/>
        </w:r>
        <w:r>
          <w:fldChar w:fldCharType="begin"/>
        </w:r>
        <w:r>
          <w:instrText xml:space="preserve"> PAGEREF _Toc25023 \h </w:instrText>
        </w:r>
        <w:r>
          <w:fldChar w:fldCharType="separate"/>
        </w:r>
        <w:r>
          <w:t>28</w:t>
        </w:r>
        <w:r>
          <w:fldChar w:fldCharType="end"/>
        </w:r>
      </w:hyperlink>
    </w:p>
    <w:p>
      <w:pPr>
        <w:pStyle w:val="TOC1"/>
        <w:tabs>
          <w:tab w:val="right" w:leader="dot" w:pos="8306"/>
        </w:tabs>
      </w:pPr>
      <w:hyperlink w:anchor="_Toc2296" w:history="1">
        <w:r>
          <w:rPr>
            <w:rFonts w:ascii="仿宋" w:eastAsia="仿宋" w:hAnsi="仿宋" w:cs="仿宋" w:hint="eastAsia"/>
            <w:lang w:eastAsia="zh-CN"/>
          </w:rPr>
          <w:t>八、凉茶项目技术管理</w:t>
        </w:r>
        <w:r>
          <w:tab/>
        </w:r>
        <w:r>
          <w:fldChar w:fldCharType="begin"/>
        </w:r>
        <w:r>
          <w:instrText xml:space="preserve"> PAGEREF _Toc2296 \h </w:instrText>
        </w:r>
        <w:r>
          <w:fldChar w:fldCharType="separate"/>
        </w:r>
        <w:r>
          <w:t>29</w:t>
        </w:r>
        <w:r>
          <w:fldChar w:fldCharType="end"/>
        </w:r>
      </w:hyperlink>
    </w:p>
    <w:p>
      <w:pPr>
        <w:pStyle w:val="TOC2"/>
        <w:tabs>
          <w:tab w:val="right" w:leader="dot" w:pos="8306"/>
        </w:tabs>
      </w:pPr>
      <w:hyperlink w:anchor="_Toc675" w:history="1">
        <w:r>
          <w:rPr>
            <w:rFonts w:ascii="仿宋" w:eastAsia="仿宋" w:hAnsi="仿宋" w:cs="仿宋" w:hint="eastAsia"/>
            <w:lang w:eastAsia="zh-CN"/>
          </w:rPr>
          <w:t>(一)、技术方案选用方向</w:t>
        </w:r>
        <w:r>
          <w:tab/>
        </w:r>
        <w:r>
          <w:fldChar w:fldCharType="begin"/>
        </w:r>
        <w:r>
          <w:instrText xml:space="preserve"> PAGEREF _Toc675 \h </w:instrText>
        </w:r>
        <w:r>
          <w:fldChar w:fldCharType="separate"/>
        </w:r>
        <w:r>
          <w:t>29</w:t>
        </w:r>
        <w:r>
          <w:fldChar w:fldCharType="end"/>
        </w:r>
      </w:hyperlink>
    </w:p>
    <w:p>
      <w:pPr>
        <w:pStyle w:val="TOC2"/>
        <w:tabs>
          <w:tab w:val="right" w:leader="dot" w:pos="8306"/>
        </w:tabs>
      </w:pPr>
      <w:hyperlink w:anchor="_Toc3407" w:history="1">
        <w:r>
          <w:rPr>
            <w:rFonts w:ascii="仿宋" w:eastAsia="仿宋" w:hAnsi="仿宋" w:cs="仿宋" w:hint="eastAsia"/>
            <w:lang w:eastAsia="zh-CN"/>
          </w:rPr>
          <w:t>(二)、工艺技术方案选用原则</w:t>
        </w:r>
        <w:r>
          <w:tab/>
        </w:r>
        <w:r>
          <w:fldChar w:fldCharType="begin"/>
        </w:r>
        <w:r>
          <w:instrText xml:space="preserve"> PAGEREF _Toc3407 \h </w:instrText>
        </w:r>
        <w:r>
          <w:fldChar w:fldCharType="separate"/>
        </w:r>
        <w:r>
          <w:t>31</w:t>
        </w:r>
        <w:r>
          <w:fldChar w:fldCharType="end"/>
        </w:r>
      </w:hyperlink>
    </w:p>
    <w:p>
      <w:pPr>
        <w:pStyle w:val="TOC2"/>
        <w:tabs>
          <w:tab w:val="right" w:leader="dot" w:pos="8306"/>
        </w:tabs>
      </w:pPr>
      <w:hyperlink w:anchor="_Toc29999" w:history="1">
        <w:r>
          <w:rPr>
            <w:rFonts w:ascii="仿宋" w:eastAsia="仿宋" w:hAnsi="仿宋" w:cs="仿宋" w:hint="eastAsia"/>
            <w:lang w:eastAsia="zh-CN"/>
          </w:rPr>
          <w:t>(三)、工艺技术方案要求</w:t>
        </w:r>
        <w:r>
          <w:tab/>
        </w:r>
        <w:r>
          <w:fldChar w:fldCharType="begin"/>
        </w:r>
        <w:r>
          <w:instrText xml:space="preserve"> PAGEREF _Toc29999 \h </w:instrText>
        </w:r>
        <w:r>
          <w:fldChar w:fldCharType="separate"/>
        </w:r>
        <w:r>
          <w:t>33</w:t>
        </w:r>
        <w:r>
          <w:fldChar w:fldCharType="end"/>
        </w:r>
      </w:hyperlink>
    </w:p>
    <w:p>
      <w:pPr>
        <w:pStyle w:val="TOC1"/>
        <w:tabs>
          <w:tab w:val="right" w:leader="dot" w:pos="8306"/>
        </w:tabs>
      </w:pPr>
      <w:hyperlink w:anchor="_Toc6422" w:history="1">
        <w:r>
          <w:rPr>
            <w:rFonts w:ascii="仿宋" w:eastAsia="仿宋" w:hAnsi="仿宋" w:cs="仿宋" w:hint="eastAsia"/>
            <w:lang w:eastAsia="zh-CN"/>
          </w:rPr>
          <w:t>九、凉茶项目创新与研发</w:t>
        </w:r>
        <w:r>
          <w:tab/>
        </w:r>
        <w:r>
          <w:fldChar w:fldCharType="begin"/>
        </w:r>
        <w:r>
          <w:instrText xml:space="preserve"> PAGEREF _Toc6422 \h </w:instrText>
        </w:r>
        <w:r>
          <w:fldChar w:fldCharType="separate"/>
        </w:r>
        <w:r>
          <w:t>35</w:t>
        </w:r>
        <w:r>
          <w:fldChar w:fldCharType="end"/>
        </w:r>
      </w:hyperlink>
    </w:p>
    <w:p>
      <w:pPr>
        <w:pStyle w:val="TOC2"/>
        <w:tabs>
          <w:tab w:val="right" w:leader="dot" w:pos="8306"/>
        </w:tabs>
      </w:pPr>
      <w:hyperlink w:anchor="_Toc317" w:history="1">
        <w:r>
          <w:rPr>
            <w:rFonts w:ascii="仿宋" w:eastAsia="仿宋" w:hAnsi="仿宋" w:cs="仿宋" w:hint="eastAsia"/>
            <w:lang w:eastAsia="zh-CN"/>
          </w:rPr>
          <w:t>(一)、创新策略与方向</w:t>
        </w:r>
        <w:r>
          <w:tab/>
        </w:r>
        <w:r>
          <w:fldChar w:fldCharType="begin"/>
        </w:r>
        <w:r>
          <w:instrText xml:space="preserve"> PAGEREF _Toc317 \h </w:instrText>
        </w:r>
        <w:r>
          <w:fldChar w:fldCharType="separate"/>
        </w:r>
        <w:r>
          <w:t>35</w:t>
        </w:r>
        <w:r>
          <w:fldChar w:fldCharType="end"/>
        </w:r>
      </w:hyperlink>
    </w:p>
    <w:p>
      <w:pPr>
        <w:pStyle w:val="TOC2"/>
        <w:tabs>
          <w:tab w:val="right" w:leader="dot" w:pos="8306"/>
        </w:tabs>
      </w:pPr>
      <w:hyperlink w:anchor="_Toc23012" w:history="1">
        <w:r>
          <w:rPr>
            <w:rFonts w:ascii="仿宋" w:eastAsia="仿宋" w:hAnsi="仿宋" w:cs="仿宋" w:hint="eastAsia"/>
            <w:lang w:eastAsia="zh-CN"/>
          </w:rPr>
          <w:t>(二)、研发规划与投入</w:t>
        </w:r>
        <w:r>
          <w:tab/>
        </w:r>
        <w:r>
          <w:fldChar w:fldCharType="begin"/>
        </w:r>
        <w:r>
          <w:instrText xml:space="preserve"> PAGEREF _Toc23012 \h </w:instrText>
        </w:r>
        <w:r>
          <w:fldChar w:fldCharType="separate"/>
        </w:r>
        <w:r>
          <w:t>36</w:t>
        </w:r>
        <w:r>
          <w:fldChar w:fldCharType="end"/>
        </w:r>
      </w:hyperlink>
    </w:p>
    <w:p>
      <w:pPr>
        <w:pStyle w:val="TOC1"/>
        <w:tabs>
          <w:tab w:val="right" w:leader="dot" w:pos="8306"/>
        </w:tabs>
      </w:pPr>
      <w:hyperlink w:anchor="_Toc13960" w:history="1">
        <w:r>
          <w:rPr>
            <w:rFonts w:ascii="仿宋" w:eastAsia="仿宋" w:hAnsi="仿宋" w:cs="仿宋" w:hint="eastAsia"/>
            <w:lang w:eastAsia="zh-CN"/>
          </w:rPr>
          <w:t>十、凉茶项目投资规划</w:t>
        </w:r>
        <w:r>
          <w:tab/>
        </w:r>
        <w:r>
          <w:fldChar w:fldCharType="begin"/>
        </w:r>
        <w:r>
          <w:instrText xml:space="preserve"> PAGEREF _Toc13960 \h </w:instrText>
        </w:r>
        <w:r>
          <w:fldChar w:fldCharType="separate"/>
        </w:r>
        <w:r>
          <w:t>38</w:t>
        </w:r>
        <w:r>
          <w:fldChar w:fldCharType="end"/>
        </w:r>
      </w:hyperlink>
    </w:p>
    <w:p>
      <w:pPr>
        <w:pStyle w:val="TOC2"/>
        <w:tabs>
          <w:tab w:val="right" w:leader="dot" w:pos="8306"/>
        </w:tabs>
      </w:pPr>
      <w:hyperlink w:anchor="_Toc24327" w:history="1">
        <w:r>
          <w:rPr>
            <w:rFonts w:ascii="仿宋" w:eastAsia="仿宋" w:hAnsi="仿宋" w:cs="仿宋" w:hint="eastAsia"/>
            <w:lang w:eastAsia="zh-CN"/>
          </w:rPr>
          <w:t>(一)、凉茶项目总投资估算</w:t>
        </w:r>
        <w:r>
          <w:tab/>
        </w:r>
        <w:r>
          <w:fldChar w:fldCharType="begin"/>
        </w:r>
        <w:r>
          <w:instrText xml:space="preserve"> PAGEREF _Toc24327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6" w:history="1">
        <w:r>
          <w:rPr>
            <w:rFonts w:ascii="仿宋" w:eastAsia="仿宋" w:hAnsi="仿宋" w:cs="仿宋" w:hint="eastAsia"/>
            <w:lang w:eastAsia="zh-CN"/>
          </w:rPr>
          <w:t>(二)、资金筹措</w:t>
        </w:r>
        <w:r>
          <w:tab/>
        </w:r>
        <w:r>
          <w:fldChar w:fldCharType="begin"/>
        </w:r>
        <w:r>
          <w:instrText xml:space="preserve"> PAGEREF _Toc5046 \h </w:instrText>
        </w:r>
        <w:r>
          <w:fldChar w:fldCharType="separate"/>
        </w:r>
        <w:r>
          <w:t>39</w:t>
        </w:r>
        <w:r>
          <w:fldChar w:fldCharType="end"/>
        </w:r>
      </w:hyperlink>
    </w:p>
    <w:p>
      <w:pPr>
        <w:pStyle w:val="TOC1"/>
        <w:tabs>
          <w:tab w:val="right" w:leader="dot" w:pos="8306"/>
        </w:tabs>
      </w:pPr>
      <w:hyperlink w:anchor="_Toc28370" w:history="1">
        <w:r>
          <w:rPr>
            <w:rFonts w:ascii="仿宋" w:eastAsia="仿宋" w:hAnsi="仿宋" w:cs="仿宋" w:hint="eastAsia"/>
            <w:lang w:eastAsia="zh-CN"/>
          </w:rPr>
          <w:t>十一、凉茶项目计划安排</w:t>
        </w:r>
        <w:r>
          <w:tab/>
        </w:r>
        <w:r>
          <w:fldChar w:fldCharType="begin"/>
        </w:r>
        <w:r>
          <w:instrText xml:space="preserve"> PAGEREF _Toc28370 \h </w:instrText>
        </w:r>
        <w:r>
          <w:fldChar w:fldCharType="separate"/>
        </w:r>
        <w:r>
          <w:t>40</w:t>
        </w:r>
        <w:r>
          <w:fldChar w:fldCharType="end"/>
        </w:r>
      </w:hyperlink>
    </w:p>
    <w:p>
      <w:pPr>
        <w:pStyle w:val="TOC2"/>
        <w:tabs>
          <w:tab w:val="right" w:leader="dot" w:pos="8306"/>
        </w:tabs>
      </w:pPr>
      <w:hyperlink w:anchor="_Toc9973" w:history="1">
        <w:r>
          <w:rPr>
            <w:rFonts w:ascii="仿宋" w:eastAsia="仿宋" w:hAnsi="仿宋" w:cs="仿宋" w:hint="eastAsia"/>
            <w:lang w:eastAsia="zh-CN"/>
          </w:rPr>
          <w:t>(一)、建设周期</w:t>
        </w:r>
        <w:r>
          <w:tab/>
        </w:r>
        <w:r>
          <w:fldChar w:fldCharType="begin"/>
        </w:r>
        <w:r>
          <w:instrText xml:space="preserve"> PAGEREF _Toc9973 \h </w:instrText>
        </w:r>
        <w:r>
          <w:fldChar w:fldCharType="separate"/>
        </w:r>
        <w:r>
          <w:t>40</w:t>
        </w:r>
        <w:r>
          <w:fldChar w:fldCharType="end"/>
        </w:r>
      </w:hyperlink>
    </w:p>
    <w:p>
      <w:pPr>
        <w:pStyle w:val="TOC2"/>
        <w:tabs>
          <w:tab w:val="right" w:leader="dot" w:pos="8306"/>
        </w:tabs>
      </w:pPr>
      <w:hyperlink w:anchor="_Toc17241" w:history="1">
        <w:r>
          <w:rPr>
            <w:rFonts w:ascii="仿宋" w:eastAsia="仿宋" w:hAnsi="仿宋" w:cs="仿宋" w:hint="eastAsia"/>
            <w:lang w:eastAsia="zh-CN"/>
          </w:rPr>
          <w:t>(二)、建设进度</w:t>
        </w:r>
        <w:r>
          <w:tab/>
        </w:r>
        <w:r>
          <w:fldChar w:fldCharType="begin"/>
        </w:r>
        <w:r>
          <w:instrText xml:space="preserve"> PAGEREF _Toc17241 \h </w:instrText>
        </w:r>
        <w:r>
          <w:fldChar w:fldCharType="separate"/>
        </w:r>
        <w:r>
          <w:t>40</w:t>
        </w:r>
        <w:r>
          <w:fldChar w:fldCharType="end"/>
        </w:r>
      </w:hyperlink>
    </w:p>
    <w:p>
      <w:pPr>
        <w:pStyle w:val="TOC2"/>
        <w:tabs>
          <w:tab w:val="right" w:leader="dot" w:pos="8306"/>
        </w:tabs>
      </w:pPr>
      <w:hyperlink w:anchor="_Toc31799" w:history="1">
        <w:r>
          <w:rPr>
            <w:rFonts w:ascii="仿宋" w:eastAsia="仿宋" w:hAnsi="仿宋" w:cs="仿宋" w:hint="eastAsia"/>
            <w:lang w:eastAsia="zh-CN"/>
          </w:rPr>
          <w:t>(三)、进度安排注意事项</w:t>
        </w:r>
        <w:r>
          <w:tab/>
        </w:r>
        <w:r>
          <w:fldChar w:fldCharType="begin"/>
        </w:r>
        <w:r>
          <w:instrText xml:space="preserve"> PAGEREF _Toc31799 \h </w:instrText>
        </w:r>
        <w:r>
          <w:fldChar w:fldCharType="separate"/>
        </w:r>
        <w:r>
          <w:t>41</w:t>
        </w:r>
        <w:r>
          <w:fldChar w:fldCharType="end"/>
        </w:r>
      </w:hyperlink>
    </w:p>
    <w:p>
      <w:pPr>
        <w:pStyle w:val="TOC2"/>
        <w:tabs>
          <w:tab w:val="right" w:leader="dot" w:pos="8306"/>
        </w:tabs>
      </w:pPr>
      <w:hyperlink w:anchor="_Toc21036" w:history="1">
        <w:r>
          <w:rPr>
            <w:rFonts w:ascii="仿宋" w:eastAsia="仿宋" w:hAnsi="仿宋" w:cs="仿宋" w:hint="eastAsia"/>
            <w:lang w:eastAsia="zh-CN"/>
          </w:rPr>
          <w:t>(四)、人力资源配置</w:t>
        </w:r>
        <w:r>
          <w:tab/>
        </w:r>
        <w:r>
          <w:fldChar w:fldCharType="begin"/>
        </w:r>
        <w:r>
          <w:instrText xml:space="preserve"> PAGEREF _Toc21036 \h </w:instrText>
        </w:r>
        <w:r>
          <w:fldChar w:fldCharType="separate"/>
        </w:r>
        <w:r>
          <w:t>43</w:t>
        </w:r>
        <w:r>
          <w:fldChar w:fldCharType="end"/>
        </w:r>
      </w:hyperlink>
    </w:p>
    <w:p>
      <w:pPr>
        <w:pStyle w:val="TOC1"/>
        <w:tabs>
          <w:tab w:val="right" w:leader="dot" w:pos="8306"/>
        </w:tabs>
      </w:pPr>
      <w:hyperlink w:anchor="_Toc3727" w:history="1">
        <w:r>
          <w:rPr>
            <w:rFonts w:ascii="仿宋" w:eastAsia="仿宋" w:hAnsi="仿宋" w:cs="仿宋" w:hint="eastAsia"/>
            <w:lang w:eastAsia="zh-CN"/>
          </w:rPr>
          <w:t>十二、凉茶项目环境影响分析</w:t>
        </w:r>
        <w:r>
          <w:tab/>
        </w:r>
        <w:r>
          <w:fldChar w:fldCharType="begin"/>
        </w:r>
        <w:r>
          <w:instrText xml:space="preserve"> PAGEREF _Toc3727 \h </w:instrText>
        </w:r>
        <w:r>
          <w:fldChar w:fldCharType="separate"/>
        </w:r>
        <w:r>
          <w:t>44</w:t>
        </w:r>
        <w:r>
          <w:fldChar w:fldCharType="end"/>
        </w:r>
      </w:hyperlink>
    </w:p>
    <w:p>
      <w:pPr>
        <w:pStyle w:val="TOC2"/>
        <w:tabs>
          <w:tab w:val="right" w:leader="dot" w:pos="8306"/>
        </w:tabs>
      </w:pPr>
      <w:hyperlink w:anchor="_Toc7888" w:history="1">
        <w:r>
          <w:rPr>
            <w:rFonts w:ascii="仿宋" w:eastAsia="仿宋" w:hAnsi="仿宋" w:cs="仿宋" w:hint="eastAsia"/>
            <w:lang w:eastAsia="zh-CN"/>
          </w:rPr>
          <w:t>(一)、建设区域环境质量现状</w:t>
        </w:r>
        <w:r>
          <w:tab/>
        </w:r>
        <w:r>
          <w:fldChar w:fldCharType="begin"/>
        </w:r>
        <w:r>
          <w:instrText xml:space="preserve"> PAGEREF _Toc7888 \h </w:instrText>
        </w:r>
        <w:r>
          <w:fldChar w:fldCharType="separate"/>
        </w:r>
        <w:r>
          <w:t>44</w:t>
        </w:r>
        <w:r>
          <w:fldChar w:fldCharType="end"/>
        </w:r>
      </w:hyperlink>
    </w:p>
    <w:p>
      <w:pPr>
        <w:pStyle w:val="TOC2"/>
        <w:tabs>
          <w:tab w:val="right" w:leader="dot" w:pos="8306"/>
        </w:tabs>
      </w:pPr>
      <w:hyperlink w:anchor="_Toc23873" w:history="1">
        <w:r>
          <w:rPr>
            <w:rFonts w:ascii="仿宋" w:eastAsia="仿宋" w:hAnsi="仿宋" w:cs="仿宋" w:hint="eastAsia"/>
            <w:lang w:eastAsia="zh-CN"/>
          </w:rPr>
          <w:t>(二)、建设期环境保护</w:t>
        </w:r>
        <w:r>
          <w:tab/>
        </w:r>
        <w:r>
          <w:fldChar w:fldCharType="begin"/>
        </w:r>
        <w:r>
          <w:instrText xml:space="preserve"> PAGEREF _Toc23873 \h </w:instrText>
        </w:r>
        <w:r>
          <w:fldChar w:fldCharType="separate"/>
        </w:r>
        <w:r>
          <w:t>45</w:t>
        </w:r>
        <w:r>
          <w:fldChar w:fldCharType="end"/>
        </w:r>
      </w:hyperlink>
    </w:p>
    <w:p>
      <w:pPr>
        <w:pStyle w:val="TOC2"/>
        <w:tabs>
          <w:tab w:val="right" w:leader="dot" w:pos="8306"/>
        </w:tabs>
      </w:pPr>
      <w:hyperlink w:anchor="_Toc22015" w:history="1">
        <w:r>
          <w:rPr>
            <w:rFonts w:ascii="仿宋" w:eastAsia="仿宋" w:hAnsi="仿宋" w:cs="仿宋" w:hint="eastAsia"/>
            <w:lang w:eastAsia="zh-CN"/>
          </w:rPr>
          <w:t>(三)、运营期环境保护</w:t>
        </w:r>
        <w:r>
          <w:tab/>
        </w:r>
        <w:r>
          <w:fldChar w:fldCharType="begin"/>
        </w:r>
        <w:r>
          <w:instrText xml:space="preserve"> PAGEREF _Toc22015 \h </w:instrText>
        </w:r>
        <w:r>
          <w:fldChar w:fldCharType="separate"/>
        </w:r>
        <w:r>
          <w:t>46</w:t>
        </w:r>
        <w:r>
          <w:fldChar w:fldCharType="end"/>
        </w:r>
      </w:hyperlink>
    </w:p>
    <w:p>
      <w:pPr>
        <w:pStyle w:val="TOC2"/>
        <w:tabs>
          <w:tab w:val="right" w:leader="dot" w:pos="8306"/>
        </w:tabs>
      </w:pPr>
      <w:hyperlink w:anchor="_Toc2689" w:history="1">
        <w:r>
          <w:rPr>
            <w:rFonts w:ascii="仿宋" w:eastAsia="仿宋" w:hAnsi="仿宋" w:cs="仿宋" w:hint="eastAsia"/>
            <w:lang w:eastAsia="zh-CN"/>
          </w:rPr>
          <w:t>(四)、凉茶项目建设对区域经济的影响</w:t>
        </w:r>
        <w:r>
          <w:tab/>
        </w:r>
        <w:r>
          <w:fldChar w:fldCharType="begin"/>
        </w:r>
        <w:r>
          <w:instrText xml:space="preserve"> PAGEREF _Toc2689 \h </w:instrText>
        </w:r>
        <w:r>
          <w:fldChar w:fldCharType="separate"/>
        </w:r>
        <w:r>
          <w:t>48</w:t>
        </w:r>
        <w:r>
          <w:fldChar w:fldCharType="end"/>
        </w:r>
      </w:hyperlink>
    </w:p>
    <w:p>
      <w:pPr>
        <w:pStyle w:val="TOC2"/>
        <w:tabs>
          <w:tab w:val="right" w:leader="dot" w:pos="8306"/>
        </w:tabs>
      </w:pPr>
      <w:hyperlink w:anchor="_Toc8189" w:history="1">
        <w:r>
          <w:rPr>
            <w:rFonts w:ascii="仿宋" w:eastAsia="仿宋" w:hAnsi="仿宋" w:cs="仿宋" w:hint="eastAsia"/>
            <w:lang w:eastAsia="zh-CN"/>
          </w:rPr>
          <w:t>(五)、废弃物处理</w:t>
        </w:r>
        <w:r>
          <w:tab/>
        </w:r>
        <w:r>
          <w:fldChar w:fldCharType="begin"/>
        </w:r>
        <w:r>
          <w:instrText xml:space="preserve"> PAGEREF _Toc8189 \h </w:instrText>
        </w:r>
        <w:r>
          <w:fldChar w:fldCharType="separate"/>
        </w:r>
        <w:r>
          <w:t>49</w:t>
        </w:r>
        <w:r>
          <w:fldChar w:fldCharType="end"/>
        </w:r>
      </w:hyperlink>
    </w:p>
    <w:p>
      <w:pPr>
        <w:pStyle w:val="TOC2"/>
        <w:tabs>
          <w:tab w:val="right" w:leader="dot" w:pos="8306"/>
        </w:tabs>
      </w:pPr>
      <w:hyperlink w:anchor="_Toc22770" w:history="1">
        <w:r>
          <w:rPr>
            <w:rFonts w:ascii="仿宋" w:eastAsia="仿宋" w:hAnsi="仿宋" w:cs="仿宋" w:hint="eastAsia"/>
            <w:lang w:eastAsia="zh-CN"/>
          </w:rPr>
          <w:t>(六)、特殊环境影响分析</w:t>
        </w:r>
        <w:r>
          <w:tab/>
        </w:r>
        <w:r>
          <w:fldChar w:fldCharType="begin"/>
        </w:r>
        <w:r>
          <w:instrText xml:space="preserve"> PAGEREF _Toc22770 \h </w:instrText>
        </w:r>
        <w:r>
          <w:fldChar w:fldCharType="separate"/>
        </w:r>
        <w:r>
          <w:t>51</w:t>
        </w:r>
        <w:r>
          <w:fldChar w:fldCharType="end"/>
        </w:r>
      </w:hyperlink>
    </w:p>
    <w:p>
      <w:pPr>
        <w:pStyle w:val="TOC2"/>
        <w:tabs>
          <w:tab w:val="right" w:leader="dot" w:pos="8306"/>
        </w:tabs>
      </w:pPr>
      <w:hyperlink w:anchor="_Toc19077" w:history="1">
        <w:r>
          <w:rPr>
            <w:rFonts w:ascii="仿宋" w:eastAsia="仿宋" w:hAnsi="仿宋" w:cs="仿宋" w:hint="eastAsia"/>
            <w:lang w:eastAsia="zh-CN"/>
          </w:rPr>
          <w:t>(七)、清洁生产</w:t>
        </w:r>
        <w:r>
          <w:tab/>
        </w:r>
        <w:r>
          <w:fldChar w:fldCharType="begin"/>
        </w:r>
        <w:r>
          <w:instrText xml:space="preserve"> PAGEREF _Toc19077 \h </w:instrText>
        </w:r>
        <w:r>
          <w:fldChar w:fldCharType="separate"/>
        </w:r>
        <w:r>
          <w:t>52</w:t>
        </w:r>
        <w:r>
          <w:fldChar w:fldCharType="end"/>
        </w:r>
      </w:hyperlink>
    </w:p>
    <w:p>
      <w:pPr>
        <w:pStyle w:val="TOC2"/>
        <w:tabs>
          <w:tab w:val="right" w:leader="dot" w:pos="8306"/>
        </w:tabs>
      </w:pPr>
      <w:hyperlink w:anchor="_Toc18025" w:history="1">
        <w:r>
          <w:rPr>
            <w:rFonts w:ascii="仿宋" w:eastAsia="仿宋" w:hAnsi="仿宋" w:cs="仿宋" w:hint="eastAsia"/>
            <w:lang w:eastAsia="zh-CN"/>
          </w:rPr>
          <w:t>(八)、环境保护综合评价</w:t>
        </w:r>
        <w:r>
          <w:tab/>
        </w:r>
        <w:r>
          <w:fldChar w:fldCharType="begin"/>
        </w:r>
        <w:r>
          <w:instrText xml:space="preserve"> PAGEREF _Toc18025 \h </w:instrText>
        </w:r>
        <w:r>
          <w:fldChar w:fldCharType="separate"/>
        </w:r>
        <w:r>
          <w:t>53</w:t>
        </w:r>
        <w:r>
          <w:fldChar w:fldCharType="end"/>
        </w:r>
      </w:hyperlink>
    </w:p>
    <w:p>
      <w:pPr>
        <w:pStyle w:val="TOC1"/>
        <w:tabs>
          <w:tab w:val="right" w:leader="dot" w:pos="8306"/>
        </w:tabs>
      </w:pPr>
      <w:hyperlink w:anchor="_Toc12050" w:history="1">
        <w:r>
          <w:rPr>
            <w:rFonts w:ascii="仿宋" w:eastAsia="仿宋" w:hAnsi="仿宋" w:cs="仿宋" w:hint="eastAsia"/>
            <w:lang w:eastAsia="zh-CN"/>
          </w:rPr>
          <w:t>十三、凉茶项目实施时间节点</w:t>
        </w:r>
        <w:r>
          <w:tab/>
        </w:r>
        <w:r>
          <w:fldChar w:fldCharType="begin"/>
        </w:r>
        <w:r>
          <w:instrText xml:space="preserve"> PAGEREF _Toc12050 \h </w:instrText>
        </w:r>
        <w:r>
          <w:fldChar w:fldCharType="separate"/>
        </w:r>
        <w:r>
          <w:t>54</w:t>
        </w:r>
        <w:r>
          <w:fldChar w:fldCharType="end"/>
        </w:r>
      </w:hyperlink>
    </w:p>
    <w:p>
      <w:pPr>
        <w:pStyle w:val="TOC2"/>
        <w:tabs>
          <w:tab w:val="right" w:leader="dot" w:pos="8306"/>
        </w:tabs>
      </w:pPr>
      <w:hyperlink w:anchor="_Toc13700" w:history="1">
        <w:r>
          <w:rPr>
            <w:rFonts w:ascii="仿宋" w:eastAsia="仿宋" w:hAnsi="仿宋" w:cs="仿宋" w:hint="eastAsia"/>
            <w:lang w:eastAsia="zh-CN"/>
          </w:rPr>
          <w:t>(一)、凉茶项目启动阶段时间节点</w:t>
        </w:r>
        <w:r>
          <w:tab/>
        </w:r>
        <w:r>
          <w:fldChar w:fldCharType="begin"/>
        </w:r>
        <w:r>
          <w:instrText xml:space="preserve"> PAGEREF _Toc13700 \h </w:instrText>
        </w:r>
        <w:r>
          <w:fldChar w:fldCharType="separate"/>
        </w:r>
        <w:r>
          <w:t>54</w:t>
        </w:r>
        <w:r>
          <w:fldChar w:fldCharType="end"/>
        </w:r>
      </w:hyperlink>
    </w:p>
    <w:p>
      <w:pPr>
        <w:pStyle w:val="TOC2"/>
        <w:tabs>
          <w:tab w:val="right" w:leader="dot" w:pos="8306"/>
        </w:tabs>
      </w:pPr>
      <w:hyperlink w:anchor="_Toc8347" w:history="1">
        <w:r>
          <w:rPr>
            <w:rFonts w:ascii="仿宋" w:eastAsia="仿宋" w:hAnsi="仿宋" w:cs="仿宋" w:hint="eastAsia"/>
            <w:lang w:eastAsia="zh-CN"/>
          </w:rPr>
          <w:t>(二)、凉茶项目执行阶段时间节点</w:t>
        </w:r>
        <w:r>
          <w:tab/>
        </w:r>
        <w:r>
          <w:fldChar w:fldCharType="begin"/>
        </w:r>
        <w:r>
          <w:instrText xml:space="preserve"> PAGEREF _Toc8347 \h </w:instrText>
        </w:r>
        <w:r>
          <w:fldChar w:fldCharType="separate"/>
        </w:r>
        <w:r>
          <w:t>55</w:t>
        </w:r>
        <w:r>
          <w:fldChar w:fldCharType="end"/>
        </w:r>
      </w:hyperlink>
    </w:p>
    <w:p>
      <w:pPr>
        <w:pStyle w:val="TOC2"/>
        <w:tabs>
          <w:tab w:val="right" w:leader="dot" w:pos="8306"/>
        </w:tabs>
      </w:pPr>
      <w:hyperlink w:anchor="_Toc25858" w:history="1">
        <w:r>
          <w:rPr>
            <w:rFonts w:ascii="仿宋" w:eastAsia="仿宋" w:hAnsi="仿宋" w:cs="仿宋" w:hint="eastAsia"/>
            <w:lang w:eastAsia="zh-CN"/>
          </w:rPr>
          <w:t>(三)、凉茶项目完成阶段时间节点</w:t>
        </w:r>
        <w:r>
          <w:tab/>
        </w:r>
        <w:r>
          <w:fldChar w:fldCharType="begin"/>
        </w:r>
        <w:r>
          <w:instrText xml:space="preserve"> PAGEREF _Toc25858 \h </w:instrText>
        </w:r>
        <w:r>
          <w:fldChar w:fldCharType="separate"/>
        </w:r>
        <w:r>
          <w:t>56</w:t>
        </w:r>
        <w:r>
          <w:fldChar w:fldCharType="end"/>
        </w:r>
      </w:hyperlink>
    </w:p>
    <w:p>
      <w:pPr>
        <w:pStyle w:val="TOC1"/>
        <w:tabs>
          <w:tab w:val="right" w:leader="dot" w:pos="8306"/>
        </w:tabs>
      </w:pPr>
      <w:hyperlink w:anchor="_Toc17397" w:history="1">
        <w:r>
          <w:rPr>
            <w:rFonts w:ascii="仿宋" w:eastAsia="仿宋" w:hAnsi="仿宋" w:cs="仿宋" w:hint="eastAsia"/>
            <w:lang w:eastAsia="zh-CN"/>
          </w:rPr>
          <w:t>十四、质量管理体系</w:t>
        </w:r>
        <w:r>
          <w:tab/>
        </w:r>
        <w:r>
          <w:fldChar w:fldCharType="begin"/>
        </w:r>
        <w:r>
          <w:instrText xml:space="preserve"> PAGEREF _Toc17397 \h </w:instrText>
        </w:r>
        <w:r>
          <w:fldChar w:fldCharType="separate"/>
        </w:r>
        <w:r>
          <w:t>57</w:t>
        </w:r>
        <w:r>
          <w:fldChar w:fldCharType="end"/>
        </w:r>
      </w:hyperlink>
    </w:p>
    <w:p>
      <w:pPr>
        <w:pStyle w:val="TOC2"/>
        <w:tabs>
          <w:tab w:val="right" w:leader="dot" w:pos="8306"/>
        </w:tabs>
      </w:pPr>
      <w:hyperlink w:anchor="_Toc11030" w:history="1">
        <w:r>
          <w:rPr>
            <w:rFonts w:ascii="仿宋" w:eastAsia="仿宋" w:hAnsi="仿宋" w:cs="仿宋" w:hint="eastAsia"/>
            <w:lang w:eastAsia="zh-CN"/>
          </w:rPr>
          <w:t>(一)、质量目标与方针</w:t>
        </w:r>
        <w:r>
          <w:tab/>
        </w:r>
        <w:r>
          <w:fldChar w:fldCharType="begin"/>
        </w:r>
        <w:r>
          <w:instrText xml:space="preserve"> PAGEREF _Toc11030 \h </w:instrText>
        </w:r>
        <w:r>
          <w:fldChar w:fldCharType="separate"/>
        </w:r>
        <w:r>
          <w:t>57</w:t>
        </w:r>
        <w:r>
          <w:fldChar w:fldCharType="end"/>
        </w:r>
      </w:hyperlink>
    </w:p>
    <w:p>
      <w:pPr>
        <w:pStyle w:val="TOC2"/>
        <w:tabs>
          <w:tab w:val="right" w:leader="dot" w:pos="8306"/>
        </w:tabs>
      </w:pPr>
      <w:hyperlink w:anchor="_Toc4213" w:history="1">
        <w:r>
          <w:rPr>
            <w:rFonts w:ascii="仿宋" w:eastAsia="仿宋" w:hAnsi="仿宋" w:cs="仿宋" w:hint="eastAsia"/>
            <w:lang w:eastAsia="zh-CN"/>
          </w:rPr>
          <w:t>(二)、质量管理责任</w:t>
        </w:r>
        <w:r>
          <w:tab/>
        </w:r>
        <w:r>
          <w:fldChar w:fldCharType="begin"/>
        </w:r>
        <w:r>
          <w:instrText xml:space="preserve"> PAGEREF _Toc4213 \h </w:instrText>
        </w:r>
        <w:r>
          <w:fldChar w:fldCharType="separate"/>
        </w:r>
        <w:r>
          <w:t>58</w:t>
        </w:r>
        <w:r>
          <w:fldChar w:fldCharType="end"/>
        </w:r>
      </w:hyperlink>
    </w:p>
    <w:p>
      <w:pPr>
        <w:pStyle w:val="TOC2"/>
        <w:tabs>
          <w:tab w:val="right" w:leader="dot" w:pos="8306"/>
        </w:tabs>
      </w:pPr>
      <w:hyperlink w:anchor="_Toc23553" w:history="1">
        <w:r>
          <w:rPr>
            <w:rFonts w:ascii="仿宋" w:eastAsia="仿宋" w:hAnsi="仿宋" w:cs="仿宋" w:hint="eastAsia"/>
            <w:lang w:eastAsia="zh-CN"/>
          </w:rPr>
          <w:t>(三)、质量管理体系文件</w:t>
        </w:r>
        <w:r>
          <w:tab/>
        </w:r>
        <w:r>
          <w:fldChar w:fldCharType="begin"/>
        </w:r>
        <w:r>
          <w:instrText xml:space="preserve"> PAGEREF _Toc23553 \h </w:instrText>
        </w:r>
        <w:r>
          <w:fldChar w:fldCharType="separate"/>
        </w:r>
        <w:r>
          <w:t>59</w:t>
        </w:r>
        <w:r>
          <w:fldChar w:fldCharType="end"/>
        </w:r>
      </w:hyperlink>
    </w:p>
    <w:p>
      <w:pPr>
        <w:pStyle w:val="TOC2"/>
        <w:tabs>
          <w:tab w:val="right" w:leader="dot" w:pos="8306"/>
        </w:tabs>
      </w:pPr>
      <w:hyperlink w:anchor="_Toc25235" w:history="1">
        <w:r>
          <w:rPr>
            <w:rFonts w:ascii="仿宋" w:eastAsia="仿宋" w:hAnsi="仿宋" w:cs="仿宋" w:hint="eastAsia"/>
            <w:lang w:eastAsia="zh-CN"/>
          </w:rPr>
          <w:t>(四)、质量培训与教育</w:t>
        </w:r>
        <w:r>
          <w:tab/>
        </w:r>
        <w:r>
          <w:fldChar w:fldCharType="begin"/>
        </w:r>
        <w:r>
          <w:instrText xml:space="preserve"> PAGEREF _Toc25235 \h </w:instrText>
        </w:r>
        <w:r>
          <w:fldChar w:fldCharType="separate"/>
        </w:r>
        <w:r>
          <w:t>62</w:t>
        </w:r>
        <w:r>
          <w:fldChar w:fldCharType="end"/>
        </w:r>
      </w:hyperlink>
    </w:p>
    <w:p>
      <w:pPr>
        <w:pStyle w:val="TOC2"/>
        <w:tabs>
          <w:tab w:val="right" w:leader="dot" w:pos="8306"/>
        </w:tabs>
      </w:pPr>
      <w:hyperlink w:anchor="_Toc16047" w:history="1">
        <w:r>
          <w:rPr>
            <w:rFonts w:ascii="仿宋" w:eastAsia="仿宋" w:hAnsi="仿宋" w:cs="仿宋" w:hint="eastAsia"/>
            <w:lang w:eastAsia="zh-CN"/>
          </w:rPr>
          <w:t>(五)、质量审核与评价</w:t>
        </w:r>
        <w:r>
          <w:tab/>
        </w:r>
        <w:r>
          <w:fldChar w:fldCharType="begin"/>
        </w:r>
        <w:r>
          <w:instrText xml:space="preserve"> PAGEREF _Toc16047 \h </w:instrText>
        </w:r>
        <w:r>
          <w:fldChar w:fldCharType="separate"/>
        </w:r>
        <w:r>
          <w:t>63</w:t>
        </w:r>
        <w:r>
          <w:fldChar w:fldCharType="end"/>
        </w:r>
      </w:hyperlink>
    </w:p>
    <w:p>
      <w:pPr>
        <w:pStyle w:val="TOC2"/>
        <w:tabs>
          <w:tab w:val="right" w:leader="dot" w:pos="8306"/>
        </w:tabs>
      </w:pPr>
      <w:hyperlink w:anchor="_Toc6289" w:history="1">
        <w:r>
          <w:rPr>
            <w:rFonts w:ascii="仿宋" w:eastAsia="仿宋" w:hAnsi="仿宋" w:cs="仿宋" w:hint="eastAsia"/>
            <w:lang w:eastAsia="zh-CN"/>
          </w:rPr>
          <w:t>(六)、不符合与纠正措施</w:t>
        </w:r>
        <w:r>
          <w:tab/>
        </w:r>
        <w:r>
          <w:fldChar w:fldCharType="begin"/>
        </w:r>
        <w:r>
          <w:instrText xml:space="preserve"> PAGEREF _Toc6289 \h </w:instrText>
        </w:r>
        <w:r>
          <w:fldChar w:fldCharType="separate"/>
        </w:r>
        <w:r>
          <w:t>64</w:t>
        </w:r>
        <w:r>
          <w:fldChar w:fldCharType="end"/>
        </w:r>
      </w:hyperlink>
    </w:p>
    <w:p>
      <w:pPr>
        <w:pStyle w:val="TOC1"/>
        <w:tabs>
          <w:tab w:val="right" w:leader="dot" w:pos="8306"/>
        </w:tabs>
      </w:pPr>
      <w:hyperlink w:anchor="_Toc18236" w:history="1">
        <w:r>
          <w:rPr>
            <w:rFonts w:ascii="仿宋" w:eastAsia="仿宋" w:hAnsi="仿宋" w:cs="仿宋" w:hint="eastAsia"/>
            <w:lang w:eastAsia="zh-CN"/>
          </w:rPr>
          <w:t>十五、供应链管理</w:t>
        </w:r>
        <w:r>
          <w:tab/>
        </w:r>
        <w:r>
          <w:fldChar w:fldCharType="begin"/>
        </w:r>
        <w:r>
          <w:instrText xml:space="preserve"> PAGEREF _Toc18236 \h </w:instrText>
        </w:r>
        <w:r>
          <w:fldChar w:fldCharType="separate"/>
        </w:r>
        <w:r>
          <w:t>65</w:t>
        </w:r>
        <w:r>
          <w:fldChar w:fldCharType="end"/>
        </w:r>
      </w:hyperlink>
    </w:p>
    <w:p>
      <w:pPr>
        <w:pStyle w:val="TOC2"/>
        <w:tabs>
          <w:tab w:val="right" w:leader="dot" w:pos="8306"/>
        </w:tabs>
      </w:pPr>
      <w:hyperlink w:anchor="_Toc12663" w:history="1">
        <w:r>
          <w:rPr>
            <w:rFonts w:ascii="仿宋" w:eastAsia="仿宋" w:hAnsi="仿宋" w:cs="仿宋" w:hint="eastAsia"/>
            <w:lang w:eastAsia="zh-CN"/>
          </w:rPr>
          <w:t>(一)、供应链战略规划</w:t>
        </w:r>
        <w:r>
          <w:tab/>
        </w:r>
        <w:r>
          <w:fldChar w:fldCharType="begin"/>
        </w:r>
        <w:r>
          <w:instrText xml:space="preserve"> PAGEREF _Toc12663 \h </w:instrText>
        </w:r>
        <w:r>
          <w:fldChar w:fldCharType="separate"/>
        </w:r>
        <w:r>
          <w:t>65</w:t>
        </w:r>
        <w:r>
          <w:fldChar w:fldCharType="end"/>
        </w:r>
      </w:hyperlink>
    </w:p>
    <w:p>
      <w:pPr>
        <w:pStyle w:val="TOC2"/>
        <w:tabs>
          <w:tab w:val="right" w:leader="dot" w:pos="8306"/>
        </w:tabs>
      </w:pPr>
      <w:hyperlink w:anchor="_Toc20096" w:history="1">
        <w:r>
          <w:rPr>
            <w:rFonts w:ascii="仿宋" w:eastAsia="仿宋" w:hAnsi="仿宋" w:cs="仿宋" w:hint="eastAsia"/>
            <w:lang w:eastAsia="zh-CN"/>
          </w:rPr>
          <w:t>(二)、供应商选择与合作</w:t>
        </w:r>
        <w:r>
          <w:tab/>
        </w:r>
        <w:r>
          <w:fldChar w:fldCharType="begin"/>
        </w:r>
        <w:r>
          <w:instrText xml:space="preserve"> PAGEREF _Toc20096 \h </w:instrText>
        </w:r>
        <w:r>
          <w:fldChar w:fldCharType="separate"/>
        </w:r>
        <w:r>
          <w:t>66</w:t>
        </w:r>
        <w:r>
          <w:fldChar w:fldCharType="end"/>
        </w:r>
      </w:hyperlink>
    </w:p>
    <w:p>
      <w:pPr>
        <w:pStyle w:val="TOC2"/>
        <w:tabs>
          <w:tab w:val="right" w:leader="dot" w:pos="8306"/>
        </w:tabs>
      </w:pPr>
      <w:hyperlink w:anchor="_Toc26857" w:history="1">
        <w:r>
          <w:rPr>
            <w:rFonts w:ascii="仿宋" w:eastAsia="仿宋" w:hAnsi="仿宋" w:cs="仿宋" w:hint="eastAsia"/>
            <w:lang w:eastAsia="zh-CN"/>
          </w:rPr>
          <w:t>(三)、物流与库存管理</w:t>
        </w:r>
        <w:r>
          <w:tab/>
        </w:r>
        <w:r>
          <w:fldChar w:fldCharType="begin"/>
        </w:r>
        <w:r>
          <w:instrText xml:space="preserve"> PAGEREF _Toc26857 \h </w:instrText>
        </w:r>
        <w:r>
          <w:fldChar w:fldCharType="separate"/>
        </w:r>
        <w:r>
          <w:t>68</w:t>
        </w:r>
        <w:r>
          <w:fldChar w:fldCharType="end"/>
        </w:r>
      </w:hyperlink>
    </w:p>
    <w:p>
      <w:pPr>
        <w:pStyle w:val="TOC1"/>
        <w:tabs>
          <w:tab w:val="right" w:leader="dot" w:pos="8306"/>
        </w:tabs>
      </w:pPr>
      <w:hyperlink w:anchor="_Toc30481" w:history="1">
        <w:r>
          <w:rPr>
            <w:rFonts w:ascii="仿宋" w:eastAsia="仿宋" w:hAnsi="仿宋" w:cs="仿宋" w:hint="eastAsia"/>
            <w:lang w:eastAsia="zh-CN"/>
          </w:rPr>
          <w:t>十六、营销与推广策略</w:t>
        </w:r>
        <w:r>
          <w:tab/>
        </w:r>
        <w:r>
          <w:fldChar w:fldCharType="begin"/>
        </w:r>
        <w:r>
          <w:instrText xml:space="preserve"> PAGEREF _Toc30481 \h </w:instrText>
        </w:r>
        <w:r>
          <w:fldChar w:fldCharType="separate"/>
        </w:r>
        <w:r>
          <w:t>69</w:t>
        </w:r>
        <w:r>
          <w:fldChar w:fldCharType="end"/>
        </w:r>
      </w:hyperlink>
    </w:p>
    <w:p>
      <w:pPr>
        <w:pStyle w:val="TOC2"/>
        <w:tabs>
          <w:tab w:val="right" w:leader="dot" w:pos="8306"/>
        </w:tabs>
      </w:pPr>
      <w:hyperlink w:anchor="_Toc24219" w:history="1">
        <w:r>
          <w:rPr>
            <w:rFonts w:ascii="仿宋" w:eastAsia="仿宋" w:hAnsi="仿宋" w:cs="仿宋" w:hint="eastAsia"/>
            <w:lang w:eastAsia="zh-CN"/>
          </w:rPr>
          <w:t>(一)、产品/服务定位与特点</w:t>
        </w:r>
        <w:r>
          <w:tab/>
        </w:r>
        <w:r>
          <w:fldChar w:fldCharType="begin"/>
        </w:r>
        <w:r>
          <w:instrText xml:space="preserve"> PAGEREF _Toc24219 \h </w:instrText>
        </w:r>
        <w:r>
          <w:fldChar w:fldCharType="separate"/>
        </w:r>
        <w:r>
          <w:t>69</w:t>
        </w:r>
        <w:r>
          <w:fldChar w:fldCharType="end"/>
        </w:r>
      </w:hyperlink>
    </w:p>
    <w:p>
      <w:pPr>
        <w:pStyle w:val="TOC2"/>
        <w:tabs>
          <w:tab w:val="right" w:leader="dot" w:pos="8306"/>
        </w:tabs>
      </w:pPr>
      <w:hyperlink w:anchor="_Toc13161" w:history="1">
        <w:r>
          <w:rPr>
            <w:rFonts w:ascii="仿宋" w:eastAsia="仿宋" w:hAnsi="仿宋" w:cs="仿宋" w:hint="eastAsia"/>
            <w:lang w:eastAsia="zh-CN"/>
          </w:rPr>
          <w:t>(二)、市场定位与竞争分析</w:t>
        </w:r>
        <w:r>
          <w:tab/>
        </w:r>
        <w:r>
          <w:fldChar w:fldCharType="begin"/>
        </w:r>
        <w:r>
          <w:instrText xml:space="preserve"> PAGEREF _Toc13161 \h </w:instrText>
        </w:r>
        <w:r>
          <w:fldChar w:fldCharType="separate"/>
        </w:r>
        <w:r>
          <w:t>70</w:t>
        </w:r>
        <w:r>
          <w:fldChar w:fldCharType="end"/>
        </w:r>
      </w:hyperlink>
    </w:p>
    <w:p>
      <w:pPr>
        <w:pStyle w:val="TOC2"/>
        <w:tabs>
          <w:tab w:val="right" w:leader="dot" w:pos="8306"/>
        </w:tabs>
      </w:pPr>
      <w:hyperlink w:anchor="_Toc3693" w:history="1">
        <w:r>
          <w:rPr>
            <w:rFonts w:ascii="仿宋" w:eastAsia="仿宋" w:hAnsi="仿宋" w:cs="仿宋" w:hint="eastAsia"/>
            <w:lang w:eastAsia="zh-CN"/>
          </w:rPr>
          <w:t>(三)、营销渠道与策略</w:t>
        </w:r>
        <w:r>
          <w:tab/>
        </w:r>
        <w:r>
          <w:fldChar w:fldCharType="begin"/>
        </w:r>
        <w:r>
          <w:instrText xml:space="preserve"> PAGEREF _Toc3693 \h </w:instrText>
        </w:r>
        <w:r>
          <w:fldChar w:fldCharType="separate"/>
        </w:r>
        <w:r>
          <w:t>72</w:t>
        </w:r>
        <w:r>
          <w:fldChar w:fldCharType="end"/>
        </w:r>
      </w:hyperlink>
    </w:p>
    <w:p>
      <w:pPr>
        <w:pStyle w:val="TOC2"/>
        <w:tabs>
          <w:tab w:val="right" w:leader="dot" w:pos="8306"/>
        </w:tabs>
      </w:pPr>
      <w:hyperlink w:anchor="_Toc15878" w:history="1">
        <w:r>
          <w:rPr>
            <w:rFonts w:ascii="仿宋" w:eastAsia="仿宋" w:hAnsi="仿宋" w:cs="仿宋" w:hint="eastAsia"/>
            <w:lang w:eastAsia="zh-CN"/>
          </w:rPr>
          <w:t>(四)、推广与宣传活动</w:t>
        </w:r>
        <w:r>
          <w:tab/>
        </w:r>
        <w:r>
          <w:fldChar w:fldCharType="begin"/>
        </w:r>
        <w:r>
          <w:instrText xml:space="preserve"> PAGEREF _Toc15878 \h </w:instrText>
        </w:r>
        <w:r>
          <w:fldChar w:fldCharType="separate"/>
        </w:r>
        <w:r>
          <w:t>73</w:t>
        </w:r>
        <w:r>
          <w:fldChar w:fldCharType="end"/>
        </w:r>
      </w:hyperlink>
    </w:p>
    <w:p>
      <w:pPr>
        <w:pStyle w:val="TOC1"/>
        <w:tabs>
          <w:tab w:val="right" w:leader="dot" w:pos="8306"/>
        </w:tabs>
      </w:pPr>
      <w:hyperlink w:anchor="_Toc18046" w:history="1">
        <w:r>
          <w:rPr>
            <w:rFonts w:ascii="仿宋" w:eastAsia="仿宋" w:hAnsi="仿宋" w:cs="仿宋" w:hint="eastAsia"/>
            <w:lang w:eastAsia="zh-CN"/>
          </w:rPr>
          <w:t>十七、风险识别与分类</w:t>
        </w:r>
        <w:r>
          <w:tab/>
        </w:r>
        <w:r>
          <w:fldChar w:fldCharType="begin"/>
        </w:r>
        <w:r>
          <w:instrText xml:space="preserve"> PAGEREF _Toc18046 \h </w:instrText>
        </w:r>
        <w:r>
          <w:fldChar w:fldCharType="separate"/>
        </w:r>
        <w:r>
          <w:t>78</w:t>
        </w:r>
        <w:r>
          <w:fldChar w:fldCharType="end"/>
        </w:r>
      </w:hyperlink>
    </w:p>
    <w:p>
      <w:pPr>
        <w:pStyle w:val="TOC2"/>
        <w:tabs>
          <w:tab w:val="right" w:leader="dot" w:pos="8306"/>
        </w:tabs>
      </w:pPr>
      <w:hyperlink w:anchor="_Toc7103" w:history="1">
        <w:r>
          <w:rPr>
            <w:rFonts w:ascii="仿宋" w:eastAsia="仿宋" w:hAnsi="仿宋" w:cs="仿宋" w:hint="eastAsia"/>
            <w:lang w:eastAsia="zh-CN"/>
          </w:rPr>
          <w:t>(一)、风险识别</w:t>
        </w:r>
        <w:r>
          <w:tab/>
        </w:r>
        <w:r>
          <w:fldChar w:fldCharType="begin"/>
        </w:r>
        <w:r>
          <w:instrText xml:space="preserve"> PAGEREF _Toc7103 \h </w:instrText>
        </w:r>
        <w:r>
          <w:fldChar w:fldCharType="separate"/>
        </w:r>
        <w:r>
          <w:t>78</w:t>
        </w:r>
        <w:r>
          <w:fldChar w:fldCharType="end"/>
        </w:r>
      </w:hyperlink>
    </w:p>
    <w:p>
      <w:pPr>
        <w:pStyle w:val="TOC2"/>
        <w:tabs>
          <w:tab w:val="right" w:leader="dot" w:pos="8306"/>
        </w:tabs>
      </w:pPr>
      <w:hyperlink w:anchor="_Toc29360" w:history="1">
        <w:r>
          <w:rPr>
            <w:rFonts w:ascii="仿宋" w:eastAsia="仿宋" w:hAnsi="仿宋" w:cs="仿宋" w:hint="eastAsia"/>
            <w:lang w:eastAsia="zh-CN"/>
          </w:rPr>
          <w:t>(二)、风险分类</w:t>
        </w:r>
        <w:r>
          <w:tab/>
        </w:r>
        <w:r>
          <w:fldChar w:fldCharType="begin"/>
        </w:r>
        <w:r>
          <w:instrText xml:space="preserve"> PAGEREF _Toc29360 \h </w:instrText>
        </w:r>
        <w:r>
          <w:fldChar w:fldCharType="separate"/>
        </w:r>
        <w:r>
          <w:t>79</w:t>
        </w:r>
        <w:r>
          <w:fldChar w:fldCharType="end"/>
        </w:r>
      </w:hyperlink>
    </w:p>
    <w:p>
      <w:pPr>
        <w:pStyle w:val="TOC1"/>
        <w:tabs>
          <w:tab w:val="right" w:leader="dot" w:pos="8306"/>
        </w:tabs>
      </w:pPr>
      <w:hyperlink w:anchor="_Toc16813" w:history="1">
        <w:r>
          <w:rPr>
            <w:rFonts w:ascii="仿宋" w:eastAsia="仿宋" w:hAnsi="仿宋" w:cs="仿宋" w:hint="eastAsia"/>
            <w:lang w:eastAsia="zh-CN"/>
          </w:rPr>
          <w:t>十八、凉茶项目治理与监督</w:t>
        </w:r>
        <w:r>
          <w:tab/>
        </w:r>
        <w:r>
          <w:fldChar w:fldCharType="begin"/>
        </w:r>
        <w:r>
          <w:instrText xml:space="preserve"> PAGEREF _Toc16813 \h </w:instrText>
        </w:r>
        <w:r>
          <w:fldChar w:fldCharType="separate"/>
        </w:r>
        <w:r>
          <w:t>81</w:t>
        </w:r>
        <w:r>
          <w:fldChar w:fldCharType="end"/>
        </w:r>
      </w:hyperlink>
    </w:p>
    <w:p>
      <w:pPr>
        <w:pStyle w:val="TOC2"/>
        <w:tabs>
          <w:tab w:val="right" w:leader="dot" w:pos="8306"/>
        </w:tabs>
      </w:pPr>
      <w:hyperlink w:anchor="_Toc4470" w:history="1">
        <w:r>
          <w:rPr>
            <w:rFonts w:ascii="仿宋" w:eastAsia="仿宋" w:hAnsi="仿宋" w:cs="仿宋" w:hint="eastAsia"/>
            <w:lang w:eastAsia="zh-CN"/>
          </w:rPr>
          <w:t>(一)、凉茶项目治理结构</w:t>
        </w:r>
        <w:r>
          <w:tab/>
        </w:r>
        <w:r>
          <w:fldChar w:fldCharType="begin"/>
        </w:r>
        <w:r>
          <w:instrText xml:space="preserve"> PAGEREF _Toc4470 \h </w:instrText>
        </w:r>
        <w:r>
          <w:fldChar w:fldCharType="separate"/>
        </w:r>
        <w:r>
          <w:t>81</w:t>
        </w:r>
        <w:r>
          <w:fldChar w:fldCharType="end"/>
        </w:r>
      </w:hyperlink>
    </w:p>
    <w:p>
      <w:pPr>
        <w:pStyle w:val="TOC2"/>
        <w:tabs>
          <w:tab w:val="right" w:leader="dot" w:pos="8306"/>
        </w:tabs>
      </w:pPr>
      <w:hyperlink w:anchor="_Toc845" w:history="1">
        <w:r>
          <w:rPr>
            <w:rFonts w:ascii="仿宋" w:eastAsia="仿宋" w:hAnsi="仿宋" w:cs="仿宋" w:hint="eastAsia"/>
            <w:lang w:eastAsia="zh-CN"/>
          </w:rPr>
          <w:t>(二)、监督与审计</w:t>
        </w:r>
        <w:r>
          <w:tab/>
        </w:r>
        <w:r>
          <w:fldChar w:fldCharType="begin"/>
        </w:r>
        <w:r>
          <w:instrText xml:space="preserve"> PAGEREF _Toc845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13"/>
      <w:r>
        <w:rPr>
          <w:rFonts w:ascii="仿宋" w:eastAsia="仿宋" w:hAnsi="仿宋" w:cs="仿宋" w:hint="eastAsia"/>
          <w:sz w:val="28"/>
          <w:lang w:eastAsia="zh-CN"/>
        </w:rPr>
        <w:t>一、凉茶项目概论</w:t>
      </w:r>
      <w:bookmarkEnd w:id="2"/>
    </w:p>
    <w:p>
      <w:pPr>
        <w:pStyle w:val="Heading2"/>
        <w:rPr>
          <w:rFonts w:ascii="仿宋" w:eastAsia="仿宋" w:hAnsi="仿宋" w:cs="仿宋" w:hint="eastAsia"/>
          <w:lang w:eastAsia="zh-CN"/>
        </w:rPr>
      </w:pPr>
      <w:bookmarkStart w:id="3" w:name="_Toc10593"/>
      <w:r>
        <w:rPr>
          <w:rFonts w:ascii="仿宋" w:eastAsia="仿宋" w:hAnsi="仿宋" w:cs="仿宋" w:hint="eastAsia"/>
          <w:lang w:eastAsia="zh-CN"/>
        </w:rPr>
        <w:t>(一)、凉茶项目概况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起源追溯至对市场的深入洞察。市场的不断演变与变革为凉茶项目提供了难得的机遇。当前市场存在的需求缺口和变革的大环境共同构成了凉茶项目的背景。这个凉茶项目旨在充分利用市场机遇，填补行业中尚未满足的需求，为客户提供全新的解决方案。市场的变革和需求的增长使得这个凉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凉茶项目名称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凉茶项目正式命名为凉茶。这个名称不仅仅是一个标识，更代表了凉茶项目的核心理念和愿景。它蕴含着凉茶项目所要解决问题的关键字，具有强烈的表达和辨识度，为凉茶项目树立了鲜明的品牌形象。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凉茶项目目标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核心目标是提供一种全新、高效的解决方案，满足客户日益增长的需求。凉茶项目追求的不仅仅是满足市场需求，更是在市场中获得卓越的竞争优势。通过不断提升产品或服务的质量和创新水平，凉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凉茶项目范围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全面涵盖了产品研发、制造、市场推广和售后服务，确保从产品设计到最终用户体验的全方位关注。这一全面的凉茶项目范围是为了确保凉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凉茶项目时间表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凉茶项目计划在未来18个月内完成，包括研发、测试、市场试点和正式推出等不同阶段。这个时间表的合理设计是为了确保凉茶项目各个阶段的顺利推进，以便按时交付高质量的成果。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凉茶项目预算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凉茶项目总预算估算为XX百万美元，主要分配在研发、市场推广、人员培训和运营等方面。这一充足的预算为凉茶项目提供了充足的资源，确保凉茶项目在各个方面都能取得优异的表现。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凉茶项目风险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凉茶项目可能面临的风险包括市场接受度低、技术难题、竞争激烈等。凉茶项目团队已经制定了相应的风险应对计划，通过前瞻性的风险管理，确保凉茶项目在面对不确定性时能够迅速做出应对。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凉茶项目团队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凉茶项目汇聚了一支经验丰富、多领域专业素养的核心团队，确保凉茶项目在各个方面都能拥有高水平的执行力。团队的协同作战是凉茶项目成功的关键因素之一。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凉茶项目背景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凉茶项目的背景根植于市场对更高效、创新产品的渴望，同时也受到科技发展对行业格局的深刻改变的影响。这为凉茶项目提供了广阔的发展空间和市场需求。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凉茶项目现状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截至目前，凉茶项目已完成市场调研和技术验证，取得了初步的成功。这为凉茶项目在未来的发展奠定了坚实的基础，为更远大的目标打下了坚实的基石。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646"/>
      <w:r>
        <w:rPr>
          <w:rFonts w:ascii="仿宋" w:eastAsia="仿宋" w:hAnsi="仿宋" w:cs="仿宋" w:hint="eastAsia"/>
          <w:sz w:val="28"/>
          <w:lang w:eastAsia="zh-CN"/>
        </w:rPr>
        <w:t>(二)、凉茶项目目标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keyword》凉茶项目首要业务目标是在市场中占据有利地位，实现产品/服务的成功推广和销售。通过不断提升产品质量、创新性，凉茶项目追求成为行业中的领导者，赢得更多客户的青睐。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在科技迅速发展的时代，凉茶项目着眼于技术创新。通过持续的研发和技术升级，凉茶项目旨在推出更具创新性的产品或服务，以满足市场对新鲜、先进解决方案的需求。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为了建立可持续的客户关系，凉茶项目设定了客户满意度目标。通过提供卓越的产品质量和优质的客户服务，凉茶项目追求赢得客户的信任和忠诚度，确保他们的满意度达到行业领先水平。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凉茶项目注重社会责任和可持续发展。通过实施环保、社会责任凉茶项目，凉茶项目致力于在经济发展的同时保护环境，促进社会公平，实现可持续经营。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凉茶项目的团队是实现目标的核心驱动力。因此，凉茶项目设定了团队发展目标，包括提升团队成员的专业技能、培养领导力，以及搭建协同高效的团队工作氛围。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729"/>
      <w:r>
        <w:rPr>
          <w:rFonts w:ascii="仿宋" w:eastAsia="仿宋" w:hAnsi="仿宋" w:cs="仿宋" w:hint="eastAsia"/>
          <w:sz w:val="28"/>
          <w:lang w:eastAsia="zh-CN"/>
        </w:rPr>
        <w:t>(三)、凉茶项目提出的理由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凉茶项目提出的理由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源于对市场机遇的深刻洞察。当前市场中存在的需求缺口和行业发展趋势表明，有巨大的商业机会等待被开发。通过准确捕捉市场机遇，凉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理念基于对技术创新的信仰。通过持续的研发和技术投入，凉茶项目有望推出更具创新性的产品或服务。在科技飞速发展的当下，凉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是为了增强企业的行业竞争力。通过提升产品或服务的质量和独特性，凉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响应了消费者需求的变化。随着社会和科技的不断发展，消费者对产品和服务的需求也在发生变化。通过深入了解并及时回应消费者的新需求，凉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凉茶项目的提出是企业战略发展规划的一部分。在面对日益激烈的市场竞争和不断变化的商业环境中，凉茶项目作为企业战略的一环，旨在为企业开辟新的增长领域，巩固企业在行业中的地位。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凉茶项目的提出不仅仅是基于商业考量，还注重社会责任。通过推出环保、社会责任等方面的凉茶项目，凉茶企业可以在社会中树立积极形象，为社会做出积极贡献，实现经济效益和社会效益的双赢。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凉茶项目的提出反映了对利益相关者期望的关注。包括客户、员工、投资者等利益相关者在企业发展中都有着各自的期望，凉茶项目力求在满足这些期望的同时，取得更大的共赢。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1"/>
      <w:r>
        <w:rPr>
          <w:rFonts w:ascii="仿宋" w:eastAsia="仿宋" w:hAnsi="仿宋" w:cs="仿宋" w:hint="eastAsia"/>
          <w:sz w:val="28"/>
          <w:lang w:eastAsia="zh-CN"/>
        </w:rPr>
        <w:t>(四)、凉茶项目意义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在实施凉茶项目的过程中，我们不仅仅是在追逐商业成功，更是为企业和社会的多个层面创造了深远的意义。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首要意义在于提升企业的市场竞争力。通过持续的创新和对产品质量的高标准要求，凉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凉茶项目的推进将促使行业技术水平的提升。通过引入先进技术和创新性解决方案，凉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在社会层面，凉茶项目不仅创造了大量就业机会，提高了就业水平，还注重社会责任和环保。通过参与社会公益事业和推动环保凉茶项目，凉茶项目为社会贡献了一份力量，体现了企业对社会的积极回馈。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综合而言，凉茶项目意义重大，不仅推动了企业的发展，也为行业和社会的进步贡献了积极力量。这是一个全面而深刻的影响，将在未来产生可持续的正面效应。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47"/>
      <w:r>
        <w:rPr>
          <w:rFonts w:ascii="仿宋" w:eastAsia="仿宋" w:hAnsi="仿宋" w:cs="仿宋" w:hint="eastAsia"/>
          <w:sz w:val="28"/>
          <w:lang w:eastAsia="zh-CN"/>
        </w:rPr>
        <w:t>(五)、凉茶项目背景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在当今迅猛发展的商业环境中，凉茶项目的动因根植于对多方面因素的审慎考量。这个凉茶项目的提出并非孤立的决策，而是对企业所处背景深入思考的产物。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市场的不断演变是凉茶项目背后的首要原因。科技的迅速发展和全球市场的快速变化使得企业必须灵活应对。凉茶项目应运而生，旨在通过创新性的解决方案迎合市场的多变需求，赢得竞争中的先机。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竞争的激烈程度也是凉茶项目背景中不可忽视的一环。企业需要在激烈竞争中脱颖而出，为此，凉茶项目致力于打破常规，提供独特的价值主张，以吸引客户并确保市场份额的增长。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技术的迅速发展为企业带来了机遇与挑战。作为凉茶项目启动的背景之一，对新兴技术的应用将有助于提升企业的技术水平，使其在不断演进的商业环境中保持竞争优势。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此外，社会对企业责任的期望也在逐渐升高。凉茶项目充分融入了社会责任的理念，通过可持续经营和社会公益凉茶项目，企图为社会贡献一份力量，在商业成功的同时关注社会价值。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155"/>
      <w:r>
        <w:rPr>
          <w:rFonts w:ascii="仿宋" w:eastAsia="仿宋" w:hAnsi="仿宋" w:cs="仿宋" w:hint="eastAsia"/>
          <w:sz w:val="28"/>
          <w:lang w:eastAsia="zh-CN"/>
        </w:rPr>
        <w:t>二、凉茶项目绩效评估</w:t>
      </w:r>
      <w:bookmarkEnd w:id="8"/>
    </w:p>
    <w:p>
      <w:pPr>
        <w:pStyle w:val="Heading2"/>
        <w:rPr>
          <w:rFonts w:ascii="仿宋" w:eastAsia="仿宋" w:hAnsi="仿宋" w:cs="仿宋" w:hint="eastAsia"/>
          <w:lang w:eastAsia="zh-CN"/>
        </w:rPr>
      </w:pPr>
      <w:bookmarkStart w:id="9" w:name="_Toc1058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在凉茶项目中，我们设计了一套全面的绩效评估指标，以确保凉茶项目的可控和成功交付。这些指标跨足凉茶项目目标、成本、进度和质量等多个维度，为我们提供了全面洞察凉茶项目的健康状况。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凉茶项目目标达成率是我们关注的首要指标。我们设定了明确的目标，并通过定期监测和评估，迅速发现并应对潜在的目标偏差。这为凉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成本绩效是另一个核心关注点。通过实际成本与预算成本的对比分析，我们深入了解成本差异的原因，及时调整资源分配，保持凉茶项目在经济效益方面的合理水平。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进度作为关键的绩效指标之一，得到了精心的关注。我们制定了详细的凉茶项目进度计划，并设立了进度符合度指标，确保实际进度与计划进度保持一致。这使我们能够快速发现和解决潜在的进度问题，保持凉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凉茶项目绩效的不可或缺的一环。我们引入了一系列的质量标准和客户满意度指标，以确保凉茶项目交付的成果在质量上达到或超越预期水平。通过持续监测这些指标，我们努力提升凉茶项目整体质量水平，为凉茶项目的成功交付提供有力保障。通过这些科学且全面的绩效评估，我们能够更好地引导凉茶项目的持续改进，确保凉茶项目目标的顺利达成。</w:t>
      </w:r>
    </w:p>
    <w:p>
      <w:pPr>
        <w:pStyle w:val="Heading2"/>
        <w:ind w:firstLine="560" w:firstLineChars="200"/>
        <w:rPr>
          <w:rFonts w:ascii="仿宋" w:eastAsia="仿宋" w:hAnsi="仿宋" w:cs="仿宋" w:hint="eastAsia"/>
          <w:sz w:val="28"/>
          <w:lang w:eastAsia="zh-CN"/>
        </w:rPr>
      </w:pPr>
      <w:bookmarkStart w:id="10" w:name="_Toc1244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绩效评估是凉茶项目中的关键环节，为确保凉茶项目达到预期目标，我们采用了多层次、多维度的绩效评估方法。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凉茶项目的战略目标对齐，确保每个决策和行动都与凉茶项目整体目标保持一致。团队会定期召开战略对齐会议，审视当前工作与凉茶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凉茶项目进度、质量、成本和风险等方面。这些指标通过数据收集和分析，为凉茶项目管理团队提供了客观的评估依据。例如，我们通过凉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绩效评估不仅仅停留在凉茶项目内部，还考虑了凉茶项目对外部环境的影响。我们定期进行干系人满意度调查，以了解各利益相关方对凉茶项目的期望和满意度，并及时做出调整。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这种多层次、多角度的绩效评估方法，使得我们能够全面了解凉茶项目的运行状态，及时做出调整，确保凉茶项目在不断变化的环境中保持稳健前行。</w:t>
      </w:r>
    </w:p>
    <w:p>
      <w:pPr>
        <w:pStyle w:val="Heading2"/>
        <w:ind w:firstLine="560" w:firstLineChars="200"/>
        <w:rPr>
          <w:rFonts w:ascii="仿宋" w:eastAsia="仿宋" w:hAnsi="仿宋" w:cs="仿宋" w:hint="eastAsia"/>
          <w:sz w:val="28"/>
          <w:lang w:eastAsia="zh-CN"/>
        </w:rPr>
      </w:pPr>
      <w:bookmarkStart w:id="11" w:name="_Toc1910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为了确保凉茶项目的有效管理和不断优化，我们采用了精心设计的绩效评估周期。这个周期旨在实现灵活、实时和全面的评估，以适应凉茶项目执行中的各种挑战。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凉茶项目的不同需求，分为短期、中期和长期。短期评估关注每个迭代或工作周期，以及时发现和解决当前任务中的问题。中期评估涵盖几个迭代，深入了解整体凉茶项目的趋势和性能。长期评估则着眼于整个凉茶项目阶段，确保凉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凉茶项目管理工具和协作平台，团队成员能够随时更新和分享凉茶项目数据。这种实时性的反馈机制使我们能够及时察觉潜在问题，快速调整，保持凉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凉茶项目的决策制定密不可分。每个周期的凉茶项目回顾会议成为集体总结经验、识别问题深层次原因并找到创新解决方案的平台。这种定期的反思与调整机制使凉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21"/>
      <w:r>
        <w:rPr>
          <w:rFonts w:ascii="仿宋" w:eastAsia="仿宋" w:hAnsi="仿宋" w:cs="仿宋" w:hint="eastAsia"/>
          <w:sz w:val="28"/>
          <w:lang w:eastAsia="zh-CN"/>
        </w:rPr>
        <w:t>三、凉茶项目建设背景及必要性分析</w:t>
      </w:r>
      <w:bookmarkEnd w:id="12"/>
    </w:p>
    <w:p>
      <w:pPr>
        <w:pStyle w:val="Heading2"/>
        <w:rPr>
          <w:rFonts w:ascii="仿宋" w:eastAsia="仿宋" w:hAnsi="仿宋" w:cs="仿宋" w:hint="eastAsia"/>
          <w:lang w:eastAsia="zh-CN"/>
        </w:rPr>
      </w:pPr>
      <w:bookmarkStart w:id="13" w:name="_Toc3475"/>
      <w:r>
        <w:rPr>
          <w:rFonts w:ascii="仿宋" w:eastAsia="仿宋" w:hAnsi="仿宋" w:cs="仿宋" w:hint="eastAsia"/>
          <w:lang w:eastAsia="zh-CN"/>
        </w:rPr>
        <w:t>(一)、凉茶项目背景分析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凉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凉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我们的背景分析将深入挖掘当前行业的发展趋势，通过对竞争态势的全面审视，找到凉茶项目在这个潮流中的定位。同时，我们将关注行业内涌现的新兴机遇，以便凉茶项目更好地融入行业发展的潮流中。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凉茶项目提供了强大的发展动力。我们将聚焦于行业内最新的技术发展趋势，包括但不限于人工智能、大数据分析、物联网等领域。通过深度的技术研究，我们将确保凉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凉茶项目发展的源泉。我们将投入更多的精力对市场需求进行深入剖析，超越表面的需求，深入挖掘潜在的市场痛点和机遇。通过对市场需求的细致了解，凉茶项目将更有针对性地设计解决方案，满足市场的多样化需求，从而更好地促进凉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凉茶项目战略至关重要。我们将对竞争态势进行更为深入的分析，包括但不限于市场份额、产品特点、客户满意度等多个维度。通过深度的竞争分析，凉茶项目将能够更准确地把握市场脉搏，制定具有竞争力的凉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凉茶项目的发展具有直接的影响。我们将进行更为全面的法规和政策分析，了解行业发展中的潜在法律风险和合规挑战。通过充分了解和遵守相关法规，凉茶项目将确保在法律框架内合法合规运营，为凉茶项目的稳健发展提供有力支持。</w:t>
      </w:r>
    </w:p>
    <w:p>
      <w:pPr>
        <w:pStyle w:val="Heading2"/>
        <w:ind w:firstLine="560" w:firstLineChars="200"/>
        <w:rPr>
          <w:rFonts w:ascii="仿宋" w:eastAsia="仿宋" w:hAnsi="仿宋" w:cs="仿宋" w:hint="eastAsia"/>
          <w:sz w:val="28"/>
          <w:lang w:eastAsia="zh-CN"/>
        </w:rPr>
      </w:pPr>
      <w:bookmarkStart w:id="14" w:name="_Toc17107"/>
      <w:r>
        <w:rPr>
          <w:rFonts w:ascii="仿宋" w:eastAsia="仿宋" w:hAnsi="仿宋" w:cs="仿宋" w:hint="eastAsia"/>
          <w:sz w:val="28"/>
          <w:lang w:eastAsia="zh-CN"/>
        </w:rPr>
        <w:t>(二)、凉茶项目建设必要性分析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建设的迫切性源于对行业发展趋势的深刻洞察。我们正处于一个行业变革的时代，科技创新、数字化转型成为企业发展的关键动力。凉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建设不仅仅是为了跟上潮流，更是为了通过技术创新推动企业的持续发展。通过引入先进的技术和解决方案，凉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凉茶项目的建设成为必然选择，通过提高产品质量、拓展服务领域，从而在竞争中获得更多的机会。凉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凉茶项目建设的必要性体现在对客户需求更精准的满足。通过凉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建设的背后是对企业持续创新的追求。只有通过不断创新，企业才能在竞争中立于不败之地。凉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243"/>
      <w:r>
        <w:rPr>
          <w:rFonts w:ascii="仿宋" w:eastAsia="仿宋" w:hAnsi="仿宋" w:cs="仿宋" w:hint="eastAsia"/>
          <w:sz w:val="28"/>
          <w:lang w:eastAsia="zh-CN"/>
        </w:rPr>
        <w:t>四、凉茶项目选址可行性分析</w:t>
      </w:r>
      <w:bookmarkEnd w:id="15"/>
    </w:p>
    <w:p>
      <w:pPr>
        <w:pStyle w:val="Heading2"/>
        <w:rPr>
          <w:rFonts w:ascii="仿宋" w:eastAsia="仿宋" w:hAnsi="仿宋" w:cs="仿宋" w:hint="eastAsia"/>
          <w:lang w:eastAsia="zh-CN"/>
        </w:rPr>
      </w:pPr>
      <w:bookmarkStart w:id="16" w:name="_Toc29496"/>
      <w:r>
        <w:rPr>
          <w:rFonts w:ascii="仿宋" w:eastAsia="仿宋" w:hAnsi="仿宋" w:cs="仿宋" w:hint="eastAsia"/>
          <w:lang w:eastAsia="zh-CN"/>
        </w:rPr>
        <w:t>(一)、凉茶项目选址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该凉茶项目选址位于XX省XX市XX区XXX街道</w:t>
      </w:r>
    </w:p>
    <w:p>
      <w:pPr>
        <w:pStyle w:val="Heading2"/>
        <w:ind w:firstLine="560" w:firstLineChars="200"/>
        <w:rPr>
          <w:rFonts w:ascii="仿宋" w:eastAsia="仿宋" w:hAnsi="仿宋" w:cs="仿宋" w:hint="eastAsia"/>
          <w:sz w:val="28"/>
          <w:lang w:eastAsia="zh-CN"/>
        </w:rPr>
      </w:pPr>
      <w:bookmarkStart w:id="17" w:name="_Toc92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凉茶项目的征地面积将根据凉茶项目的实际规模和需求进行精确规划。具体面积XXX平方米，旨在确保凉茶项目不仅能够满足当前的发展需求，还能够预留空间以适应未来的扩展。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净用地面积是在征地面积基础上去除不可利用面积后的实际可开发用地。具体面积XXX平方米，考虑到环保、交通、安全等多方面因素，以确保凉茶项目在整体利用效率上达到最优。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凉茶项目计划建设的建筑总规模具体面积XXX平方米。这一规模的确定综合考虑了凉茶项目的性质、规模，以及城市规划的相关要求，确保建筑布局与周边环境协调一致。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绿地率是凉茶项目用地中被规划为绿地的比例。具体面积XXX平方米，旨在通过合理规划绿地，改善凉茶项目周边环境，提升居民生活质量，并符合城市整体绿化规划。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容积率是用地上可以建设的建筑总体积与用地面积之比。具体面积XXX，通过合理的容积率规划，确保凉茶项目建筑规模与周边环境和谐共生。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确保凉茶项目选址与当地城市规划相一致，具体面积XXX平方米。通过与城市规划部门深入沟通，确保凉茶项目不仅符合城市的整体发展方向，还能够融入城市的发展布局，为城市的长远发展贡献力量。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充分了解并确保凉茶项目选址符合当地产业政策，具体面积XXX平方米。这包括凉茶项目对当地经济的促进作用，以及对相关产业的带动效应，确保凉茶项目与地方政府的产业政策保持一致，促进共赢合作。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用地总体要求必须符合环保和可持续发展的原则，具体面积XXX平方米。通过采用绿色建筑设计、节能减排等措施，确保凉茶项目在建设和运营过程中对环境的影响最小化，达到可持续发展的要求。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https://d.book118.com/168075072052006045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C792B"/>
    <w:rsid w:val="449C79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7507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2024-02-29T15:30:00Z</dcterms:created>
  <dcterms:modified xsi:type="dcterms:W3CDTF">2024-02-29T15:31:17Z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101037D0D2F3440299D2F61707E800ED_11</vt:lpwstr>
  </property>
  <property fmtid="{D5CDD505-2E9C-101B-9397-08002B2CF9AE}" pid="3" name="KSOProductBuildVer">
    <vt:lpwstr>2052-12.1.0.16388</vt:lpwstr>
  </property>
</Properties>
</file>