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文教办公用品项目可行性建设方案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64" w:history="1">
        <w:r>
          <w:rPr>
            <w:rFonts w:ascii="仿宋" w:eastAsia="仿宋" w:hAnsi="仿宋" w:cs="仿宋" w:hint="eastAsia"/>
            <w:lang w:eastAsia="zh-CN"/>
          </w:rPr>
          <w:t>序言</w:t>
        </w:r>
        <w:r>
          <w:tab/>
        </w:r>
        <w:r>
          <w:fldChar w:fldCharType="begin"/>
        </w:r>
        <w:r>
          <w:instrText xml:space="preserve"> PAGEREF _Toc31364 \h </w:instrText>
        </w:r>
        <w:r>
          <w:fldChar w:fldCharType="separate"/>
        </w:r>
        <w:r>
          <w:t>3</w:t>
        </w:r>
        <w:r>
          <w:fldChar w:fldCharType="end"/>
        </w:r>
      </w:hyperlink>
    </w:p>
    <w:p>
      <w:pPr>
        <w:pStyle w:val="TOC1"/>
        <w:tabs>
          <w:tab w:val="right" w:leader="dot" w:pos="8306"/>
        </w:tabs>
      </w:pPr>
      <w:hyperlink w:anchor="_Toc29277" w:history="1">
        <w:r>
          <w:rPr>
            <w:rFonts w:ascii="仿宋" w:eastAsia="仿宋" w:hAnsi="仿宋" w:cs="仿宋" w:hint="eastAsia"/>
            <w:lang w:eastAsia="zh-CN"/>
          </w:rPr>
          <w:t>一、项目选址研究</w:t>
        </w:r>
        <w:r>
          <w:tab/>
        </w:r>
        <w:r>
          <w:fldChar w:fldCharType="begin"/>
        </w:r>
        <w:r>
          <w:instrText xml:space="preserve"> PAGEREF _Toc29277 \h </w:instrText>
        </w:r>
        <w:r>
          <w:fldChar w:fldCharType="separate"/>
        </w:r>
        <w:r>
          <w:t>3</w:t>
        </w:r>
        <w:r>
          <w:fldChar w:fldCharType="end"/>
        </w:r>
      </w:hyperlink>
    </w:p>
    <w:p>
      <w:pPr>
        <w:pStyle w:val="TOC2"/>
        <w:tabs>
          <w:tab w:val="right" w:leader="dot" w:pos="8306"/>
        </w:tabs>
      </w:pPr>
      <w:hyperlink w:anchor="_Toc32246" w:history="1">
        <w:r>
          <w:rPr>
            <w:rFonts w:ascii="仿宋" w:eastAsia="仿宋" w:hAnsi="仿宋" w:cs="仿宋" w:hint="eastAsia"/>
            <w:lang w:eastAsia="zh-CN"/>
          </w:rPr>
          <w:t>(一)、项目选址原则</w:t>
        </w:r>
        <w:r>
          <w:tab/>
        </w:r>
        <w:r>
          <w:fldChar w:fldCharType="begin"/>
        </w:r>
        <w:r>
          <w:instrText xml:space="preserve"> PAGEREF _Toc32246 \h </w:instrText>
        </w:r>
        <w:r>
          <w:fldChar w:fldCharType="separate"/>
        </w:r>
        <w:r>
          <w:t>3</w:t>
        </w:r>
        <w:r>
          <w:fldChar w:fldCharType="end"/>
        </w:r>
      </w:hyperlink>
    </w:p>
    <w:p>
      <w:pPr>
        <w:pStyle w:val="TOC2"/>
        <w:tabs>
          <w:tab w:val="right" w:leader="dot" w:pos="8306"/>
        </w:tabs>
      </w:pPr>
      <w:hyperlink w:anchor="_Toc31981" w:history="1">
        <w:r>
          <w:rPr>
            <w:rFonts w:ascii="仿宋" w:eastAsia="仿宋" w:hAnsi="仿宋" w:cs="仿宋" w:hint="eastAsia"/>
            <w:lang w:eastAsia="zh-CN"/>
          </w:rPr>
          <w:t>(二)、项目选址</w:t>
        </w:r>
        <w:r>
          <w:tab/>
        </w:r>
        <w:r>
          <w:fldChar w:fldCharType="begin"/>
        </w:r>
        <w:r>
          <w:instrText xml:space="preserve"> PAGEREF _Toc31981 \h </w:instrText>
        </w:r>
        <w:r>
          <w:fldChar w:fldCharType="separate"/>
        </w:r>
        <w:r>
          <w:t>6</w:t>
        </w:r>
        <w:r>
          <w:fldChar w:fldCharType="end"/>
        </w:r>
      </w:hyperlink>
    </w:p>
    <w:p>
      <w:pPr>
        <w:pStyle w:val="TOC2"/>
        <w:tabs>
          <w:tab w:val="right" w:leader="dot" w:pos="8306"/>
        </w:tabs>
      </w:pPr>
      <w:hyperlink w:anchor="_Toc26932" w:history="1">
        <w:r>
          <w:rPr>
            <w:rFonts w:ascii="仿宋" w:eastAsia="仿宋" w:hAnsi="仿宋" w:cs="仿宋" w:hint="eastAsia"/>
            <w:lang w:eastAsia="zh-CN"/>
          </w:rPr>
          <w:t>(三)、建设条件分析</w:t>
        </w:r>
        <w:r>
          <w:tab/>
        </w:r>
        <w:r>
          <w:fldChar w:fldCharType="begin"/>
        </w:r>
        <w:r>
          <w:instrText xml:space="preserve"> PAGEREF _Toc26932 \h </w:instrText>
        </w:r>
        <w:r>
          <w:fldChar w:fldCharType="separate"/>
        </w:r>
        <w:r>
          <w:t>8</w:t>
        </w:r>
        <w:r>
          <w:fldChar w:fldCharType="end"/>
        </w:r>
      </w:hyperlink>
    </w:p>
    <w:p>
      <w:pPr>
        <w:pStyle w:val="TOC2"/>
        <w:tabs>
          <w:tab w:val="right" w:leader="dot" w:pos="8306"/>
        </w:tabs>
      </w:pPr>
      <w:hyperlink w:anchor="_Toc15753" w:history="1">
        <w:r>
          <w:rPr>
            <w:rFonts w:ascii="仿宋" w:eastAsia="仿宋" w:hAnsi="仿宋" w:cs="仿宋" w:hint="eastAsia"/>
            <w:lang w:eastAsia="zh-CN"/>
          </w:rPr>
          <w:t>(四)、用地控制指标</w:t>
        </w:r>
        <w:r>
          <w:tab/>
        </w:r>
        <w:r>
          <w:fldChar w:fldCharType="begin"/>
        </w:r>
        <w:r>
          <w:instrText xml:space="preserve"> PAGEREF _Toc15753 \h </w:instrText>
        </w:r>
        <w:r>
          <w:fldChar w:fldCharType="separate"/>
        </w:r>
        <w:r>
          <w:t>10</w:t>
        </w:r>
        <w:r>
          <w:fldChar w:fldCharType="end"/>
        </w:r>
      </w:hyperlink>
    </w:p>
    <w:p>
      <w:pPr>
        <w:pStyle w:val="TOC2"/>
        <w:tabs>
          <w:tab w:val="right" w:leader="dot" w:pos="8306"/>
        </w:tabs>
      </w:pPr>
      <w:hyperlink w:anchor="_Toc14083" w:history="1">
        <w:r>
          <w:rPr>
            <w:rFonts w:ascii="仿宋" w:eastAsia="仿宋" w:hAnsi="仿宋" w:cs="仿宋" w:hint="eastAsia"/>
            <w:lang w:eastAsia="zh-CN"/>
          </w:rPr>
          <w:t>(五)、地总体要求</w:t>
        </w:r>
        <w:r>
          <w:tab/>
        </w:r>
        <w:r>
          <w:fldChar w:fldCharType="begin"/>
        </w:r>
        <w:r>
          <w:instrText xml:space="preserve"> PAGEREF _Toc14083 \h </w:instrText>
        </w:r>
        <w:r>
          <w:fldChar w:fldCharType="separate"/>
        </w:r>
        <w:r>
          <w:t>11</w:t>
        </w:r>
        <w:r>
          <w:fldChar w:fldCharType="end"/>
        </w:r>
      </w:hyperlink>
    </w:p>
    <w:p>
      <w:pPr>
        <w:pStyle w:val="TOC2"/>
        <w:tabs>
          <w:tab w:val="right" w:leader="dot" w:pos="8306"/>
        </w:tabs>
      </w:pPr>
      <w:hyperlink w:anchor="_Toc24921" w:history="1">
        <w:r>
          <w:rPr>
            <w:rFonts w:ascii="仿宋" w:eastAsia="仿宋" w:hAnsi="仿宋" w:cs="仿宋" w:hint="eastAsia"/>
            <w:lang w:eastAsia="zh-CN"/>
          </w:rPr>
          <w:t>(六)、节约用地措施</w:t>
        </w:r>
        <w:r>
          <w:tab/>
        </w:r>
        <w:r>
          <w:fldChar w:fldCharType="begin"/>
        </w:r>
        <w:r>
          <w:instrText xml:space="preserve"> PAGEREF _Toc24921 \h </w:instrText>
        </w:r>
        <w:r>
          <w:fldChar w:fldCharType="separate"/>
        </w:r>
        <w:r>
          <w:t>12</w:t>
        </w:r>
        <w:r>
          <w:fldChar w:fldCharType="end"/>
        </w:r>
      </w:hyperlink>
    </w:p>
    <w:p>
      <w:pPr>
        <w:pStyle w:val="TOC2"/>
        <w:tabs>
          <w:tab w:val="right" w:leader="dot" w:pos="8306"/>
        </w:tabs>
      </w:pPr>
      <w:hyperlink w:anchor="_Toc28533" w:history="1">
        <w:r>
          <w:rPr>
            <w:rFonts w:ascii="仿宋" w:eastAsia="仿宋" w:hAnsi="仿宋" w:cs="仿宋" w:hint="eastAsia"/>
            <w:lang w:eastAsia="zh-CN"/>
          </w:rPr>
          <w:t>(七)、选址综合评价</w:t>
        </w:r>
        <w:r>
          <w:tab/>
        </w:r>
        <w:r>
          <w:fldChar w:fldCharType="begin"/>
        </w:r>
        <w:r>
          <w:instrText xml:space="preserve"> PAGEREF _Toc28533 \h </w:instrText>
        </w:r>
        <w:r>
          <w:fldChar w:fldCharType="separate"/>
        </w:r>
        <w:r>
          <w:t>14</w:t>
        </w:r>
        <w:r>
          <w:fldChar w:fldCharType="end"/>
        </w:r>
      </w:hyperlink>
    </w:p>
    <w:p>
      <w:pPr>
        <w:pStyle w:val="TOC1"/>
        <w:tabs>
          <w:tab w:val="right" w:leader="dot" w:pos="8306"/>
        </w:tabs>
      </w:pPr>
      <w:hyperlink w:anchor="_Toc26997" w:history="1">
        <w:r>
          <w:rPr>
            <w:rFonts w:ascii="仿宋" w:eastAsia="仿宋" w:hAnsi="仿宋" w:cs="仿宋" w:hint="eastAsia"/>
            <w:lang w:eastAsia="zh-CN"/>
          </w:rPr>
          <w:t>二、背景、必要性分析</w:t>
        </w:r>
        <w:r>
          <w:tab/>
        </w:r>
        <w:r>
          <w:fldChar w:fldCharType="begin"/>
        </w:r>
        <w:r>
          <w:instrText xml:space="preserve"> PAGEREF _Toc26997 \h </w:instrText>
        </w:r>
        <w:r>
          <w:fldChar w:fldCharType="separate"/>
        </w:r>
        <w:r>
          <w:t>15</w:t>
        </w:r>
        <w:r>
          <w:fldChar w:fldCharType="end"/>
        </w:r>
      </w:hyperlink>
    </w:p>
    <w:p>
      <w:pPr>
        <w:pStyle w:val="TOC2"/>
        <w:tabs>
          <w:tab w:val="right" w:leader="dot" w:pos="8306"/>
        </w:tabs>
      </w:pPr>
      <w:hyperlink w:anchor="_Toc27502" w:history="1">
        <w:r>
          <w:rPr>
            <w:rFonts w:ascii="仿宋" w:eastAsia="仿宋" w:hAnsi="仿宋" w:cs="仿宋" w:hint="eastAsia"/>
            <w:lang w:eastAsia="zh-CN"/>
          </w:rPr>
          <w:t>(一)、项目建设背景</w:t>
        </w:r>
        <w:r>
          <w:tab/>
        </w:r>
        <w:r>
          <w:fldChar w:fldCharType="begin"/>
        </w:r>
        <w:r>
          <w:instrText xml:space="preserve"> PAGEREF _Toc27502 \h </w:instrText>
        </w:r>
        <w:r>
          <w:fldChar w:fldCharType="separate"/>
        </w:r>
        <w:r>
          <w:t>15</w:t>
        </w:r>
        <w:r>
          <w:fldChar w:fldCharType="end"/>
        </w:r>
      </w:hyperlink>
    </w:p>
    <w:p>
      <w:pPr>
        <w:pStyle w:val="TOC2"/>
        <w:tabs>
          <w:tab w:val="right" w:leader="dot" w:pos="8306"/>
        </w:tabs>
      </w:pPr>
      <w:hyperlink w:anchor="_Toc16072" w:history="1">
        <w:r>
          <w:rPr>
            <w:rFonts w:ascii="仿宋" w:eastAsia="仿宋" w:hAnsi="仿宋" w:cs="仿宋" w:hint="eastAsia"/>
            <w:lang w:eastAsia="zh-CN"/>
          </w:rPr>
          <w:t>(二)、必要性分析</w:t>
        </w:r>
        <w:r>
          <w:tab/>
        </w:r>
        <w:r>
          <w:fldChar w:fldCharType="begin"/>
        </w:r>
        <w:r>
          <w:instrText xml:space="preserve"> PAGEREF _Toc16072 \h </w:instrText>
        </w:r>
        <w:r>
          <w:fldChar w:fldCharType="separate"/>
        </w:r>
        <w:r>
          <w:t>16</w:t>
        </w:r>
        <w:r>
          <w:fldChar w:fldCharType="end"/>
        </w:r>
      </w:hyperlink>
    </w:p>
    <w:p>
      <w:pPr>
        <w:pStyle w:val="TOC2"/>
        <w:tabs>
          <w:tab w:val="right" w:leader="dot" w:pos="8306"/>
        </w:tabs>
      </w:pPr>
      <w:hyperlink w:anchor="_Toc32088" w:history="1">
        <w:r>
          <w:rPr>
            <w:rFonts w:ascii="仿宋" w:eastAsia="仿宋" w:hAnsi="仿宋" w:cs="仿宋" w:hint="eastAsia"/>
            <w:lang w:eastAsia="zh-CN"/>
          </w:rPr>
          <w:t>(三)、项目建设有利条件</w:t>
        </w:r>
        <w:r>
          <w:tab/>
        </w:r>
        <w:r>
          <w:fldChar w:fldCharType="begin"/>
        </w:r>
        <w:r>
          <w:instrText xml:space="preserve"> PAGEREF _Toc32088 \h </w:instrText>
        </w:r>
        <w:r>
          <w:fldChar w:fldCharType="separate"/>
        </w:r>
        <w:r>
          <w:t>17</w:t>
        </w:r>
        <w:r>
          <w:fldChar w:fldCharType="end"/>
        </w:r>
      </w:hyperlink>
    </w:p>
    <w:p>
      <w:pPr>
        <w:pStyle w:val="TOC1"/>
        <w:tabs>
          <w:tab w:val="right" w:leader="dot" w:pos="8306"/>
        </w:tabs>
      </w:pPr>
      <w:hyperlink w:anchor="_Toc2690" w:history="1">
        <w:r>
          <w:rPr>
            <w:rFonts w:ascii="仿宋" w:eastAsia="仿宋" w:hAnsi="仿宋" w:cs="仿宋" w:hint="eastAsia"/>
            <w:lang w:eastAsia="zh-CN"/>
          </w:rPr>
          <w:t>三、环境和生态影响分析</w:t>
        </w:r>
        <w:r>
          <w:tab/>
        </w:r>
        <w:r>
          <w:fldChar w:fldCharType="begin"/>
        </w:r>
        <w:r>
          <w:instrText xml:space="preserve"> PAGEREF _Toc2690 \h </w:instrText>
        </w:r>
        <w:r>
          <w:fldChar w:fldCharType="separate"/>
        </w:r>
        <w:r>
          <w:t>19</w:t>
        </w:r>
        <w:r>
          <w:fldChar w:fldCharType="end"/>
        </w:r>
      </w:hyperlink>
    </w:p>
    <w:p>
      <w:pPr>
        <w:pStyle w:val="TOC2"/>
        <w:tabs>
          <w:tab w:val="right" w:leader="dot" w:pos="8306"/>
        </w:tabs>
      </w:pPr>
      <w:hyperlink w:anchor="_Toc28775" w:history="1">
        <w:r>
          <w:rPr>
            <w:rFonts w:ascii="仿宋" w:eastAsia="仿宋" w:hAnsi="仿宋" w:cs="仿宋" w:hint="eastAsia"/>
            <w:lang w:eastAsia="zh-CN"/>
          </w:rPr>
          <w:t>(一)、环境和生态现状</w:t>
        </w:r>
        <w:r>
          <w:tab/>
        </w:r>
        <w:r>
          <w:fldChar w:fldCharType="begin"/>
        </w:r>
        <w:r>
          <w:instrText xml:space="preserve"> PAGEREF _Toc28775 \h </w:instrText>
        </w:r>
        <w:r>
          <w:fldChar w:fldCharType="separate"/>
        </w:r>
        <w:r>
          <w:t>19</w:t>
        </w:r>
        <w:r>
          <w:fldChar w:fldCharType="end"/>
        </w:r>
      </w:hyperlink>
    </w:p>
    <w:p>
      <w:pPr>
        <w:pStyle w:val="TOC2"/>
        <w:tabs>
          <w:tab w:val="right" w:leader="dot" w:pos="8306"/>
        </w:tabs>
      </w:pPr>
      <w:hyperlink w:anchor="_Toc7868" w:history="1">
        <w:r>
          <w:rPr>
            <w:rFonts w:ascii="仿宋" w:eastAsia="仿宋" w:hAnsi="仿宋" w:cs="仿宋" w:hint="eastAsia"/>
            <w:lang w:eastAsia="zh-CN"/>
          </w:rPr>
          <w:t>(二)、生态环境影响分析</w:t>
        </w:r>
        <w:r>
          <w:tab/>
        </w:r>
        <w:r>
          <w:fldChar w:fldCharType="begin"/>
        </w:r>
        <w:r>
          <w:instrText xml:space="preserve"> PAGEREF _Toc7868 \h </w:instrText>
        </w:r>
        <w:r>
          <w:fldChar w:fldCharType="separate"/>
        </w:r>
        <w:r>
          <w:t>20</w:t>
        </w:r>
        <w:r>
          <w:fldChar w:fldCharType="end"/>
        </w:r>
      </w:hyperlink>
    </w:p>
    <w:p>
      <w:pPr>
        <w:pStyle w:val="TOC2"/>
        <w:tabs>
          <w:tab w:val="right" w:leader="dot" w:pos="8306"/>
        </w:tabs>
      </w:pPr>
      <w:hyperlink w:anchor="_Toc6946" w:history="1">
        <w:r>
          <w:rPr>
            <w:rFonts w:ascii="仿宋" w:eastAsia="仿宋" w:hAnsi="仿宋" w:cs="仿宋" w:hint="eastAsia"/>
            <w:lang w:eastAsia="zh-CN"/>
          </w:rPr>
          <w:t>(三)、生态环境保护措施</w:t>
        </w:r>
        <w:r>
          <w:tab/>
        </w:r>
        <w:r>
          <w:fldChar w:fldCharType="begin"/>
        </w:r>
        <w:r>
          <w:instrText xml:space="preserve"> PAGEREF _Toc6946 \h </w:instrText>
        </w:r>
        <w:r>
          <w:fldChar w:fldCharType="separate"/>
        </w:r>
        <w:r>
          <w:t>21</w:t>
        </w:r>
        <w:r>
          <w:fldChar w:fldCharType="end"/>
        </w:r>
      </w:hyperlink>
    </w:p>
    <w:p>
      <w:pPr>
        <w:pStyle w:val="TOC2"/>
        <w:tabs>
          <w:tab w:val="right" w:leader="dot" w:pos="8306"/>
        </w:tabs>
      </w:pPr>
      <w:hyperlink w:anchor="_Toc22891" w:history="1">
        <w:r>
          <w:rPr>
            <w:rFonts w:ascii="仿宋" w:eastAsia="仿宋" w:hAnsi="仿宋" w:cs="仿宋" w:hint="eastAsia"/>
            <w:lang w:eastAsia="zh-CN"/>
          </w:rPr>
          <w:t>(四)、地质灾害影响分析</w:t>
        </w:r>
        <w:r>
          <w:tab/>
        </w:r>
        <w:r>
          <w:fldChar w:fldCharType="begin"/>
        </w:r>
        <w:r>
          <w:instrText xml:space="preserve"> PAGEREF _Toc22891 \h </w:instrText>
        </w:r>
        <w:r>
          <w:fldChar w:fldCharType="separate"/>
        </w:r>
        <w:r>
          <w:t>23</w:t>
        </w:r>
        <w:r>
          <w:fldChar w:fldCharType="end"/>
        </w:r>
      </w:hyperlink>
    </w:p>
    <w:p>
      <w:pPr>
        <w:pStyle w:val="TOC2"/>
        <w:tabs>
          <w:tab w:val="right" w:leader="dot" w:pos="8306"/>
        </w:tabs>
      </w:pPr>
      <w:hyperlink w:anchor="_Toc26381" w:history="1">
        <w:r>
          <w:rPr>
            <w:rFonts w:ascii="仿宋" w:eastAsia="仿宋" w:hAnsi="仿宋" w:cs="仿宋" w:hint="eastAsia"/>
            <w:lang w:eastAsia="zh-CN"/>
          </w:rPr>
          <w:t>(五)、特殊环境影响</w:t>
        </w:r>
        <w:r>
          <w:tab/>
        </w:r>
        <w:r>
          <w:fldChar w:fldCharType="begin"/>
        </w:r>
        <w:r>
          <w:instrText xml:space="preserve"> PAGEREF _Toc26381 \h </w:instrText>
        </w:r>
        <w:r>
          <w:fldChar w:fldCharType="separate"/>
        </w:r>
        <w:r>
          <w:t>25</w:t>
        </w:r>
        <w:r>
          <w:fldChar w:fldCharType="end"/>
        </w:r>
      </w:hyperlink>
    </w:p>
    <w:p>
      <w:pPr>
        <w:pStyle w:val="TOC1"/>
        <w:tabs>
          <w:tab w:val="right" w:leader="dot" w:pos="8306"/>
        </w:tabs>
      </w:pPr>
      <w:hyperlink w:anchor="_Toc31717" w:history="1">
        <w:r>
          <w:rPr>
            <w:rFonts w:ascii="仿宋" w:eastAsia="仿宋" w:hAnsi="仿宋" w:cs="仿宋" w:hint="eastAsia"/>
            <w:lang w:eastAsia="zh-CN"/>
          </w:rPr>
          <w:t>四、资源开发及综合利用分析</w:t>
        </w:r>
        <w:r>
          <w:tab/>
        </w:r>
        <w:r>
          <w:fldChar w:fldCharType="begin"/>
        </w:r>
        <w:r>
          <w:instrText xml:space="preserve"> PAGEREF _Toc31717 \h </w:instrText>
        </w:r>
        <w:r>
          <w:fldChar w:fldCharType="separate"/>
        </w:r>
        <w:r>
          <w:t>26</w:t>
        </w:r>
        <w:r>
          <w:fldChar w:fldCharType="end"/>
        </w:r>
      </w:hyperlink>
    </w:p>
    <w:p>
      <w:pPr>
        <w:pStyle w:val="TOC2"/>
        <w:tabs>
          <w:tab w:val="right" w:leader="dot" w:pos="8306"/>
        </w:tabs>
      </w:pPr>
      <w:hyperlink w:anchor="_Toc32408" w:history="1">
        <w:r>
          <w:rPr>
            <w:rFonts w:ascii="仿宋" w:eastAsia="仿宋" w:hAnsi="仿宋" w:cs="仿宋" w:hint="eastAsia"/>
            <w:lang w:eastAsia="zh-CN"/>
          </w:rPr>
          <w:t>(一)、资源开发方案</w:t>
        </w:r>
        <w:r>
          <w:tab/>
        </w:r>
        <w:r>
          <w:fldChar w:fldCharType="begin"/>
        </w:r>
        <w:r>
          <w:instrText xml:space="preserve"> PAGEREF _Toc32408 \h </w:instrText>
        </w:r>
        <w:r>
          <w:fldChar w:fldCharType="separate"/>
        </w:r>
        <w:r>
          <w:t>26</w:t>
        </w:r>
        <w:r>
          <w:fldChar w:fldCharType="end"/>
        </w:r>
      </w:hyperlink>
    </w:p>
    <w:p>
      <w:pPr>
        <w:pStyle w:val="TOC2"/>
        <w:tabs>
          <w:tab w:val="right" w:leader="dot" w:pos="8306"/>
        </w:tabs>
      </w:pPr>
      <w:hyperlink w:anchor="_Toc889" w:history="1">
        <w:r>
          <w:rPr>
            <w:rFonts w:ascii="仿宋" w:eastAsia="仿宋" w:hAnsi="仿宋" w:cs="仿宋" w:hint="eastAsia"/>
            <w:lang w:eastAsia="zh-CN"/>
          </w:rPr>
          <w:t>(二)、资源利用方案</w:t>
        </w:r>
        <w:r>
          <w:tab/>
        </w:r>
        <w:r>
          <w:fldChar w:fldCharType="begin"/>
        </w:r>
        <w:r>
          <w:instrText xml:space="preserve"> PAGEREF _Toc889 \h </w:instrText>
        </w:r>
        <w:r>
          <w:fldChar w:fldCharType="separate"/>
        </w:r>
        <w:r>
          <w:t>27</w:t>
        </w:r>
        <w:r>
          <w:fldChar w:fldCharType="end"/>
        </w:r>
      </w:hyperlink>
    </w:p>
    <w:p>
      <w:pPr>
        <w:pStyle w:val="TOC2"/>
        <w:tabs>
          <w:tab w:val="right" w:leader="dot" w:pos="8306"/>
        </w:tabs>
      </w:pPr>
      <w:hyperlink w:anchor="_Toc7125" w:history="1">
        <w:r>
          <w:rPr>
            <w:rFonts w:ascii="仿宋" w:eastAsia="仿宋" w:hAnsi="仿宋" w:cs="仿宋" w:hint="eastAsia"/>
            <w:lang w:eastAsia="zh-CN"/>
          </w:rPr>
          <w:t>(三)、资源节约措施</w:t>
        </w:r>
        <w:r>
          <w:tab/>
        </w:r>
        <w:r>
          <w:fldChar w:fldCharType="begin"/>
        </w:r>
        <w:r>
          <w:instrText xml:space="preserve"> PAGEREF _Toc7125 \h </w:instrText>
        </w:r>
        <w:r>
          <w:fldChar w:fldCharType="separate"/>
        </w:r>
        <w:r>
          <w:t>28</w:t>
        </w:r>
        <w:r>
          <w:fldChar w:fldCharType="end"/>
        </w:r>
      </w:hyperlink>
    </w:p>
    <w:p>
      <w:pPr>
        <w:pStyle w:val="TOC1"/>
        <w:tabs>
          <w:tab w:val="right" w:leader="dot" w:pos="8306"/>
        </w:tabs>
      </w:pPr>
      <w:hyperlink w:anchor="_Toc13298" w:history="1">
        <w:r>
          <w:rPr>
            <w:rFonts w:ascii="仿宋" w:eastAsia="仿宋" w:hAnsi="仿宋" w:cs="仿宋" w:hint="eastAsia"/>
            <w:lang w:eastAsia="zh-CN"/>
          </w:rPr>
          <w:t>五、财务管理与成本控制</w:t>
        </w:r>
        <w:r>
          <w:tab/>
        </w:r>
        <w:r>
          <w:fldChar w:fldCharType="begin"/>
        </w:r>
        <w:r>
          <w:instrText xml:space="preserve"> PAGEREF _Toc13298 \h </w:instrText>
        </w:r>
        <w:r>
          <w:fldChar w:fldCharType="separate"/>
        </w:r>
        <w:r>
          <w:t>29</w:t>
        </w:r>
        <w:r>
          <w:fldChar w:fldCharType="end"/>
        </w:r>
      </w:hyperlink>
    </w:p>
    <w:p>
      <w:pPr>
        <w:pStyle w:val="TOC2"/>
        <w:tabs>
          <w:tab w:val="right" w:leader="dot" w:pos="8306"/>
        </w:tabs>
      </w:pPr>
      <w:hyperlink w:anchor="_Toc1402" w:history="1">
        <w:r>
          <w:rPr>
            <w:rFonts w:ascii="仿宋" w:eastAsia="仿宋" w:hAnsi="仿宋" w:cs="仿宋" w:hint="eastAsia"/>
            <w:lang w:eastAsia="zh-CN"/>
          </w:rPr>
          <w:t>(一)、财务管理体系建设</w:t>
        </w:r>
        <w:r>
          <w:tab/>
        </w:r>
        <w:r>
          <w:fldChar w:fldCharType="begin"/>
        </w:r>
        <w:r>
          <w:instrText xml:space="preserve"> PAGEREF _Toc1402 \h </w:instrText>
        </w:r>
        <w:r>
          <w:fldChar w:fldCharType="separate"/>
        </w:r>
        <w:r>
          <w:t>29</w:t>
        </w:r>
        <w:r>
          <w:fldChar w:fldCharType="end"/>
        </w:r>
      </w:hyperlink>
    </w:p>
    <w:p>
      <w:pPr>
        <w:pStyle w:val="TOC2"/>
        <w:tabs>
          <w:tab w:val="right" w:leader="dot" w:pos="8306"/>
        </w:tabs>
      </w:pPr>
      <w:hyperlink w:anchor="_Toc19191" w:history="1">
        <w:r>
          <w:rPr>
            <w:rFonts w:ascii="仿宋" w:eastAsia="仿宋" w:hAnsi="仿宋" w:cs="仿宋" w:hint="eastAsia"/>
            <w:lang w:eastAsia="zh-CN"/>
          </w:rPr>
          <w:t>(二)、成本控制措施</w:t>
        </w:r>
        <w:r>
          <w:tab/>
        </w:r>
        <w:r>
          <w:fldChar w:fldCharType="begin"/>
        </w:r>
        <w:r>
          <w:instrText xml:space="preserve"> PAGEREF _Toc19191 \h </w:instrText>
        </w:r>
        <w:r>
          <w:fldChar w:fldCharType="separate"/>
        </w:r>
        <w:r>
          <w:t>31</w:t>
        </w:r>
        <w:r>
          <w:fldChar w:fldCharType="end"/>
        </w:r>
      </w:hyperlink>
    </w:p>
    <w:p>
      <w:pPr>
        <w:pStyle w:val="TOC1"/>
        <w:tabs>
          <w:tab w:val="right" w:leader="dot" w:pos="8306"/>
        </w:tabs>
      </w:pPr>
      <w:hyperlink w:anchor="_Toc30000" w:history="1">
        <w:r>
          <w:rPr>
            <w:rFonts w:ascii="仿宋" w:eastAsia="仿宋" w:hAnsi="仿宋" w:cs="仿宋" w:hint="eastAsia"/>
            <w:lang w:eastAsia="zh-CN"/>
          </w:rPr>
          <w:t>六、文教办公用品项目概论</w:t>
        </w:r>
        <w:r>
          <w:tab/>
        </w:r>
        <w:r>
          <w:fldChar w:fldCharType="begin"/>
        </w:r>
        <w:r>
          <w:instrText xml:space="preserve"> PAGEREF _Toc30000 \h </w:instrText>
        </w:r>
        <w:r>
          <w:fldChar w:fldCharType="separate"/>
        </w:r>
        <w:r>
          <w:t>32</w:t>
        </w:r>
        <w:r>
          <w:fldChar w:fldCharType="end"/>
        </w:r>
      </w:hyperlink>
    </w:p>
    <w:p>
      <w:pPr>
        <w:pStyle w:val="TOC2"/>
        <w:tabs>
          <w:tab w:val="right" w:leader="dot" w:pos="8306"/>
        </w:tabs>
      </w:pPr>
      <w:hyperlink w:anchor="_Toc19367" w:history="1">
        <w:r>
          <w:rPr>
            <w:rFonts w:ascii="仿宋" w:eastAsia="仿宋" w:hAnsi="仿宋" w:cs="仿宋" w:hint="eastAsia"/>
            <w:lang w:eastAsia="zh-CN"/>
          </w:rPr>
          <w:t>(一)、项目申报单位概况</w:t>
        </w:r>
        <w:r>
          <w:tab/>
        </w:r>
        <w:r>
          <w:fldChar w:fldCharType="begin"/>
        </w:r>
        <w:r>
          <w:instrText xml:space="preserve"> PAGEREF _Toc19367 \h </w:instrText>
        </w:r>
        <w:r>
          <w:fldChar w:fldCharType="separate"/>
        </w:r>
        <w:r>
          <w:t>32</w:t>
        </w:r>
        <w:r>
          <w:fldChar w:fldCharType="end"/>
        </w:r>
      </w:hyperlink>
    </w:p>
    <w:p>
      <w:pPr>
        <w:pStyle w:val="TOC2"/>
        <w:tabs>
          <w:tab w:val="right" w:leader="dot" w:pos="8306"/>
        </w:tabs>
      </w:pPr>
      <w:hyperlink w:anchor="_Toc14670" w:history="1">
        <w:r>
          <w:rPr>
            <w:rFonts w:ascii="仿宋" w:eastAsia="仿宋" w:hAnsi="仿宋" w:cs="仿宋" w:hint="eastAsia"/>
            <w:lang w:eastAsia="zh-CN"/>
          </w:rPr>
          <w:t>(二)、项目概况</w:t>
        </w:r>
        <w:r>
          <w:tab/>
        </w:r>
        <w:r>
          <w:fldChar w:fldCharType="begin"/>
        </w:r>
        <w:r>
          <w:instrText xml:space="preserve"> PAGEREF _Toc14670 \h </w:instrText>
        </w:r>
        <w:r>
          <w:fldChar w:fldCharType="separate"/>
        </w:r>
        <w:r>
          <w:t>33</w:t>
        </w:r>
        <w:r>
          <w:fldChar w:fldCharType="end"/>
        </w:r>
      </w:hyperlink>
    </w:p>
    <w:p>
      <w:pPr>
        <w:pStyle w:val="TOC1"/>
        <w:tabs>
          <w:tab w:val="right" w:leader="dot" w:pos="8306"/>
        </w:tabs>
      </w:pPr>
      <w:hyperlink w:anchor="_Toc3046" w:history="1">
        <w:r>
          <w:rPr>
            <w:rFonts w:ascii="仿宋" w:eastAsia="仿宋" w:hAnsi="仿宋" w:cs="仿宋" w:hint="eastAsia"/>
            <w:lang w:eastAsia="zh-CN"/>
          </w:rPr>
          <w:t>七、项目实施与管理方案</w:t>
        </w:r>
        <w:r>
          <w:tab/>
        </w:r>
        <w:r>
          <w:fldChar w:fldCharType="begin"/>
        </w:r>
        <w:r>
          <w:instrText xml:space="preserve"> PAGEREF _Toc3046 \h </w:instrText>
        </w:r>
        <w:r>
          <w:fldChar w:fldCharType="separate"/>
        </w:r>
        <w:r>
          <w:t>36</w:t>
        </w:r>
        <w:r>
          <w:fldChar w:fldCharType="end"/>
        </w:r>
      </w:hyperlink>
    </w:p>
    <w:p>
      <w:pPr>
        <w:pStyle w:val="TOC2"/>
        <w:tabs>
          <w:tab w:val="right" w:leader="dot" w:pos="8306"/>
        </w:tabs>
      </w:pPr>
      <w:hyperlink w:anchor="_Toc13672" w:history="1">
        <w:r>
          <w:rPr>
            <w:rFonts w:ascii="仿宋" w:eastAsia="仿宋" w:hAnsi="仿宋" w:cs="仿宋" w:hint="eastAsia"/>
            <w:lang w:eastAsia="zh-CN"/>
          </w:rPr>
          <w:t>(一)、项目实施计划</w:t>
        </w:r>
        <w:r>
          <w:tab/>
        </w:r>
        <w:r>
          <w:fldChar w:fldCharType="begin"/>
        </w:r>
        <w:r>
          <w:instrText xml:space="preserve"> PAGEREF _Toc13672 \h </w:instrText>
        </w:r>
        <w:r>
          <w:fldChar w:fldCharType="separate"/>
        </w:r>
        <w:r>
          <w:t>36</w:t>
        </w:r>
        <w:r>
          <w:fldChar w:fldCharType="end"/>
        </w:r>
      </w:hyperlink>
    </w:p>
    <w:p>
      <w:pPr>
        <w:pStyle w:val="TOC2"/>
        <w:tabs>
          <w:tab w:val="right" w:leader="dot" w:pos="8306"/>
        </w:tabs>
      </w:pPr>
      <w:hyperlink w:anchor="_Toc14640" w:history="1">
        <w:r>
          <w:rPr>
            <w:rFonts w:ascii="仿宋" w:eastAsia="仿宋" w:hAnsi="仿宋" w:cs="仿宋" w:hint="eastAsia"/>
            <w:lang w:eastAsia="zh-CN"/>
          </w:rPr>
          <w:t>(二)、项目组织机构与职责</w:t>
        </w:r>
        <w:r>
          <w:tab/>
        </w:r>
        <w:r>
          <w:fldChar w:fldCharType="begin"/>
        </w:r>
        <w:r>
          <w:instrText xml:space="preserve"> PAGEREF _Toc14640 \h </w:instrText>
        </w:r>
        <w:r>
          <w:fldChar w:fldCharType="separate"/>
        </w:r>
        <w:r>
          <w:t>37</w:t>
        </w:r>
        <w:r>
          <w:fldChar w:fldCharType="end"/>
        </w:r>
      </w:hyperlink>
    </w:p>
    <w:p>
      <w:pPr>
        <w:pStyle w:val="TOC2"/>
        <w:tabs>
          <w:tab w:val="right" w:leader="dot" w:pos="8306"/>
        </w:tabs>
      </w:pPr>
      <w:hyperlink w:anchor="_Toc16478" w:history="1">
        <w:r>
          <w:rPr>
            <w:rFonts w:ascii="仿宋" w:eastAsia="仿宋" w:hAnsi="仿宋" w:cs="仿宋" w:hint="eastAsia"/>
            <w:lang w:eastAsia="zh-CN"/>
          </w:rPr>
          <w:t>(三)、项目管理与监控体系</w:t>
        </w:r>
        <w:r>
          <w:tab/>
        </w:r>
        <w:r>
          <w:fldChar w:fldCharType="begin"/>
        </w:r>
        <w:r>
          <w:instrText xml:space="preserve"> PAGEREF _Toc16478 \h </w:instrText>
        </w:r>
        <w:r>
          <w:fldChar w:fldCharType="separate"/>
        </w:r>
        <w:r>
          <w:t>40</w:t>
        </w:r>
        <w:r>
          <w:fldChar w:fldCharType="end"/>
        </w:r>
      </w:hyperlink>
    </w:p>
    <w:p>
      <w:pPr>
        <w:pStyle w:val="TOC1"/>
        <w:tabs>
          <w:tab w:val="right" w:leader="dot" w:pos="8306"/>
        </w:tabs>
      </w:pPr>
      <w:hyperlink w:anchor="_Toc30962" w:history="1">
        <w:r>
          <w:rPr>
            <w:rFonts w:ascii="仿宋" w:eastAsia="仿宋" w:hAnsi="仿宋" w:cs="仿宋" w:hint="eastAsia"/>
            <w:lang w:eastAsia="zh-CN"/>
          </w:rPr>
          <w:t>八、客户关系管理与市场拓展</w:t>
        </w:r>
        <w:r>
          <w:tab/>
        </w:r>
        <w:r>
          <w:fldChar w:fldCharType="begin"/>
        </w:r>
        <w:r>
          <w:instrText xml:space="preserve"> PAGEREF _Toc30962 \h </w:instrText>
        </w:r>
        <w:r>
          <w:fldChar w:fldCharType="separate"/>
        </w:r>
        <w:r>
          <w:t>42</w:t>
        </w:r>
        <w:r>
          <w:fldChar w:fldCharType="end"/>
        </w:r>
      </w:hyperlink>
    </w:p>
    <w:p>
      <w:pPr>
        <w:pStyle w:val="TOC2"/>
        <w:tabs>
          <w:tab w:val="right" w:leader="dot" w:pos="8306"/>
        </w:tabs>
      </w:pPr>
      <w:hyperlink w:anchor="_Toc5067" w:history="1">
        <w:r>
          <w:rPr>
            <w:rFonts w:ascii="仿宋" w:eastAsia="仿宋" w:hAnsi="仿宋" w:cs="仿宋" w:hint="eastAsia"/>
            <w:lang w:eastAsia="zh-CN"/>
          </w:rPr>
          <w:t>(一)、客户关系管理策略</w:t>
        </w:r>
        <w:r>
          <w:tab/>
        </w:r>
        <w:r>
          <w:fldChar w:fldCharType="begin"/>
        </w:r>
        <w:r>
          <w:instrText xml:space="preserve"> PAGEREF _Toc5067 \h </w:instrText>
        </w:r>
        <w:r>
          <w:fldChar w:fldCharType="separate"/>
        </w:r>
        <w:r>
          <w:t>42</w:t>
        </w:r>
        <w:r>
          <w:fldChar w:fldCharType="end"/>
        </w:r>
      </w:hyperlink>
    </w:p>
    <w:p>
      <w:pPr>
        <w:pStyle w:val="TOC2"/>
        <w:tabs>
          <w:tab w:val="right" w:leader="dot" w:pos="8306"/>
        </w:tabs>
      </w:pPr>
      <w:hyperlink w:anchor="_Toc10421" w:history="1">
        <w:r>
          <w:rPr>
            <w:rFonts w:ascii="仿宋" w:eastAsia="仿宋" w:hAnsi="仿宋" w:cs="仿宋" w:hint="eastAsia"/>
            <w:lang w:eastAsia="zh-CN"/>
          </w:rPr>
          <w:t>(二)、市场拓展方案</w:t>
        </w:r>
        <w:r>
          <w:tab/>
        </w:r>
        <w:r>
          <w:fldChar w:fldCharType="begin"/>
        </w:r>
        <w:r>
          <w:instrText xml:space="preserve"> PAGEREF _Toc10421 \h </w:instrText>
        </w:r>
        <w:r>
          <w:fldChar w:fldCharType="separate"/>
        </w:r>
        <w:r>
          <w:t>43</w:t>
        </w:r>
        <w:r>
          <w:fldChar w:fldCharType="end"/>
        </w:r>
      </w:hyperlink>
    </w:p>
    <w:p>
      <w:pPr>
        <w:pStyle w:val="TOC1"/>
        <w:tabs>
          <w:tab w:val="right" w:leader="dot" w:pos="8306"/>
        </w:tabs>
      </w:pPr>
      <w:hyperlink w:anchor="_Toc24580" w:history="1">
        <w:r>
          <w:rPr>
            <w:rFonts w:ascii="仿宋" w:eastAsia="仿宋" w:hAnsi="仿宋" w:cs="仿宋" w:hint="eastAsia"/>
            <w:lang w:eastAsia="zh-CN"/>
          </w:rPr>
          <w:t>九、经济效益与社会效益优化</w:t>
        </w:r>
        <w:r>
          <w:tab/>
        </w:r>
        <w:r>
          <w:fldChar w:fldCharType="begin"/>
        </w:r>
        <w:r>
          <w:instrText xml:space="preserve"> PAGEREF _Toc24580 \h </w:instrText>
        </w:r>
        <w:r>
          <w:fldChar w:fldCharType="separate"/>
        </w:r>
        <w:r>
          <w:t>44</w:t>
        </w:r>
        <w:r>
          <w:fldChar w:fldCharType="end"/>
        </w:r>
      </w:hyperlink>
    </w:p>
    <w:p>
      <w:pPr>
        <w:pStyle w:val="TOC2"/>
        <w:tabs>
          <w:tab w:val="right" w:leader="dot" w:pos="8306"/>
        </w:tabs>
      </w:pPr>
      <w:hyperlink w:anchor="_Toc9380" w:history="1">
        <w:r>
          <w:rPr>
            <w:rFonts w:ascii="仿宋" w:eastAsia="仿宋" w:hAnsi="仿宋" w:cs="仿宋" w:hint="eastAsia"/>
            <w:lang w:eastAsia="zh-CN"/>
          </w:rPr>
          <w:t>(一)、经济效益提升策略</w:t>
        </w:r>
        <w:r>
          <w:tab/>
        </w:r>
        <w:r>
          <w:fldChar w:fldCharType="begin"/>
        </w:r>
        <w:r>
          <w:instrText xml:space="preserve"> PAGEREF _Toc9380 \h </w:instrText>
        </w:r>
        <w:r>
          <w:fldChar w:fldCharType="separate"/>
        </w:r>
        <w:r>
          <w:t>44</w:t>
        </w:r>
        <w:r>
          <w:fldChar w:fldCharType="end"/>
        </w:r>
      </w:hyperlink>
    </w:p>
    <w:p>
      <w:pPr>
        <w:pStyle w:val="TOC2"/>
        <w:tabs>
          <w:tab w:val="right" w:leader="dot" w:pos="8306"/>
        </w:tabs>
      </w:pPr>
      <w:hyperlink w:anchor="_Toc28940" w:history="1">
        <w:r>
          <w:rPr>
            <w:rFonts w:ascii="仿宋" w:eastAsia="仿宋" w:hAnsi="仿宋" w:cs="仿宋" w:hint="eastAsia"/>
            <w:lang w:eastAsia="zh-CN"/>
          </w:rPr>
          <w:t>(二)、社会效益增强方案</w:t>
        </w:r>
        <w:r>
          <w:tab/>
        </w:r>
        <w:r>
          <w:fldChar w:fldCharType="begin"/>
        </w:r>
        <w:r>
          <w:instrText xml:space="preserve"> PAGEREF _Toc28940 \h </w:instrText>
        </w:r>
        <w:r>
          <w:fldChar w:fldCharType="separate"/>
        </w:r>
        <w:r>
          <w:t>45</w:t>
        </w:r>
        <w:r>
          <w:fldChar w:fldCharType="end"/>
        </w:r>
      </w:hyperlink>
    </w:p>
    <w:p>
      <w:pPr>
        <w:pStyle w:val="TOC1"/>
        <w:tabs>
          <w:tab w:val="right" w:leader="dot" w:pos="8306"/>
        </w:tabs>
      </w:pPr>
      <w:hyperlink w:anchor="_Toc28462" w:history="1">
        <w:r>
          <w:rPr>
            <w:rFonts w:ascii="仿宋" w:eastAsia="仿宋" w:hAnsi="仿宋" w:cs="仿宋" w:hint="eastAsia"/>
            <w:lang w:eastAsia="zh-CN"/>
          </w:rPr>
          <w:t>十、环境保护与治理方案</w:t>
        </w:r>
        <w:r>
          <w:tab/>
        </w:r>
        <w:r>
          <w:fldChar w:fldCharType="begin"/>
        </w:r>
        <w:r>
          <w:instrText xml:space="preserve"> PAGEREF _Toc28462 \h </w:instrText>
        </w:r>
        <w:r>
          <w:fldChar w:fldCharType="separate"/>
        </w:r>
        <w:r>
          <w:t>46</w:t>
        </w:r>
        <w:r>
          <w:fldChar w:fldCharType="end"/>
        </w:r>
      </w:hyperlink>
    </w:p>
    <w:p>
      <w:pPr>
        <w:pStyle w:val="TOC2"/>
        <w:tabs>
          <w:tab w:val="right" w:leader="dot" w:pos="8306"/>
        </w:tabs>
      </w:pPr>
      <w:hyperlink w:anchor="_Toc29733" w:history="1">
        <w:r>
          <w:rPr>
            <w:rFonts w:ascii="仿宋" w:eastAsia="仿宋" w:hAnsi="仿宋" w:cs="仿宋" w:hint="eastAsia"/>
            <w:lang w:eastAsia="zh-CN"/>
          </w:rPr>
          <w:t>(一)、项目环境影响评估</w:t>
        </w:r>
        <w:r>
          <w:tab/>
        </w:r>
        <w:r>
          <w:fldChar w:fldCharType="begin"/>
        </w:r>
        <w:r>
          <w:instrText xml:space="preserve"> PAGEREF _Toc29733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68" w:history="1">
        <w:r>
          <w:rPr>
            <w:rFonts w:ascii="仿宋" w:eastAsia="仿宋" w:hAnsi="仿宋" w:cs="仿宋" w:hint="eastAsia"/>
            <w:lang w:eastAsia="zh-CN"/>
          </w:rPr>
          <w:t>(二)、环境保护措施与治理方案</w:t>
        </w:r>
        <w:r>
          <w:tab/>
        </w:r>
        <w:r>
          <w:fldChar w:fldCharType="begin"/>
        </w:r>
        <w:r>
          <w:instrText xml:space="preserve"> PAGEREF _Toc10968 \h </w:instrText>
        </w:r>
        <w:r>
          <w:fldChar w:fldCharType="separate"/>
        </w:r>
        <w:r>
          <w:t>46</w:t>
        </w:r>
        <w:r>
          <w:fldChar w:fldCharType="end"/>
        </w:r>
      </w:hyperlink>
    </w:p>
    <w:p>
      <w:pPr>
        <w:pStyle w:val="TOC1"/>
        <w:tabs>
          <w:tab w:val="right" w:leader="dot" w:pos="8306"/>
        </w:tabs>
      </w:pPr>
      <w:hyperlink w:anchor="_Toc10982" w:history="1">
        <w:r>
          <w:rPr>
            <w:rFonts w:ascii="仿宋" w:eastAsia="仿宋" w:hAnsi="仿宋" w:cs="仿宋" w:hint="eastAsia"/>
            <w:lang w:eastAsia="zh-CN"/>
          </w:rPr>
          <w:t>十一、环境保护与绿色发展</w:t>
        </w:r>
        <w:r>
          <w:tab/>
        </w:r>
        <w:r>
          <w:fldChar w:fldCharType="begin"/>
        </w:r>
        <w:r>
          <w:instrText xml:space="preserve"> PAGEREF _Toc10982 \h </w:instrText>
        </w:r>
        <w:r>
          <w:fldChar w:fldCharType="separate"/>
        </w:r>
        <w:r>
          <w:t>47</w:t>
        </w:r>
        <w:r>
          <w:fldChar w:fldCharType="end"/>
        </w:r>
      </w:hyperlink>
    </w:p>
    <w:p>
      <w:pPr>
        <w:pStyle w:val="TOC2"/>
        <w:tabs>
          <w:tab w:val="right" w:leader="dot" w:pos="8306"/>
        </w:tabs>
      </w:pPr>
      <w:hyperlink w:anchor="_Toc8057" w:history="1">
        <w:r>
          <w:rPr>
            <w:rFonts w:ascii="仿宋" w:eastAsia="仿宋" w:hAnsi="仿宋" w:cs="仿宋" w:hint="eastAsia"/>
            <w:lang w:eastAsia="zh-CN"/>
          </w:rPr>
          <w:t>(一)、环境保护措施</w:t>
        </w:r>
        <w:r>
          <w:tab/>
        </w:r>
        <w:r>
          <w:fldChar w:fldCharType="begin"/>
        </w:r>
        <w:r>
          <w:instrText xml:space="preserve"> PAGEREF _Toc8057 \h </w:instrText>
        </w:r>
        <w:r>
          <w:fldChar w:fldCharType="separate"/>
        </w:r>
        <w:r>
          <w:t>47</w:t>
        </w:r>
        <w:r>
          <w:fldChar w:fldCharType="end"/>
        </w:r>
      </w:hyperlink>
    </w:p>
    <w:p>
      <w:pPr>
        <w:pStyle w:val="TOC2"/>
        <w:tabs>
          <w:tab w:val="right" w:leader="dot" w:pos="8306"/>
        </w:tabs>
      </w:pPr>
      <w:hyperlink w:anchor="_Toc32764" w:history="1">
        <w:r>
          <w:rPr>
            <w:rFonts w:ascii="仿宋" w:eastAsia="仿宋" w:hAnsi="仿宋" w:cs="仿宋" w:hint="eastAsia"/>
            <w:lang w:eastAsia="zh-CN"/>
          </w:rPr>
          <w:t>(二)、绿色发展与可持续发展策略</w:t>
        </w:r>
        <w:r>
          <w:tab/>
        </w:r>
        <w:r>
          <w:fldChar w:fldCharType="begin"/>
        </w:r>
        <w:r>
          <w:instrText xml:space="preserve"> PAGEREF _Toc32764 \h </w:instrText>
        </w:r>
        <w:r>
          <w:fldChar w:fldCharType="separate"/>
        </w:r>
        <w:r>
          <w:t>49</w:t>
        </w:r>
        <w:r>
          <w:fldChar w:fldCharType="end"/>
        </w:r>
      </w:hyperlink>
    </w:p>
    <w:p>
      <w:pPr>
        <w:pStyle w:val="TOC1"/>
        <w:tabs>
          <w:tab w:val="right" w:leader="dot" w:pos="8306"/>
        </w:tabs>
      </w:pPr>
      <w:hyperlink w:anchor="_Toc3698" w:history="1">
        <w:r>
          <w:rPr>
            <w:rFonts w:ascii="仿宋" w:eastAsia="仿宋" w:hAnsi="仿宋" w:cs="仿宋" w:hint="eastAsia"/>
            <w:lang w:eastAsia="zh-CN"/>
          </w:rPr>
          <w:t>十二、技术创新与产业升级</w:t>
        </w:r>
        <w:r>
          <w:tab/>
        </w:r>
        <w:r>
          <w:fldChar w:fldCharType="begin"/>
        </w:r>
        <w:r>
          <w:instrText xml:space="preserve"> PAGEREF _Toc3698 \h </w:instrText>
        </w:r>
        <w:r>
          <w:fldChar w:fldCharType="separate"/>
        </w:r>
        <w:r>
          <w:t>50</w:t>
        </w:r>
        <w:r>
          <w:fldChar w:fldCharType="end"/>
        </w:r>
      </w:hyperlink>
    </w:p>
    <w:p>
      <w:pPr>
        <w:pStyle w:val="TOC2"/>
        <w:tabs>
          <w:tab w:val="right" w:leader="dot" w:pos="8306"/>
        </w:tabs>
      </w:pPr>
      <w:hyperlink w:anchor="_Toc21250" w:history="1">
        <w:r>
          <w:rPr>
            <w:rFonts w:ascii="仿宋" w:eastAsia="仿宋" w:hAnsi="仿宋" w:cs="仿宋" w:hint="eastAsia"/>
            <w:lang w:eastAsia="zh-CN"/>
          </w:rPr>
          <w:t>(一)、技术创新方向与目标</w:t>
        </w:r>
        <w:r>
          <w:tab/>
        </w:r>
        <w:r>
          <w:fldChar w:fldCharType="begin"/>
        </w:r>
        <w:r>
          <w:instrText xml:space="preserve"> PAGEREF _Toc21250 \h </w:instrText>
        </w:r>
        <w:r>
          <w:fldChar w:fldCharType="separate"/>
        </w:r>
        <w:r>
          <w:t>50</w:t>
        </w:r>
        <w:r>
          <w:fldChar w:fldCharType="end"/>
        </w:r>
      </w:hyperlink>
    </w:p>
    <w:p>
      <w:pPr>
        <w:pStyle w:val="TOC2"/>
        <w:tabs>
          <w:tab w:val="right" w:leader="dot" w:pos="8306"/>
        </w:tabs>
      </w:pPr>
      <w:hyperlink w:anchor="_Toc30121" w:history="1">
        <w:r>
          <w:rPr>
            <w:rFonts w:ascii="仿宋" w:eastAsia="仿宋" w:hAnsi="仿宋" w:cs="仿宋" w:hint="eastAsia"/>
            <w:lang w:eastAsia="zh-CN"/>
          </w:rPr>
          <w:t>(二)、产业升级路径与措施</w:t>
        </w:r>
        <w:r>
          <w:tab/>
        </w:r>
        <w:r>
          <w:fldChar w:fldCharType="begin"/>
        </w:r>
        <w:r>
          <w:instrText xml:space="preserve"> PAGEREF _Toc30121 \h </w:instrText>
        </w:r>
        <w:r>
          <w:fldChar w:fldCharType="separate"/>
        </w:r>
        <w:r>
          <w:t>51</w:t>
        </w:r>
        <w:r>
          <w:fldChar w:fldCharType="end"/>
        </w:r>
      </w:hyperlink>
    </w:p>
    <w:p>
      <w:pPr>
        <w:pStyle w:val="TOC1"/>
        <w:tabs>
          <w:tab w:val="right" w:leader="dot" w:pos="8306"/>
        </w:tabs>
      </w:pPr>
      <w:hyperlink w:anchor="_Toc15385" w:history="1">
        <w:r>
          <w:rPr>
            <w:rFonts w:ascii="仿宋" w:eastAsia="仿宋" w:hAnsi="仿宋" w:cs="仿宋" w:hint="eastAsia"/>
            <w:lang w:eastAsia="zh-CN"/>
          </w:rPr>
          <w:t>十三、知识产权管理与保护</w:t>
        </w:r>
        <w:r>
          <w:tab/>
        </w:r>
        <w:r>
          <w:fldChar w:fldCharType="begin"/>
        </w:r>
        <w:r>
          <w:instrText xml:space="preserve"> PAGEREF _Toc15385 \h </w:instrText>
        </w:r>
        <w:r>
          <w:fldChar w:fldCharType="separate"/>
        </w:r>
        <w:r>
          <w:t>53</w:t>
        </w:r>
        <w:r>
          <w:fldChar w:fldCharType="end"/>
        </w:r>
      </w:hyperlink>
    </w:p>
    <w:p>
      <w:pPr>
        <w:pStyle w:val="TOC2"/>
        <w:tabs>
          <w:tab w:val="right" w:leader="dot" w:pos="8306"/>
        </w:tabs>
      </w:pPr>
      <w:hyperlink w:anchor="_Toc8013" w:history="1">
        <w:r>
          <w:rPr>
            <w:rFonts w:ascii="仿宋" w:eastAsia="仿宋" w:hAnsi="仿宋" w:cs="仿宋" w:hint="eastAsia"/>
            <w:lang w:eastAsia="zh-CN"/>
          </w:rPr>
          <w:t>(一)、知识产权管理体系建设</w:t>
        </w:r>
        <w:r>
          <w:tab/>
        </w:r>
        <w:r>
          <w:fldChar w:fldCharType="begin"/>
        </w:r>
        <w:r>
          <w:instrText xml:space="preserve"> PAGEREF _Toc8013 \h </w:instrText>
        </w:r>
        <w:r>
          <w:fldChar w:fldCharType="separate"/>
        </w:r>
        <w:r>
          <w:t>53</w:t>
        </w:r>
        <w:r>
          <w:fldChar w:fldCharType="end"/>
        </w:r>
      </w:hyperlink>
    </w:p>
    <w:p>
      <w:pPr>
        <w:pStyle w:val="TOC2"/>
        <w:tabs>
          <w:tab w:val="right" w:leader="dot" w:pos="8306"/>
        </w:tabs>
      </w:pPr>
      <w:hyperlink w:anchor="_Toc19739" w:history="1">
        <w:r>
          <w:rPr>
            <w:rFonts w:ascii="仿宋" w:eastAsia="仿宋" w:hAnsi="仿宋" w:cs="仿宋" w:hint="eastAsia"/>
            <w:lang w:eastAsia="zh-CN"/>
          </w:rPr>
          <w:t>(二)、知识产权保护措施</w:t>
        </w:r>
        <w:r>
          <w:tab/>
        </w:r>
        <w:r>
          <w:fldChar w:fldCharType="begin"/>
        </w:r>
        <w:r>
          <w:instrText xml:space="preserve"> PAGEREF _Toc19739 \h </w:instrText>
        </w:r>
        <w:r>
          <w:fldChar w:fldCharType="separate"/>
        </w:r>
        <w:r>
          <w:t>54</w:t>
        </w:r>
        <w:r>
          <w:fldChar w:fldCharType="end"/>
        </w:r>
      </w:hyperlink>
    </w:p>
    <w:p>
      <w:pPr>
        <w:pStyle w:val="TOC1"/>
        <w:tabs>
          <w:tab w:val="right" w:leader="dot" w:pos="8306"/>
        </w:tabs>
      </w:pPr>
      <w:hyperlink w:anchor="_Toc3234" w:history="1">
        <w:r>
          <w:rPr>
            <w:rFonts w:ascii="仿宋" w:eastAsia="仿宋" w:hAnsi="仿宋" w:cs="仿宋" w:hint="eastAsia"/>
            <w:lang w:eastAsia="zh-CN"/>
          </w:rPr>
          <w:t>十四、设施与设备管理</w:t>
        </w:r>
        <w:r>
          <w:tab/>
        </w:r>
        <w:r>
          <w:fldChar w:fldCharType="begin"/>
        </w:r>
        <w:r>
          <w:instrText xml:space="preserve"> PAGEREF _Toc3234 \h </w:instrText>
        </w:r>
        <w:r>
          <w:fldChar w:fldCharType="separate"/>
        </w:r>
        <w:r>
          <w:t>55</w:t>
        </w:r>
        <w:r>
          <w:fldChar w:fldCharType="end"/>
        </w:r>
      </w:hyperlink>
    </w:p>
    <w:p>
      <w:pPr>
        <w:pStyle w:val="TOC2"/>
        <w:tabs>
          <w:tab w:val="right" w:leader="dot" w:pos="8306"/>
        </w:tabs>
      </w:pPr>
      <w:hyperlink w:anchor="_Toc17833" w:history="1">
        <w:r>
          <w:rPr>
            <w:rFonts w:ascii="仿宋" w:eastAsia="仿宋" w:hAnsi="仿宋" w:cs="仿宋" w:hint="eastAsia"/>
            <w:lang w:eastAsia="zh-CN"/>
          </w:rPr>
          <w:t>(一)、设施规划与配置</w:t>
        </w:r>
        <w:r>
          <w:tab/>
        </w:r>
        <w:r>
          <w:fldChar w:fldCharType="begin"/>
        </w:r>
        <w:r>
          <w:instrText xml:space="preserve"> PAGEREF _Toc17833 \h </w:instrText>
        </w:r>
        <w:r>
          <w:fldChar w:fldCharType="separate"/>
        </w:r>
        <w:r>
          <w:t>55</w:t>
        </w:r>
        <w:r>
          <w:fldChar w:fldCharType="end"/>
        </w:r>
      </w:hyperlink>
    </w:p>
    <w:p>
      <w:pPr>
        <w:pStyle w:val="TOC2"/>
        <w:tabs>
          <w:tab w:val="right" w:leader="dot" w:pos="8306"/>
        </w:tabs>
      </w:pPr>
      <w:hyperlink w:anchor="_Toc31860" w:history="1">
        <w:r>
          <w:rPr>
            <w:rFonts w:ascii="仿宋" w:eastAsia="仿宋" w:hAnsi="仿宋" w:cs="仿宋" w:hint="eastAsia"/>
            <w:lang w:eastAsia="zh-CN"/>
          </w:rPr>
          <w:t>(二)、设备采购与维护管理</w:t>
        </w:r>
        <w:r>
          <w:tab/>
        </w:r>
        <w:r>
          <w:fldChar w:fldCharType="begin"/>
        </w:r>
        <w:r>
          <w:instrText xml:space="preserve"> PAGEREF _Toc31860 \h </w:instrText>
        </w:r>
        <w:r>
          <w:fldChar w:fldCharType="separate"/>
        </w:r>
        <w:r>
          <w:t>56</w:t>
        </w:r>
        <w:r>
          <w:fldChar w:fldCharType="end"/>
        </w:r>
      </w:hyperlink>
    </w:p>
    <w:p>
      <w:pPr>
        <w:pStyle w:val="TOC2"/>
        <w:tabs>
          <w:tab w:val="right" w:leader="dot" w:pos="8306"/>
        </w:tabs>
      </w:pPr>
      <w:hyperlink w:anchor="_Toc6240" w:history="1">
        <w:r>
          <w:rPr>
            <w:rFonts w:ascii="仿宋" w:eastAsia="仿宋" w:hAnsi="仿宋" w:cs="仿宋" w:hint="eastAsia"/>
            <w:lang w:eastAsia="zh-CN"/>
          </w:rPr>
          <w:t>(三)、设施设备升级策略</w:t>
        </w:r>
        <w:r>
          <w:tab/>
        </w:r>
        <w:r>
          <w:fldChar w:fldCharType="begin"/>
        </w:r>
        <w:r>
          <w:instrText xml:space="preserve"> PAGEREF _Toc6240 \h </w:instrText>
        </w:r>
        <w:r>
          <w:fldChar w:fldCharType="separate"/>
        </w:r>
        <w:r>
          <w:t>57</w:t>
        </w:r>
        <w:r>
          <w:fldChar w:fldCharType="end"/>
        </w:r>
      </w:hyperlink>
    </w:p>
    <w:p>
      <w:pPr>
        <w:pStyle w:val="TOC1"/>
        <w:tabs>
          <w:tab w:val="right" w:leader="dot" w:pos="8306"/>
        </w:tabs>
      </w:pPr>
      <w:hyperlink w:anchor="_Toc4579" w:history="1">
        <w:r>
          <w:rPr>
            <w:rFonts w:ascii="仿宋" w:eastAsia="仿宋" w:hAnsi="仿宋" w:cs="仿宋" w:hint="eastAsia"/>
            <w:lang w:eastAsia="zh-CN"/>
          </w:rPr>
          <w:t>十五、企业合规与伦理</w:t>
        </w:r>
        <w:r>
          <w:tab/>
        </w:r>
        <w:r>
          <w:fldChar w:fldCharType="begin"/>
        </w:r>
        <w:r>
          <w:instrText xml:space="preserve"> PAGEREF _Toc4579 \h </w:instrText>
        </w:r>
        <w:r>
          <w:fldChar w:fldCharType="separate"/>
        </w:r>
        <w:r>
          <w:t>57</w:t>
        </w:r>
        <w:r>
          <w:fldChar w:fldCharType="end"/>
        </w:r>
      </w:hyperlink>
    </w:p>
    <w:p>
      <w:pPr>
        <w:pStyle w:val="TOC2"/>
        <w:tabs>
          <w:tab w:val="right" w:leader="dot" w:pos="8306"/>
        </w:tabs>
      </w:pPr>
      <w:hyperlink w:anchor="_Toc21239" w:history="1">
        <w:r>
          <w:rPr>
            <w:rFonts w:ascii="仿宋" w:eastAsia="仿宋" w:hAnsi="仿宋" w:cs="仿宋" w:hint="eastAsia"/>
            <w:lang w:eastAsia="zh-CN"/>
          </w:rPr>
          <w:t>(一)、合规政策与程序</w:t>
        </w:r>
        <w:r>
          <w:tab/>
        </w:r>
        <w:r>
          <w:fldChar w:fldCharType="begin"/>
        </w:r>
        <w:r>
          <w:instrText xml:space="preserve"> PAGEREF _Toc21239 \h </w:instrText>
        </w:r>
        <w:r>
          <w:fldChar w:fldCharType="separate"/>
        </w:r>
        <w:r>
          <w:t>57</w:t>
        </w:r>
        <w:r>
          <w:fldChar w:fldCharType="end"/>
        </w:r>
      </w:hyperlink>
    </w:p>
    <w:p>
      <w:pPr>
        <w:pStyle w:val="TOC2"/>
        <w:tabs>
          <w:tab w:val="right" w:leader="dot" w:pos="8306"/>
        </w:tabs>
      </w:pPr>
      <w:hyperlink w:anchor="_Toc1685" w:history="1">
        <w:r>
          <w:rPr>
            <w:rFonts w:ascii="仿宋" w:eastAsia="仿宋" w:hAnsi="仿宋" w:cs="仿宋" w:hint="eastAsia"/>
            <w:lang w:eastAsia="zh-CN"/>
          </w:rPr>
          <w:t>(二)、伦理规范与培训</w:t>
        </w:r>
        <w:r>
          <w:tab/>
        </w:r>
        <w:r>
          <w:fldChar w:fldCharType="begin"/>
        </w:r>
        <w:r>
          <w:instrText xml:space="preserve"> PAGEREF _Toc1685 \h </w:instrText>
        </w:r>
        <w:r>
          <w:fldChar w:fldCharType="separate"/>
        </w:r>
        <w:r>
          <w:t>59</w:t>
        </w:r>
        <w:r>
          <w:fldChar w:fldCharType="end"/>
        </w:r>
      </w:hyperlink>
    </w:p>
    <w:p>
      <w:pPr>
        <w:pStyle w:val="TOC2"/>
        <w:tabs>
          <w:tab w:val="right" w:leader="dot" w:pos="8306"/>
        </w:tabs>
      </w:pPr>
      <w:hyperlink w:anchor="_Toc18458" w:history="1">
        <w:r>
          <w:rPr>
            <w:rFonts w:ascii="仿宋" w:eastAsia="仿宋" w:hAnsi="仿宋" w:cs="仿宋" w:hint="eastAsia"/>
            <w:lang w:eastAsia="zh-CN"/>
          </w:rPr>
          <w:t>(三)、合规风险评估</w:t>
        </w:r>
        <w:r>
          <w:tab/>
        </w:r>
        <w:r>
          <w:fldChar w:fldCharType="begin"/>
        </w:r>
        <w:r>
          <w:instrText xml:space="preserve"> PAGEREF _Toc18458 \h </w:instrText>
        </w:r>
        <w:r>
          <w:fldChar w:fldCharType="separate"/>
        </w:r>
        <w:r>
          <w:t>59</w:t>
        </w:r>
        <w:r>
          <w:fldChar w:fldCharType="end"/>
        </w:r>
      </w:hyperlink>
    </w:p>
    <w:p>
      <w:pPr>
        <w:pStyle w:val="TOC2"/>
        <w:tabs>
          <w:tab w:val="right" w:leader="dot" w:pos="8306"/>
        </w:tabs>
      </w:pPr>
      <w:hyperlink w:anchor="_Toc27554" w:history="1">
        <w:r>
          <w:rPr>
            <w:rFonts w:ascii="仿宋" w:eastAsia="仿宋" w:hAnsi="仿宋" w:cs="仿宋" w:hint="eastAsia"/>
            <w:lang w:eastAsia="zh-CN"/>
          </w:rPr>
          <w:t>(四)、合规监督与执行</w:t>
        </w:r>
        <w:r>
          <w:tab/>
        </w:r>
        <w:r>
          <w:fldChar w:fldCharType="begin"/>
        </w:r>
        <w:r>
          <w:instrText xml:space="preserve"> PAGEREF _Toc27554 \h </w:instrText>
        </w:r>
        <w:r>
          <w:fldChar w:fldCharType="separate"/>
        </w:r>
        <w:r>
          <w:t>61</w:t>
        </w:r>
        <w:r>
          <w:fldChar w:fldCharType="end"/>
        </w:r>
      </w:hyperlink>
    </w:p>
    <w:p>
      <w:pPr>
        <w:pStyle w:val="TOC1"/>
        <w:tabs>
          <w:tab w:val="right" w:leader="dot" w:pos="8306"/>
        </w:tabs>
      </w:pPr>
      <w:hyperlink w:anchor="_Toc4403" w:history="1">
        <w:r>
          <w:rPr>
            <w:rFonts w:ascii="仿宋" w:eastAsia="仿宋" w:hAnsi="仿宋" w:cs="仿宋" w:hint="eastAsia"/>
            <w:lang w:eastAsia="zh-CN"/>
          </w:rPr>
          <w:t>十六、法律法规与政策遵循</w:t>
        </w:r>
        <w:r>
          <w:tab/>
        </w:r>
        <w:r>
          <w:fldChar w:fldCharType="begin"/>
        </w:r>
        <w:r>
          <w:instrText xml:space="preserve"> PAGEREF _Toc4403 \h </w:instrText>
        </w:r>
        <w:r>
          <w:fldChar w:fldCharType="separate"/>
        </w:r>
        <w:r>
          <w:t>61</w:t>
        </w:r>
        <w:r>
          <w:fldChar w:fldCharType="end"/>
        </w:r>
      </w:hyperlink>
    </w:p>
    <w:p>
      <w:pPr>
        <w:pStyle w:val="TOC2"/>
        <w:tabs>
          <w:tab w:val="right" w:leader="dot" w:pos="8306"/>
        </w:tabs>
      </w:pPr>
      <w:hyperlink w:anchor="_Toc22194" w:history="1">
        <w:r>
          <w:rPr>
            <w:rFonts w:ascii="仿宋" w:eastAsia="仿宋" w:hAnsi="仿宋" w:cs="仿宋" w:hint="eastAsia"/>
            <w:lang w:eastAsia="zh-CN"/>
          </w:rPr>
          <w:t>(一)、法律法规遵守</w:t>
        </w:r>
        <w:r>
          <w:tab/>
        </w:r>
        <w:r>
          <w:fldChar w:fldCharType="begin"/>
        </w:r>
        <w:r>
          <w:instrText xml:space="preserve"> PAGEREF _Toc22194 \h </w:instrText>
        </w:r>
        <w:r>
          <w:fldChar w:fldCharType="separate"/>
        </w:r>
        <w:r>
          <w:t>61</w:t>
        </w:r>
        <w:r>
          <w:fldChar w:fldCharType="end"/>
        </w:r>
      </w:hyperlink>
    </w:p>
    <w:p>
      <w:pPr>
        <w:pStyle w:val="TOC2"/>
        <w:tabs>
          <w:tab w:val="right" w:leader="dot" w:pos="8306"/>
        </w:tabs>
      </w:pPr>
      <w:hyperlink w:anchor="_Toc28558" w:history="1">
        <w:r>
          <w:rPr>
            <w:rFonts w:ascii="仿宋" w:eastAsia="仿宋" w:hAnsi="仿宋" w:cs="仿宋" w:hint="eastAsia"/>
            <w:lang w:eastAsia="zh-CN"/>
          </w:rPr>
          <w:t>(二)、政策导向与利用</w:t>
        </w:r>
        <w:r>
          <w:tab/>
        </w:r>
        <w:r>
          <w:fldChar w:fldCharType="begin"/>
        </w:r>
        <w:r>
          <w:instrText xml:space="preserve"> PAGEREF _Toc28558 \h </w:instrText>
        </w:r>
        <w:r>
          <w:fldChar w:fldCharType="separate"/>
        </w:r>
        <w:r>
          <w:t>62</w:t>
        </w:r>
        <w:r>
          <w:fldChar w:fldCharType="end"/>
        </w:r>
      </w:hyperlink>
    </w:p>
    <w:p>
      <w:pPr>
        <w:pStyle w:val="TOC1"/>
        <w:tabs>
          <w:tab w:val="right" w:leader="dot" w:pos="8306"/>
        </w:tabs>
      </w:pPr>
      <w:hyperlink w:anchor="_Toc1310" w:history="1">
        <w:r>
          <w:rPr>
            <w:rFonts w:ascii="仿宋" w:eastAsia="仿宋" w:hAnsi="仿宋" w:cs="仿宋" w:hint="eastAsia"/>
            <w:lang w:eastAsia="zh-CN"/>
          </w:rPr>
          <w:t>十七、创新驱动与持续发展</w:t>
        </w:r>
        <w:r>
          <w:tab/>
        </w:r>
        <w:r>
          <w:fldChar w:fldCharType="begin"/>
        </w:r>
        <w:r>
          <w:instrText xml:space="preserve"> PAGEREF _Toc1310 \h </w:instrText>
        </w:r>
        <w:r>
          <w:fldChar w:fldCharType="separate"/>
        </w:r>
        <w:r>
          <w:t>63</w:t>
        </w:r>
        <w:r>
          <w:fldChar w:fldCharType="end"/>
        </w:r>
      </w:hyperlink>
    </w:p>
    <w:p>
      <w:pPr>
        <w:pStyle w:val="TOC2"/>
        <w:tabs>
          <w:tab w:val="right" w:leader="dot" w:pos="8306"/>
        </w:tabs>
      </w:pPr>
      <w:hyperlink w:anchor="_Toc3955" w:history="1">
        <w:r>
          <w:rPr>
            <w:rFonts w:ascii="仿宋" w:eastAsia="仿宋" w:hAnsi="仿宋" w:cs="仿宋" w:hint="eastAsia"/>
            <w:lang w:eastAsia="zh-CN"/>
          </w:rPr>
          <w:t>(一)、创新驱动战略实施</w:t>
        </w:r>
        <w:r>
          <w:tab/>
        </w:r>
        <w:r>
          <w:fldChar w:fldCharType="begin"/>
        </w:r>
        <w:r>
          <w:instrText xml:space="preserve"> PAGEREF _Toc3955 \h </w:instrText>
        </w:r>
        <w:r>
          <w:fldChar w:fldCharType="separate"/>
        </w:r>
        <w:r>
          <w:t>63</w:t>
        </w:r>
        <w:r>
          <w:fldChar w:fldCharType="end"/>
        </w:r>
      </w:hyperlink>
    </w:p>
    <w:p>
      <w:pPr>
        <w:pStyle w:val="TOC2"/>
        <w:tabs>
          <w:tab w:val="right" w:leader="dot" w:pos="8306"/>
        </w:tabs>
      </w:pPr>
      <w:hyperlink w:anchor="_Toc3354" w:history="1">
        <w:r>
          <w:rPr>
            <w:rFonts w:ascii="仿宋" w:eastAsia="仿宋" w:hAnsi="仿宋" w:cs="仿宋" w:hint="eastAsia"/>
            <w:lang w:eastAsia="zh-CN"/>
          </w:rPr>
          <w:t>(二)、持续发展路径探索</w:t>
        </w:r>
        <w:r>
          <w:tab/>
        </w:r>
        <w:r>
          <w:fldChar w:fldCharType="begin"/>
        </w:r>
        <w:r>
          <w:instrText xml:space="preserve"> PAGEREF _Toc3354 \h </w:instrText>
        </w:r>
        <w:r>
          <w:fldChar w:fldCharType="separate"/>
        </w:r>
        <w:r>
          <w:t>65</w:t>
        </w:r>
        <w:r>
          <w:fldChar w:fldCharType="end"/>
        </w:r>
      </w:hyperlink>
    </w:p>
    <w:p>
      <w:pPr>
        <w:pStyle w:val="TOC1"/>
        <w:tabs>
          <w:tab w:val="right" w:leader="dot" w:pos="8306"/>
        </w:tabs>
      </w:pPr>
      <w:hyperlink w:anchor="_Toc1317" w:history="1">
        <w:r>
          <w:rPr>
            <w:rFonts w:ascii="仿宋" w:eastAsia="仿宋" w:hAnsi="仿宋" w:cs="仿宋" w:hint="eastAsia"/>
            <w:lang w:eastAsia="zh-CN"/>
          </w:rPr>
          <w:t>十八、质量管理与控制</w:t>
        </w:r>
        <w:r>
          <w:tab/>
        </w:r>
        <w:r>
          <w:fldChar w:fldCharType="begin"/>
        </w:r>
        <w:r>
          <w:instrText xml:space="preserve"> PAGEREF _Toc1317 \h </w:instrText>
        </w:r>
        <w:r>
          <w:fldChar w:fldCharType="separate"/>
        </w:r>
        <w:r>
          <w:t>69</w:t>
        </w:r>
        <w:r>
          <w:fldChar w:fldCharType="end"/>
        </w:r>
      </w:hyperlink>
    </w:p>
    <w:p>
      <w:pPr>
        <w:pStyle w:val="TOC2"/>
        <w:tabs>
          <w:tab w:val="right" w:leader="dot" w:pos="8306"/>
        </w:tabs>
      </w:pPr>
      <w:hyperlink w:anchor="_Toc13617" w:history="1">
        <w:r>
          <w:rPr>
            <w:rFonts w:ascii="仿宋" w:eastAsia="仿宋" w:hAnsi="仿宋" w:cs="仿宋" w:hint="eastAsia"/>
            <w:lang w:eastAsia="zh-CN"/>
          </w:rPr>
          <w:t>(一)、质量管理体系建设</w:t>
        </w:r>
        <w:r>
          <w:tab/>
        </w:r>
        <w:r>
          <w:fldChar w:fldCharType="begin"/>
        </w:r>
        <w:r>
          <w:instrText xml:space="preserve"> PAGEREF _Toc13617 \h </w:instrText>
        </w:r>
        <w:r>
          <w:fldChar w:fldCharType="separate"/>
        </w:r>
        <w:r>
          <w:t>69</w:t>
        </w:r>
        <w:r>
          <w:fldChar w:fldCharType="end"/>
        </w:r>
      </w:hyperlink>
    </w:p>
    <w:p>
      <w:pPr>
        <w:pStyle w:val="TOC2"/>
        <w:tabs>
          <w:tab w:val="right" w:leader="dot" w:pos="8306"/>
        </w:tabs>
      </w:pPr>
      <w:hyperlink w:anchor="_Toc23287" w:history="1">
        <w:r>
          <w:rPr>
            <w:rFonts w:ascii="仿宋" w:eastAsia="仿宋" w:hAnsi="仿宋" w:cs="仿宋" w:hint="eastAsia"/>
            <w:lang w:eastAsia="zh-CN"/>
          </w:rPr>
          <w:t>(二)、质量控制措施</w:t>
        </w:r>
        <w:r>
          <w:tab/>
        </w:r>
        <w:r>
          <w:fldChar w:fldCharType="begin"/>
        </w:r>
        <w:r>
          <w:instrText xml:space="preserve"> PAGEREF _Toc23287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7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24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98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93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75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文教办公用品项目与土地用途规划：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文教办公用品项目的容积率和建筑密度：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用地控制指标通常规定了容积率和建筑密度的要求。对于文教办公用品项目来说，这将影响建筑物的规模和高度。必须确保项目的设计符合容积率和建筑密度的限制，以遵守用地控制法规。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文教办公用品项目的建筑线限制：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用地控制指标还可能规定了建筑物与街道或相邻土地的距离，这被称为建筑线限制。文教办公用品项目必须遵守这些规定，以确保建筑的位置符合法规。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文教办公用品项目的环境影响和可持续性：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用地控制指标可能包括环境保护要求，例如绿地比例和污染防控措施。对于文教办公用品项目，这意味着必须考虑如何保护当地生态系统、水资源和空气质量，以确保项目的可持续性。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在整个项目规划和实施过程中，与用地控制指标的合作和遵守是至关重要的。这有助于确保文教办公用品项目是一个合法、可持续且与城市规划一致的发展项目。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08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文教办公用品项目需要评估可用地块的规模和形状，以确定是否满足地总体要求。某些城市规划可能要求项目具有特定的地块大小或形状，以适应城市发展的整体格局。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每个城市都有自己的规划目标和愿景，包括住宅区、商业区和工业区的平衡发展。文教办公用品项目需要与城市规划目标保持一致，以确保项目不会破坏城市的整体规划。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https://d.book118.com/168102021110006025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文教办公用品项目可行性建设方案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A361A"/>
    <w:rsid w:val="44EA36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10202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2024-01-06T21:29:00Z</dcterms:created>
  <dcterms:modified xsi:type="dcterms:W3CDTF">2024-01-06T21:29:39Z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7535ECDB3B7A464EA3D7DB94A4E6CCF6_11</vt:lpwstr>
  </property>
  <property fmtid="{D5CDD505-2E9C-101B-9397-08002B2CF9AE}" pid="3" name="KSOProductBuildVer">
    <vt:lpwstr>2052-12.1.0.16120</vt:lpwstr>
  </property>
</Properties>
</file>