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柔印直接制版机项目规划设计纲要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625" w:history="1">
        <w:r>
          <w:rPr>
            <w:rFonts w:ascii="仿宋" w:eastAsia="仿宋" w:hAnsi="仿宋" w:cs="仿宋" w:hint="eastAsia"/>
            <w:lang w:eastAsia="zh-CN"/>
          </w:rPr>
          <w:t>序言</w:t>
        </w:r>
        <w:r>
          <w:tab/>
        </w:r>
        <w:r>
          <w:fldChar w:fldCharType="begin"/>
        </w:r>
        <w:r>
          <w:instrText xml:space="preserve"> PAGEREF _Toc4625 \h </w:instrText>
        </w:r>
        <w:r>
          <w:fldChar w:fldCharType="separate"/>
        </w:r>
        <w:r>
          <w:t>3</w:t>
        </w:r>
        <w:r>
          <w:fldChar w:fldCharType="end"/>
        </w:r>
      </w:hyperlink>
    </w:p>
    <w:p>
      <w:pPr>
        <w:pStyle w:val="TOC1"/>
        <w:tabs>
          <w:tab w:val="right" w:leader="dot" w:pos="8306"/>
        </w:tabs>
      </w:pPr>
      <w:hyperlink w:anchor="_Toc22016" w:history="1">
        <w:r>
          <w:rPr>
            <w:rFonts w:ascii="仿宋" w:eastAsia="仿宋" w:hAnsi="仿宋" w:cs="仿宋" w:hint="eastAsia"/>
            <w:lang w:eastAsia="zh-CN"/>
          </w:rPr>
          <w:t>一、柔印直接制版机项目文档管理</w:t>
        </w:r>
        <w:r>
          <w:tab/>
        </w:r>
        <w:r>
          <w:fldChar w:fldCharType="begin"/>
        </w:r>
        <w:r>
          <w:instrText xml:space="preserve"> PAGEREF _Toc22016 \h </w:instrText>
        </w:r>
        <w:r>
          <w:fldChar w:fldCharType="separate"/>
        </w:r>
        <w:r>
          <w:t>3</w:t>
        </w:r>
        <w:r>
          <w:fldChar w:fldCharType="end"/>
        </w:r>
      </w:hyperlink>
    </w:p>
    <w:p>
      <w:pPr>
        <w:pStyle w:val="TOC2"/>
        <w:tabs>
          <w:tab w:val="right" w:leader="dot" w:pos="8306"/>
        </w:tabs>
      </w:pPr>
      <w:hyperlink w:anchor="_Toc15770" w:history="1">
        <w:r>
          <w:rPr>
            <w:rFonts w:ascii="仿宋" w:eastAsia="仿宋" w:hAnsi="仿宋" w:cs="仿宋" w:hint="eastAsia"/>
            <w:lang w:eastAsia="zh-CN"/>
          </w:rPr>
          <w:t>(一)、文档编制与审查</w:t>
        </w:r>
        <w:r>
          <w:tab/>
        </w:r>
        <w:r>
          <w:fldChar w:fldCharType="begin"/>
        </w:r>
        <w:r>
          <w:instrText xml:space="preserve"> PAGEREF _Toc15770 \h </w:instrText>
        </w:r>
        <w:r>
          <w:fldChar w:fldCharType="separate"/>
        </w:r>
        <w:r>
          <w:t>3</w:t>
        </w:r>
        <w:r>
          <w:fldChar w:fldCharType="end"/>
        </w:r>
      </w:hyperlink>
    </w:p>
    <w:p>
      <w:pPr>
        <w:pStyle w:val="TOC2"/>
        <w:tabs>
          <w:tab w:val="right" w:leader="dot" w:pos="8306"/>
        </w:tabs>
      </w:pPr>
      <w:hyperlink w:anchor="_Toc522" w:history="1">
        <w:r>
          <w:rPr>
            <w:rFonts w:ascii="仿宋" w:eastAsia="仿宋" w:hAnsi="仿宋" w:cs="仿宋" w:hint="eastAsia"/>
            <w:lang w:eastAsia="zh-CN"/>
          </w:rPr>
          <w:t>(二)、文档发布与分发</w:t>
        </w:r>
        <w:r>
          <w:tab/>
        </w:r>
        <w:r>
          <w:fldChar w:fldCharType="begin"/>
        </w:r>
        <w:r>
          <w:instrText xml:space="preserve"> PAGEREF _Toc522 \h </w:instrText>
        </w:r>
        <w:r>
          <w:fldChar w:fldCharType="separate"/>
        </w:r>
        <w:r>
          <w:t>4</w:t>
        </w:r>
        <w:r>
          <w:fldChar w:fldCharType="end"/>
        </w:r>
      </w:hyperlink>
    </w:p>
    <w:p>
      <w:pPr>
        <w:pStyle w:val="TOC2"/>
        <w:tabs>
          <w:tab w:val="right" w:leader="dot" w:pos="8306"/>
        </w:tabs>
      </w:pPr>
      <w:hyperlink w:anchor="_Toc17077" w:history="1">
        <w:r>
          <w:rPr>
            <w:rFonts w:ascii="仿宋" w:eastAsia="仿宋" w:hAnsi="仿宋" w:cs="仿宋" w:hint="eastAsia"/>
            <w:lang w:eastAsia="zh-CN"/>
          </w:rPr>
          <w:t>(三)、文档存档与归档</w:t>
        </w:r>
        <w:r>
          <w:tab/>
        </w:r>
        <w:r>
          <w:fldChar w:fldCharType="begin"/>
        </w:r>
        <w:r>
          <w:instrText xml:space="preserve"> PAGEREF _Toc17077 \h </w:instrText>
        </w:r>
        <w:r>
          <w:fldChar w:fldCharType="separate"/>
        </w:r>
        <w:r>
          <w:t>5</w:t>
        </w:r>
        <w:r>
          <w:fldChar w:fldCharType="end"/>
        </w:r>
      </w:hyperlink>
    </w:p>
    <w:p>
      <w:pPr>
        <w:pStyle w:val="TOC1"/>
        <w:tabs>
          <w:tab w:val="right" w:leader="dot" w:pos="8306"/>
        </w:tabs>
      </w:pPr>
      <w:hyperlink w:anchor="_Toc6064" w:history="1">
        <w:r>
          <w:rPr>
            <w:rFonts w:ascii="仿宋" w:eastAsia="仿宋" w:hAnsi="仿宋" w:cs="仿宋" w:hint="eastAsia"/>
            <w:lang w:eastAsia="zh-CN"/>
          </w:rPr>
          <w:t>二、柔印直接制版机项目土建工程</w:t>
        </w:r>
        <w:r>
          <w:tab/>
        </w:r>
        <w:r>
          <w:fldChar w:fldCharType="begin"/>
        </w:r>
        <w:r>
          <w:instrText xml:space="preserve"> PAGEREF _Toc6064 \h </w:instrText>
        </w:r>
        <w:r>
          <w:fldChar w:fldCharType="separate"/>
        </w:r>
        <w:r>
          <w:t>6</w:t>
        </w:r>
        <w:r>
          <w:fldChar w:fldCharType="end"/>
        </w:r>
      </w:hyperlink>
    </w:p>
    <w:p>
      <w:pPr>
        <w:pStyle w:val="TOC2"/>
        <w:tabs>
          <w:tab w:val="right" w:leader="dot" w:pos="8306"/>
        </w:tabs>
      </w:pPr>
      <w:hyperlink w:anchor="_Toc20728" w:history="1">
        <w:r>
          <w:rPr>
            <w:rFonts w:ascii="仿宋" w:eastAsia="仿宋" w:hAnsi="仿宋" w:cs="仿宋" w:hint="eastAsia"/>
            <w:lang w:eastAsia="zh-CN"/>
          </w:rPr>
          <w:t>(一)、建筑工程设计原则</w:t>
        </w:r>
        <w:r>
          <w:tab/>
        </w:r>
        <w:r>
          <w:fldChar w:fldCharType="begin"/>
        </w:r>
        <w:r>
          <w:instrText xml:space="preserve"> PAGEREF _Toc20728 \h </w:instrText>
        </w:r>
        <w:r>
          <w:fldChar w:fldCharType="separate"/>
        </w:r>
        <w:r>
          <w:t>6</w:t>
        </w:r>
        <w:r>
          <w:fldChar w:fldCharType="end"/>
        </w:r>
      </w:hyperlink>
    </w:p>
    <w:p>
      <w:pPr>
        <w:pStyle w:val="TOC2"/>
        <w:tabs>
          <w:tab w:val="right" w:leader="dot" w:pos="8306"/>
        </w:tabs>
      </w:pPr>
      <w:hyperlink w:anchor="_Toc17642" w:history="1">
        <w:r>
          <w:rPr>
            <w:rFonts w:ascii="仿宋" w:eastAsia="仿宋" w:hAnsi="仿宋" w:cs="仿宋" w:hint="eastAsia"/>
            <w:lang w:eastAsia="zh-CN"/>
          </w:rPr>
          <w:t>(二)、土建工程设计年限及安全等级</w:t>
        </w:r>
        <w:r>
          <w:tab/>
        </w:r>
        <w:r>
          <w:fldChar w:fldCharType="begin"/>
        </w:r>
        <w:r>
          <w:instrText xml:space="preserve"> PAGEREF _Toc17642 \h </w:instrText>
        </w:r>
        <w:r>
          <w:fldChar w:fldCharType="separate"/>
        </w:r>
        <w:r>
          <w:t>8</w:t>
        </w:r>
        <w:r>
          <w:fldChar w:fldCharType="end"/>
        </w:r>
      </w:hyperlink>
    </w:p>
    <w:p>
      <w:pPr>
        <w:pStyle w:val="TOC2"/>
        <w:tabs>
          <w:tab w:val="right" w:leader="dot" w:pos="8306"/>
        </w:tabs>
      </w:pPr>
      <w:hyperlink w:anchor="_Toc28772" w:history="1">
        <w:r>
          <w:rPr>
            <w:rFonts w:ascii="仿宋" w:eastAsia="仿宋" w:hAnsi="仿宋" w:cs="仿宋" w:hint="eastAsia"/>
            <w:lang w:eastAsia="zh-CN"/>
          </w:rPr>
          <w:t>(三)、建筑工程设计总体要求</w:t>
        </w:r>
        <w:r>
          <w:tab/>
        </w:r>
        <w:r>
          <w:fldChar w:fldCharType="begin"/>
        </w:r>
        <w:r>
          <w:instrText xml:space="preserve"> PAGEREF _Toc28772 \h </w:instrText>
        </w:r>
        <w:r>
          <w:fldChar w:fldCharType="separate"/>
        </w:r>
        <w:r>
          <w:t>9</w:t>
        </w:r>
        <w:r>
          <w:fldChar w:fldCharType="end"/>
        </w:r>
      </w:hyperlink>
    </w:p>
    <w:p>
      <w:pPr>
        <w:pStyle w:val="TOC2"/>
        <w:tabs>
          <w:tab w:val="right" w:leader="dot" w:pos="8306"/>
        </w:tabs>
      </w:pPr>
      <w:hyperlink w:anchor="_Toc25584" w:history="1">
        <w:r>
          <w:rPr>
            <w:rFonts w:ascii="仿宋" w:eastAsia="仿宋" w:hAnsi="仿宋" w:cs="仿宋" w:hint="eastAsia"/>
            <w:lang w:eastAsia="zh-CN"/>
          </w:rPr>
          <w:t>(四)、土建工程建设指标</w:t>
        </w:r>
        <w:r>
          <w:tab/>
        </w:r>
        <w:r>
          <w:fldChar w:fldCharType="begin"/>
        </w:r>
        <w:r>
          <w:instrText xml:space="preserve"> PAGEREF _Toc25584 \h </w:instrText>
        </w:r>
        <w:r>
          <w:fldChar w:fldCharType="separate"/>
        </w:r>
        <w:r>
          <w:t>9</w:t>
        </w:r>
        <w:r>
          <w:fldChar w:fldCharType="end"/>
        </w:r>
      </w:hyperlink>
    </w:p>
    <w:p>
      <w:pPr>
        <w:pStyle w:val="TOC1"/>
        <w:tabs>
          <w:tab w:val="right" w:leader="dot" w:pos="8306"/>
        </w:tabs>
      </w:pPr>
      <w:hyperlink w:anchor="_Toc17296" w:history="1">
        <w:r>
          <w:rPr>
            <w:rFonts w:ascii="仿宋" w:eastAsia="仿宋" w:hAnsi="仿宋" w:cs="仿宋" w:hint="eastAsia"/>
            <w:lang w:eastAsia="zh-CN"/>
          </w:rPr>
          <w:t>三、柔印直接制版机项目选址可行性分析</w:t>
        </w:r>
        <w:r>
          <w:tab/>
        </w:r>
        <w:r>
          <w:fldChar w:fldCharType="begin"/>
        </w:r>
        <w:r>
          <w:instrText xml:space="preserve"> PAGEREF _Toc17296 \h </w:instrText>
        </w:r>
        <w:r>
          <w:fldChar w:fldCharType="separate"/>
        </w:r>
        <w:r>
          <w:t>10</w:t>
        </w:r>
        <w:r>
          <w:fldChar w:fldCharType="end"/>
        </w:r>
      </w:hyperlink>
    </w:p>
    <w:p>
      <w:pPr>
        <w:pStyle w:val="TOC2"/>
        <w:tabs>
          <w:tab w:val="right" w:leader="dot" w:pos="8306"/>
        </w:tabs>
      </w:pPr>
      <w:hyperlink w:anchor="_Toc24917" w:history="1">
        <w:r>
          <w:rPr>
            <w:rFonts w:ascii="仿宋" w:eastAsia="仿宋" w:hAnsi="仿宋" w:cs="仿宋" w:hint="eastAsia"/>
            <w:lang w:eastAsia="zh-CN"/>
          </w:rPr>
          <w:t>(一)、柔印直接制版机项目选址</w:t>
        </w:r>
        <w:r>
          <w:tab/>
        </w:r>
        <w:r>
          <w:fldChar w:fldCharType="begin"/>
        </w:r>
        <w:r>
          <w:instrText xml:space="preserve"> PAGEREF _Toc24917 \h </w:instrText>
        </w:r>
        <w:r>
          <w:fldChar w:fldCharType="separate"/>
        </w:r>
        <w:r>
          <w:t>10</w:t>
        </w:r>
        <w:r>
          <w:fldChar w:fldCharType="end"/>
        </w:r>
      </w:hyperlink>
    </w:p>
    <w:p>
      <w:pPr>
        <w:pStyle w:val="TOC2"/>
        <w:tabs>
          <w:tab w:val="right" w:leader="dot" w:pos="8306"/>
        </w:tabs>
      </w:pPr>
      <w:hyperlink w:anchor="_Toc20427" w:history="1">
        <w:r>
          <w:rPr>
            <w:rFonts w:ascii="仿宋" w:eastAsia="仿宋" w:hAnsi="仿宋" w:cs="仿宋" w:hint="eastAsia"/>
            <w:lang w:eastAsia="zh-CN"/>
          </w:rPr>
          <w:t>(二)、用地控制指标</w:t>
        </w:r>
        <w:r>
          <w:tab/>
        </w:r>
        <w:r>
          <w:fldChar w:fldCharType="begin"/>
        </w:r>
        <w:r>
          <w:instrText xml:space="preserve"> PAGEREF _Toc20427 \h </w:instrText>
        </w:r>
        <w:r>
          <w:fldChar w:fldCharType="separate"/>
        </w:r>
        <w:r>
          <w:t>10</w:t>
        </w:r>
        <w:r>
          <w:fldChar w:fldCharType="end"/>
        </w:r>
      </w:hyperlink>
    </w:p>
    <w:p>
      <w:pPr>
        <w:pStyle w:val="TOC2"/>
        <w:tabs>
          <w:tab w:val="right" w:leader="dot" w:pos="8306"/>
        </w:tabs>
      </w:pPr>
      <w:hyperlink w:anchor="_Toc29705" w:history="1">
        <w:r>
          <w:rPr>
            <w:rFonts w:ascii="仿宋" w:eastAsia="仿宋" w:hAnsi="仿宋" w:cs="仿宋" w:hint="eastAsia"/>
            <w:lang w:eastAsia="zh-CN"/>
          </w:rPr>
          <w:t>(三)、节约用地措施</w:t>
        </w:r>
        <w:r>
          <w:tab/>
        </w:r>
        <w:r>
          <w:fldChar w:fldCharType="begin"/>
        </w:r>
        <w:r>
          <w:instrText xml:space="preserve"> PAGEREF _Toc29705 \h </w:instrText>
        </w:r>
        <w:r>
          <w:fldChar w:fldCharType="separate"/>
        </w:r>
        <w:r>
          <w:t>12</w:t>
        </w:r>
        <w:r>
          <w:fldChar w:fldCharType="end"/>
        </w:r>
      </w:hyperlink>
    </w:p>
    <w:p>
      <w:pPr>
        <w:pStyle w:val="TOC2"/>
        <w:tabs>
          <w:tab w:val="right" w:leader="dot" w:pos="8306"/>
        </w:tabs>
      </w:pPr>
      <w:hyperlink w:anchor="_Toc9117" w:history="1">
        <w:r>
          <w:rPr>
            <w:rFonts w:ascii="仿宋" w:eastAsia="仿宋" w:hAnsi="仿宋" w:cs="仿宋" w:hint="eastAsia"/>
            <w:lang w:eastAsia="zh-CN"/>
          </w:rPr>
          <w:t>(四)、总图布置方案</w:t>
        </w:r>
        <w:r>
          <w:tab/>
        </w:r>
        <w:r>
          <w:fldChar w:fldCharType="begin"/>
        </w:r>
        <w:r>
          <w:instrText xml:space="preserve"> PAGEREF _Toc9117 \h </w:instrText>
        </w:r>
        <w:r>
          <w:fldChar w:fldCharType="separate"/>
        </w:r>
        <w:r>
          <w:t>13</w:t>
        </w:r>
        <w:r>
          <w:fldChar w:fldCharType="end"/>
        </w:r>
      </w:hyperlink>
    </w:p>
    <w:p>
      <w:pPr>
        <w:pStyle w:val="TOC2"/>
        <w:tabs>
          <w:tab w:val="right" w:leader="dot" w:pos="8306"/>
        </w:tabs>
      </w:pPr>
      <w:hyperlink w:anchor="_Toc15978" w:history="1">
        <w:r>
          <w:rPr>
            <w:rFonts w:ascii="仿宋" w:eastAsia="仿宋" w:hAnsi="仿宋" w:cs="仿宋" w:hint="eastAsia"/>
            <w:lang w:eastAsia="zh-CN"/>
          </w:rPr>
          <w:t>(五)、选址综合评价</w:t>
        </w:r>
        <w:r>
          <w:tab/>
        </w:r>
        <w:r>
          <w:fldChar w:fldCharType="begin"/>
        </w:r>
        <w:r>
          <w:instrText xml:space="preserve"> PAGEREF _Toc15978 \h </w:instrText>
        </w:r>
        <w:r>
          <w:fldChar w:fldCharType="separate"/>
        </w:r>
        <w:r>
          <w:t>14</w:t>
        </w:r>
        <w:r>
          <w:fldChar w:fldCharType="end"/>
        </w:r>
      </w:hyperlink>
    </w:p>
    <w:p>
      <w:pPr>
        <w:pStyle w:val="TOC1"/>
        <w:tabs>
          <w:tab w:val="right" w:leader="dot" w:pos="8306"/>
        </w:tabs>
      </w:pPr>
      <w:hyperlink w:anchor="_Toc13846" w:history="1">
        <w:r>
          <w:rPr>
            <w:rFonts w:ascii="仿宋" w:eastAsia="仿宋" w:hAnsi="仿宋" w:cs="仿宋" w:hint="eastAsia"/>
            <w:lang w:eastAsia="zh-CN"/>
          </w:rPr>
          <w:t>四、市场分析、调研</w:t>
        </w:r>
        <w:r>
          <w:tab/>
        </w:r>
        <w:r>
          <w:fldChar w:fldCharType="begin"/>
        </w:r>
        <w:r>
          <w:instrText xml:space="preserve"> PAGEREF _Toc13846 \h </w:instrText>
        </w:r>
        <w:r>
          <w:fldChar w:fldCharType="separate"/>
        </w:r>
        <w:r>
          <w:t>15</w:t>
        </w:r>
        <w:r>
          <w:fldChar w:fldCharType="end"/>
        </w:r>
      </w:hyperlink>
    </w:p>
    <w:p>
      <w:pPr>
        <w:pStyle w:val="TOC2"/>
        <w:tabs>
          <w:tab w:val="right" w:leader="dot" w:pos="8306"/>
        </w:tabs>
      </w:pPr>
      <w:hyperlink w:anchor="_Toc26822" w:history="1">
        <w:r>
          <w:rPr>
            <w:rFonts w:ascii="仿宋" w:eastAsia="仿宋" w:hAnsi="仿宋" w:cs="仿宋" w:hint="eastAsia"/>
            <w:lang w:eastAsia="zh-CN"/>
          </w:rPr>
          <w:t>(一)、柔印直接制版机行业分析</w:t>
        </w:r>
        <w:r>
          <w:tab/>
        </w:r>
        <w:r>
          <w:fldChar w:fldCharType="begin"/>
        </w:r>
        <w:r>
          <w:instrText xml:space="preserve"> PAGEREF _Toc26822 \h </w:instrText>
        </w:r>
        <w:r>
          <w:fldChar w:fldCharType="separate"/>
        </w:r>
        <w:r>
          <w:t>15</w:t>
        </w:r>
        <w:r>
          <w:fldChar w:fldCharType="end"/>
        </w:r>
      </w:hyperlink>
    </w:p>
    <w:p>
      <w:pPr>
        <w:pStyle w:val="TOC2"/>
        <w:tabs>
          <w:tab w:val="right" w:leader="dot" w:pos="8306"/>
        </w:tabs>
      </w:pPr>
      <w:hyperlink w:anchor="_Toc28105" w:history="1">
        <w:r>
          <w:rPr>
            <w:rFonts w:ascii="仿宋" w:eastAsia="仿宋" w:hAnsi="仿宋" w:cs="仿宋" w:hint="eastAsia"/>
            <w:lang w:eastAsia="zh-CN"/>
          </w:rPr>
          <w:t>(二)、柔印直接制版机市场分析预测</w:t>
        </w:r>
        <w:r>
          <w:tab/>
        </w:r>
        <w:r>
          <w:fldChar w:fldCharType="begin"/>
        </w:r>
        <w:r>
          <w:instrText xml:space="preserve"> PAGEREF _Toc28105 \h </w:instrText>
        </w:r>
        <w:r>
          <w:fldChar w:fldCharType="separate"/>
        </w:r>
        <w:r>
          <w:t>16</w:t>
        </w:r>
        <w:r>
          <w:fldChar w:fldCharType="end"/>
        </w:r>
      </w:hyperlink>
    </w:p>
    <w:p>
      <w:pPr>
        <w:pStyle w:val="TOC1"/>
        <w:tabs>
          <w:tab w:val="right" w:leader="dot" w:pos="8306"/>
        </w:tabs>
      </w:pPr>
      <w:hyperlink w:anchor="_Toc2299" w:history="1">
        <w:r>
          <w:rPr>
            <w:rFonts w:ascii="仿宋" w:eastAsia="仿宋" w:hAnsi="仿宋" w:cs="仿宋" w:hint="eastAsia"/>
            <w:lang w:eastAsia="zh-CN"/>
          </w:rPr>
          <w:t>五、柔印直接制版机项目可持续发展</w:t>
        </w:r>
        <w:r>
          <w:tab/>
        </w:r>
        <w:r>
          <w:fldChar w:fldCharType="begin"/>
        </w:r>
        <w:r>
          <w:instrText xml:space="preserve"> PAGEREF _Toc2299 \h </w:instrText>
        </w:r>
        <w:r>
          <w:fldChar w:fldCharType="separate"/>
        </w:r>
        <w:r>
          <w:t>17</w:t>
        </w:r>
        <w:r>
          <w:fldChar w:fldCharType="end"/>
        </w:r>
      </w:hyperlink>
    </w:p>
    <w:p>
      <w:pPr>
        <w:pStyle w:val="TOC2"/>
        <w:tabs>
          <w:tab w:val="right" w:leader="dot" w:pos="8306"/>
        </w:tabs>
      </w:pPr>
      <w:hyperlink w:anchor="_Toc29796" w:history="1">
        <w:r>
          <w:rPr>
            <w:rFonts w:ascii="仿宋" w:eastAsia="仿宋" w:hAnsi="仿宋" w:cs="仿宋" w:hint="eastAsia"/>
            <w:lang w:eastAsia="zh-CN"/>
          </w:rPr>
          <w:t>(一)、可持续战略与实践</w:t>
        </w:r>
        <w:r>
          <w:tab/>
        </w:r>
        <w:r>
          <w:fldChar w:fldCharType="begin"/>
        </w:r>
        <w:r>
          <w:instrText xml:space="preserve"> PAGEREF _Toc29796 \h </w:instrText>
        </w:r>
        <w:r>
          <w:fldChar w:fldCharType="separate"/>
        </w:r>
        <w:r>
          <w:t>17</w:t>
        </w:r>
        <w:r>
          <w:fldChar w:fldCharType="end"/>
        </w:r>
      </w:hyperlink>
    </w:p>
    <w:p>
      <w:pPr>
        <w:pStyle w:val="TOC2"/>
        <w:tabs>
          <w:tab w:val="right" w:leader="dot" w:pos="8306"/>
        </w:tabs>
      </w:pPr>
      <w:hyperlink w:anchor="_Toc2078" w:history="1">
        <w:r>
          <w:rPr>
            <w:rFonts w:ascii="仿宋" w:eastAsia="仿宋" w:hAnsi="仿宋" w:cs="仿宋" w:hint="eastAsia"/>
            <w:lang w:eastAsia="zh-CN"/>
          </w:rPr>
          <w:t>(二)、环保与社会责任</w:t>
        </w:r>
        <w:r>
          <w:tab/>
        </w:r>
        <w:r>
          <w:fldChar w:fldCharType="begin"/>
        </w:r>
        <w:r>
          <w:instrText xml:space="preserve"> PAGEREF _Toc2078 \h </w:instrText>
        </w:r>
        <w:r>
          <w:fldChar w:fldCharType="separate"/>
        </w:r>
        <w:r>
          <w:t>18</w:t>
        </w:r>
        <w:r>
          <w:fldChar w:fldCharType="end"/>
        </w:r>
      </w:hyperlink>
    </w:p>
    <w:p>
      <w:pPr>
        <w:pStyle w:val="TOC1"/>
        <w:tabs>
          <w:tab w:val="right" w:leader="dot" w:pos="8306"/>
        </w:tabs>
      </w:pPr>
      <w:hyperlink w:anchor="_Toc25667" w:history="1">
        <w:r>
          <w:rPr>
            <w:rFonts w:ascii="仿宋" w:eastAsia="仿宋" w:hAnsi="仿宋" w:cs="仿宋" w:hint="eastAsia"/>
            <w:lang w:eastAsia="zh-CN"/>
          </w:rPr>
          <w:t>六、产品规划分析</w:t>
        </w:r>
        <w:r>
          <w:tab/>
        </w:r>
        <w:r>
          <w:fldChar w:fldCharType="begin"/>
        </w:r>
        <w:r>
          <w:instrText xml:space="preserve"> PAGEREF _Toc25667 \h </w:instrText>
        </w:r>
        <w:r>
          <w:fldChar w:fldCharType="separate"/>
        </w:r>
        <w:r>
          <w:t>19</w:t>
        </w:r>
        <w:r>
          <w:fldChar w:fldCharType="end"/>
        </w:r>
      </w:hyperlink>
    </w:p>
    <w:p>
      <w:pPr>
        <w:pStyle w:val="TOC2"/>
        <w:tabs>
          <w:tab w:val="right" w:leader="dot" w:pos="8306"/>
        </w:tabs>
      </w:pPr>
      <w:hyperlink w:anchor="_Toc32331" w:history="1">
        <w:r>
          <w:rPr>
            <w:rFonts w:ascii="仿宋" w:eastAsia="仿宋" w:hAnsi="仿宋" w:cs="仿宋" w:hint="eastAsia"/>
            <w:lang w:eastAsia="zh-CN"/>
          </w:rPr>
          <w:t>(一)、产品规划</w:t>
        </w:r>
        <w:r>
          <w:tab/>
        </w:r>
        <w:r>
          <w:fldChar w:fldCharType="begin"/>
        </w:r>
        <w:r>
          <w:instrText xml:space="preserve"> PAGEREF _Toc32331 \h </w:instrText>
        </w:r>
        <w:r>
          <w:fldChar w:fldCharType="separate"/>
        </w:r>
        <w:r>
          <w:t>19</w:t>
        </w:r>
        <w:r>
          <w:fldChar w:fldCharType="end"/>
        </w:r>
      </w:hyperlink>
    </w:p>
    <w:p>
      <w:pPr>
        <w:pStyle w:val="TOC2"/>
        <w:tabs>
          <w:tab w:val="right" w:leader="dot" w:pos="8306"/>
        </w:tabs>
      </w:pPr>
      <w:hyperlink w:anchor="_Toc1912" w:history="1">
        <w:r>
          <w:rPr>
            <w:rFonts w:ascii="仿宋" w:eastAsia="仿宋" w:hAnsi="仿宋" w:cs="仿宋" w:hint="eastAsia"/>
            <w:lang w:eastAsia="zh-CN"/>
          </w:rPr>
          <w:t>(二)、建设规模</w:t>
        </w:r>
        <w:r>
          <w:tab/>
        </w:r>
        <w:r>
          <w:fldChar w:fldCharType="begin"/>
        </w:r>
        <w:r>
          <w:instrText xml:space="preserve"> PAGEREF _Toc1912 \h </w:instrText>
        </w:r>
        <w:r>
          <w:fldChar w:fldCharType="separate"/>
        </w:r>
        <w:r>
          <w:t>19</w:t>
        </w:r>
        <w:r>
          <w:fldChar w:fldCharType="end"/>
        </w:r>
      </w:hyperlink>
    </w:p>
    <w:p>
      <w:pPr>
        <w:pStyle w:val="TOC1"/>
        <w:tabs>
          <w:tab w:val="right" w:leader="dot" w:pos="8306"/>
        </w:tabs>
      </w:pPr>
      <w:hyperlink w:anchor="_Toc32274" w:history="1">
        <w:r>
          <w:rPr>
            <w:rFonts w:ascii="仿宋" w:eastAsia="仿宋" w:hAnsi="仿宋" w:cs="仿宋" w:hint="eastAsia"/>
            <w:lang w:eastAsia="zh-CN"/>
          </w:rPr>
          <w:t>七、柔印直接制版机项目投资规划</w:t>
        </w:r>
        <w:r>
          <w:tab/>
        </w:r>
        <w:r>
          <w:fldChar w:fldCharType="begin"/>
        </w:r>
        <w:r>
          <w:instrText xml:space="preserve"> PAGEREF _Toc32274 \h </w:instrText>
        </w:r>
        <w:r>
          <w:fldChar w:fldCharType="separate"/>
        </w:r>
        <w:r>
          <w:t>21</w:t>
        </w:r>
        <w:r>
          <w:fldChar w:fldCharType="end"/>
        </w:r>
      </w:hyperlink>
    </w:p>
    <w:p>
      <w:pPr>
        <w:pStyle w:val="TOC2"/>
        <w:tabs>
          <w:tab w:val="right" w:leader="dot" w:pos="8306"/>
        </w:tabs>
      </w:pPr>
      <w:hyperlink w:anchor="_Toc23570" w:history="1">
        <w:r>
          <w:rPr>
            <w:rFonts w:ascii="仿宋" w:eastAsia="仿宋" w:hAnsi="仿宋" w:cs="仿宋" w:hint="eastAsia"/>
            <w:lang w:eastAsia="zh-CN"/>
          </w:rPr>
          <w:t>(一)、柔印直接制版机项目总投资估算</w:t>
        </w:r>
        <w:r>
          <w:tab/>
        </w:r>
        <w:r>
          <w:fldChar w:fldCharType="begin"/>
        </w:r>
        <w:r>
          <w:instrText xml:space="preserve"> PAGEREF _Toc23570 \h </w:instrText>
        </w:r>
        <w:r>
          <w:fldChar w:fldCharType="separate"/>
        </w:r>
        <w:r>
          <w:t>21</w:t>
        </w:r>
        <w:r>
          <w:fldChar w:fldCharType="end"/>
        </w:r>
      </w:hyperlink>
    </w:p>
    <w:p>
      <w:pPr>
        <w:pStyle w:val="TOC2"/>
        <w:tabs>
          <w:tab w:val="right" w:leader="dot" w:pos="8306"/>
        </w:tabs>
      </w:pPr>
      <w:hyperlink w:anchor="_Toc21526" w:history="1">
        <w:r>
          <w:rPr>
            <w:rFonts w:ascii="仿宋" w:eastAsia="仿宋" w:hAnsi="仿宋" w:cs="仿宋" w:hint="eastAsia"/>
            <w:lang w:eastAsia="zh-CN"/>
          </w:rPr>
          <w:t>(二)、资金筹措</w:t>
        </w:r>
        <w:r>
          <w:tab/>
        </w:r>
        <w:r>
          <w:fldChar w:fldCharType="begin"/>
        </w:r>
        <w:r>
          <w:instrText xml:space="preserve"> PAGEREF _Toc21526 \h </w:instrText>
        </w:r>
        <w:r>
          <w:fldChar w:fldCharType="separate"/>
        </w:r>
        <w:r>
          <w:t>22</w:t>
        </w:r>
        <w:r>
          <w:fldChar w:fldCharType="end"/>
        </w:r>
      </w:hyperlink>
    </w:p>
    <w:p>
      <w:pPr>
        <w:pStyle w:val="TOC1"/>
        <w:tabs>
          <w:tab w:val="right" w:leader="dot" w:pos="8306"/>
        </w:tabs>
      </w:pPr>
      <w:hyperlink w:anchor="_Toc28593" w:history="1">
        <w:r>
          <w:rPr>
            <w:rFonts w:ascii="仿宋" w:eastAsia="仿宋" w:hAnsi="仿宋" w:cs="仿宋" w:hint="eastAsia"/>
            <w:lang w:eastAsia="zh-CN"/>
          </w:rPr>
          <w:t>八、生产安全保护</w:t>
        </w:r>
        <w:r>
          <w:tab/>
        </w:r>
        <w:r>
          <w:fldChar w:fldCharType="begin"/>
        </w:r>
        <w:r>
          <w:instrText xml:space="preserve"> PAGEREF _Toc28593 \h </w:instrText>
        </w:r>
        <w:r>
          <w:fldChar w:fldCharType="separate"/>
        </w:r>
        <w:r>
          <w:t>23</w:t>
        </w:r>
        <w:r>
          <w:fldChar w:fldCharType="end"/>
        </w:r>
      </w:hyperlink>
    </w:p>
    <w:p>
      <w:pPr>
        <w:pStyle w:val="TOC2"/>
        <w:tabs>
          <w:tab w:val="right" w:leader="dot" w:pos="8306"/>
        </w:tabs>
      </w:pPr>
      <w:hyperlink w:anchor="_Toc9433" w:history="1">
        <w:r>
          <w:rPr>
            <w:rFonts w:ascii="仿宋" w:eastAsia="仿宋" w:hAnsi="仿宋" w:cs="仿宋" w:hint="eastAsia"/>
            <w:lang w:eastAsia="zh-CN"/>
          </w:rPr>
          <w:t>(一)、消防安全</w:t>
        </w:r>
        <w:r>
          <w:tab/>
        </w:r>
        <w:r>
          <w:fldChar w:fldCharType="begin"/>
        </w:r>
        <w:r>
          <w:instrText xml:space="preserve"> PAGEREF _Toc9433 \h </w:instrText>
        </w:r>
        <w:r>
          <w:fldChar w:fldCharType="separate"/>
        </w:r>
        <w:r>
          <w:t>23</w:t>
        </w:r>
        <w:r>
          <w:fldChar w:fldCharType="end"/>
        </w:r>
      </w:hyperlink>
    </w:p>
    <w:p>
      <w:pPr>
        <w:pStyle w:val="TOC2"/>
        <w:tabs>
          <w:tab w:val="right" w:leader="dot" w:pos="8306"/>
        </w:tabs>
      </w:pPr>
      <w:hyperlink w:anchor="_Toc29865" w:history="1">
        <w:r>
          <w:rPr>
            <w:rFonts w:ascii="仿宋" w:eastAsia="仿宋" w:hAnsi="仿宋" w:cs="仿宋" w:hint="eastAsia"/>
            <w:lang w:eastAsia="zh-CN"/>
          </w:rPr>
          <w:t>(二)、防火防爆总图布置措施</w:t>
        </w:r>
        <w:r>
          <w:tab/>
        </w:r>
        <w:r>
          <w:fldChar w:fldCharType="begin"/>
        </w:r>
        <w:r>
          <w:instrText xml:space="preserve"> PAGEREF _Toc29865 \h </w:instrText>
        </w:r>
        <w:r>
          <w:fldChar w:fldCharType="separate"/>
        </w:r>
        <w:r>
          <w:t>24</w:t>
        </w:r>
        <w:r>
          <w:fldChar w:fldCharType="end"/>
        </w:r>
      </w:hyperlink>
    </w:p>
    <w:p>
      <w:pPr>
        <w:pStyle w:val="TOC2"/>
        <w:tabs>
          <w:tab w:val="right" w:leader="dot" w:pos="8306"/>
        </w:tabs>
      </w:pPr>
      <w:hyperlink w:anchor="_Toc25042" w:history="1">
        <w:r>
          <w:rPr>
            <w:rFonts w:ascii="仿宋" w:eastAsia="仿宋" w:hAnsi="仿宋" w:cs="仿宋" w:hint="eastAsia"/>
            <w:lang w:eastAsia="zh-CN"/>
          </w:rPr>
          <w:t>(三)、自然灾害防范措施</w:t>
        </w:r>
        <w:r>
          <w:tab/>
        </w:r>
        <w:r>
          <w:fldChar w:fldCharType="begin"/>
        </w:r>
        <w:r>
          <w:instrText xml:space="preserve"> PAGEREF _Toc25042 \h </w:instrText>
        </w:r>
        <w:r>
          <w:fldChar w:fldCharType="separate"/>
        </w:r>
        <w:r>
          <w:t>25</w:t>
        </w:r>
        <w:r>
          <w:fldChar w:fldCharType="end"/>
        </w:r>
      </w:hyperlink>
    </w:p>
    <w:p>
      <w:pPr>
        <w:pStyle w:val="TOC2"/>
        <w:tabs>
          <w:tab w:val="right" w:leader="dot" w:pos="8306"/>
        </w:tabs>
      </w:pPr>
      <w:hyperlink w:anchor="_Toc17724" w:history="1">
        <w:r>
          <w:rPr>
            <w:rFonts w:ascii="仿宋" w:eastAsia="仿宋" w:hAnsi="仿宋" w:cs="仿宋" w:hint="eastAsia"/>
            <w:lang w:eastAsia="zh-CN"/>
          </w:rPr>
          <w:t>(四)、安全色及安全标志使用要求</w:t>
        </w:r>
        <w:r>
          <w:tab/>
        </w:r>
        <w:r>
          <w:fldChar w:fldCharType="begin"/>
        </w:r>
        <w:r>
          <w:instrText xml:space="preserve"> PAGEREF _Toc17724 \h </w:instrText>
        </w:r>
        <w:r>
          <w:fldChar w:fldCharType="separate"/>
        </w:r>
        <w:r>
          <w:t>26</w:t>
        </w:r>
        <w:r>
          <w:fldChar w:fldCharType="end"/>
        </w:r>
      </w:hyperlink>
    </w:p>
    <w:p>
      <w:pPr>
        <w:pStyle w:val="TOC2"/>
        <w:tabs>
          <w:tab w:val="right" w:leader="dot" w:pos="8306"/>
        </w:tabs>
      </w:pPr>
      <w:hyperlink w:anchor="_Toc6203" w:history="1">
        <w:r>
          <w:rPr>
            <w:rFonts w:ascii="仿宋" w:eastAsia="仿宋" w:hAnsi="仿宋" w:cs="仿宋" w:hint="eastAsia"/>
            <w:lang w:eastAsia="zh-CN"/>
          </w:rPr>
          <w:t>(五)、防尘防毒措施</w:t>
        </w:r>
        <w:r>
          <w:tab/>
        </w:r>
        <w:r>
          <w:fldChar w:fldCharType="begin"/>
        </w:r>
        <w:r>
          <w:instrText xml:space="preserve"> PAGEREF _Toc6203 \h </w:instrText>
        </w:r>
        <w:r>
          <w:fldChar w:fldCharType="separate"/>
        </w:r>
        <w:r>
          <w:t>27</w:t>
        </w:r>
        <w:r>
          <w:fldChar w:fldCharType="end"/>
        </w:r>
      </w:hyperlink>
    </w:p>
    <w:p>
      <w:pPr>
        <w:pStyle w:val="TOC2"/>
        <w:tabs>
          <w:tab w:val="right" w:leader="dot" w:pos="8306"/>
        </w:tabs>
      </w:pPr>
      <w:hyperlink w:anchor="_Toc28091" w:history="1">
        <w:r>
          <w:rPr>
            <w:rFonts w:ascii="仿宋" w:eastAsia="仿宋" w:hAnsi="仿宋" w:cs="仿宋" w:hint="eastAsia"/>
            <w:lang w:eastAsia="zh-CN"/>
          </w:rPr>
          <w:t>(六)、防静电、触电防护及防雷措施</w:t>
        </w:r>
        <w:r>
          <w:tab/>
        </w:r>
        <w:r>
          <w:fldChar w:fldCharType="begin"/>
        </w:r>
        <w:r>
          <w:instrText xml:space="preserve"> PAGEREF _Toc28091 \h </w:instrText>
        </w:r>
        <w:r>
          <w:fldChar w:fldCharType="separate"/>
        </w:r>
        <w:r>
          <w:t>28</w:t>
        </w:r>
        <w:r>
          <w:fldChar w:fldCharType="end"/>
        </w:r>
      </w:hyperlink>
    </w:p>
    <w:p>
      <w:pPr>
        <w:pStyle w:val="TOC2"/>
        <w:tabs>
          <w:tab w:val="right" w:leader="dot" w:pos="8306"/>
        </w:tabs>
      </w:pPr>
      <w:hyperlink w:anchor="_Toc28469" w:history="1">
        <w:r>
          <w:rPr>
            <w:rFonts w:ascii="仿宋" w:eastAsia="仿宋" w:hAnsi="仿宋" w:cs="仿宋" w:hint="eastAsia"/>
            <w:lang w:eastAsia="zh-CN"/>
          </w:rPr>
          <w:t>(七)、机械设备安全保障措施</w:t>
        </w:r>
        <w:r>
          <w:tab/>
        </w:r>
        <w:r>
          <w:fldChar w:fldCharType="begin"/>
        </w:r>
        <w:r>
          <w:instrText xml:space="preserve"> PAGEREF _Toc28469 \h </w:instrText>
        </w:r>
        <w:r>
          <w:fldChar w:fldCharType="separate"/>
        </w:r>
        <w:r>
          <w:t>29</w:t>
        </w:r>
        <w:r>
          <w:fldChar w:fldCharType="end"/>
        </w:r>
      </w:hyperlink>
    </w:p>
    <w:p>
      <w:pPr>
        <w:pStyle w:val="TOC1"/>
        <w:tabs>
          <w:tab w:val="right" w:leader="dot" w:pos="8306"/>
        </w:tabs>
      </w:pPr>
      <w:hyperlink w:anchor="_Toc23688" w:history="1">
        <w:r>
          <w:rPr>
            <w:rFonts w:ascii="仿宋" w:eastAsia="仿宋" w:hAnsi="仿宋" w:cs="仿宋" w:hint="eastAsia"/>
            <w:lang w:eastAsia="zh-CN"/>
          </w:rPr>
          <w:t>九、柔印直接制版机项目技术管理</w:t>
        </w:r>
        <w:r>
          <w:tab/>
        </w:r>
        <w:r>
          <w:fldChar w:fldCharType="begin"/>
        </w:r>
        <w:r>
          <w:instrText xml:space="preserve"> PAGEREF _Toc23688 \h </w:instrText>
        </w:r>
        <w:r>
          <w:fldChar w:fldCharType="separate"/>
        </w:r>
        <w:r>
          <w:t>31</w:t>
        </w:r>
        <w:r>
          <w:fldChar w:fldCharType="end"/>
        </w:r>
      </w:hyperlink>
    </w:p>
    <w:p>
      <w:pPr>
        <w:pStyle w:val="TOC2"/>
        <w:tabs>
          <w:tab w:val="right" w:leader="dot" w:pos="8306"/>
        </w:tabs>
      </w:pPr>
      <w:hyperlink w:anchor="_Toc3920" w:history="1">
        <w:r>
          <w:rPr>
            <w:rFonts w:ascii="仿宋" w:eastAsia="仿宋" w:hAnsi="仿宋" w:cs="仿宋" w:hint="eastAsia"/>
            <w:lang w:eastAsia="zh-CN"/>
          </w:rPr>
          <w:t>(一)、技术方案选用方向</w:t>
        </w:r>
        <w:r>
          <w:tab/>
        </w:r>
        <w:r>
          <w:fldChar w:fldCharType="begin"/>
        </w:r>
        <w:r>
          <w:instrText xml:space="preserve"> PAGEREF _Toc3920 \h </w:instrText>
        </w:r>
        <w:r>
          <w:fldChar w:fldCharType="separate"/>
        </w:r>
        <w:r>
          <w:t>31</w:t>
        </w:r>
        <w:r>
          <w:fldChar w:fldCharType="end"/>
        </w:r>
      </w:hyperlink>
    </w:p>
    <w:p>
      <w:pPr>
        <w:pStyle w:val="TOC2"/>
        <w:tabs>
          <w:tab w:val="right" w:leader="dot" w:pos="8306"/>
        </w:tabs>
      </w:pPr>
      <w:hyperlink w:anchor="_Toc19447" w:history="1">
        <w:r>
          <w:rPr>
            <w:rFonts w:ascii="仿宋" w:eastAsia="仿宋" w:hAnsi="仿宋" w:cs="仿宋" w:hint="eastAsia"/>
            <w:lang w:eastAsia="zh-CN"/>
          </w:rPr>
          <w:t>(二)、工艺技术方案选用原则</w:t>
        </w:r>
        <w:r>
          <w:tab/>
        </w:r>
        <w:r>
          <w:fldChar w:fldCharType="begin"/>
        </w:r>
        <w:r>
          <w:instrText xml:space="preserve"> PAGEREF _Toc19447 \h </w:instrText>
        </w:r>
        <w:r>
          <w:fldChar w:fldCharType="separate"/>
        </w:r>
        <w:r>
          <w:t>33</w:t>
        </w:r>
        <w:r>
          <w:fldChar w:fldCharType="end"/>
        </w:r>
      </w:hyperlink>
    </w:p>
    <w:p>
      <w:pPr>
        <w:pStyle w:val="TOC2"/>
        <w:tabs>
          <w:tab w:val="right" w:leader="dot" w:pos="8306"/>
        </w:tabs>
      </w:pPr>
      <w:hyperlink w:anchor="_Toc3834" w:history="1">
        <w:r>
          <w:rPr>
            <w:rFonts w:ascii="仿宋" w:eastAsia="仿宋" w:hAnsi="仿宋" w:cs="仿宋" w:hint="eastAsia"/>
            <w:lang w:eastAsia="zh-CN"/>
          </w:rPr>
          <w:t>(三)、工艺技术方案要求</w:t>
        </w:r>
        <w:r>
          <w:tab/>
        </w:r>
        <w:r>
          <w:fldChar w:fldCharType="begin"/>
        </w:r>
        <w:r>
          <w:instrText xml:space="preserve"> PAGEREF _Toc3834 \h </w:instrText>
        </w:r>
        <w:r>
          <w:fldChar w:fldCharType="separate"/>
        </w:r>
        <w:r>
          <w:t>35</w:t>
        </w:r>
        <w:r>
          <w:fldChar w:fldCharType="end"/>
        </w:r>
      </w:hyperlink>
    </w:p>
    <w:p>
      <w:pPr>
        <w:pStyle w:val="TOC1"/>
        <w:tabs>
          <w:tab w:val="right" w:leader="dot" w:pos="8306"/>
        </w:tabs>
      </w:pPr>
      <w:hyperlink w:anchor="_Toc32504" w:history="1">
        <w:r>
          <w:rPr>
            <w:rFonts w:ascii="仿宋" w:eastAsia="仿宋" w:hAnsi="仿宋" w:cs="仿宋" w:hint="eastAsia"/>
            <w:lang w:eastAsia="zh-CN"/>
          </w:rPr>
          <w:t>十、柔印直接制版机项目人力资源培养与发展</w:t>
        </w:r>
        <w:r>
          <w:tab/>
        </w:r>
        <w:r>
          <w:fldChar w:fldCharType="begin"/>
        </w:r>
        <w:r>
          <w:instrText xml:space="preserve"> PAGEREF _Toc32504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53" w:history="1">
        <w:r>
          <w:rPr>
            <w:rFonts w:ascii="仿宋" w:eastAsia="仿宋" w:hAnsi="仿宋" w:cs="仿宋" w:hint="eastAsia"/>
            <w:lang w:eastAsia="zh-CN"/>
          </w:rPr>
          <w:t>(一)、人才需求与规划</w:t>
        </w:r>
        <w:r>
          <w:tab/>
        </w:r>
        <w:r>
          <w:fldChar w:fldCharType="begin"/>
        </w:r>
        <w:r>
          <w:instrText xml:space="preserve"> PAGEREF _Toc22553 \h </w:instrText>
        </w:r>
        <w:r>
          <w:fldChar w:fldCharType="separate"/>
        </w:r>
        <w:r>
          <w:t>37</w:t>
        </w:r>
        <w:r>
          <w:fldChar w:fldCharType="end"/>
        </w:r>
      </w:hyperlink>
    </w:p>
    <w:p>
      <w:pPr>
        <w:pStyle w:val="TOC2"/>
        <w:tabs>
          <w:tab w:val="right" w:leader="dot" w:pos="8306"/>
        </w:tabs>
      </w:pPr>
      <w:hyperlink w:anchor="_Toc5337" w:history="1">
        <w:r>
          <w:rPr>
            <w:rFonts w:ascii="仿宋" w:eastAsia="仿宋" w:hAnsi="仿宋" w:cs="仿宋" w:hint="eastAsia"/>
            <w:lang w:eastAsia="zh-CN"/>
          </w:rPr>
          <w:t>(二)、培训与发展计划</w:t>
        </w:r>
        <w:r>
          <w:tab/>
        </w:r>
        <w:r>
          <w:fldChar w:fldCharType="begin"/>
        </w:r>
        <w:r>
          <w:instrText xml:space="preserve"> PAGEREF _Toc5337 \h </w:instrText>
        </w:r>
        <w:r>
          <w:fldChar w:fldCharType="separate"/>
        </w:r>
        <w:r>
          <w:t>38</w:t>
        </w:r>
        <w:r>
          <w:fldChar w:fldCharType="end"/>
        </w:r>
      </w:hyperlink>
    </w:p>
    <w:p>
      <w:pPr>
        <w:pStyle w:val="TOC1"/>
        <w:tabs>
          <w:tab w:val="right" w:leader="dot" w:pos="8306"/>
        </w:tabs>
      </w:pPr>
      <w:hyperlink w:anchor="_Toc31715" w:history="1">
        <w:r>
          <w:rPr>
            <w:rFonts w:ascii="仿宋" w:eastAsia="仿宋" w:hAnsi="仿宋" w:cs="仿宋" w:hint="eastAsia"/>
            <w:lang w:eastAsia="zh-CN"/>
          </w:rPr>
          <w:t>十一、柔印直接制版机项目风险管理</w:t>
        </w:r>
        <w:r>
          <w:tab/>
        </w:r>
        <w:r>
          <w:fldChar w:fldCharType="begin"/>
        </w:r>
        <w:r>
          <w:instrText xml:space="preserve"> PAGEREF _Toc31715 \h </w:instrText>
        </w:r>
        <w:r>
          <w:fldChar w:fldCharType="separate"/>
        </w:r>
        <w:r>
          <w:t>38</w:t>
        </w:r>
        <w:r>
          <w:fldChar w:fldCharType="end"/>
        </w:r>
      </w:hyperlink>
    </w:p>
    <w:p>
      <w:pPr>
        <w:pStyle w:val="TOC2"/>
        <w:tabs>
          <w:tab w:val="right" w:leader="dot" w:pos="8306"/>
        </w:tabs>
      </w:pPr>
      <w:hyperlink w:anchor="_Toc19925" w:history="1">
        <w:r>
          <w:rPr>
            <w:rFonts w:ascii="仿宋" w:eastAsia="仿宋" w:hAnsi="仿宋" w:cs="仿宋" w:hint="eastAsia"/>
            <w:lang w:eastAsia="zh-CN"/>
          </w:rPr>
          <w:t>(一)、风险识别与评估</w:t>
        </w:r>
        <w:r>
          <w:tab/>
        </w:r>
        <w:r>
          <w:fldChar w:fldCharType="begin"/>
        </w:r>
        <w:r>
          <w:instrText xml:space="preserve"> PAGEREF _Toc19925 \h </w:instrText>
        </w:r>
        <w:r>
          <w:fldChar w:fldCharType="separate"/>
        </w:r>
        <w:r>
          <w:t>38</w:t>
        </w:r>
        <w:r>
          <w:fldChar w:fldCharType="end"/>
        </w:r>
      </w:hyperlink>
    </w:p>
    <w:p>
      <w:pPr>
        <w:pStyle w:val="TOC2"/>
        <w:tabs>
          <w:tab w:val="right" w:leader="dot" w:pos="8306"/>
        </w:tabs>
      </w:pPr>
      <w:hyperlink w:anchor="_Toc26112" w:history="1">
        <w:r>
          <w:rPr>
            <w:rFonts w:ascii="仿宋" w:eastAsia="仿宋" w:hAnsi="仿宋" w:cs="仿宋" w:hint="eastAsia"/>
            <w:lang w:eastAsia="zh-CN"/>
          </w:rPr>
          <w:t>(二)、风险应对策略</w:t>
        </w:r>
        <w:r>
          <w:tab/>
        </w:r>
        <w:r>
          <w:fldChar w:fldCharType="begin"/>
        </w:r>
        <w:r>
          <w:instrText xml:space="preserve"> PAGEREF _Toc26112 \h </w:instrText>
        </w:r>
        <w:r>
          <w:fldChar w:fldCharType="separate"/>
        </w:r>
        <w:r>
          <w:t>39</w:t>
        </w:r>
        <w:r>
          <w:fldChar w:fldCharType="end"/>
        </w:r>
      </w:hyperlink>
    </w:p>
    <w:p>
      <w:pPr>
        <w:pStyle w:val="TOC2"/>
        <w:tabs>
          <w:tab w:val="right" w:leader="dot" w:pos="8306"/>
        </w:tabs>
      </w:pPr>
      <w:hyperlink w:anchor="_Toc18918" w:history="1">
        <w:r>
          <w:rPr>
            <w:rFonts w:ascii="仿宋" w:eastAsia="仿宋" w:hAnsi="仿宋" w:cs="仿宋" w:hint="eastAsia"/>
            <w:lang w:eastAsia="zh-CN"/>
          </w:rPr>
          <w:t>(三)、风险监控与控制</w:t>
        </w:r>
        <w:r>
          <w:tab/>
        </w:r>
        <w:r>
          <w:fldChar w:fldCharType="begin"/>
        </w:r>
        <w:r>
          <w:instrText xml:space="preserve"> PAGEREF _Toc18918 \h </w:instrText>
        </w:r>
        <w:r>
          <w:fldChar w:fldCharType="separate"/>
        </w:r>
        <w:r>
          <w:t>41</w:t>
        </w:r>
        <w:r>
          <w:fldChar w:fldCharType="end"/>
        </w:r>
      </w:hyperlink>
    </w:p>
    <w:p>
      <w:pPr>
        <w:pStyle w:val="TOC1"/>
        <w:tabs>
          <w:tab w:val="right" w:leader="dot" w:pos="8306"/>
        </w:tabs>
      </w:pPr>
      <w:hyperlink w:anchor="_Toc21935" w:history="1">
        <w:r>
          <w:rPr>
            <w:rFonts w:ascii="仿宋" w:eastAsia="仿宋" w:hAnsi="仿宋" w:cs="仿宋" w:hint="eastAsia"/>
            <w:lang w:eastAsia="zh-CN"/>
          </w:rPr>
          <w:t>十二、柔印直接制版机项目计划安排</w:t>
        </w:r>
        <w:r>
          <w:tab/>
        </w:r>
        <w:r>
          <w:fldChar w:fldCharType="begin"/>
        </w:r>
        <w:r>
          <w:instrText xml:space="preserve"> PAGEREF _Toc21935 \h </w:instrText>
        </w:r>
        <w:r>
          <w:fldChar w:fldCharType="separate"/>
        </w:r>
        <w:r>
          <w:t>42</w:t>
        </w:r>
        <w:r>
          <w:fldChar w:fldCharType="end"/>
        </w:r>
      </w:hyperlink>
    </w:p>
    <w:p>
      <w:pPr>
        <w:pStyle w:val="TOC2"/>
        <w:tabs>
          <w:tab w:val="right" w:leader="dot" w:pos="8306"/>
        </w:tabs>
      </w:pPr>
      <w:hyperlink w:anchor="_Toc5592" w:history="1">
        <w:r>
          <w:rPr>
            <w:rFonts w:ascii="仿宋" w:eastAsia="仿宋" w:hAnsi="仿宋" w:cs="仿宋" w:hint="eastAsia"/>
            <w:lang w:eastAsia="zh-CN"/>
          </w:rPr>
          <w:t>(一)、建设周期</w:t>
        </w:r>
        <w:r>
          <w:tab/>
        </w:r>
        <w:r>
          <w:fldChar w:fldCharType="begin"/>
        </w:r>
        <w:r>
          <w:instrText xml:space="preserve"> PAGEREF _Toc5592 \h </w:instrText>
        </w:r>
        <w:r>
          <w:fldChar w:fldCharType="separate"/>
        </w:r>
        <w:r>
          <w:t>42</w:t>
        </w:r>
        <w:r>
          <w:fldChar w:fldCharType="end"/>
        </w:r>
      </w:hyperlink>
    </w:p>
    <w:p>
      <w:pPr>
        <w:pStyle w:val="TOC2"/>
        <w:tabs>
          <w:tab w:val="right" w:leader="dot" w:pos="8306"/>
        </w:tabs>
      </w:pPr>
      <w:hyperlink w:anchor="_Toc19716" w:history="1">
        <w:r>
          <w:rPr>
            <w:rFonts w:ascii="仿宋" w:eastAsia="仿宋" w:hAnsi="仿宋" w:cs="仿宋" w:hint="eastAsia"/>
            <w:lang w:eastAsia="zh-CN"/>
          </w:rPr>
          <w:t>(二)、建设进度</w:t>
        </w:r>
        <w:r>
          <w:tab/>
        </w:r>
        <w:r>
          <w:fldChar w:fldCharType="begin"/>
        </w:r>
        <w:r>
          <w:instrText xml:space="preserve"> PAGEREF _Toc19716 \h </w:instrText>
        </w:r>
        <w:r>
          <w:fldChar w:fldCharType="separate"/>
        </w:r>
        <w:r>
          <w:t>43</w:t>
        </w:r>
        <w:r>
          <w:fldChar w:fldCharType="end"/>
        </w:r>
      </w:hyperlink>
    </w:p>
    <w:p>
      <w:pPr>
        <w:pStyle w:val="TOC2"/>
        <w:tabs>
          <w:tab w:val="right" w:leader="dot" w:pos="8306"/>
        </w:tabs>
      </w:pPr>
      <w:hyperlink w:anchor="_Toc6649" w:history="1">
        <w:r>
          <w:rPr>
            <w:rFonts w:ascii="仿宋" w:eastAsia="仿宋" w:hAnsi="仿宋" w:cs="仿宋" w:hint="eastAsia"/>
            <w:lang w:eastAsia="zh-CN"/>
          </w:rPr>
          <w:t>(三)、进度安排注意事项</w:t>
        </w:r>
        <w:r>
          <w:tab/>
        </w:r>
        <w:r>
          <w:fldChar w:fldCharType="begin"/>
        </w:r>
        <w:r>
          <w:instrText xml:space="preserve"> PAGEREF _Toc6649 \h </w:instrText>
        </w:r>
        <w:r>
          <w:fldChar w:fldCharType="separate"/>
        </w:r>
        <w:r>
          <w:t>44</w:t>
        </w:r>
        <w:r>
          <w:fldChar w:fldCharType="end"/>
        </w:r>
      </w:hyperlink>
    </w:p>
    <w:p>
      <w:pPr>
        <w:pStyle w:val="TOC2"/>
        <w:tabs>
          <w:tab w:val="right" w:leader="dot" w:pos="8306"/>
        </w:tabs>
      </w:pPr>
      <w:hyperlink w:anchor="_Toc3935" w:history="1">
        <w:r>
          <w:rPr>
            <w:rFonts w:ascii="仿宋" w:eastAsia="仿宋" w:hAnsi="仿宋" w:cs="仿宋" w:hint="eastAsia"/>
            <w:lang w:eastAsia="zh-CN"/>
          </w:rPr>
          <w:t>(四)、人力资源配置</w:t>
        </w:r>
        <w:r>
          <w:tab/>
        </w:r>
        <w:r>
          <w:fldChar w:fldCharType="begin"/>
        </w:r>
        <w:r>
          <w:instrText xml:space="preserve"> PAGEREF _Toc3935 \h </w:instrText>
        </w:r>
        <w:r>
          <w:fldChar w:fldCharType="separate"/>
        </w:r>
        <w:r>
          <w:t>46</w:t>
        </w:r>
        <w:r>
          <w:fldChar w:fldCharType="end"/>
        </w:r>
      </w:hyperlink>
    </w:p>
    <w:p>
      <w:pPr>
        <w:pStyle w:val="TOC1"/>
        <w:tabs>
          <w:tab w:val="right" w:leader="dot" w:pos="8306"/>
        </w:tabs>
      </w:pPr>
      <w:hyperlink w:anchor="_Toc16208" w:history="1">
        <w:r>
          <w:rPr>
            <w:rFonts w:ascii="仿宋" w:eastAsia="仿宋" w:hAnsi="仿宋" w:cs="仿宋" w:hint="eastAsia"/>
            <w:lang w:eastAsia="zh-CN"/>
          </w:rPr>
          <w:t>十三、营销与推广策略</w:t>
        </w:r>
        <w:r>
          <w:tab/>
        </w:r>
        <w:r>
          <w:fldChar w:fldCharType="begin"/>
        </w:r>
        <w:r>
          <w:instrText xml:space="preserve"> PAGEREF _Toc16208 \h </w:instrText>
        </w:r>
        <w:r>
          <w:fldChar w:fldCharType="separate"/>
        </w:r>
        <w:r>
          <w:t>47</w:t>
        </w:r>
        <w:r>
          <w:fldChar w:fldCharType="end"/>
        </w:r>
      </w:hyperlink>
    </w:p>
    <w:p>
      <w:pPr>
        <w:pStyle w:val="TOC2"/>
        <w:tabs>
          <w:tab w:val="right" w:leader="dot" w:pos="8306"/>
        </w:tabs>
      </w:pPr>
      <w:hyperlink w:anchor="_Toc20548" w:history="1">
        <w:r>
          <w:rPr>
            <w:rFonts w:ascii="仿宋" w:eastAsia="仿宋" w:hAnsi="仿宋" w:cs="仿宋" w:hint="eastAsia"/>
            <w:lang w:eastAsia="zh-CN"/>
          </w:rPr>
          <w:t>(一)、产品/服务定位与特点</w:t>
        </w:r>
        <w:r>
          <w:tab/>
        </w:r>
        <w:r>
          <w:fldChar w:fldCharType="begin"/>
        </w:r>
        <w:r>
          <w:instrText xml:space="preserve"> PAGEREF _Toc20548 \h </w:instrText>
        </w:r>
        <w:r>
          <w:fldChar w:fldCharType="separate"/>
        </w:r>
        <w:r>
          <w:t>47</w:t>
        </w:r>
        <w:r>
          <w:fldChar w:fldCharType="end"/>
        </w:r>
      </w:hyperlink>
    </w:p>
    <w:p>
      <w:pPr>
        <w:pStyle w:val="TOC2"/>
        <w:tabs>
          <w:tab w:val="right" w:leader="dot" w:pos="8306"/>
        </w:tabs>
      </w:pPr>
      <w:hyperlink w:anchor="_Toc1919" w:history="1">
        <w:r>
          <w:rPr>
            <w:rFonts w:ascii="仿宋" w:eastAsia="仿宋" w:hAnsi="仿宋" w:cs="仿宋" w:hint="eastAsia"/>
            <w:lang w:eastAsia="zh-CN"/>
          </w:rPr>
          <w:t>(二)、市场定位与竞争分析</w:t>
        </w:r>
        <w:r>
          <w:tab/>
        </w:r>
        <w:r>
          <w:fldChar w:fldCharType="begin"/>
        </w:r>
        <w:r>
          <w:instrText xml:space="preserve"> PAGEREF _Toc1919 \h </w:instrText>
        </w:r>
        <w:r>
          <w:fldChar w:fldCharType="separate"/>
        </w:r>
        <w:r>
          <w:t>48</w:t>
        </w:r>
        <w:r>
          <w:fldChar w:fldCharType="end"/>
        </w:r>
      </w:hyperlink>
    </w:p>
    <w:p>
      <w:pPr>
        <w:pStyle w:val="TOC2"/>
        <w:tabs>
          <w:tab w:val="right" w:leader="dot" w:pos="8306"/>
        </w:tabs>
      </w:pPr>
      <w:hyperlink w:anchor="_Toc32313" w:history="1">
        <w:r>
          <w:rPr>
            <w:rFonts w:ascii="仿宋" w:eastAsia="仿宋" w:hAnsi="仿宋" w:cs="仿宋" w:hint="eastAsia"/>
            <w:lang w:eastAsia="zh-CN"/>
          </w:rPr>
          <w:t>(三)、营销渠道与策略</w:t>
        </w:r>
        <w:r>
          <w:tab/>
        </w:r>
        <w:r>
          <w:fldChar w:fldCharType="begin"/>
        </w:r>
        <w:r>
          <w:instrText xml:space="preserve"> PAGEREF _Toc32313 \h </w:instrText>
        </w:r>
        <w:r>
          <w:fldChar w:fldCharType="separate"/>
        </w:r>
        <w:r>
          <w:t>49</w:t>
        </w:r>
        <w:r>
          <w:fldChar w:fldCharType="end"/>
        </w:r>
      </w:hyperlink>
    </w:p>
    <w:p>
      <w:pPr>
        <w:pStyle w:val="TOC2"/>
        <w:tabs>
          <w:tab w:val="right" w:leader="dot" w:pos="8306"/>
        </w:tabs>
      </w:pPr>
      <w:hyperlink w:anchor="_Toc29883" w:history="1">
        <w:r>
          <w:rPr>
            <w:rFonts w:ascii="仿宋" w:eastAsia="仿宋" w:hAnsi="仿宋" w:cs="仿宋" w:hint="eastAsia"/>
            <w:lang w:eastAsia="zh-CN"/>
          </w:rPr>
          <w:t>(四)、推广与宣传活动</w:t>
        </w:r>
        <w:r>
          <w:tab/>
        </w:r>
        <w:r>
          <w:fldChar w:fldCharType="begin"/>
        </w:r>
        <w:r>
          <w:instrText xml:space="preserve"> PAGEREF _Toc29883 \h </w:instrText>
        </w:r>
        <w:r>
          <w:fldChar w:fldCharType="separate"/>
        </w:r>
        <w:r>
          <w:t>50</w:t>
        </w:r>
        <w:r>
          <w:fldChar w:fldCharType="end"/>
        </w:r>
      </w:hyperlink>
    </w:p>
    <w:p>
      <w:pPr>
        <w:pStyle w:val="TOC1"/>
        <w:tabs>
          <w:tab w:val="right" w:leader="dot" w:pos="8306"/>
        </w:tabs>
      </w:pPr>
      <w:hyperlink w:anchor="_Toc12633" w:history="1">
        <w:r>
          <w:rPr>
            <w:rFonts w:ascii="仿宋" w:eastAsia="仿宋" w:hAnsi="仿宋" w:cs="仿宋" w:hint="eastAsia"/>
            <w:lang w:eastAsia="zh-CN"/>
          </w:rPr>
          <w:t>十四、柔印直接制版机项目变更管理</w:t>
        </w:r>
        <w:r>
          <w:tab/>
        </w:r>
        <w:r>
          <w:fldChar w:fldCharType="begin"/>
        </w:r>
        <w:r>
          <w:instrText xml:space="preserve"> PAGEREF _Toc12633 \h </w:instrText>
        </w:r>
        <w:r>
          <w:fldChar w:fldCharType="separate"/>
        </w:r>
        <w:r>
          <w:t>56</w:t>
        </w:r>
        <w:r>
          <w:fldChar w:fldCharType="end"/>
        </w:r>
      </w:hyperlink>
    </w:p>
    <w:p>
      <w:pPr>
        <w:pStyle w:val="TOC2"/>
        <w:tabs>
          <w:tab w:val="right" w:leader="dot" w:pos="8306"/>
        </w:tabs>
      </w:pPr>
      <w:hyperlink w:anchor="_Toc19070" w:history="1">
        <w:r>
          <w:rPr>
            <w:rFonts w:ascii="仿宋" w:eastAsia="仿宋" w:hAnsi="仿宋" w:cs="仿宋" w:hint="eastAsia"/>
            <w:lang w:eastAsia="zh-CN"/>
          </w:rPr>
          <w:t>(一)、变更申请与评估</w:t>
        </w:r>
        <w:r>
          <w:tab/>
        </w:r>
        <w:r>
          <w:fldChar w:fldCharType="begin"/>
        </w:r>
        <w:r>
          <w:instrText xml:space="preserve"> PAGEREF _Toc19070 \h </w:instrText>
        </w:r>
        <w:r>
          <w:fldChar w:fldCharType="separate"/>
        </w:r>
        <w:r>
          <w:t>56</w:t>
        </w:r>
        <w:r>
          <w:fldChar w:fldCharType="end"/>
        </w:r>
      </w:hyperlink>
    </w:p>
    <w:p>
      <w:pPr>
        <w:pStyle w:val="TOC2"/>
        <w:tabs>
          <w:tab w:val="right" w:leader="dot" w:pos="8306"/>
        </w:tabs>
      </w:pPr>
      <w:hyperlink w:anchor="_Toc17341" w:history="1">
        <w:r>
          <w:rPr>
            <w:rFonts w:ascii="仿宋" w:eastAsia="仿宋" w:hAnsi="仿宋" w:cs="仿宋" w:hint="eastAsia"/>
            <w:lang w:eastAsia="zh-CN"/>
          </w:rPr>
          <w:t>(二)、变更实施与控制</w:t>
        </w:r>
        <w:r>
          <w:tab/>
        </w:r>
        <w:r>
          <w:fldChar w:fldCharType="begin"/>
        </w:r>
        <w:r>
          <w:instrText xml:space="preserve"> PAGEREF _Toc17341 \h </w:instrText>
        </w:r>
        <w:r>
          <w:fldChar w:fldCharType="separate"/>
        </w:r>
        <w:r>
          <w:t>56</w:t>
        </w:r>
        <w:r>
          <w:fldChar w:fldCharType="end"/>
        </w:r>
      </w:hyperlink>
    </w:p>
    <w:p>
      <w:pPr>
        <w:pStyle w:val="TOC1"/>
        <w:tabs>
          <w:tab w:val="right" w:leader="dot" w:pos="8306"/>
        </w:tabs>
      </w:pPr>
      <w:hyperlink w:anchor="_Toc13542" w:history="1">
        <w:r>
          <w:rPr>
            <w:rFonts w:ascii="仿宋" w:eastAsia="仿宋" w:hAnsi="仿宋" w:cs="仿宋" w:hint="eastAsia"/>
            <w:lang w:eastAsia="zh-CN"/>
          </w:rPr>
          <w:t>十五、柔印直接制版机项目实施保障措施</w:t>
        </w:r>
        <w:r>
          <w:tab/>
        </w:r>
        <w:r>
          <w:fldChar w:fldCharType="begin"/>
        </w:r>
        <w:r>
          <w:instrText xml:space="preserve"> PAGEREF _Toc13542 \h </w:instrText>
        </w:r>
        <w:r>
          <w:fldChar w:fldCharType="separate"/>
        </w:r>
        <w:r>
          <w:t>57</w:t>
        </w:r>
        <w:r>
          <w:fldChar w:fldCharType="end"/>
        </w:r>
      </w:hyperlink>
    </w:p>
    <w:p>
      <w:pPr>
        <w:pStyle w:val="TOC2"/>
        <w:tabs>
          <w:tab w:val="right" w:leader="dot" w:pos="8306"/>
        </w:tabs>
      </w:pPr>
      <w:hyperlink w:anchor="_Toc2537" w:history="1">
        <w:r>
          <w:rPr>
            <w:rFonts w:ascii="仿宋" w:eastAsia="仿宋" w:hAnsi="仿宋" w:cs="仿宋" w:hint="eastAsia"/>
            <w:lang w:eastAsia="zh-CN"/>
          </w:rPr>
          <w:t>(一)、柔印直接制版机项目实施保障机制</w:t>
        </w:r>
        <w:r>
          <w:tab/>
        </w:r>
        <w:r>
          <w:fldChar w:fldCharType="begin"/>
        </w:r>
        <w:r>
          <w:instrText xml:space="preserve"> PAGEREF _Toc2537 \h </w:instrText>
        </w:r>
        <w:r>
          <w:fldChar w:fldCharType="separate"/>
        </w:r>
        <w:r>
          <w:t>57</w:t>
        </w:r>
        <w:r>
          <w:fldChar w:fldCharType="end"/>
        </w:r>
      </w:hyperlink>
    </w:p>
    <w:p>
      <w:pPr>
        <w:pStyle w:val="TOC2"/>
        <w:tabs>
          <w:tab w:val="right" w:leader="dot" w:pos="8306"/>
        </w:tabs>
      </w:pPr>
      <w:hyperlink w:anchor="_Toc5079" w:history="1">
        <w:r>
          <w:rPr>
            <w:rFonts w:ascii="仿宋" w:eastAsia="仿宋" w:hAnsi="仿宋" w:cs="仿宋" w:hint="eastAsia"/>
            <w:lang w:eastAsia="zh-CN"/>
          </w:rPr>
          <w:t>(二)、柔印直接制版机项目法律合规要求</w:t>
        </w:r>
        <w:r>
          <w:tab/>
        </w:r>
        <w:r>
          <w:fldChar w:fldCharType="begin"/>
        </w:r>
        <w:r>
          <w:instrText xml:space="preserve"> PAGEREF _Toc5079 \h </w:instrText>
        </w:r>
        <w:r>
          <w:fldChar w:fldCharType="separate"/>
        </w:r>
        <w:r>
          <w:t>61</w:t>
        </w:r>
        <w:r>
          <w:fldChar w:fldCharType="end"/>
        </w:r>
      </w:hyperlink>
    </w:p>
    <w:p>
      <w:pPr>
        <w:pStyle w:val="TOC2"/>
        <w:tabs>
          <w:tab w:val="right" w:leader="dot" w:pos="8306"/>
        </w:tabs>
      </w:pPr>
      <w:hyperlink w:anchor="_Toc5084" w:history="1">
        <w:r>
          <w:rPr>
            <w:rFonts w:ascii="仿宋" w:eastAsia="仿宋" w:hAnsi="仿宋" w:cs="仿宋" w:hint="eastAsia"/>
            <w:lang w:eastAsia="zh-CN"/>
          </w:rPr>
          <w:t>(三)、柔印直接制版机项目合同管理与法律事务</w:t>
        </w:r>
        <w:r>
          <w:tab/>
        </w:r>
        <w:r>
          <w:fldChar w:fldCharType="begin"/>
        </w:r>
        <w:r>
          <w:instrText xml:space="preserve"> PAGEREF _Toc5084 \h </w:instrText>
        </w:r>
        <w:r>
          <w:fldChar w:fldCharType="separate"/>
        </w:r>
        <w:r>
          <w:t>65</w:t>
        </w:r>
        <w:r>
          <w:fldChar w:fldCharType="end"/>
        </w:r>
      </w:hyperlink>
    </w:p>
    <w:p>
      <w:pPr>
        <w:pStyle w:val="TOC2"/>
        <w:tabs>
          <w:tab w:val="right" w:leader="dot" w:pos="8306"/>
        </w:tabs>
      </w:pPr>
      <w:hyperlink w:anchor="_Toc20566" w:history="1">
        <w:r>
          <w:rPr>
            <w:rFonts w:ascii="仿宋" w:eastAsia="仿宋" w:hAnsi="仿宋" w:cs="仿宋" w:hint="eastAsia"/>
            <w:lang w:eastAsia="zh-CN"/>
          </w:rPr>
          <w:t>(四)、柔印直接制版机项目知识产权保护策略</w:t>
        </w:r>
        <w:r>
          <w:tab/>
        </w:r>
        <w:r>
          <w:fldChar w:fldCharType="begin"/>
        </w:r>
        <w:r>
          <w:instrText xml:space="preserve"> PAGEREF _Toc20566 \h </w:instrText>
        </w:r>
        <w:r>
          <w:fldChar w:fldCharType="separate"/>
        </w:r>
        <w:r>
          <w:t>72</w:t>
        </w:r>
        <w:r>
          <w:fldChar w:fldCharType="end"/>
        </w:r>
      </w:hyperlink>
    </w:p>
    <w:p>
      <w:pPr>
        <w:pStyle w:val="TOC1"/>
        <w:tabs>
          <w:tab w:val="right" w:leader="dot" w:pos="8306"/>
        </w:tabs>
      </w:pPr>
      <w:hyperlink w:anchor="_Toc25465" w:history="1">
        <w:r>
          <w:rPr>
            <w:rFonts w:ascii="仿宋" w:eastAsia="仿宋" w:hAnsi="仿宋" w:cs="仿宋" w:hint="eastAsia"/>
            <w:lang w:eastAsia="zh-CN"/>
          </w:rPr>
          <w:t>十六、风险识别与分类</w:t>
        </w:r>
        <w:r>
          <w:tab/>
        </w:r>
        <w:r>
          <w:fldChar w:fldCharType="begin"/>
        </w:r>
        <w:r>
          <w:instrText xml:space="preserve"> PAGEREF _Toc25465 \h </w:instrText>
        </w:r>
        <w:r>
          <w:fldChar w:fldCharType="separate"/>
        </w:r>
        <w:r>
          <w:t>74</w:t>
        </w:r>
        <w:r>
          <w:fldChar w:fldCharType="end"/>
        </w:r>
      </w:hyperlink>
    </w:p>
    <w:p>
      <w:pPr>
        <w:pStyle w:val="TOC2"/>
        <w:tabs>
          <w:tab w:val="right" w:leader="dot" w:pos="8306"/>
        </w:tabs>
      </w:pPr>
      <w:hyperlink w:anchor="_Toc5576" w:history="1">
        <w:r>
          <w:rPr>
            <w:rFonts w:ascii="仿宋" w:eastAsia="仿宋" w:hAnsi="仿宋" w:cs="仿宋" w:hint="eastAsia"/>
            <w:lang w:eastAsia="zh-CN"/>
          </w:rPr>
          <w:t>(一)、风险识别</w:t>
        </w:r>
        <w:r>
          <w:tab/>
        </w:r>
        <w:r>
          <w:fldChar w:fldCharType="begin"/>
        </w:r>
        <w:r>
          <w:instrText xml:space="preserve"> PAGEREF _Toc5576 \h </w:instrText>
        </w:r>
        <w:r>
          <w:fldChar w:fldCharType="separate"/>
        </w:r>
        <w:r>
          <w:t>74</w:t>
        </w:r>
        <w:r>
          <w:fldChar w:fldCharType="end"/>
        </w:r>
      </w:hyperlink>
    </w:p>
    <w:p>
      <w:pPr>
        <w:pStyle w:val="TOC2"/>
        <w:tabs>
          <w:tab w:val="right" w:leader="dot" w:pos="8306"/>
        </w:tabs>
      </w:pPr>
      <w:hyperlink w:anchor="_Toc11109" w:history="1">
        <w:r>
          <w:rPr>
            <w:rFonts w:ascii="仿宋" w:eastAsia="仿宋" w:hAnsi="仿宋" w:cs="仿宋" w:hint="eastAsia"/>
            <w:lang w:eastAsia="zh-CN"/>
          </w:rPr>
          <w:t>(二)、风险分类</w:t>
        </w:r>
        <w:r>
          <w:tab/>
        </w:r>
        <w:r>
          <w:fldChar w:fldCharType="begin"/>
        </w:r>
        <w:r>
          <w:instrText xml:space="preserve"> PAGEREF _Toc11109 \h </w:instrText>
        </w:r>
        <w:r>
          <w:fldChar w:fldCharType="separate"/>
        </w:r>
        <w:r>
          <w:t>75</w:t>
        </w:r>
        <w:r>
          <w:fldChar w:fldCharType="end"/>
        </w:r>
      </w:hyperlink>
    </w:p>
    <w:p>
      <w:pPr>
        <w:pStyle w:val="TOC1"/>
        <w:tabs>
          <w:tab w:val="right" w:leader="dot" w:pos="8306"/>
        </w:tabs>
      </w:pPr>
      <w:hyperlink w:anchor="_Toc21991" w:history="1">
        <w:r>
          <w:rPr>
            <w:rFonts w:ascii="仿宋" w:eastAsia="仿宋" w:hAnsi="仿宋" w:cs="仿宋" w:hint="eastAsia"/>
            <w:lang w:eastAsia="zh-CN"/>
          </w:rPr>
          <w:t>十七、柔印直接制版机项目实施时间节点</w:t>
        </w:r>
        <w:r>
          <w:tab/>
        </w:r>
        <w:r>
          <w:fldChar w:fldCharType="begin"/>
        </w:r>
        <w:r>
          <w:instrText xml:space="preserve"> PAGEREF _Toc21991 \h </w:instrText>
        </w:r>
        <w:r>
          <w:fldChar w:fldCharType="separate"/>
        </w:r>
        <w:r>
          <w:t>77</w:t>
        </w:r>
        <w:r>
          <w:fldChar w:fldCharType="end"/>
        </w:r>
      </w:hyperlink>
    </w:p>
    <w:p>
      <w:pPr>
        <w:pStyle w:val="TOC2"/>
        <w:tabs>
          <w:tab w:val="right" w:leader="dot" w:pos="8306"/>
        </w:tabs>
      </w:pPr>
      <w:hyperlink w:anchor="_Toc387" w:history="1">
        <w:r>
          <w:rPr>
            <w:rFonts w:ascii="仿宋" w:eastAsia="仿宋" w:hAnsi="仿宋" w:cs="仿宋" w:hint="eastAsia"/>
            <w:lang w:eastAsia="zh-CN"/>
          </w:rPr>
          <w:t>(一)、柔印直接制版机项目启动阶段时间节点</w:t>
        </w:r>
        <w:r>
          <w:tab/>
        </w:r>
        <w:r>
          <w:fldChar w:fldCharType="begin"/>
        </w:r>
        <w:r>
          <w:instrText xml:space="preserve"> PAGEREF _Toc387 \h </w:instrText>
        </w:r>
        <w:r>
          <w:fldChar w:fldCharType="separate"/>
        </w:r>
        <w:r>
          <w:t>77</w:t>
        </w:r>
        <w:r>
          <w:fldChar w:fldCharType="end"/>
        </w:r>
      </w:hyperlink>
    </w:p>
    <w:p>
      <w:pPr>
        <w:pStyle w:val="TOC2"/>
        <w:tabs>
          <w:tab w:val="right" w:leader="dot" w:pos="8306"/>
        </w:tabs>
      </w:pPr>
      <w:hyperlink w:anchor="_Toc30132" w:history="1">
        <w:r>
          <w:rPr>
            <w:rFonts w:ascii="仿宋" w:eastAsia="仿宋" w:hAnsi="仿宋" w:cs="仿宋" w:hint="eastAsia"/>
            <w:lang w:eastAsia="zh-CN"/>
          </w:rPr>
          <w:t>(二)、柔印直接制版机项目执行阶段时间节点</w:t>
        </w:r>
        <w:r>
          <w:tab/>
        </w:r>
        <w:r>
          <w:fldChar w:fldCharType="begin"/>
        </w:r>
        <w:r>
          <w:instrText xml:space="preserve"> PAGEREF _Toc30132 \h </w:instrText>
        </w:r>
        <w:r>
          <w:fldChar w:fldCharType="separate"/>
        </w:r>
        <w:r>
          <w:t>79</w:t>
        </w:r>
        <w:r>
          <w:fldChar w:fldCharType="end"/>
        </w:r>
      </w:hyperlink>
    </w:p>
    <w:p>
      <w:pPr>
        <w:pStyle w:val="TOC2"/>
        <w:tabs>
          <w:tab w:val="right" w:leader="dot" w:pos="8306"/>
        </w:tabs>
      </w:pPr>
      <w:hyperlink w:anchor="_Toc2752" w:history="1">
        <w:r>
          <w:rPr>
            <w:rFonts w:ascii="仿宋" w:eastAsia="仿宋" w:hAnsi="仿宋" w:cs="仿宋" w:hint="eastAsia"/>
            <w:lang w:eastAsia="zh-CN"/>
          </w:rPr>
          <w:t>(三)、柔印直接制版机项目完成阶段时间节点</w:t>
        </w:r>
        <w:r>
          <w:tab/>
        </w:r>
        <w:r>
          <w:fldChar w:fldCharType="begin"/>
        </w:r>
        <w:r>
          <w:instrText xml:space="preserve"> PAGEREF _Toc2752 \h </w:instrText>
        </w:r>
        <w:r>
          <w:fldChar w:fldCharType="separate"/>
        </w:r>
        <w:r>
          <w:t>80</w:t>
        </w:r>
        <w:r>
          <w:fldChar w:fldCharType="end"/>
        </w:r>
      </w:hyperlink>
    </w:p>
    <w:p>
      <w:pPr>
        <w:pStyle w:val="TOC1"/>
        <w:tabs>
          <w:tab w:val="right" w:leader="dot" w:pos="8306"/>
        </w:tabs>
      </w:pPr>
      <w:hyperlink w:anchor="_Toc12979" w:history="1">
        <w:r>
          <w:rPr>
            <w:rFonts w:ascii="仿宋" w:eastAsia="仿宋" w:hAnsi="仿宋" w:cs="仿宋" w:hint="eastAsia"/>
            <w:lang w:eastAsia="zh-CN"/>
          </w:rPr>
          <w:t>十八、利益相关者分析与沟通计划</w:t>
        </w:r>
        <w:r>
          <w:tab/>
        </w:r>
        <w:r>
          <w:fldChar w:fldCharType="begin"/>
        </w:r>
        <w:r>
          <w:instrText xml:space="preserve"> PAGEREF _Toc12979 \h </w:instrText>
        </w:r>
        <w:r>
          <w:fldChar w:fldCharType="separate"/>
        </w:r>
        <w:r>
          <w:t>81</w:t>
        </w:r>
        <w:r>
          <w:fldChar w:fldCharType="end"/>
        </w:r>
      </w:hyperlink>
    </w:p>
    <w:p>
      <w:pPr>
        <w:pStyle w:val="TOC2"/>
        <w:tabs>
          <w:tab w:val="right" w:leader="dot" w:pos="8306"/>
        </w:tabs>
      </w:pPr>
      <w:hyperlink w:anchor="_Toc4553" w:history="1">
        <w:r>
          <w:rPr>
            <w:rFonts w:ascii="仿宋" w:eastAsia="仿宋" w:hAnsi="仿宋" w:cs="仿宋" w:hint="eastAsia"/>
            <w:lang w:eastAsia="zh-CN"/>
          </w:rPr>
          <w:t>(一)、利益相关者分析</w:t>
        </w:r>
        <w:r>
          <w:tab/>
        </w:r>
        <w:r>
          <w:fldChar w:fldCharType="begin"/>
        </w:r>
        <w:r>
          <w:instrText xml:space="preserve"> PAGEREF _Toc4553 \h </w:instrText>
        </w:r>
        <w:r>
          <w:fldChar w:fldCharType="separate"/>
        </w:r>
        <w:r>
          <w:t>81</w:t>
        </w:r>
        <w:r>
          <w:fldChar w:fldCharType="end"/>
        </w:r>
      </w:hyperlink>
    </w:p>
    <w:p>
      <w:pPr>
        <w:pStyle w:val="TOC2"/>
        <w:tabs>
          <w:tab w:val="right" w:leader="dot" w:pos="8306"/>
        </w:tabs>
      </w:pPr>
      <w:hyperlink w:anchor="_Toc2855" w:history="1">
        <w:r>
          <w:rPr>
            <w:rFonts w:ascii="仿宋" w:eastAsia="仿宋" w:hAnsi="仿宋" w:cs="仿宋" w:hint="eastAsia"/>
            <w:lang w:eastAsia="zh-CN"/>
          </w:rPr>
          <w:t>(二)、沟通计划</w:t>
        </w:r>
        <w:r>
          <w:tab/>
        </w:r>
        <w:r>
          <w:fldChar w:fldCharType="begin"/>
        </w:r>
        <w:r>
          <w:instrText xml:space="preserve"> PAGEREF _Toc2855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62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2016"/>
      <w:r>
        <w:rPr>
          <w:rFonts w:ascii="仿宋" w:eastAsia="仿宋" w:hAnsi="仿宋" w:cs="仿宋" w:hint="eastAsia"/>
          <w:sz w:val="28"/>
          <w:lang w:eastAsia="zh-CN"/>
        </w:rPr>
        <w:t>一、柔印直接制版机项目文档管理</w:t>
      </w:r>
      <w:bookmarkEnd w:id="2"/>
    </w:p>
    <w:p>
      <w:pPr>
        <w:pStyle w:val="Heading2"/>
        <w:rPr>
          <w:rFonts w:ascii="仿宋" w:eastAsia="仿宋" w:hAnsi="仿宋" w:cs="仿宋" w:hint="eastAsia"/>
          <w:lang w:eastAsia="zh-CN"/>
        </w:rPr>
      </w:pPr>
      <w:bookmarkStart w:id="3" w:name="_Toc15770"/>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柔印直接制版机项目高度重视文档的质量和准确性，以支持柔印直接制版机项目的各项活动和决策。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柔印直接制版机项目文档的编制始于柔印直接制版机项目计划的初期，我们制定了详细的文档编制计划，明确了每个文档的内容、格式和编写责任人。在柔印直接制版机项目启动阶段，我们首先编制了柔印直接制版机项目章程，明确定义了柔印直接制版机项目的目标、范围、风险等关键要素。随后，柔印直接制版机项目团队根据计划陆续编制了需求文档、设计文档、测试文档等各类文档，确保柔印直接制版机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柔印直接制版机项目管理中的重要环节，旨在确保柔印直接制版机项目文档符合质量标准和柔印直接制版机项目需求。在柔印直接制版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柔印直接制版机项目相关利益方和专业领域的专家对文档进行独立审查。这有助于获取更全面、客观的反馈，确保柔印直接制版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柔印直接制版机项目在文档编制与审查方面建立了严格的管理机制，通过规范的流程和多维度的审查，确保柔印直接制版机项目文档的质量、准确性和可靠性，为柔印直接制版机项目的顺利推进提供了有力支持。</w:t>
      </w:r>
    </w:p>
    <w:p>
      <w:pPr>
        <w:pStyle w:val="Heading2"/>
        <w:ind w:firstLine="560" w:firstLineChars="200"/>
        <w:rPr>
          <w:rFonts w:ascii="仿宋" w:eastAsia="仿宋" w:hAnsi="仿宋" w:cs="仿宋" w:hint="eastAsia"/>
          <w:sz w:val="28"/>
          <w:lang w:eastAsia="zh-CN"/>
        </w:rPr>
      </w:pPr>
      <w:bookmarkStart w:id="4" w:name="_Toc52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在柔印直接制版机项目中，我们致力于优化文档发布与分发过程，以确保信息的高效传递和团队间协作的顺畅进行。以下是我们采取的关键优化策略：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我们通过多渠道发布文档，包括电子邮件、柔印直接制版机项目管理平台、内部网站等，以满足不同团队成员的偏好和需求。多渠道发布确保了信息的全面覆盖。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我们采用了精细的权限控制，确保只有授权人员可以访问敏感信息。这种安全措施保护了柔印直接制版机项目文档的机密性，防止了未经授权的信息泄露。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707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柔印直接制版机项目生命周期中一个至关重要的环节，直接关系到柔印直接制版机项目信息的长期保存和历史记录的完整性。在柔印直接制版机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6064"/>
      <w:r>
        <w:rPr>
          <w:rFonts w:ascii="仿宋" w:eastAsia="仿宋" w:hAnsi="仿宋" w:cs="仿宋" w:hint="eastAsia"/>
          <w:sz w:val="28"/>
          <w:lang w:eastAsia="zh-CN"/>
        </w:rPr>
        <w:t>二、柔印直接制版机项目土建工程</w:t>
      </w:r>
      <w:bookmarkEnd w:id="6"/>
    </w:p>
    <w:p>
      <w:pPr>
        <w:pStyle w:val="Heading2"/>
        <w:rPr>
          <w:rFonts w:ascii="仿宋" w:eastAsia="仿宋" w:hAnsi="仿宋" w:cs="仿宋" w:hint="eastAsia"/>
          <w:lang w:eastAsia="zh-CN"/>
        </w:rPr>
      </w:pPr>
      <w:bookmarkStart w:id="7" w:name="_Toc20728"/>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在柔印直接制版机项目的建筑工程设计中，我们将秉承一系列重要的设计原则，以确保柔印直接制版机项目建筑在功能、美观、可持续性等方面达到最佳效果。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首要原则是确保建筑的功能性得到最大化的发挥。我们将充分理解柔印直接制版机项目的实际需求，合理布局各个功能区域，保证建筑在满足业务需求的同时，提供高效的工作环境。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在建筑设计中，我们将综合考虑建设和运营成本。通过精细的经济效益分析，确保设计方案在高效利用资源的同时，对柔印直接制版机项目的长期盈利能力有积极的贡献。</w:t>
      </w:r>
    </w:p>
    <w:p>
      <w:pPr>
        <w:pStyle w:val="Heading2"/>
        <w:ind w:firstLine="560" w:firstLineChars="200"/>
        <w:rPr>
          <w:rFonts w:ascii="仿宋" w:eastAsia="仿宋" w:hAnsi="仿宋" w:cs="仿宋" w:hint="eastAsia"/>
          <w:sz w:val="28"/>
          <w:lang w:eastAsia="zh-CN"/>
        </w:rPr>
      </w:pPr>
      <w:bookmarkStart w:id="8" w:name="_Toc17642"/>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柔印直接制版机项目的土建工程设计中，我们将精准设定设计年限，结合柔印直接制版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柔印直接制版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8772"/>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柔印直接制版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柔印直接制版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柔印直接制版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25584"/>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本期工程柔印直接制版机项目预计总建筑面积XXX平方米，其中：计容建筑面积XXX平方米，计划建筑工程投资XX万元，占柔印直接制版机项目总投资的XX%。</w:t>
      </w:r>
    </w:p>
    <w:p>
      <w:pPr>
        <w:pStyle w:val="Heading1"/>
        <w:ind w:firstLine="560" w:firstLineChars="200"/>
        <w:rPr>
          <w:rFonts w:ascii="仿宋" w:eastAsia="仿宋" w:hAnsi="仿宋" w:cs="仿宋" w:hint="eastAsia"/>
          <w:sz w:val="28"/>
          <w:lang w:eastAsia="zh-CN"/>
        </w:rPr>
      </w:pPr>
      <w:bookmarkStart w:id="11" w:name="_Toc17296"/>
      <w:r>
        <w:rPr>
          <w:rFonts w:ascii="仿宋" w:eastAsia="仿宋" w:hAnsi="仿宋" w:cs="仿宋" w:hint="eastAsia"/>
          <w:sz w:val="28"/>
          <w:lang w:eastAsia="zh-CN"/>
        </w:rPr>
        <w:t>三、柔印直接制版机项目选址可行性分析</w:t>
      </w:r>
      <w:bookmarkEnd w:id="11"/>
    </w:p>
    <w:p>
      <w:pPr>
        <w:pStyle w:val="Heading2"/>
        <w:rPr>
          <w:rFonts w:ascii="仿宋" w:eastAsia="仿宋" w:hAnsi="仿宋" w:cs="仿宋" w:hint="eastAsia"/>
          <w:lang w:eastAsia="zh-CN"/>
        </w:rPr>
      </w:pPr>
      <w:bookmarkStart w:id="12" w:name="_Toc24917"/>
      <w:r>
        <w:rPr>
          <w:rFonts w:ascii="仿宋" w:eastAsia="仿宋" w:hAnsi="仿宋" w:cs="仿宋" w:hint="eastAsia"/>
          <w:lang w:eastAsia="zh-CN"/>
        </w:rPr>
        <w:t>(一)、柔印直接制版机项目选址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该柔印直接制版机项目选址位于XX省XX市XX区XXX街道</w:t>
      </w:r>
    </w:p>
    <w:p>
      <w:pPr>
        <w:pStyle w:val="Heading2"/>
        <w:ind w:firstLine="560" w:firstLineChars="200"/>
        <w:rPr>
          <w:rFonts w:ascii="仿宋" w:eastAsia="仿宋" w:hAnsi="仿宋" w:cs="仿宋" w:hint="eastAsia"/>
          <w:sz w:val="28"/>
          <w:lang w:eastAsia="zh-CN"/>
        </w:rPr>
      </w:pPr>
      <w:bookmarkStart w:id="13" w:name="_Toc20427"/>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柔印直接制版机项目的征地面积将根据柔印直接制版机项目的实际规模和需求进行精确规划。具体面积XXX平方米，旨在确保柔印直接制版机项目不仅能够满足当前的发展需求，还能够预留空间以适应未来的扩展。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净用地面积是在征地面积基础上去除不可利用面积后的实际可开发用地。具体面积XXX平方米，考虑到环保、交通、安全等多方面因素，以确保柔印直接制版机项目在整体利用效率上达到最优。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柔印直接制版机项目计划建设的建筑总规模具体面积XXX平方米。这一规模的确定综合考虑了柔印直接制版机项目的性质、规模，以及城市规划的相关要求，确保建筑布局与周边环境协调一致。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绿地率： 绿地率是柔印直接制版机项目用地中被规划为绿地的比例。具体面积XXX平方米，旨在通过合理规划绿地，改善柔印直接制版机项目周边环境，提升居民生活质量，并符合城市整体绿化规划。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容积率是用地上可以建设的建筑总体积与用地面积之比。具体面积XXX，通过合理的容积率规划，确保柔印直接制版机项目建筑规模与周边环境和谐共生。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柔印直接制版机项目选址与当地城市规划相一致，具体面积XXX平方米。通过与城市规划部门深入沟通，确保柔印直接制版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柔印直接制版机项目选址符合当地产业政策，具体面积XXX平方米。这包括柔印直接制版机项目对当地经济的促进作用，以及对相关产业的带动效应，确保柔印直接制版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用地总体要求必须符合环保和可持续发展的原则，具体面积XXX平方米。通过采用绿色建筑设计、节能减排等措施，确保柔印直接制版机项目在建设和运营过程中对环境的影响最小化，达到可持续发展的要求。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确保柔印直接制版机项目选址具备必要的公共设施配套，具体面积XXX平方米。这包括交通便利性、教育、医疗等基础设施，以提高居民生活品质，使得柔印直接制版机项目选址更具吸引力。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考虑用地总体要求对当地社会稳定性的影响，具体面积XXX平方米。通过深入了解当地社区反馈，确保柔印直接制版机项目的选址和建设过程对当地社会和谐稳定产生积极作用。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柔印直接制版机项目选址不仅符合法规和规划，还在实际操作中具有可行性。这一全面规划将为柔印直接制版机项目的成功实施提供坚实的基础，确保柔印直接制版机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29705"/>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柔印直接制版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其次，在柔印直接制版机项目的设备规划和空间设计中，我们将采取灵活设备布局的措施。设备布局将根据实际需求进行灵活设计，避免不必要的浪费。通过合理规划设备摆放位置，我们将提高设备的利用率，减少设备间距，以确保柔印直接制版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柔印直接制版机项目内部引入共享设施的概念，例如共享会议室、办公区等。通过这种方式，我们可以减少对资源的重复建设，提高资源共享效率，从而减小柔印直接制版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9117"/>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柔印直接制版机项目的总图布置中，我们将不同功能区域进行明确的规划，以最大程度满足柔印直接制版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5978"/>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柔印直接制版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柔印直接制版机项目对环境的影响是综合评价的重要因素之一。我们将详细考虑选址周边的自然环境、生态保护区、水源地等情况，确保柔印直接制版机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对选址的评价还需充分考虑当地政府的产业政策和法规。我们将详细了解柔印直接制版机项目所在地的相关政策，确保柔印直接制版机项目的规划和运营与当地法规相符，降低不必要的法律风险。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考虑到社会稳定性对企业运营的重要性，我们将评估选址地区的社会安全情况、劳工关系、社区反馈等方面，以确保柔印直接制版机项目的建设和运营不会受到社会稳定性的负面影响。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最后，我们将综合考虑用地成本，包括土地购置费用、土地开发成本等。通过对用地成本的详细评估，我们能够做出更为精确的经济效益分析，为柔印直接制版机项目的投资决策提供有力支持。</w:t>
      </w:r>
    </w:p>
    <w:p>
      <w:pPr>
        <w:pStyle w:val="Heading1"/>
        <w:ind w:firstLine="560" w:firstLineChars="200"/>
        <w:rPr>
          <w:rFonts w:ascii="仿宋" w:eastAsia="仿宋" w:hAnsi="仿宋" w:cs="仿宋" w:hint="eastAsia"/>
          <w:sz w:val="28"/>
          <w:lang w:eastAsia="zh-CN"/>
        </w:rPr>
      </w:pPr>
      <w:bookmarkStart w:id="17" w:name="_Toc13846"/>
      <w:r>
        <w:rPr>
          <w:rFonts w:ascii="仿宋" w:eastAsia="仿宋" w:hAnsi="仿宋" w:cs="仿宋" w:hint="eastAsia"/>
          <w:sz w:val="28"/>
          <w:lang w:eastAsia="zh-CN"/>
        </w:rPr>
        <w:t>四、市场分析、调研</w:t>
      </w:r>
      <w:bookmarkEnd w:id="17"/>
    </w:p>
    <w:p>
      <w:pPr>
        <w:pStyle w:val="Heading2"/>
        <w:rPr>
          <w:rFonts w:ascii="仿宋" w:eastAsia="仿宋" w:hAnsi="仿宋" w:cs="仿宋" w:hint="eastAsia"/>
          <w:lang w:eastAsia="zh-CN"/>
        </w:rPr>
      </w:pPr>
      <w:bookmarkStart w:id="18" w:name="_Toc26822"/>
      <w:r>
        <w:rPr>
          <w:rFonts w:ascii="仿宋" w:eastAsia="仿宋" w:hAnsi="仿宋" w:cs="仿宋" w:hint="eastAsia"/>
          <w:lang w:eastAsia="zh-CN"/>
        </w:rPr>
        <w:t>(一)、柔印直接制版机行业分析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柔印直接制版机行业一直以来都是市场的关注焦点。行业内的发展趋势、竞争态势以及潜在机会都对柔印直接制版机项目的推进产生深远的影响。通过深入研究行业的整体概貌，我们将更好地理解行业的核心特征，为柔印直接制版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柔印直接制版机行业，技术一直是推动创新和发展的关键因素。我们将对当前技术趋势进行详尽分析，包括但不限于人工智能、大数据应用、先进制造技术等。这有助于柔印直接制版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柔印直接制版机项目成功的基础。我们将对主要竞争对手进行深入研究，包括其市场份额、产品特点、市场定位等。通过全面了解竞争对手的优势和劣势，柔印直接制版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28105"/>
      <w:r>
        <w:rPr>
          <w:rFonts w:ascii="仿宋" w:eastAsia="仿宋" w:hAnsi="仿宋" w:cs="仿宋" w:hint="eastAsia"/>
          <w:sz w:val="28"/>
          <w:lang w:eastAsia="zh-CN"/>
        </w:rPr>
        <w:t>(二)、柔印直接制版机市场分析预测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柔印直接制版机市场未来的增长趋势。这包括市场的整体规模、各细分领域的发展趋势等。柔印直接制版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柔印直接制版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https://d.book118.com/168103053024006034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柔印直接制版机项目规划设计纲要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E18FB"/>
    <w:rsid w:val="751E18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6810305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2024-02-02T12:17:00Z</dcterms:created>
  <dcterms:modified xsi:type="dcterms:W3CDTF">2024-02-02T12:18:12Z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DA830AECE03B4EFBA1BD4CDC0EACDBA3_11</vt:lpwstr>
  </property>
  <property fmtid="{D5CDD505-2E9C-101B-9397-08002B2CF9AE}" pid="3" name="KSOProductBuildVer">
    <vt:lpwstr>2052-12.1.0.16250</vt:lpwstr>
  </property>
</Properties>
</file>