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齐市齐市2023-2024学年八年级上学期期末物理易错题整理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（2020秋•岳麓区校级期末）小梅在做“探究平面镜成像”的实验时，将一块玻璃板竖直架在水平台上，再取两段完全相同的蜡烛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​和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​，点燃玻璃板前的蜡烛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​，进行观察，在此实验中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93pt;height:7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.为了使实验效果更加明显，应该将蜡烛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​也点燃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.将蜡烛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​靠近玻璃板，像会变大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.蜡烛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​与蜡烛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​的连线与玻璃板不一定垂直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.取下蜡烛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​，在其位置上放一张光屏，光屏上不会出现蜡烛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（江津区校级模拟）关于热现象，下列说法正确的是（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.揭开锅盖时，看到的“白气”是水蒸气液化成的小水滴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.晶体在熔化过程中温度不升高，所以不需要继续吸热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.内能大的物体一定比内能小的物体温度高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.当温度达到零下100℃时，水分子就不再运动了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（湖南省常德市桃源县八年级（上）期末物理试卷）如图几项测量中，错误的是（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7" type="#_x0000_t75" style="width:63pt;height:41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使用刻度尺时，让刻度线尽量贴近被测物体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58pt;height:50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使用量筒时，视线与凹形液面的底部相平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43pt;height:49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使用温度计时，视线与温度计中液柱的液面相平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07pt;height:60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测量质最过程中，可以调节平衡螺母使天平再次平衡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（2021•道里区三模）下列有关声现象的说法错误的是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.人们能辨别不同乐器发出的声音，是因为它们的音调不同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.喇叭发出的较强声音能使它前面的烛焰“跳舞”，是由于声音具有能量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.声音在空气和水中传播速度不同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.城市道路旁安装隔声板是为了在传播路径上减弱噪声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（黄石二模）（黄石二模）如图所示，小车从斜面上某一高度由静止开始滑下，撞击静止于水平木板上的铝块（不计空气阻力）．下列说法正确的是（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139pt;height:4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.小车在斜面上下滑的过程中，如果选择铝块作为参照物，小车是静止的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.小车从斜面上开始下滑到撞击铝块后静止的过程中，小车的重力势能先变大后变小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.铝块对木板的压力和木板对铝块的支持力是一对平衡力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.若木板的表面光滑且足够长，最终铝块的动能将保持不变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（宁德）南极大陆常年冰天雪地，平均气温-25℃．小企鹅图图和胡胡的对话中，涉及物理知识描述正确的是（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.图图：呵呵，感觉到空气中没有一点水蒸气，全凝固了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.胡胡：有水蒸气呀，冰是可以升华的呀！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.图图：我认为温度太低，冰没法升华，只可能熔化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https://d.book118.com/168106102076006027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168106102076006027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