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激光照排设备及系统项目构思建设方案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903" w:history="1">
        <w:r>
          <w:rPr>
            <w:rFonts w:ascii="仿宋" w:eastAsia="仿宋" w:hAnsi="仿宋" w:cs="仿宋" w:hint="eastAsia"/>
            <w:lang w:eastAsia="zh-CN"/>
          </w:rPr>
          <w:t>概论</w:t>
        </w:r>
        <w:r>
          <w:tab/>
        </w:r>
        <w:r>
          <w:fldChar w:fldCharType="begin"/>
        </w:r>
        <w:r>
          <w:instrText xml:space="preserve"> PAGEREF _Toc27903 \h </w:instrText>
        </w:r>
        <w:r>
          <w:fldChar w:fldCharType="separate"/>
        </w:r>
        <w:r>
          <w:t>3</w:t>
        </w:r>
        <w:r>
          <w:fldChar w:fldCharType="end"/>
        </w:r>
      </w:hyperlink>
    </w:p>
    <w:p>
      <w:pPr>
        <w:pStyle w:val="TOC1"/>
        <w:tabs>
          <w:tab w:val="right" w:leader="dot" w:pos="8306"/>
        </w:tabs>
      </w:pPr>
      <w:hyperlink w:anchor="_Toc308" w:history="1">
        <w:r>
          <w:rPr>
            <w:rFonts w:ascii="仿宋" w:eastAsia="仿宋" w:hAnsi="仿宋" w:cs="仿宋" w:hint="eastAsia"/>
            <w:lang w:eastAsia="zh-CN"/>
          </w:rPr>
          <w:t>一、社会影响分析</w:t>
        </w:r>
        <w:r>
          <w:tab/>
        </w:r>
        <w:r>
          <w:fldChar w:fldCharType="begin"/>
        </w:r>
        <w:r>
          <w:instrText xml:space="preserve"> PAGEREF _Toc308 \h </w:instrText>
        </w:r>
        <w:r>
          <w:fldChar w:fldCharType="separate"/>
        </w:r>
        <w:r>
          <w:t>3</w:t>
        </w:r>
        <w:r>
          <w:fldChar w:fldCharType="end"/>
        </w:r>
      </w:hyperlink>
    </w:p>
    <w:p>
      <w:pPr>
        <w:pStyle w:val="TOC2"/>
        <w:tabs>
          <w:tab w:val="right" w:leader="dot" w:pos="8306"/>
        </w:tabs>
      </w:pPr>
      <w:hyperlink w:anchor="_Toc24030" w:history="1">
        <w:r>
          <w:rPr>
            <w:rFonts w:ascii="仿宋" w:eastAsia="仿宋" w:hAnsi="仿宋" w:cs="仿宋" w:hint="eastAsia"/>
            <w:lang w:eastAsia="zh-CN"/>
          </w:rPr>
          <w:t>(一)、社会影响效果分析</w:t>
        </w:r>
        <w:r>
          <w:tab/>
        </w:r>
        <w:r>
          <w:fldChar w:fldCharType="begin"/>
        </w:r>
        <w:r>
          <w:instrText xml:space="preserve"> PAGEREF _Toc24030 \h </w:instrText>
        </w:r>
        <w:r>
          <w:fldChar w:fldCharType="separate"/>
        </w:r>
        <w:r>
          <w:t>3</w:t>
        </w:r>
        <w:r>
          <w:fldChar w:fldCharType="end"/>
        </w:r>
      </w:hyperlink>
    </w:p>
    <w:p>
      <w:pPr>
        <w:pStyle w:val="TOC2"/>
        <w:tabs>
          <w:tab w:val="right" w:leader="dot" w:pos="8306"/>
        </w:tabs>
      </w:pPr>
      <w:hyperlink w:anchor="_Toc31283" w:history="1">
        <w:r>
          <w:rPr>
            <w:rFonts w:ascii="仿宋" w:eastAsia="仿宋" w:hAnsi="仿宋" w:cs="仿宋" w:hint="eastAsia"/>
            <w:lang w:eastAsia="zh-CN"/>
          </w:rPr>
          <w:t>(二)、社会适应性分析</w:t>
        </w:r>
        <w:r>
          <w:tab/>
        </w:r>
        <w:r>
          <w:fldChar w:fldCharType="begin"/>
        </w:r>
        <w:r>
          <w:instrText xml:space="preserve"> PAGEREF _Toc31283 \h </w:instrText>
        </w:r>
        <w:r>
          <w:fldChar w:fldCharType="separate"/>
        </w:r>
        <w:r>
          <w:t>6</w:t>
        </w:r>
        <w:r>
          <w:fldChar w:fldCharType="end"/>
        </w:r>
      </w:hyperlink>
    </w:p>
    <w:p>
      <w:pPr>
        <w:pStyle w:val="TOC2"/>
        <w:tabs>
          <w:tab w:val="right" w:leader="dot" w:pos="8306"/>
        </w:tabs>
      </w:pPr>
      <w:hyperlink w:anchor="_Toc21420" w:history="1">
        <w:r>
          <w:rPr>
            <w:rFonts w:ascii="仿宋" w:eastAsia="仿宋" w:hAnsi="仿宋" w:cs="仿宋" w:hint="eastAsia"/>
            <w:lang w:eastAsia="zh-CN"/>
          </w:rPr>
          <w:t>(三)、社会风险及对策分析</w:t>
        </w:r>
        <w:r>
          <w:tab/>
        </w:r>
        <w:r>
          <w:fldChar w:fldCharType="begin"/>
        </w:r>
        <w:r>
          <w:instrText xml:space="preserve"> PAGEREF _Toc21420 \h </w:instrText>
        </w:r>
        <w:r>
          <w:fldChar w:fldCharType="separate"/>
        </w:r>
        <w:r>
          <w:t>7</w:t>
        </w:r>
        <w:r>
          <w:fldChar w:fldCharType="end"/>
        </w:r>
      </w:hyperlink>
    </w:p>
    <w:p>
      <w:pPr>
        <w:pStyle w:val="TOC1"/>
        <w:tabs>
          <w:tab w:val="right" w:leader="dot" w:pos="8306"/>
        </w:tabs>
      </w:pPr>
      <w:hyperlink w:anchor="_Toc11144" w:history="1">
        <w:r>
          <w:rPr>
            <w:rFonts w:ascii="仿宋" w:eastAsia="仿宋" w:hAnsi="仿宋" w:cs="仿宋" w:hint="eastAsia"/>
            <w:lang w:eastAsia="zh-CN"/>
          </w:rPr>
          <w:t>二、环境和生态影响分析</w:t>
        </w:r>
        <w:r>
          <w:tab/>
        </w:r>
        <w:r>
          <w:fldChar w:fldCharType="begin"/>
        </w:r>
        <w:r>
          <w:instrText xml:space="preserve"> PAGEREF _Toc11144 \h </w:instrText>
        </w:r>
        <w:r>
          <w:fldChar w:fldCharType="separate"/>
        </w:r>
        <w:r>
          <w:t>10</w:t>
        </w:r>
        <w:r>
          <w:fldChar w:fldCharType="end"/>
        </w:r>
      </w:hyperlink>
    </w:p>
    <w:p>
      <w:pPr>
        <w:pStyle w:val="TOC2"/>
        <w:tabs>
          <w:tab w:val="right" w:leader="dot" w:pos="8306"/>
        </w:tabs>
      </w:pPr>
      <w:hyperlink w:anchor="_Toc26637" w:history="1">
        <w:r>
          <w:rPr>
            <w:rFonts w:ascii="仿宋" w:eastAsia="仿宋" w:hAnsi="仿宋" w:cs="仿宋" w:hint="eastAsia"/>
            <w:lang w:eastAsia="zh-CN"/>
          </w:rPr>
          <w:t>(一)、环境和生态现状</w:t>
        </w:r>
        <w:r>
          <w:tab/>
        </w:r>
        <w:r>
          <w:fldChar w:fldCharType="begin"/>
        </w:r>
        <w:r>
          <w:instrText xml:space="preserve"> PAGEREF _Toc26637 \h </w:instrText>
        </w:r>
        <w:r>
          <w:fldChar w:fldCharType="separate"/>
        </w:r>
        <w:r>
          <w:t>10</w:t>
        </w:r>
        <w:r>
          <w:fldChar w:fldCharType="end"/>
        </w:r>
      </w:hyperlink>
    </w:p>
    <w:p>
      <w:pPr>
        <w:pStyle w:val="TOC2"/>
        <w:tabs>
          <w:tab w:val="right" w:leader="dot" w:pos="8306"/>
        </w:tabs>
      </w:pPr>
      <w:hyperlink w:anchor="_Toc21346" w:history="1">
        <w:r>
          <w:rPr>
            <w:rFonts w:ascii="仿宋" w:eastAsia="仿宋" w:hAnsi="仿宋" w:cs="仿宋" w:hint="eastAsia"/>
            <w:lang w:eastAsia="zh-CN"/>
          </w:rPr>
          <w:t>(二)、生态环境影响分析</w:t>
        </w:r>
        <w:r>
          <w:tab/>
        </w:r>
        <w:r>
          <w:fldChar w:fldCharType="begin"/>
        </w:r>
        <w:r>
          <w:instrText xml:space="preserve"> PAGEREF _Toc21346 \h </w:instrText>
        </w:r>
        <w:r>
          <w:fldChar w:fldCharType="separate"/>
        </w:r>
        <w:r>
          <w:t>12</w:t>
        </w:r>
        <w:r>
          <w:fldChar w:fldCharType="end"/>
        </w:r>
      </w:hyperlink>
    </w:p>
    <w:p>
      <w:pPr>
        <w:pStyle w:val="TOC2"/>
        <w:tabs>
          <w:tab w:val="right" w:leader="dot" w:pos="8306"/>
        </w:tabs>
      </w:pPr>
      <w:hyperlink w:anchor="_Toc10025" w:history="1">
        <w:r>
          <w:rPr>
            <w:rFonts w:ascii="仿宋" w:eastAsia="仿宋" w:hAnsi="仿宋" w:cs="仿宋" w:hint="eastAsia"/>
            <w:lang w:eastAsia="zh-CN"/>
          </w:rPr>
          <w:t>(三)、生态环境保护措施</w:t>
        </w:r>
        <w:r>
          <w:tab/>
        </w:r>
        <w:r>
          <w:fldChar w:fldCharType="begin"/>
        </w:r>
        <w:r>
          <w:instrText xml:space="preserve"> PAGEREF _Toc10025 \h </w:instrText>
        </w:r>
        <w:r>
          <w:fldChar w:fldCharType="separate"/>
        </w:r>
        <w:r>
          <w:t>13</w:t>
        </w:r>
        <w:r>
          <w:fldChar w:fldCharType="end"/>
        </w:r>
      </w:hyperlink>
    </w:p>
    <w:p>
      <w:pPr>
        <w:pStyle w:val="TOC2"/>
        <w:tabs>
          <w:tab w:val="right" w:leader="dot" w:pos="8306"/>
        </w:tabs>
      </w:pPr>
      <w:hyperlink w:anchor="_Toc16690" w:history="1">
        <w:r>
          <w:rPr>
            <w:rFonts w:ascii="仿宋" w:eastAsia="仿宋" w:hAnsi="仿宋" w:cs="仿宋" w:hint="eastAsia"/>
            <w:lang w:eastAsia="zh-CN"/>
          </w:rPr>
          <w:t>(四)、地质灾害影响分析</w:t>
        </w:r>
        <w:r>
          <w:tab/>
        </w:r>
        <w:r>
          <w:fldChar w:fldCharType="begin"/>
        </w:r>
        <w:r>
          <w:instrText xml:space="preserve"> PAGEREF _Toc16690 \h </w:instrText>
        </w:r>
        <w:r>
          <w:fldChar w:fldCharType="separate"/>
        </w:r>
        <w:r>
          <w:t>15</w:t>
        </w:r>
        <w:r>
          <w:fldChar w:fldCharType="end"/>
        </w:r>
      </w:hyperlink>
    </w:p>
    <w:p>
      <w:pPr>
        <w:pStyle w:val="TOC2"/>
        <w:tabs>
          <w:tab w:val="right" w:leader="dot" w:pos="8306"/>
        </w:tabs>
      </w:pPr>
      <w:hyperlink w:anchor="_Toc28395" w:history="1">
        <w:r>
          <w:rPr>
            <w:rFonts w:ascii="仿宋" w:eastAsia="仿宋" w:hAnsi="仿宋" w:cs="仿宋" w:hint="eastAsia"/>
            <w:lang w:eastAsia="zh-CN"/>
          </w:rPr>
          <w:t>(五)、特殊环境影响</w:t>
        </w:r>
        <w:r>
          <w:tab/>
        </w:r>
        <w:r>
          <w:fldChar w:fldCharType="begin"/>
        </w:r>
        <w:r>
          <w:instrText xml:space="preserve"> PAGEREF _Toc28395 \h </w:instrText>
        </w:r>
        <w:r>
          <w:fldChar w:fldCharType="separate"/>
        </w:r>
        <w:r>
          <w:t>17</w:t>
        </w:r>
        <w:r>
          <w:fldChar w:fldCharType="end"/>
        </w:r>
      </w:hyperlink>
    </w:p>
    <w:p>
      <w:pPr>
        <w:pStyle w:val="TOC1"/>
        <w:tabs>
          <w:tab w:val="right" w:leader="dot" w:pos="8306"/>
        </w:tabs>
      </w:pPr>
      <w:hyperlink w:anchor="_Toc32369" w:history="1">
        <w:r>
          <w:rPr>
            <w:rFonts w:ascii="仿宋" w:eastAsia="仿宋" w:hAnsi="仿宋" w:cs="仿宋" w:hint="eastAsia"/>
            <w:lang w:eastAsia="zh-CN"/>
          </w:rPr>
          <w:t>三、项目监理与质量保证</w:t>
        </w:r>
        <w:r>
          <w:tab/>
        </w:r>
        <w:r>
          <w:fldChar w:fldCharType="begin"/>
        </w:r>
        <w:r>
          <w:instrText xml:space="preserve"> PAGEREF _Toc32369 \h </w:instrText>
        </w:r>
        <w:r>
          <w:fldChar w:fldCharType="separate"/>
        </w:r>
        <w:r>
          <w:t>18</w:t>
        </w:r>
        <w:r>
          <w:fldChar w:fldCharType="end"/>
        </w:r>
      </w:hyperlink>
    </w:p>
    <w:p>
      <w:pPr>
        <w:pStyle w:val="TOC2"/>
        <w:tabs>
          <w:tab w:val="right" w:leader="dot" w:pos="8306"/>
        </w:tabs>
      </w:pPr>
      <w:hyperlink w:anchor="_Toc8512" w:history="1">
        <w:r>
          <w:rPr>
            <w:rFonts w:ascii="仿宋" w:eastAsia="仿宋" w:hAnsi="仿宋" w:cs="仿宋" w:hint="eastAsia"/>
            <w:lang w:eastAsia="zh-CN"/>
          </w:rPr>
          <w:t>(一)、监理体系构建</w:t>
        </w:r>
        <w:r>
          <w:tab/>
        </w:r>
        <w:r>
          <w:fldChar w:fldCharType="begin"/>
        </w:r>
        <w:r>
          <w:instrText xml:space="preserve"> PAGEREF _Toc8512 \h </w:instrText>
        </w:r>
        <w:r>
          <w:fldChar w:fldCharType="separate"/>
        </w:r>
        <w:r>
          <w:t>18</w:t>
        </w:r>
        <w:r>
          <w:fldChar w:fldCharType="end"/>
        </w:r>
      </w:hyperlink>
    </w:p>
    <w:p>
      <w:pPr>
        <w:pStyle w:val="TOC2"/>
        <w:tabs>
          <w:tab w:val="right" w:leader="dot" w:pos="8306"/>
        </w:tabs>
      </w:pPr>
      <w:hyperlink w:anchor="_Toc12900" w:history="1">
        <w:r>
          <w:rPr>
            <w:rFonts w:ascii="仿宋" w:eastAsia="仿宋" w:hAnsi="仿宋" w:cs="仿宋" w:hint="eastAsia"/>
            <w:lang w:eastAsia="zh-CN"/>
          </w:rPr>
          <w:t>(二)、质量保证体系实施</w:t>
        </w:r>
        <w:r>
          <w:tab/>
        </w:r>
        <w:r>
          <w:fldChar w:fldCharType="begin"/>
        </w:r>
        <w:r>
          <w:instrText xml:space="preserve"> PAGEREF _Toc12900 \h </w:instrText>
        </w:r>
        <w:r>
          <w:fldChar w:fldCharType="separate"/>
        </w:r>
        <w:r>
          <w:t>18</w:t>
        </w:r>
        <w:r>
          <w:fldChar w:fldCharType="end"/>
        </w:r>
      </w:hyperlink>
    </w:p>
    <w:p>
      <w:pPr>
        <w:pStyle w:val="TOC2"/>
        <w:tabs>
          <w:tab w:val="right" w:leader="dot" w:pos="8306"/>
        </w:tabs>
      </w:pPr>
      <w:hyperlink w:anchor="_Toc2356" w:history="1">
        <w:r>
          <w:rPr>
            <w:rFonts w:ascii="仿宋" w:eastAsia="仿宋" w:hAnsi="仿宋" w:cs="仿宋" w:hint="eastAsia"/>
            <w:lang w:eastAsia="zh-CN"/>
          </w:rPr>
          <w:t>(三)、监理与质量控制流程</w:t>
        </w:r>
        <w:r>
          <w:tab/>
        </w:r>
        <w:r>
          <w:fldChar w:fldCharType="begin"/>
        </w:r>
        <w:r>
          <w:instrText xml:space="preserve"> PAGEREF _Toc2356 \h </w:instrText>
        </w:r>
        <w:r>
          <w:fldChar w:fldCharType="separate"/>
        </w:r>
        <w:r>
          <w:t>19</w:t>
        </w:r>
        <w:r>
          <w:fldChar w:fldCharType="end"/>
        </w:r>
      </w:hyperlink>
    </w:p>
    <w:p>
      <w:pPr>
        <w:pStyle w:val="TOC1"/>
        <w:tabs>
          <w:tab w:val="right" w:leader="dot" w:pos="8306"/>
        </w:tabs>
      </w:pPr>
      <w:hyperlink w:anchor="_Toc16701" w:history="1">
        <w:r>
          <w:rPr>
            <w:rFonts w:ascii="仿宋" w:eastAsia="仿宋" w:hAnsi="仿宋" w:cs="仿宋" w:hint="eastAsia"/>
            <w:lang w:eastAsia="zh-CN"/>
          </w:rPr>
          <w:t>四、建设风险评估分析</w:t>
        </w:r>
        <w:r>
          <w:tab/>
        </w:r>
        <w:r>
          <w:fldChar w:fldCharType="begin"/>
        </w:r>
        <w:r>
          <w:instrText xml:space="preserve"> PAGEREF _Toc16701 \h </w:instrText>
        </w:r>
        <w:r>
          <w:fldChar w:fldCharType="separate"/>
        </w:r>
        <w:r>
          <w:t>20</w:t>
        </w:r>
        <w:r>
          <w:fldChar w:fldCharType="end"/>
        </w:r>
      </w:hyperlink>
    </w:p>
    <w:p>
      <w:pPr>
        <w:pStyle w:val="TOC2"/>
        <w:tabs>
          <w:tab w:val="right" w:leader="dot" w:pos="8306"/>
        </w:tabs>
      </w:pPr>
      <w:hyperlink w:anchor="_Toc4646" w:history="1">
        <w:r>
          <w:rPr>
            <w:rFonts w:ascii="仿宋" w:eastAsia="仿宋" w:hAnsi="仿宋" w:cs="仿宋" w:hint="eastAsia"/>
            <w:lang w:eastAsia="zh-CN"/>
          </w:rPr>
          <w:t>(一)、政策风险分析</w:t>
        </w:r>
        <w:r>
          <w:tab/>
        </w:r>
        <w:r>
          <w:fldChar w:fldCharType="begin"/>
        </w:r>
        <w:r>
          <w:instrText xml:space="preserve"> PAGEREF _Toc4646 \h </w:instrText>
        </w:r>
        <w:r>
          <w:fldChar w:fldCharType="separate"/>
        </w:r>
        <w:r>
          <w:t>20</w:t>
        </w:r>
        <w:r>
          <w:fldChar w:fldCharType="end"/>
        </w:r>
      </w:hyperlink>
    </w:p>
    <w:p>
      <w:pPr>
        <w:pStyle w:val="TOC2"/>
        <w:tabs>
          <w:tab w:val="right" w:leader="dot" w:pos="8306"/>
        </w:tabs>
      </w:pPr>
      <w:hyperlink w:anchor="_Toc26893" w:history="1">
        <w:r>
          <w:rPr>
            <w:rFonts w:ascii="仿宋" w:eastAsia="仿宋" w:hAnsi="仿宋" w:cs="仿宋" w:hint="eastAsia"/>
            <w:lang w:eastAsia="zh-CN"/>
          </w:rPr>
          <w:t>(二)、社会风险分析</w:t>
        </w:r>
        <w:r>
          <w:tab/>
        </w:r>
        <w:r>
          <w:fldChar w:fldCharType="begin"/>
        </w:r>
        <w:r>
          <w:instrText xml:space="preserve"> PAGEREF _Toc26893 \h </w:instrText>
        </w:r>
        <w:r>
          <w:fldChar w:fldCharType="separate"/>
        </w:r>
        <w:r>
          <w:t>21</w:t>
        </w:r>
        <w:r>
          <w:fldChar w:fldCharType="end"/>
        </w:r>
      </w:hyperlink>
    </w:p>
    <w:p>
      <w:pPr>
        <w:pStyle w:val="TOC2"/>
        <w:tabs>
          <w:tab w:val="right" w:leader="dot" w:pos="8306"/>
        </w:tabs>
      </w:pPr>
      <w:hyperlink w:anchor="_Toc10599" w:history="1">
        <w:r>
          <w:rPr>
            <w:rFonts w:ascii="仿宋" w:eastAsia="仿宋" w:hAnsi="仿宋" w:cs="仿宋" w:hint="eastAsia"/>
            <w:lang w:eastAsia="zh-CN"/>
          </w:rPr>
          <w:t>(三)、市场风险分析</w:t>
        </w:r>
        <w:r>
          <w:tab/>
        </w:r>
        <w:r>
          <w:fldChar w:fldCharType="begin"/>
        </w:r>
        <w:r>
          <w:instrText xml:space="preserve"> PAGEREF _Toc10599 \h </w:instrText>
        </w:r>
        <w:r>
          <w:fldChar w:fldCharType="separate"/>
        </w:r>
        <w:r>
          <w:t>22</w:t>
        </w:r>
        <w:r>
          <w:fldChar w:fldCharType="end"/>
        </w:r>
      </w:hyperlink>
    </w:p>
    <w:p>
      <w:pPr>
        <w:pStyle w:val="TOC2"/>
        <w:tabs>
          <w:tab w:val="right" w:leader="dot" w:pos="8306"/>
        </w:tabs>
      </w:pPr>
      <w:hyperlink w:anchor="_Toc29527" w:history="1">
        <w:r>
          <w:rPr>
            <w:rFonts w:ascii="仿宋" w:eastAsia="仿宋" w:hAnsi="仿宋" w:cs="仿宋" w:hint="eastAsia"/>
            <w:lang w:eastAsia="zh-CN"/>
          </w:rPr>
          <w:t>(四)、资金风险分析</w:t>
        </w:r>
        <w:r>
          <w:tab/>
        </w:r>
        <w:r>
          <w:fldChar w:fldCharType="begin"/>
        </w:r>
        <w:r>
          <w:instrText xml:space="preserve"> PAGEREF _Toc29527 \h </w:instrText>
        </w:r>
        <w:r>
          <w:fldChar w:fldCharType="separate"/>
        </w:r>
        <w:r>
          <w:t>23</w:t>
        </w:r>
        <w:r>
          <w:fldChar w:fldCharType="end"/>
        </w:r>
      </w:hyperlink>
    </w:p>
    <w:p>
      <w:pPr>
        <w:pStyle w:val="TOC2"/>
        <w:tabs>
          <w:tab w:val="right" w:leader="dot" w:pos="8306"/>
        </w:tabs>
      </w:pPr>
      <w:hyperlink w:anchor="_Toc9727" w:history="1">
        <w:r>
          <w:rPr>
            <w:rFonts w:ascii="仿宋" w:eastAsia="仿宋" w:hAnsi="仿宋" w:cs="仿宋" w:hint="eastAsia"/>
            <w:lang w:eastAsia="zh-CN"/>
          </w:rPr>
          <w:t>(五)、技术风险分析</w:t>
        </w:r>
        <w:r>
          <w:tab/>
        </w:r>
        <w:r>
          <w:fldChar w:fldCharType="begin"/>
        </w:r>
        <w:r>
          <w:instrText xml:space="preserve"> PAGEREF _Toc9727 \h </w:instrText>
        </w:r>
        <w:r>
          <w:fldChar w:fldCharType="separate"/>
        </w:r>
        <w:r>
          <w:t>24</w:t>
        </w:r>
        <w:r>
          <w:fldChar w:fldCharType="end"/>
        </w:r>
      </w:hyperlink>
    </w:p>
    <w:p>
      <w:pPr>
        <w:pStyle w:val="TOC2"/>
        <w:tabs>
          <w:tab w:val="right" w:leader="dot" w:pos="8306"/>
        </w:tabs>
      </w:pPr>
      <w:hyperlink w:anchor="_Toc2128" w:history="1">
        <w:r>
          <w:rPr>
            <w:rFonts w:ascii="仿宋" w:eastAsia="仿宋" w:hAnsi="仿宋" w:cs="仿宋" w:hint="eastAsia"/>
            <w:lang w:eastAsia="zh-CN"/>
          </w:rPr>
          <w:t>(六)、财务风险分析</w:t>
        </w:r>
        <w:r>
          <w:tab/>
        </w:r>
        <w:r>
          <w:fldChar w:fldCharType="begin"/>
        </w:r>
        <w:r>
          <w:instrText xml:space="preserve"> PAGEREF _Toc2128 \h </w:instrText>
        </w:r>
        <w:r>
          <w:fldChar w:fldCharType="separate"/>
        </w:r>
        <w:r>
          <w:t>26</w:t>
        </w:r>
        <w:r>
          <w:fldChar w:fldCharType="end"/>
        </w:r>
      </w:hyperlink>
    </w:p>
    <w:p>
      <w:pPr>
        <w:pStyle w:val="TOC2"/>
        <w:tabs>
          <w:tab w:val="right" w:leader="dot" w:pos="8306"/>
        </w:tabs>
      </w:pPr>
      <w:hyperlink w:anchor="_Toc12143" w:history="1">
        <w:r>
          <w:rPr>
            <w:rFonts w:ascii="仿宋" w:eastAsia="仿宋" w:hAnsi="仿宋" w:cs="仿宋" w:hint="eastAsia"/>
            <w:lang w:eastAsia="zh-CN"/>
          </w:rPr>
          <w:t>(七)、管理风险分析</w:t>
        </w:r>
        <w:r>
          <w:tab/>
        </w:r>
        <w:r>
          <w:fldChar w:fldCharType="begin"/>
        </w:r>
        <w:r>
          <w:instrText xml:space="preserve"> PAGEREF _Toc12143 \h </w:instrText>
        </w:r>
        <w:r>
          <w:fldChar w:fldCharType="separate"/>
        </w:r>
        <w:r>
          <w:t>27</w:t>
        </w:r>
        <w:r>
          <w:fldChar w:fldCharType="end"/>
        </w:r>
      </w:hyperlink>
    </w:p>
    <w:p>
      <w:pPr>
        <w:pStyle w:val="TOC2"/>
        <w:tabs>
          <w:tab w:val="right" w:leader="dot" w:pos="8306"/>
        </w:tabs>
      </w:pPr>
      <w:hyperlink w:anchor="_Toc22799" w:history="1">
        <w:r>
          <w:rPr>
            <w:rFonts w:ascii="仿宋" w:eastAsia="仿宋" w:hAnsi="仿宋" w:cs="仿宋" w:hint="eastAsia"/>
            <w:lang w:eastAsia="zh-CN"/>
          </w:rPr>
          <w:t>(八)、其它风险分析</w:t>
        </w:r>
        <w:r>
          <w:tab/>
        </w:r>
        <w:r>
          <w:fldChar w:fldCharType="begin"/>
        </w:r>
        <w:r>
          <w:instrText xml:space="preserve"> PAGEREF _Toc22799 \h </w:instrText>
        </w:r>
        <w:r>
          <w:fldChar w:fldCharType="separate"/>
        </w:r>
        <w:r>
          <w:t>29</w:t>
        </w:r>
        <w:r>
          <w:fldChar w:fldCharType="end"/>
        </w:r>
      </w:hyperlink>
    </w:p>
    <w:p>
      <w:pPr>
        <w:pStyle w:val="TOC2"/>
        <w:tabs>
          <w:tab w:val="right" w:leader="dot" w:pos="8306"/>
        </w:tabs>
      </w:pPr>
      <w:hyperlink w:anchor="_Toc9125" w:history="1">
        <w:r>
          <w:rPr>
            <w:rFonts w:ascii="仿宋" w:eastAsia="仿宋" w:hAnsi="仿宋" w:cs="仿宋" w:hint="eastAsia"/>
            <w:lang w:eastAsia="zh-CN"/>
          </w:rPr>
          <w:t>(九)、社会影响评估</w:t>
        </w:r>
        <w:r>
          <w:tab/>
        </w:r>
        <w:r>
          <w:fldChar w:fldCharType="begin"/>
        </w:r>
        <w:r>
          <w:instrText xml:space="preserve"> PAGEREF _Toc9125 \h </w:instrText>
        </w:r>
        <w:r>
          <w:fldChar w:fldCharType="separate"/>
        </w:r>
        <w:r>
          <w:t>30</w:t>
        </w:r>
        <w:r>
          <w:fldChar w:fldCharType="end"/>
        </w:r>
      </w:hyperlink>
    </w:p>
    <w:p>
      <w:pPr>
        <w:pStyle w:val="TOC1"/>
        <w:tabs>
          <w:tab w:val="right" w:leader="dot" w:pos="8306"/>
        </w:tabs>
      </w:pPr>
      <w:hyperlink w:anchor="_Toc16436" w:history="1">
        <w:r>
          <w:rPr>
            <w:rFonts w:ascii="仿宋" w:eastAsia="仿宋" w:hAnsi="仿宋" w:cs="仿宋" w:hint="eastAsia"/>
            <w:lang w:eastAsia="zh-CN"/>
          </w:rPr>
          <w:t>五、项目选址研究</w:t>
        </w:r>
        <w:r>
          <w:tab/>
        </w:r>
        <w:r>
          <w:fldChar w:fldCharType="begin"/>
        </w:r>
        <w:r>
          <w:instrText xml:space="preserve"> PAGEREF _Toc16436 \h </w:instrText>
        </w:r>
        <w:r>
          <w:fldChar w:fldCharType="separate"/>
        </w:r>
        <w:r>
          <w:t>32</w:t>
        </w:r>
        <w:r>
          <w:fldChar w:fldCharType="end"/>
        </w:r>
      </w:hyperlink>
    </w:p>
    <w:p>
      <w:pPr>
        <w:pStyle w:val="TOC2"/>
        <w:tabs>
          <w:tab w:val="right" w:leader="dot" w:pos="8306"/>
        </w:tabs>
      </w:pPr>
      <w:hyperlink w:anchor="_Toc15747" w:history="1">
        <w:r>
          <w:rPr>
            <w:rFonts w:ascii="仿宋" w:eastAsia="仿宋" w:hAnsi="仿宋" w:cs="仿宋" w:hint="eastAsia"/>
            <w:lang w:eastAsia="zh-CN"/>
          </w:rPr>
          <w:t>(一)、项目选址原则</w:t>
        </w:r>
        <w:r>
          <w:tab/>
        </w:r>
        <w:r>
          <w:fldChar w:fldCharType="begin"/>
        </w:r>
        <w:r>
          <w:instrText xml:space="preserve"> PAGEREF _Toc15747 \h </w:instrText>
        </w:r>
        <w:r>
          <w:fldChar w:fldCharType="separate"/>
        </w:r>
        <w:r>
          <w:t>32</w:t>
        </w:r>
        <w:r>
          <w:fldChar w:fldCharType="end"/>
        </w:r>
      </w:hyperlink>
    </w:p>
    <w:p>
      <w:pPr>
        <w:pStyle w:val="TOC2"/>
        <w:tabs>
          <w:tab w:val="right" w:leader="dot" w:pos="8306"/>
        </w:tabs>
      </w:pPr>
      <w:hyperlink w:anchor="_Toc13521" w:history="1">
        <w:r>
          <w:rPr>
            <w:rFonts w:ascii="仿宋" w:eastAsia="仿宋" w:hAnsi="仿宋" w:cs="仿宋" w:hint="eastAsia"/>
            <w:lang w:eastAsia="zh-CN"/>
          </w:rPr>
          <w:t>(二)、项目选址</w:t>
        </w:r>
        <w:r>
          <w:tab/>
        </w:r>
        <w:r>
          <w:fldChar w:fldCharType="begin"/>
        </w:r>
        <w:r>
          <w:instrText xml:space="preserve"> PAGEREF _Toc13521 \h </w:instrText>
        </w:r>
        <w:r>
          <w:fldChar w:fldCharType="separate"/>
        </w:r>
        <w:r>
          <w:t>35</w:t>
        </w:r>
        <w:r>
          <w:fldChar w:fldCharType="end"/>
        </w:r>
      </w:hyperlink>
    </w:p>
    <w:p>
      <w:pPr>
        <w:pStyle w:val="TOC2"/>
        <w:tabs>
          <w:tab w:val="right" w:leader="dot" w:pos="8306"/>
        </w:tabs>
      </w:pPr>
      <w:hyperlink w:anchor="_Toc2213" w:history="1">
        <w:r>
          <w:rPr>
            <w:rFonts w:ascii="仿宋" w:eastAsia="仿宋" w:hAnsi="仿宋" w:cs="仿宋" w:hint="eastAsia"/>
            <w:lang w:eastAsia="zh-CN"/>
          </w:rPr>
          <w:t>(三)、建设条件分析</w:t>
        </w:r>
        <w:r>
          <w:tab/>
        </w:r>
        <w:r>
          <w:fldChar w:fldCharType="begin"/>
        </w:r>
        <w:r>
          <w:instrText xml:space="preserve"> PAGEREF _Toc2213 \h </w:instrText>
        </w:r>
        <w:r>
          <w:fldChar w:fldCharType="separate"/>
        </w:r>
        <w:r>
          <w:t>38</w:t>
        </w:r>
        <w:r>
          <w:fldChar w:fldCharType="end"/>
        </w:r>
      </w:hyperlink>
    </w:p>
    <w:p>
      <w:pPr>
        <w:pStyle w:val="TOC2"/>
        <w:tabs>
          <w:tab w:val="right" w:leader="dot" w:pos="8306"/>
        </w:tabs>
      </w:pPr>
      <w:hyperlink w:anchor="_Toc2461" w:history="1">
        <w:r>
          <w:rPr>
            <w:rFonts w:ascii="仿宋" w:eastAsia="仿宋" w:hAnsi="仿宋" w:cs="仿宋" w:hint="eastAsia"/>
            <w:lang w:eastAsia="zh-CN"/>
          </w:rPr>
          <w:t>(四)、用地控制指标</w:t>
        </w:r>
        <w:r>
          <w:tab/>
        </w:r>
        <w:r>
          <w:fldChar w:fldCharType="begin"/>
        </w:r>
        <w:r>
          <w:instrText xml:space="preserve"> PAGEREF _Toc2461 \h </w:instrText>
        </w:r>
        <w:r>
          <w:fldChar w:fldCharType="separate"/>
        </w:r>
        <w:r>
          <w:t>39</w:t>
        </w:r>
        <w:r>
          <w:fldChar w:fldCharType="end"/>
        </w:r>
      </w:hyperlink>
    </w:p>
    <w:p>
      <w:pPr>
        <w:pStyle w:val="TOC2"/>
        <w:tabs>
          <w:tab w:val="right" w:leader="dot" w:pos="8306"/>
        </w:tabs>
      </w:pPr>
      <w:hyperlink w:anchor="_Toc21579" w:history="1">
        <w:r>
          <w:rPr>
            <w:rFonts w:ascii="仿宋" w:eastAsia="仿宋" w:hAnsi="仿宋" w:cs="仿宋" w:hint="eastAsia"/>
            <w:lang w:eastAsia="zh-CN"/>
          </w:rPr>
          <w:t>(五)、地总体要求</w:t>
        </w:r>
        <w:r>
          <w:tab/>
        </w:r>
        <w:r>
          <w:fldChar w:fldCharType="begin"/>
        </w:r>
        <w:r>
          <w:instrText xml:space="preserve"> PAGEREF _Toc21579 \h </w:instrText>
        </w:r>
        <w:r>
          <w:fldChar w:fldCharType="separate"/>
        </w:r>
        <w:r>
          <w:t>40</w:t>
        </w:r>
        <w:r>
          <w:fldChar w:fldCharType="end"/>
        </w:r>
      </w:hyperlink>
    </w:p>
    <w:p>
      <w:pPr>
        <w:pStyle w:val="TOC2"/>
        <w:tabs>
          <w:tab w:val="right" w:leader="dot" w:pos="8306"/>
        </w:tabs>
      </w:pPr>
      <w:hyperlink w:anchor="_Toc693" w:history="1">
        <w:r>
          <w:rPr>
            <w:rFonts w:ascii="仿宋" w:eastAsia="仿宋" w:hAnsi="仿宋" w:cs="仿宋" w:hint="eastAsia"/>
            <w:lang w:eastAsia="zh-CN"/>
          </w:rPr>
          <w:t>(六)、节约用地措施</w:t>
        </w:r>
        <w:r>
          <w:tab/>
        </w:r>
        <w:r>
          <w:fldChar w:fldCharType="begin"/>
        </w:r>
        <w:r>
          <w:instrText xml:space="preserve"> PAGEREF _Toc693 \h </w:instrText>
        </w:r>
        <w:r>
          <w:fldChar w:fldCharType="separate"/>
        </w:r>
        <w:r>
          <w:t>41</w:t>
        </w:r>
        <w:r>
          <w:fldChar w:fldCharType="end"/>
        </w:r>
      </w:hyperlink>
    </w:p>
    <w:p>
      <w:pPr>
        <w:pStyle w:val="TOC2"/>
        <w:tabs>
          <w:tab w:val="right" w:leader="dot" w:pos="8306"/>
        </w:tabs>
      </w:pPr>
      <w:hyperlink w:anchor="_Toc9867" w:history="1">
        <w:r>
          <w:rPr>
            <w:rFonts w:ascii="仿宋" w:eastAsia="仿宋" w:hAnsi="仿宋" w:cs="仿宋" w:hint="eastAsia"/>
            <w:lang w:eastAsia="zh-CN"/>
          </w:rPr>
          <w:t>(七)、选址综合评价</w:t>
        </w:r>
        <w:r>
          <w:tab/>
        </w:r>
        <w:r>
          <w:fldChar w:fldCharType="begin"/>
        </w:r>
        <w:r>
          <w:instrText xml:space="preserve"> PAGEREF _Toc9867 \h </w:instrText>
        </w:r>
        <w:r>
          <w:fldChar w:fldCharType="separate"/>
        </w:r>
        <w:r>
          <w:t>43</w:t>
        </w:r>
        <w:r>
          <w:fldChar w:fldCharType="end"/>
        </w:r>
      </w:hyperlink>
    </w:p>
    <w:p>
      <w:pPr>
        <w:pStyle w:val="TOC1"/>
        <w:tabs>
          <w:tab w:val="right" w:leader="dot" w:pos="8306"/>
        </w:tabs>
      </w:pPr>
      <w:hyperlink w:anchor="_Toc24187" w:history="1">
        <w:r>
          <w:rPr>
            <w:rFonts w:ascii="仿宋" w:eastAsia="仿宋" w:hAnsi="仿宋" w:cs="仿宋" w:hint="eastAsia"/>
            <w:lang w:eastAsia="zh-CN"/>
          </w:rPr>
          <w:t>六、背景、必要性分析</w:t>
        </w:r>
        <w:r>
          <w:tab/>
        </w:r>
        <w:r>
          <w:fldChar w:fldCharType="begin"/>
        </w:r>
        <w:r>
          <w:instrText xml:space="preserve"> PAGEREF _Toc24187 \h </w:instrText>
        </w:r>
        <w:r>
          <w:fldChar w:fldCharType="separate"/>
        </w:r>
        <w:r>
          <w:t>44</w:t>
        </w:r>
        <w:r>
          <w:fldChar w:fldCharType="end"/>
        </w:r>
      </w:hyperlink>
    </w:p>
    <w:p>
      <w:pPr>
        <w:pStyle w:val="TOC2"/>
        <w:tabs>
          <w:tab w:val="right" w:leader="dot" w:pos="8306"/>
        </w:tabs>
      </w:pPr>
      <w:hyperlink w:anchor="_Toc31300" w:history="1">
        <w:r>
          <w:rPr>
            <w:rFonts w:ascii="仿宋" w:eastAsia="仿宋" w:hAnsi="仿宋" w:cs="仿宋" w:hint="eastAsia"/>
            <w:lang w:eastAsia="zh-CN"/>
          </w:rPr>
          <w:t>(一)、项目建设背景</w:t>
        </w:r>
        <w:r>
          <w:tab/>
        </w:r>
        <w:r>
          <w:fldChar w:fldCharType="begin"/>
        </w:r>
        <w:r>
          <w:instrText xml:space="preserve"> PAGEREF _Toc31300 \h </w:instrText>
        </w:r>
        <w:r>
          <w:fldChar w:fldCharType="separate"/>
        </w:r>
        <w:r>
          <w:t>44</w:t>
        </w:r>
        <w:r>
          <w:fldChar w:fldCharType="end"/>
        </w:r>
      </w:hyperlink>
    </w:p>
    <w:p>
      <w:pPr>
        <w:pStyle w:val="TOC2"/>
        <w:tabs>
          <w:tab w:val="right" w:leader="dot" w:pos="8306"/>
        </w:tabs>
      </w:pPr>
      <w:hyperlink w:anchor="_Toc4689" w:history="1">
        <w:r>
          <w:rPr>
            <w:rFonts w:ascii="仿宋" w:eastAsia="仿宋" w:hAnsi="仿宋" w:cs="仿宋" w:hint="eastAsia"/>
            <w:lang w:eastAsia="zh-CN"/>
          </w:rPr>
          <w:t>(二)、必要性分析</w:t>
        </w:r>
        <w:r>
          <w:tab/>
        </w:r>
        <w:r>
          <w:fldChar w:fldCharType="begin"/>
        </w:r>
        <w:r>
          <w:instrText xml:space="preserve"> PAGEREF _Toc4689 \h </w:instrText>
        </w:r>
        <w:r>
          <w:fldChar w:fldCharType="separate"/>
        </w:r>
        <w:r>
          <w:t>45</w:t>
        </w:r>
        <w:r>
          <w:fldChar w:fldCharType="end"/>
        </w:r>
      </w:hyperlink>
    </w:p>
    <w:p>
      <w:pPr>
        <w:pStyle w:val="TOC2"/>
        <w:tabs>
          <w:tab w:val="right" w:leader="dot" w:pos="8306"/>
        </w:tabs>
      </w:pPr>
      <w:hyperlink w:anchor="_Toc9568" w:history="1">
        <w:r>
          <w:rPr>
            <w:rFonts w:ascii="仿宋" w:eastAsia="仿宋" w:hAnsi="仿宋" w:cs="仿宋" w:hint="eastAsia"/>
            <w:lang w:eastAsia="zh-CN"/>
          </w:rPr>
          <w:t>(三)、项目建设有利条件</w:t>
        </w:r>
        <w:r>
          <w:tab/>
        </w:r>
        <w:r>
          <w:fldChar w:fldCharType="begin"/>
        </w:r>
        <w:r>
          <w:instrText xml:space="preserve"> PAGEREF _Toc9568 \h </w:instrText>
        </w:r>
        <w:r>
          <w:fldChar w:fldCharType="separate"/>
        </w:r>
        <w:r>
          <w:t>46</w:t>
        </w:r>
        <w:r>
          <w:fldChar w:fldCharType="end"/>
        </w:r>
      </w:hyperlink>
    </w:p>
    <w:p>
      <w:pPr>
        <w:pStyle w:val="TOC1"/>
        <w:tabs>
          <w:tab w:val="right" w:leader="dot" w:pos="8306"/>
        </w:tabs>
      </w:pPr>
      <w:hyperlink w:anchor="_Toc16961" w:history="1">
        <w:r>
          <w:rPr>
            <w:rFonts w:ascii="仿宋" w:eastAsia="仿宋" w:hAnsi="仿宋" w:cs="仿宋" w:hint="eastAsia"/>
            <w:lang w:eastAsia="zh-CN"/>
          </w:rPr>
          <w:t>七、项目质量与标准</w:t>
        </w:r>
        <w:r>
          <w:tab/>
        </w:r>
        <w:r>
          <w:fldChar w:fldCharType="begin"/>
        </w:r>
        <w:r>
          <w:instrText xml:space="preserve"> PAGEREF _Toc16961 \h </w:instrText>
        </w:r>
        <w:r>
          <w:fldChar w:fldCharType="separate"/>
        </w:r>
        <w:r>
          <w:t>48</w:t>
        </w:r>
        <w:r>
          <w:fldChar w:fldCharType="end"/>
        </w:r>
      </w:hyperlink>
    </w:p>
    <w:p>
      <w:pPr>
        <w:pStyle w:val="TOC2"/>
        <w:tabs>
          <w:tab w:val="right" w:leader="dot" w:pos="8306"/>
        </w:tabs>
      </w:pPr>
      <w:hyperlink w:anchor="_Toc29285" w:history="1">
        <w:r>
          <w:rPr>
            <w:rFonts w:ascii="仿宋" w:eastAsia="仿宋" w:hAnsi="仿宋" w:cs="仿宋" w:hint="eastAsia"/>
            <w:lang w:eastAsia="zh-CN"/>
          </w:rPr>
          <w:t>(一)、质量保障体系</w:t>
        </w:r>
        <w:r>
          <w:tab/>
        </w:r>
        <w:r>
          <w:fldChar w:fldCharType="begin"/>
        </w:r>
        <w:r>
          <w:instrText xml:space="preserve"> PAGEREF _Toc29285 \h </w:instrText>
        </w:r>
        <w:r>
          <w:fldChar w:fldCharType="separate"/>
        </w:r>
        <w:r>
          <w:t>48</w:t>
        </w:r>
        <w:r>
          <w:fldChar w:fldCharType="end"/>
        </w:r>
      </w:hyperlink>
    </w:p>
    <w:p>
      <w:pPr>
        <w:pStyle w:val="TOC2"/>
        <w:tabs>
          <w:tab w:val="right" w:leader="dot" w:pos="8306"/>
        </w:tabs>
      </w:pPr>
      <w:hyperlink w:anchor="_Toc29394" w:history="1">
        <w:r>
          <w:rPr>
            <w:rFonts w:ascii="仿宋" w:eastAsia="仿宋" w:hAnsi="仿宋" w:cs="仿宋" w:hint="eastAsia"/>
            <w:lang w:eastAsia="zh-CN"/>
          </w:rPr>
          <w:t>(二)、标准化作业流程</w:t>
        </w:r>
        <w:r>
          <w:tab/>
        </w:r>
        <w:r>
          <w:fldChar w:fldCharType="begin"/>
        </w:r>
        <w:r>
          <w:instrText xml:space="preserve"> PAGEREF _Toc29394 \h </w:instrText>
        </w:r>
        <w:r>
          <w:fldChar w:fldCharType="separate"/>
        </w:r>
        <w:r>
          <w:t>49</w:t>
        </w:r>
        <w:r>
          <w:fldChar w:fldCharType="end"/>
        </w:r>
      </w:hyperlink>
    </w:p>
    <w:p>
      <w:pPr>
        <w:pStyle w:val="TOC2"/>
        <w:tabs>
          <w:tab w:val="right" w:leader="dot" w:pos="8306"/>
        </w:tabs>
      </w:pPr>
      <w:hyperlink w:anchor="_Toc3952" w:history="1">
        <w:r>
          <w:rPr>
            <w:rFonts w:ascii="仿宋" w:eastAsia="仿宋" w:hAnsi="仿宋" w:cs="仿宋" w:hint="eastAsia"/>
            <w:lang w:eastAsia="zh-CN"/>
          </w:rPr>
          <w:t>(三)、质量监控与评估</w:t>
        </w:r>
        <w:r>
          <w:tab/>
        </w:r>
        <w:r>
          <w:fldChar w:fldCharType="begin"/>
        </w:r>
        <w:r>
          <w:instrText xml:space="preserve"> PAGEREF _Toc3952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929" w:history="1">
        <w:r>
          <w:rPr>
            <w:rFonts w:ascii="仿宋" w:eastAsia="仿宋" w:hAnsi="仿宋" w:cs="仿宋" w:hint="eastAsia"/>
            <w:lang w:eastAsia="zh-CN"/>
          </w:rPr>
          <w:t>(四)、质量改进计划</w:t>
        </w:r>
        <w:r>
          <w:tab/>
        </w:r>
        <w:r>
          <w:fldChar w:fldCharType="begin"/>
        </w:r>
        <w:r>
          <w:instrText xml:space="preserve"> PAGEREF _Toc11929 \h </w:instrText>
        </w:r>
        <w:r>
          <w:fldChar w:fldCharType="separate"/>
        </w:r>
        <w:r>
          <w:t>52</w:t>
        </w:r>
        <w:r>
          <w:fldChar w:fldCharType="end"/>
        </w:r>
      </w:hyperlink>
    </w:p>
    <w:p>
      <w:pPr>
        <w:pStyle w:val="TOC1"/>
        <w:tabs>
          <w:tab w:val="right" w:leader="dot" w:pos="8306"/>
        </w:tabs>
      </w:pPr>
      <w:hyperlink w:anchor="_Toc17923" w:history="1">
        <w:r>
          <w:rPr>
            <w:rFonts w:ascii="仿宋" w:eastAsia="仿宋" w:hAnsi="仿宋" w:cs="仿宋" w:hint="eastAsia"/>
            <w:lang w:eastAsia="zh-CN"/>
          </w:rPr>
          <w:t>八、项目变更管理</w:t>
        </w:r>
        <w:r>
          <w:tab/>
        </w:r>
        <w:r>
          <w:fldChar w:fldCharType="begin"/>
        </w:r>
        <w:r>
          <w:instrText xml:space="preserve"> PAGEREF _Toc17923 \h </w:instrText>
        </w:r>
        <w:r>
          <w:fldChar w:fldCharType="separate"/>
        </w:r>
        <w:r>
          <w:t>53</w:t>
        </w:r>
        <w:r>
          <w:fldChar w:fldCharType="end"/>
        </w:r>
      </w:hyperlink>
    </w:p>
    <w:p>
      <w:pPr>
        <w:pStyle w:val="TOC2"/>
        <w:tabs>
          <w:tab w:val="right" w:leader="dot" w:pos="8306"/>
        </w:tabs>
      </w:pPr>
      <w:hyperlink w:anchor="_Toc25931" w:history="1">
        <w:r>
          <w:rPr>
            <w:rFonts w:ascii="仿宋" w:eastAsia="仿宋" w:hAnsi="仿宋" w:cs="仿宋" w:hint="eastAsia"/>
            <w:lang w:eastAsia="zh-CN"/>
          </w:rPr>
          <w:t>(一)、变更控制流程</w:t>
        </w:r>
        <w:r>
          <w:tab/>
        </w:r>
        <w:r>
          <w:fldChar w:fldCharType="begin"/>
        </w:r>
        <w:r>
          <w:instrText xml:space="preserve"> PAGEREF _Toc25931 \h </w:instrText>
        </w:r>
        <w:r>
          <w:fldChar w:fldCharType="separate"/>
        </w:r>
        <w:r>
          <w:t>53</w:t>
        </w:r>
        <w:r>
          <w:fldChar w:fldCharType="end"/>
        </w:r>
      </w:hyperlink>
    </w:p>
    <w:p>
      <w:pPr>
        <w:pStyle w:val="TOC2"/>
        <w:tabs>
          <w:tab w:val="right" w:leader="dot" w:pos="8306"/>
        </w:tabs>
      </w:pPr>
      <w:hyperlink w:anchor="_Toc19025" w:history="1">
        <w:r>
          <w:rPr>
            <w:rFonts w:ascii="仿宋" w:eastAsia="仿宋" w:hAnsi="仿宋" w:cs="仿宋" w:hint="eastAsia"/>
            <w:lang w:eastAsia="zh-CN"/>
          </w:rPr>
          <w:t>(二)、影响评估与处理</w:t>
        </w:r>
        <w:r>
          <w:tab/>
        </w:r>
        <w:r>
          <w:fldChar w:fldCharType="begin"/>
        </w:r>
        <w:r>
          <w:instrText xml:space="preserve"> PAGEREF _Toc19025 \h </w:instrText>
        </w:r>
        <w:r>
          <w:fldChar w:fldCharType="separate"/>
        </w:r>
        <w:r>
          <w:t>54</w:t>
        </w:r>
        <w:r>
          <w:fldChar w:fldCharType="end"/>
        </w:r>
      </w:hyperlink>
    </w:p>
    <w:p>
      <w:pPr>
        <w:pStyle w:val="TOC2"/>
        <w:tabs>
          <w:tab w:val="right" w:leader="dot" w:pos="8306"/>
        </w:tabs>
      </w:pPr>
      <w:hyperlink w:anchor="_Toc14421" w:history="1">
        <w:r>
          <w:rPr>
            <w:rFonts w:ascii="仿宋" w:eastAsia="仿宋" w:hAnsi="仿宋" w:cs="仿宋" w:hint="eastAsia"/>
            <w:lang w:eastAsia="zh-CN"/>
          </w:rPr>
          <w:t>(三)、变更记录与追踪</w:t>
        </w:r>
        <w:r>
          <w:tab/>
        </w:r>
        <w:r>
          <w:fldChar w:fldCharType="begin"/>
        </w:r>
        <w:r>
          <w:instrText xml:space="preserve"> PAGEREF _Toc14421 \h </w:instrText>
        </w:r>
        <w:r>
          <w:fldChar w:fldCharType="separate"/>
        </w:r>
        <w:r>
          <w:t>56</w:t>
        </w:r>
        <w:r>
          <w:fldChar w:fldCharType="end"/>
        </w:r>
      </w:hyperlink>
    </w:p>
    <w:p>
      <w:pPr>
        <w:pStyle w:val="TOC2"/>
        <w:tabs>
          <w:tab w:val="right" w:leader="dot" w:pos="8306"/>
        </w:tabs>
      </w:pPr>
      <w:hyperlink w:anchor="_Toc9714" w:history="1">
        <w:r>
          <w:rPr>
            <w:rFonts w:ascii="仿宋" w:eastAsia="仿宋" w:hAnsi="仿宋" w:cs="仿宋" w:hint="eastAsia"/>
            <w:lang w:eastAsia="zh-CN"/>
          </w:rPr>
          <w:t>(四)、变更管理策略</w:t>
        </w:r>
        <w:r>
          <w:tab/>
        </w:r>
        <w:r>
          <w:fldChar w:fldCharType="begin"/>
        </w:r>
        <w:r>
          <w:instrText xml:space="preserve"> PAGEREF _Toc9714 \h </w:instrText>
        </w:r>
        <w:r>
          <w:fldChar w:fldCharType="separate"/>
        </w:r>
        <w:r>
          <w:t>57</w:t>
        </w:r>
        <w:r>
          <w:fldChar w:fldCharType="end"/>
        </w:r>
      </w:hyperlink>
    </w:p>
    <w:p>
      <w:pPr>
        <w:pStyle w:val="TOC1"/>
        <w:tabs>
          <w:tab w:val="right" w:leader="dot" w:pos="8306"/>
        </w:tabs>
      </w:pPr>
      <w:hyperlink w:anchor="_Toc18764" w:history="1">
        <w:r>
          <w:rPr>
            <w:rFonts w:ascii="仿宋" w:eastAsia="仿宋" w:hAnsi="仿宋" w:cs="仿宋" w:hint="eastAsia"/>
            <w:lang w:eastAsia="zh-CN"/>
          </w:rPr>
          <w:t>九、安全与应急管理</w:t>
        </w:r>
        <w:r>
          <w:tab/>
        </w:r>
        <w:r>
          <w:fldChar w:fldCharType="begin"/>
        </w:r>
        <w:r>
          <w:instrText xml:space="preserve"> PAGEREF _Toc18764 \h </w:instrText>
        </w:r>
        <w:r>
          <w:fldChar w:fldCharType="separate"/>
        </w:r>
        <w:r>
          <w:t>59</w:t>
        </w:r>
        <w:r>
          <w:fldChar w:fldCharType="end"/>
        </w:r>
      </w:hyperlink>
    </w:p>
    <w:p>
      <w:pPr>
        <w:pStyle w:val="TOC2"/>
        <w:tabs>
          <w:tab w:val="right" w:leader="dot" w:pos="8306"/>
        </w:tabs>
      </w:pPr>
      <w:hyperlink w:anchor="_Toc8480" w:history="1">
        <w:r>
          <w:rPr>
            <w:rFonts w:ascii="仿宋" w:eastAsia="仿宋" w:hAnsi="仿宋" w:cs="仿宋" w:hint="eastAsia"/>
            <w:lang w:eastAsia="zh-CN"/>
          </w:rPr>
          <w:t>(一)、安全生产管理</w:t>
        </w:r>
        <w:r>
          <w:tab/>
        </w:r>
        <w:r>
          <w:fldChar w:fldCharType="begin"/>
        </w:r>
        <w:r>
          <w:instrText xml:space="preserve"> PAGEREF _Toc8480 \h </w:instrText>
        </w:r>
        <w:r>
          <w:fldChar w:fldCharType="separate"/>
        </w:r>
        <w:r>
          <w:t>59</w:t>
        </w:r>
        <w:r>
          <w:fldChar w:fldCharType="end"/>
        </w:r>
      </w:hyperlink>
    </w:p>
    <w:p>
      <w:pPr>
        <w:pStyle w:val="TOC2"/>
        <w:tabs>
          <w:tab w:val="right" w:leader="dot" w:pos="8306"/>
        </w:tabs>
      </w:pPr>
      <w:hyperlink w:anchor="_Toc169" w:history="1">
        <w:r>
          <w:rPr>
            <w:rFonts w:ascii="仿宋" w:eastAsia="仿宋" w:hAnsi="仿宋" w:cs="仿宋" w:hint="eastAsia"/>
            <w:lang w:eastAsia="zh-CN"/>
          </w:rPr>
          <w:t>(二)、应急预案与响应</w:t>
        </w:r>
        <w:r>
          <w:tab/>
        </w:r>
        <w:r>
          <w:fldChar w:fldCharType="begin"/>
        </w:r>
        <w:r>
          <w:instrText xml:space="preserve"> PAGEREF _Toc169 \h </w:instrText>
        </w:r>
        <w:r>
          <w:fldChar w:fldCharType="separate"/>
        </w:r>
        <w:r>
          <w:t>60</w:t>
        </w:r>
        <w:r>
          <w:fldChar w:fldCharType="end"/>
        </w:r>
      </w:hyperlink>
    </w:p>
    <w:p>
      <w:pPr>
        <w:pStyle w:val="TOC1"/>
        <w:tabs>
          <w:tab w:val="right" w:leader="dot" w:pos="8306"/>
        </w:tabs>
      </w:pPr>
      <w:hyperlink w:anchor="_Toc26349" w:history="1">
        <w:r>
          <w:rPr>
            <w:rFonts w:ascii="仿宋" w:eastAsia="仿宋" w:hAnsi="仿宋" w:cs="仿宋" w:hint="eastAsia"/>
            <w:lang w:eastAsia="zh-CN"/>
          </w:rPr>
          <w:t>十、经济效益与社会效益优化</w:t>
        </w:r>
        <w:r>
          <w:tab/>
        </w:r>
        <w:r>
          <w:fldChar w:fldCharType="begin"/>
        </w:r>
        <w:r>
          <w:instrText xml:space="preserve"> PAGEREF _Toc26349 \h </w:instrText>
        </w:r>
        <w:r>
          <w:fldChar w:fldCharType="separate"/>
        </w:r>
        <w:r>
          <w:t>62</w:t>
        </w:r>
        <w:r>
          <w:fldChar w:fldCharType="end"/>
        </w:r>
      </w:hyperlink>
    </w:p>
    <w:p>
      <w:pPr>
        <w:pStyle w:val="TOC2"/>
        <w:tabs>
          <w:tab w:val="right" w:leader="dot" w:pos="8306"/>
        </w:tabs>
      </w:pPr>
      <w:hyperlink w:anchor="_Toc14263" w:history="1">
        <w:r>
          <w:rPr>
            <w:rFonts w:ascii="仿宋" w:eastAsia="仿宋" w:hAnsi="仿宋" w:cs="仿宋" w:hint="eastAsia"/>
            <w:lang w:eastAsia="zh-CN"/>
          </w:rPr>
          <w:t>(一)、经济效益提升策略</w:t>
        </w:r>
        <w:r>
          <w:tab/>
        </w:r>
        <w:r>
          <w:fldChar w:fldCharType="begin"/>
        </w:r>
        <w:r>
          <w:instrText xml:space="preserve"> PAGEREF _Toc14263 \h </w:instrText>
        </w:r>
        <w:r>
          <w:fldChar w:fldCharType="separate"/>
        </w:r>
        <w:r>
          <w:t>62</w:t>
        </w:r>
        <w:r>
          <w:fldChar w:fldCharType="end"/>
        </w:r>
      </w:hyperlink>
    </w:p>
    <w:p>
      <w:pPr>
        <w:pStyle w:val="TOC2"/>
        <w:tabs>
          <w:tab w:val="right" w:leader="dot" w:pos="8306"/>
        </w:tabs>
      </w:pPr>
      <w:hyperlink w:anchor="_Toc17422" w:history="1">
        <w:r>
          <w:rPr>
            <w:rFonts w:ascii="仿宋" w:eastAsia="仿宋" w:hAnsi="仿宋" w:cs="仿宋" w:hint="eastAsia"/>
            <w:lang w:eastAsia="zh-CN"/>
          </w:rPr>
          <w:t>(二)、社会效益增强方案</w:t>
        </w:r>
        <w:r>
          <w:tab/>
        </w:r>
        <w:r>
          <w:fldChar w:fldCharType="begin"/>
        </w:r>
        <w:r>
          <w:instrText xml:space="preserve"> PAGEREF _Toc17422 \h </w:instrText>
        </w:r>
        <w:r>
          <w:fldChar w:fldCharType="separate"/>
        </w:r>
        <w:r>
          <w:t>63</w:t>
        </w:r>
        <w:r>
          <w:fldChar w:fldCharType="end"/>
        </w:r>
      </w:hyperlink>
    </w:p>
    <w:p>
      <w:pPr>
        <w:pStyle w:val="TOC1"/>
        <w:tabs>
          <w:tab w:val="right" w:leader="dot" w:pos="8306"/>
        </w:tabs>
      </w:pPr>
      <w:hyperlink w:anchor="_Toc18072" w:history="1">
        <w:r>
          <w:rPr>
            <w:rFonts w:ascii="仿宋" w:eastAsia="仿宋" w:hAnsi="仿宋" w:cs="仿宋" w:hint="eastAsia"/>
            <w:lang w:eastAsia="zh-CN"/>
          </w:rPr>
          <w:t>十一、环境保护与治理方案</w:t>
        </w:r>
        <w:r>
          <w:tab/>
        </w:r>
        <w:r>
          <w:fldChar w:fldCharType="begin"/>
        </w:r>
        <w:r>
          <w:instrText xml:space="preserve"> PAGEREF _Toc18072 \h </w:instrText>
        </w:r>
        <w:r>
          <w:fldChar w:fldCharType="separate"/>
        </w:r>
        <w:r>
          <w:t>64</w:t>
        </w:r>
        <w:r>
          <w:fldChar w:fldCharType="end"/>
        </w:r>
      </w:hyperlink>
    </w:p>
    <w:p>
      <w:pPr>
        <w:pStyle w:val="TOC2"/>
        <w:tabs>
          <w:tab w:val="right" w:leader="dot" w:pos="8306"/>
        </w:tabs>
      </w:pPr>
      <w:hyperlink w:anchor="_Toc7479" w:history="1">
        <w:r>
          <w:rPr>
            <w:rFonts w:ascii="仿宋" w:eastAsia="仿宋" w:hAnsi="仿宋" w:cs="仿宋" w:hint="eastAsia"/>
            <w:lang w:eastAsia="zh-CN"/>
          </w:rPr>
          <w:t>(一)、项目环境影响评估</w:t>
        </w:r>
        <w:r>
          <w:tab/>
        </w:r>
        <w:r>
          <w:fldChar w:fldCharType="begin"/>
        </w:r>
        <w:r>
          <w:instrText xml:space="preserve"> PAGEREF _Toc7479 \h </w:instrText>
        </w:r>
        <w:r>
          <w:fldChar w:fldCharType="separate"/>
        </w:r>
        <w:r>
          <w:t>64</w:t>
        </w:r>
        <w:r>
          <w:fldChar w:fldCharType="end"/>
        </w:r>
      </w:hyperlink>
    </w:p>
    <w:p>
      <w:pPr>
        <w:pStyle w:val="TOC2"/>
        <w:tabs>
          <w:tab w:val="right" w:leader="dot" w:pos="8306"/>
        </w:tabs>
      </w:pPr>
      <w:hyperlink w:anchor="_Toc16335" w:history="1">
        <w:r>
          <w:rPr>
            <w:rFonts w:ascii="仿宋" w:eastAsia="仿宋" w:hAnsi="仿宋" w:cs="仿宋" w:hint="eastAsia"/>
            <w:lang w:eastAsia="zh-CN"/>
          </w:rPr>
          <w:t>(二)、环境保护措施与治理方案</w:t>
        </w:r>
        <w:r>
          <w:tab/>
        </w:r>
        <w:r>
          <w:fldChar w:fldCharType="begin"/>
        </w:r>
        <w:r>
          <w:instrText xml:space="preserve"> PAGEREF _Toc16335 \h </w:instrText>
        </w:r>
        <w:r>
          <w:fldChar w:fldCharType="separate"/>
        </w:r>
        <w:r>
          <w:t>65</w:t>
        </w:r>
        <w:r>
          <w:fldChar w:fldCharType="end"/>
        </w:r>
      </w:hyperlink>
    </w:p>
    <w:p>
      <w:pPr>
        <w:pStyle w:val="TOC1"/>
        <w:tabs>
          <w:tab w:val="right" w:leader="dot" w:pos="8306"/>
        </w:tabs>
      </w:pPr>
      <w:hyperlink w:anchor="_Toc24859" w:history="1">
        <w:r>
          <w:rPr>
            <w:rFonts w:ascii="仿宋" w:eastAsia="仿宋" w:hAnsi="仿宋" w:cs="仿宋" w:hint="eastAsia"/>
            <w:lang w:eastAsia="zh-CN"/>
          </w:rPr>
          <w:t>十二、环境保护与绿色发展</w:t>
        </w:r>
        <w:r>
          <w:tab/>
        </w:r>
        <w:r>
          <w:fldChar w:fldCharType="begin"/>
        </w:r>
        <w:r>
          <w:instrText xml:space="preserve"> PAGEREF _Toc24859 \h </w:instrText>
        </w:r>
        <w:r>
          <w:fldChar w:fldCharType="separate"/>
        </w:r>
        <w:r>
          <w:t>65</w:t>
        </w:r>
        <w:r>
          <w:fldChar w:fldCharType="end"/>
        </w:r>
      </w:hyperlink>
    </w:p>
    <w:p>
      <w:pPr>
        <w:pStyle w:val="TOC2"/>
        <w:tabs>
          <w:tab w:val="right" w:leader="dot" w:pos="8306"/>
        </w:tabs>
      </w:pPr>
      <w:hyperlink w:anchor="_Toc11437" w:history="1">
        <w:r>
          <w:rPr>
            <w:rFonts w:ascii="仿宋" w:eastAsia="仿宋" w:hAnsi="仿宋" w:cs="仿宋" w:hint="eastAsia"/>
            <w:lang w:eastAsia="zh-CN"/>
          </w:rPr>
          <w:t>(一)、环境保护措施</w:t>
        </w:r>
        <w:r>
          <w:tab/>
        </w:r>
        <w:r>
          <w:fldChar w:fldCharType="begin"/>
        </w:r>
        <w:r>
          <w:instrText xml:space="preserve"> PAGEREF _Toc11437 \h </w:instrText>
        </w:r>
        <w:r>
          <w:fldChar w:fldCharType="separate"/>
        </w:r>
        <w:r>
          <w:t>65</w:t>
        </w:r>
        <w:r>
          <w:fldChar w:fldCharType="end"/>
        </w:r>
      </w:hyperlink>
    </w:p>
    <w:p>
      <w:pPr>
        <w:pStyle w:val="TOC2"/>
        <w:tabs>
          <w:tab w:val="right" w:leader="dot" w:pos="8306"/>
        </w:tabs>
      </w:pPr>
      <w:hyperlink w:anchor="_Toc7043" w:history="1">
        <w:r>
          <w:rPr>
            <w:rFonts w:ascii="仿宋" w:eastAsia="仿宋" w:hAnsi="仿宋" w:cs="仿宋" w:hint="eastAsia"/>
            <w:lang w:eastAsia="zh-CN"/>
          </w:rPr>
          <w:t>(二)、绿色发展与可持续发展策略</w:t>
        </w:r>
        <w:r>
          <w:tab/>
        </w:r>
        <w:r>
          <w:fldChar w:fldCharType="begin"/>
        </w:r>
        <w:r>
          <w:instrText xml:space="preserve"> PAGEREF _Toc7043 \h </w:instrText>
        </w:r>
        <w:r>
          <w:fldChar w:fldCharType="separate"/>
        </w:r>
        <w:r>
          <w:t>67</w:t>
        </w:r>
        <w:r>
          <w:fldChar w:fldCharType="end"/>
        </w:r>
      </w:hyperlink>
    </w:p>
    <w:p>
      <w:pPr>
        <w:pStyle w:val="TOC1"/>
        <w:tabs>
          <w:tab w:val="right" w:leader="dot" w:pos="8306"/>
        </w:tabs>
      </w:pPr>
      <w:hyperlink w:anchor="_Toc31378" w:history="1">
        <w:r>
          <w:rPr>
            <w:rFonts w:ascii="仿宋" w:eastAsia="仿宋" w:hAnsi="仿宋" w:cs="仿宋" w:hint="eastAsia"/>
            <w:lang w:eastAsia="zh-CN"/>
          </w:rPr>
          <w:t>十三、知识产权管理与保护</w:t>
        </w:r>
        <w:r>
          <w:tab/>
        </w:r>
        <w:r>
          <w:fldChar w:fldCharType="begin"/>
        </w:r>
        <w:r>
          <w:instrText xml:space="preserve"> PAGEREF _Toc31378 \h </w:instrText>
        </w:r>
        <w:r>
          <w:fldChar w:fldCharType="separate"/>
        </w:r>
        <w:r>
          <w:t>68</w:t>
        </w:r>
        <w:r>
          <w:fldChar w:fldCharType="end"/>
        </w:r>
      </w:hyperlink>
    </w:p>
    <w:p>
      <w:pPr>
        <w:pStyle w:val="TOC2"/>
        <w:tabs>
          <w:tab w:val="right" w:leader="dot" w:pos="8306"/>
        </w:tabs>
      </w:pPr>
      <w:hyperlink w:anchor="_Toc14882" w:history="1">
        <w:r>
          <w:rPr>
            <w:rFonts w:ascii="仿宋" w:eastAsia="仿宋" w:hAnsi="仿宋" w:cs="仿宋" w:hint="eastAsia"/>
            <w:lang w:eastAsia="zh-CN"/>
          </w:rPr>
          <w:t>(一)、知识产权管理体系建设</w:t>
        </w:r>
        <w:r>
          <w:tab/>
        </w:r>
        <w:r>
          <w:fldChar w:fldCharType="begin"/>
        </w:r>
        <w:r>
          <w:instrText xml:space="preserve"> PAGEREF _Toc14882 \h </w:instrText>
        </w:r>
        <w:r>
          <w:fldChar w:fldCharType="separate"/>
        </w:r>
        <w:r>
          <w:t>68</w:t>
        </w:r>
        <w:r>
          <w:fldChar w:fldCharType="end"/>
        </w:r>
      </w:hyperlink>
    </w:p>
    <w:p>
      <w:pPr>
        <w:pStyle w:val="TOC2"/>
        <w:tabs>
          <w:tab w:val="right" w:leader="dot" w:pos="8306"/>
        </w:tabs>
      </w:pPr>
      <w:hyperlink w:anchor="_Toc1771" w:history="1">
        <w:r>
          <w:rPr>
            <w:rFonts w:ascii="仿宋" w:eastAsia="仿宋" w:hAnsi="仿宋" w:cs="仿宋" w:hint="eastAsia"/>
            <w:lang w:eastAsia="zh-CN"/>
          </w:rPr>
          <w:t>(二)、知识产权保护措施</w:t>
        </w:r>
        <w:r>
          <w:tab/>
        </w:r>
        <w:r>
          <w:fldChar w:fldCharType="begin"/>
        </w:r>
        <w:r>
          <w:instrText xml:space="preserve"> PAGEREF _Toc1771 \h </w:instrText>
        </w:r>
        <w:r>
          <w:fldChar w:fldCharType="separate"/>
        </w:r>
        <w:r>
          <w:t>69</w:t>
        </w:r>
        <w:r>
          <w:fldChar w:fldCharType="end"/>
        </w:r>
      </w:hyperlink>
    </w:p>
    <w:p>
      <w:pPr>
        <w:pStyle w:val="TOC1"/>
        <w:tabs>
          <w:tab w:val="right" w:leader="dot" w:pos="8306"/>
        </w:tabs>
      </w:pPr>
      <w:hyperlink w:anchor="_Toc22802" w:history="1">
        <w:r>
          <w:rPr>
            <w:rFonts w:ascii="仿宋" w:eastAsia="仿宋" w:hAnsi="仿宋" w:cs="仿宋" w:hint="eastAsia"/>
            <w:lang w:eastAsia="zh-CN"/>
          </w:rPr>
          <w:t>十四、成果转化与推广应用</w:t>
        </w:r>
        <w:r>
          <w:tab/>
        </w:r>
        <w:r>
          <w:fldChar w:fldCharType="begin"/>
        </w:r>
        <w:r>
          <w:instrText xml:space="preserve"> PAGEREF _Toc22802 \h </w:instrText>
        </w:r>
        <w:r>
          <w:fldChar w:fldCharType="separate"/>
        </w:r>
        <w:r>
          <w:t>71</w:t>
        </w:r>
        <w:r>
          <w:fldChar w:fldCharType="end"/>
        </w:r>
      </w:hyperlink>
    </w:p>
    <w:p>
      <w:pPr>
        <w:pStyle w:val="TOC2"/>
        <w:tabs>
          <w:tab w:val="right" w:leader="dot" w:pos="8306"/>
        </w:tabs>
      </w:pPr>
      <w:hyperlink w:anchor="_Toc26697" w:history="1">
        <w:r>
          <w:rPr>
            <w:rFonts w:ascii="仿宋" w:eastAsia="仿宋" w:hAnsi="仿宋" w:cs="仿宋" w:hint="eastAsia"/>
            <w:lang w:eastAsia="zh-CN"/>
          </w:rPr>
          <w:t>(一)、成果转化策略制定</w:t>
        </w:r>
        <w:r>
          <w:tab/>
        </w:r>
        <w:r>
          <w:fldChar w:fldCharType="begin"/>
        </w:r>
        <w:r>
          <w:instrText xml:space="preserve"> PAGEREF _Toc26697 \h </w:instrText>
        </w:r>
        <w:r>
          <w:fldChar w:fldCharType="separate"/>
        </w:r>
        <w:r>
          <w:t>71</w:t>
        </w:r>
        <w:r>
          <w:fldChar w:fldCharType="end"/>
        </w:r>
      </w:hyperlink>
    </w:p>
    <w:p>
      <w:pPr>
        <w:pStyle w:val="TOC2"/>
        <w:tabs>
          <w:tab w:val="right" w:leader="dot" w:pos="8306"/>
        </w:tabs>
      </w:pPr>
      <w:hyperlink w:anchor="_Toc23574" w:history="1">
        <w:r>
          <w:rPr>
            <w:rFonts w:ascii="仿宋" w:eastAsia="仿宋" w:hAnsi="仿宋" w:cs="仿宋" w:hint="eastAsia"/>
            <w:lang w:eastAsia="zh-CN"/>
          </w:rPr>
          <w:t>(二)、成果推广应用方案</w:t>
        </w:r>
        <w:r>
          <w:tab/>
        </w:r>
        <w:r>
          <w:fldChar w:fldCharType="begin"/>
        </w:r>
        <w:r>
          <w:instrText xml:space="preserve"> PAGEREF _Toc23574 \h </w:instrText>
        </w:r>
        <w:r>
          <w:fldChar w:fldCharType="separate"/>
        </w:r>
        <w:r>
          <w:t>72</w:t>
        </w:r>
        <w:r>
          <w:fldChar w:fldCharType="end"/>
        </w:r>
      </w:hyperlink>
    </w:p>
    <w:p>
      <w:pPr>
        <w:pStyle w:val="TOC1"/>
        <w:tabs>
          <w:tab w:val="right" w:leader="dot" w:pos="8306"/>
        </w:tabs>
      </w:pPr>
      <w:hyperlink w:anchor="_Toc17670" w:history="1">
        <w:r>
          <w:rPr>
            <w:rFonts w:ascii="仿宋" w:eastAsia="仿宋" w:hAnsi="仿宋" w:cs="仿宋" w:hint="eastAsia"/>
            <w:lang w:eastAsia="zh-CN"/>
          </w:rPr>
          <w:t>十五、人力资源管理与开发</w:t>
        </w:r>
        <w:r>
          <w:tab/>
        </w:r>
        <w:r>
          <w:fldChar w:fldCharType="begin"/>
        </w:r>
        <w:r>
          <w:instrText xml:space="preserve"> PAGEREF _Toc17670 \h </w:instrText>
        </w:r>
        <w:r>
          <w:fldChar w:fldCharType="separate"/>
        </w:r>
        <w:r>
          <w:t>74</w:t>
        </w:r>
        <w:r>
          <w:fldChar w:fldCharType="end"/>
        </w:r>
      </w:hyperlink>
    </w:p>
    <w:p>
      <w:pPr>
        <w:pStyle w:val="TOC2"/>
        <w:tabs>
          <w:tab w:val="right" w:leader="dot" w:pos="8306"/>
        </w:tabs>
      </w:pPr>
      <w:hyperlink w:anchor="_Toc795" w:history="1">
        <w:r>
          <w:rPr>
            <w:rFonts w:ascii="仿宋" w:eastAsia="仿宋" w:hAnsi="仿宋" w:cs="仿宋" w:hint="eastAsia"/>
            <w:lang w:eastAsia="zh-CN"/>
          </w:rPr>
          <w:t>(一)、人力资源规划</w:t>
        </w:r>
        <w:r>
          <w:tab/>
        </w:r>
        <w:r>
          <w:fldChar w:fldCharType="begin"/>
        </w:r>
        <w:r>
          <w:instrText xml:space="preserve"> PAGEREF _Toc795 \h </w:instrText>
        </w:r>
        <w:r>
          <w:fldChar w:fldCharType="separate"/>
        </w:r>
        <w:r>
          <w:t>74</w:t>
        </w:r>
        <w:r>
          <w:fldChar w:fldCharType="end"/>
        </w:r>
      </w:hyperlink>
    </w:p>
    <w:p>
      <w:pPr>
        <w:pStyle w:val="TOC2"/>
        <w:tabs>
          <w:tab w:val="right" w:leader="dot" w:pos="8306"/>
        </w:tabs>
      </w:pPr>
      <w:hyperlink w:anchor="_Toc19549" w:history="1">
        <w:r>
          <w:rPr>
            <w:rFonts w:ascii="仿宋" w:eastAsia="仿宋" w:hAnsi="仿宋" w:cs="仿宋" w:hint="eastAsia"/>
            <w:lang w:eastAsia="zh-CN"/>
          </w:rPr>
          <w:t>(二)、人力资源开发与培训</w:t>
        </w:r>
        <w:r>
          <w:tab/>
        </w:r>
        <w:r>
          <w:fldChar w:fldCharType="begin"/>
        </w:r>
        <w:r>
          <w:instrText xml:space="preserve"> PAGEREF _Toc19549 \h </w:instrText>
        </w:r>
        <w:r>
          <w:fldChar w:fldCharType="separate"/>
        </w:r>
        <w:r>
          <w:t>76</w:t>
        </w:r>
        <w:r>
          <w:fldChar w:fldCharType="end"/>
        </w:r>
      </w:hyperlink>
    </w:p>
    <w:p>
      <w:pPr>
        <w:pStyle w:val="TOC1"/>
        <w:tabs>
          <w:tab w:val="right" w:leader="dot" w:pos="8306"/>
        </w:tabs>
      </w:pPr>
      <w:hyperlink w:anchor="_Toc23435" w:history="1">
        <w:r>
          <w:rPr>
            <w:rFonts w:ascii="仿宋" w:eastAsia="仿宋" w:hAnsi="仿宋" w:cs="仿宋" w:hint="eastAsia"/>
            <w:lang w:eastAsia="zh-CN"/>
          </w:rPr>
          <w:t>十六、创新驱动与持续发展</w:t>
        </w:r>
        <w:r>
          <w:tab/>
        </w:r>
        <w:r>
          <w:fldChar w:fldCharType="begin"/>
        </w:r>
        <w:r>
          <w:instrText xml:space="preserve"> PAGEREF _Toc23435 \h </w:instrText>
        </w:r>
        <w:r>
          <w:fldChar w:fldCharType="separate"/>
        </w:r>
        <w:r>
          <w:t>78</w:t>
        </w:r>
        <w:r>
          <w:fldChar w:fldCharType="end"/>
        </w:r>
      </w:hyperlink>
    </w:p>
    <w:p>
      <w:pPr>
        <w:pStyle w:val="TOC2"/>
        <w:tabs>
          <w:tab w:val="right" w:leader="dot" w:pos="8306"/>
        </w:tabs>
      </w:pPr>
      <w:hyperlink w:anchor="_Toc19668" w:history="1">
        <w:r>
          <w:rPr>
            <w:rFonts w:ascii="仿宋" w:eastAsia="仿宋" w:hAnsi="仿宋" w:cs="仿宋" w:hint="eastAsia"/>
            <w:lang w:eastAsia="zh-CN"/>
          </w:rPr>
          <w:t>(一)、创新驱动战略实施</w:t>
        </w:r>
        <w:r>
          <w:tab/>
        </w:r>
        <w:r>
          <w:fldChar w:fldCharType="begin"/>
        </w:r>
        <w:r>
          <w:instrText xml:space="preserve"> PAGEREF _Toc19668 \h </w:instrText>
        </w:r>
        <w:r>
          <w:fldChar w:fldCharType="separate"/>
        </w:r>
        <w:r>
          <w:t>78</w:t>
        </w:r>
        <w:r>
          <w:fldChar w:fldCharType="end"/>
        </w:r>
      </w:hyperlink>
    </w:p>
    <w:p>
      <w:pPr>
        <w:pStyle w:val="TOC2"/>
        <w:tabs>
          <w:tab w:val="right" w:leader="dot" w:pos="8306"/>
        </w:tabs>
      </w:pPr>
      <w:hyperlink w:anchor="_Toc15727" w:history="1">
        <w:r>
          <w:rPr>
            <w:rFonts w:ascii="仿宋" w:eastAsia="仿宋" w:hAnsi="仿宋" w:cs="仿宋" w:hint="eastAsia"/>
            <w:lang w:eastAsia="zh-CN"/>
          </w:rPr>
          <w:t>(二)、持续发展路径探索</w:t>
        </w:r>
        <w:r>
          <w:tab/>
        </w:r>
        <w:r>
          <w:fldChar w:fldCharType="begin"/>
        </w:r>
        <w:r>
          <w:instrText xml:space="preserve"> PAGEREF _Toc15727 \h </w:instrText>
        </w:r>
        <w:r>
          <w:fldChar w:fldCharType="separate"/>
        </w:r>
        <w:r>
          <w:t>80</w:t>
        </w:r>
        <w:r>
          <w:fldChar w:fldCharType="end"/>
        </w:r>
      </w:hyperlink>
    </w:p>
    <w:p>
      <w:pPr>
        <w:pStyle w:val="TOC1"/>
        <w:tabs>
          <w:tab w:val="right" w:leader="dot" w:pos="8306"/>
        </w:tabs>
      </w:pPr>
      <w:hyperlink w:anchor="_Toc31596" w:history="1">
        <w:r>
          <w:rPr>
            <w:rFonts w:ascii="仿宋" w:eastAsia="仿宋" w:hAnsi="仿宋" w:cs="仿宋" w:hint="eastAsia"/>
            <w:lang w:eastAsia="zh-CN"/>
          </w:rPr>
          <w:t>十七、法律法规与政策遵循</w:t>
        </w:r>
        <w:r>
          <w:tab/>
        </w:r>
        <w:r>
          <w:fldChar w:fldCharType="begin"/>
        </w:r>
        <w:r>
          <w:instrText xml:space="preserve"> PAGEREF _Toc31596 \h </w:instrText>
        </w:r>
        <w:r>
          <w:fldChar w:fldCharType="separate"/>
        </w:r>
        <w:r>
          <w:t>84</w:t>
        </w:r>
        <w:r>
          <w:fldChar w:fldCharType="end"/>
        </w:r>
      </w:hyperlink>
    </w:p>
    <w:p>
      <w:pPr>
        <w:pStyle w:val="TOC2"/>
        <w:tabs>
          <w:tab w:val="right" w:leader="dot" w:pos="8306"/>
        </w:tabs>
      </w:pPr>
      <w:hyperlink w:anchor="_Toc14968" w:history="1">
        <w:r>
          <w:rPr>
            <w:rFonts w:ascii="仿宋" w:eastAsia="仿宋" w:hAnsi="仿宋" w:cs="仿宋" w:hint="eastAsia"/>
            <w:lang w:eastAsia="zh-CN"/>
          </w:rPr>
          <w:t>(一)、法律法规遵守</w:t>
        </w:r>
        <w:r>
          <w:tab/>
        </w:r>
        <w:r>
          <w:fldChar w:fldCharType="begin"/>
        </w:r>
        <w:r>
          <w:instrText xml:space="preserve"> PAGEREF _Toc14968 \h </w:instrText>
        </w:r>
        <w:r>
          <w:fldChar w:fldCharType="separate"/>
        </w:r>
        <w:r>
          <w:t>84</w:t>
        </w:r>
        <w:r>
          <w:fldChar w:fldCharType="end"/>
        </w:r>
      </w:hyperlink>
    </w:p>
    <w:p>
      <w:pPr>
        <w:pStyle w:val="TOC2"/>
        <w:tabs>
          <w:tab w:val="right" w:leader="dot" w:pos="8306"/>
        </w:tabs>
      </w:pPr>
      <w:hyperlink w:anchor="_Toc22782" w:history="1">
        <w:r>
          <w:rPr>
            <w:rFonts w:ascii="仿宋" w:eastAsia="仿宋" w:hAnsi="仿宋" w:cs="仿宋" w:hint="eastAsia"/>
            <w:lang w:eastAsia="zh-CN"/>
          </w:rPr>
          <w:t>(二)、政策导向与利用</w:t>
        </w:r>
        <w:r>
          <w:tab/>
        </w:r>
        <w:r>
          <w:fldChar w:fldCharType="begin"/>
        </w:r>
        <w:r>
          <w:instrText xml:space="preserve"> PAGEREF _Toc22782 \h </w:instrText>
        </w:r>
        <w:r>
          <w:fldChar w:fldCharType="separate"/>
        </w:r>
        <w:r>
          <w:t>85</w:t>
        </w:r>
        <w:r>
          <w:fldChar w:fldCharType="end"/>
        </w:r>
      </w:hyperlink>
    </w:p>
    <w:p>
      <w:pPr>
        <w:pStyle w:val="TOC1"/>
        <w:tabs>
          <w:tab w:val="right" w:leader="dot" w:pos="8306"/>
        </w:tabs>
      </w:pPr>
      <w:hyperlink w:anchor="_Toc22109" w:history="1">
        <w:r>
          <w:rPr>
            <w:rFonts w:ascii="仿宋" w:eastAsia="仿宋" w:hAnsi="仿宋" w:cs="仿宋" w:hint="eastAsia"/>
            <w:lang w:eastAsia="zh-CN"/>
          </w:rPr>
          <w:t>十八、产业协同与集群发展</w:t>
        </w:r>
        <w:r>
          <w:tab/>
        </w:r>
        <w:r>
          <w:fldChar w:fldCharType="begin"/>
        </w:r>
        <w:r>
          <w:instrText xml:space="preserve"> PAGEREF _Toc22109 \h </w:instrText>
        </w:r>
        <w:r>
          <w:fldChar w:fldCharType="separate"/>
        </w:r>
        <w:r>
          <w:t>86</w:t>
        </w:r>
        <w:r>
          <w:fldChar w:fldCharType="end"/>
        </w:r>
      </w:hyperlink>
    </w:p>
    <w:p>
      <w:pPr>
        <w:pStyle w:val="TOC2"/>
        <w:tabs>
          <w:tab w:val="right" w:leader="dot" w:pos="8306"/>
        </w:tabs>
      </w:pPr>
      <w:hyperlink w:anchor="_Toc20380" w:history="1">
        <w:r>
          <w:rPr>
            <w:rFonts w:ascii="仿宋" w:eastAsia="仿宋" w:hAnsi="仿宋" w:cs="仿宋" w:hint="eastAsia"/>
            <w:lang w:eastAsia="zh-CN"/>
          </w:rPr>
          <w:t>(一)、产业协同机制建设</w:t>
        </w:r>
        <w:r>
          <w:tab/>
        </w:r>
        <w:r>
          <w:fldChar w:fldCharType="begin"/>
        </w:r>
        <w:r>
          <w:instrText xml:space="preserve"> PAGEREF _Toc20380 \h </w:instrText>
        </w:r>
        <w:r>
          <w:fldChar w:fldCharType="separate"/>
        </w:r>
        <w:r>
          <w:t>86</w:t>
        </w:r>
        <w:r>
          <w:fldChar w:fldCharType="end"/>
        </w:r>
      </w:hyperlink>
    </w:p>
    <w:p>
      <w:pPr>
        <w:pStyle w:val="TOC2"/>
        <w:tabs>
          <w:tab w:val="right" w:leader="dot" w:pos="8306"/>
        </w:tabs>
      </w:pPr>
      <w:hyperlink w:anchor="_Toc23355" w:history="1">
        <w:r>
          <w:rPr>
            <w:rFonts w:ascii="仿宋" w:eastAsia="仿宋" w:hAnsi="仿宋" w:cs="仿宋" w:hint="eastAsia"/>
            <w:lang w:eastAsia="zh-CN"/>
          </w:rPr>
          <w:t>(二)、产业集群培育与发展</w:t>
        </w:r>
        <w:r>
          <w:tab/>
        </w:r>
        <w:r>
          <w:fldChar w:fldCharType="begin"/>
        </w:r>
        <w:r>
          <w:instrText xml:space="preserve"> PAGEREF _Toc23355 \h </w:instrText>
        </w:r>
        <w:r>
          <w:fldChar w:fldCharType="separate"/>
        </w:r>
        <w:r>
          <w:t>87</w:t>
        </w:r>
        <w:r>
          <w:fldChar w:fldCharType="end"/>
        </w:r>
      </w:hyperlink>
    </w:p>
    <w:p>
      <w:pPr>
        <w:pStyle w:val="TOC1"/>
        <w:tabs>
          <w:tab w:val="right" w:leader="dot" w:pos="8306"/>
        </w:tabs>
      </w:pPr>
      <w:hyperlink w:anchor="_Toc12283" w:history="1">
        <w:r>
          <w:rPr>
            <w:rFonts w:ascii="仿宋" w:eastAsia="仿宋" w:hAnsi="仿宋" w:cs="仿宋" w:hint="eastAsia"/>
            <w:lang w:eastAsia="zh-CN"/>
          </w:rPr>
          <w:t>十九、质量管理与控制</w:t>
        </w:r>
        <w:r>
          <w:tab/>
        </w:r>
        <w:r>
          <w:fldChar w:fldCharType="begin"/>
        </w:r>
        <w:r>
          <w:instrText xml:space="preserve"> PAGEREF _Toc12283 \h </w:instrText>
        </w:r>
        <w:r>
          <w:fldChar w:fldCharType="separate"/>
        </w:r>
        <w:r>
          <w:t>88</w:t>
        </w:r>
        <w:r>
          <w:fldChar w:fldCharType="end"/>
        </w:r>
      </w:hyperlink>
    </w:p>
    <w:p>
      <w:pPr>
        <w:pStyle w:val="TOC2"/>
        <w:tabs>
          <w:tab w:val="right" w:leader="dot" w:pos="8306"/>
        </w:tabs>
      </w:pPr>
      <w:hyperlink w:anchor="_Toc29139" w:history="1">
        <w:r>
          <w:rPr>
            <w:rFonts w:ascii="仿宋" w:eastAsia="仿宋" w:hAnsi="仿宋" w:cs="仿宋" w:hint="eastAsia"/>
            <w:lang w:eastAsia="zh-CN"/>
          </w:rPr>
          <w:t>(一)、质量管理体系建设</w:t>
        </w:r>
        <w:r>
          <w:tab/>
        </w:r>
        <w:r>
          <w:fldChar w:fldCharType="begin"/>
        </w:r>
        <w:r>
          <w:instrText xml:space="preserve"> PAGEREF _Toc29139 \h </w:instrText>
        </w:r>
        <w:r>
          <w:fldChar w:fldCharType="separate"/>
        </w:r>
        <w:r>
          <w:t>88</w:t>
        </w:r>
        <w:r>
          <w:fldChar w:fldCharType="end"/>
        </w:r>
      </w:hyperlink>
    </w:p>
    <w:p>
      <w:pPr>
        <w:pStyle w:val="TOC2"/>
        <w:tabs>
          <w:tab w:val="right" w:leader="dot" w:pos="8306"/>
        </w:tabs>
      </w:pPr>
      <w:hyperlink w:anchor="_Toc14127" w:history="1">
        <w:r>
          <w:rPr>
            <w:rFonts w:ascii="仿宋" w:eastAsia="仿宋" w:hAnsi="仿宋" w:cs="仿宋" w:hint="eastAsia"/>
            <w:lang w:eastAsia="zh-CN"/>
          </w:rPr>
          <w:t>(二)、质量控制措施</w:t>
        </w:r>
        <w:r>
          <w:tab/>
        </w:r>
        <w:r>
          <w:fldChar w:fldCharType="begin"/>
        </w:r>
        <w:r>
          <w:instrText xml:space="preserve"> PAGEREF _Toc14127 \h </w:instrText>
        </w:r>
        <w:r>
          <w:fldChar w:fldCharType="separate"/>
        </w:r>
        <w:r>
          <w:t>89</w:t>
        </w:r>
        <w:r>
          <w:fldChar w:fldCharType="end"/>
        </w:r>
      </w:hyperlink>
    </w:p>
    <w:p>
      <w:pPr>
        <w:pStyle w:val="TOC1"/>
        <w:tabs>
          <w:tab w:val="right" w:leader="dot" w:pos="8306"/>
        </w:tabs>
      </w:pPr>
      <w:hyperlink w:anchor="_Toc9437" w:history="1">
        <w:r>
          <w:rPr>
            <w:rFonts w:ascii="仿宋" w:eastAsia="仿宋" w:hAnsi="仿宋" w:cs="仿宋" w:hint="eastAsia"/>
            <w:lang w:eastAsia="zh-CN"/>
          </w:rPr>
          <w:t>二十、设施与设备管理</w:t>
        </w:r>
        <w:r>
          <w:tab/>
        </w:r>
        <w:r>
          <w:fldChar w:fldCharType="begin"/>
        </w:r>
        <w:r>
          <w:instrText xml:space="preserve"> PAGEREF _Toc9437 \h </w:instrText>
        </w:r>
        <w:r>
          <w:fldChar w:fldCharType="separate"/>
        </w:r>
        <w:r>
          <w:t>90</w:t>
        </w:r>
        <w:r>
          <w:fldChar w:fldCharType="end"/>
        </w:r>
      </w:hyperlink>
    </w:p>
    <w:p>
      <w:pPr>
        <w:pStyle w:val="TOC2"/>
        <w:tabs>
          <w:tab w:val="right" w:leader="dot" w:pos="8306"/>
        </w:tabs>
      </w:pPr>
      <w:hyperlink w:anchor="_Toc18239" w:history="1">
        <w:r>
          <w:rPr>
            <w:rFonts w:ascii="仿宋" w:eastAsia="仿宋" w:hAnsi="仿宋" w:cs="仿宋" w:hint="eastAsia"/>
            <w:lang w:eastAsia="zh-CN"/>
          </w:rPr>
          <w:t>(一)、设施规划与配置</w:t>
        </w:r>
        <w:r>
          <w:tab/>
        </w:r>
        <w:r>
          <w:fldChar w:fldCharType="begin"/>
        </w:r>
        <w:r>
          <w:instrText xml:space="preserve"> PAGEREF _Toc18239 \h </w:instrText>
        </w:r>
        <w:r>
          <w:fldChar w:fldCharType="separate"/>
        </w:r>
        <w:r>
          <w:t>90</w:t>
        </w:r>
        <w:r>
          <w:fldChar w:fldCharType="end"/>
        </w:r>
      </w:hyperlink>
    </w:p>
    <w:p>
      <w:pPr>
        <w:pStyle w:val="TOC2"/>
        <w:tabs>
          <w:tab w:val="right" w:leader="dot" w:pos="8306"/>
        </w:tabs>
      </w:pPr>
      <w:hyperlink w:anchor="_Toc28615" w:history="1">
        <w:r>
          <w:rPr>
            <w:rFonts w:ascii="仿宋" w:eastAsia="仿宋" w:hAnsi="仿宋" w:cs="仿宋" w:hint="eastAsia"/>
            <w:lang w:eastAsia="zh-CN"/>
          </w:rPr>
          <w:t>(二)、设备采购与维护管理</w:t>
        </w:r>
        <w:r>
          <w:tab/>
        </w:r>
        <w:r>
          <w:fldChar w:fldCharType="begin"/>
        </w:r>
        <w:r>
          <w:instrText xml:space="preserve"> PAGEREF _Toc28615 \h </w:instrText>
        </w:r>
        <w:r>
          <w:fldChar w:fldCharType="separate"/>
        </w:r>
        <w:r>
          <w:t>91</w:t>
        </w:r>
        <w:r>
          <w:fldChar w:fldCharType="end"/>
        </w:r>
      </w:hyperlink>
    </w:p>
    <w:p>
      <w:pPr>
        <w:pStyle w:val="TOC2"/>
        <w:tabs>
          <w:tab w:val="right" w:leader="dot" w:pos="8306"/>
        </w:tabs>
      </w:pPr>
      <w:hyperlink w:anchor="_Toc4440" w:history="1">
        <w:r>
          <w:rPr>
            <w:rFonts w:ascii="仿宋" w:eastAsia="仿宋" w:hAnsi="仿宋" w:cs="仿宋" w:hint="eastAsia"/>
            <w:lang w:eastAsia="zh-CN"/>
          </w:rPr>
          <w:t>(三)、设施设备升级策略</w:t>
        </w:r>
        <w:r>
          <w:tab/>
        </w:r>
        <w:r>
          <w:fldChar w:fldCharType="begin"/>
        </w:r>
        <w:r>
          <w:instrText xml:space="preserve"> PAGEREF _Toc4440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90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08"/>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24030"/>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激光照排设备及系统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激光照排设备及系统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激光照排设备及系统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激光照排设备及系统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激光照排设备及系统项目的社会影响是全面而深远的。从提供就业机会和提升公共服务，到促进社会结构和劳动市场的多元化，再到推动社会责任和伦理标准的提高，项目对于提升社区的经济、文化和社会福祉有着重要作用。通过这些正面影响，激光照排设备及系统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4" w:name="_Toc31283"/>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为了融入当地社区，激光照排设备及系统项目需深入理解当地的文化特色和社会习俗。例如，项目在设计广告和市场推广活动时，应考虑使用当地语言和符合地方文化的表达方式。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激光照排设备及系统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21420"/>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为了确保激光照排设备及系统项目的成功并最大限度地减轻潜在的社会风险，详细的风险分析和具体的应对策略至关重要。以下是针对项目可能面临的具体社会风险及相应对策的分析：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风险描述：激光照排设备及系统项目可能遭遇社区抵制，尤其如果社区成员认为项目会破坏他们的生活环境或忽略他们的意见。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风险描述：激光照排设备及系统项目的商业实践可能与当地的文化和价值观存在冲突，导致社会紧张和文化冲突。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风险描述：激光照排设备及系统项目可能会增加对公共资源和基础设施的需求，给当地带来额外压力，例如在水资源、能源供应和交通系统方面。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风险描述：激光照排设备及系统项目可能会引起当地社会结构和动态的变化，例如改变社区的人口组成和社交模式。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在项目发展过程中保持灵活性和适应性，随时准备调整策略以适应社会变化。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风险描述：在激光照排设备及系统项目运营过程中，可能涉及大量个人和商业敏感信息，存在信息安全和隐私保护的风险。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11144"/>
      <w:r>
        <w:rPr>
          <w:rFonts w:ascii="仿宋" w:eastAsia="仿宋" w:hAnsi="仿宋" w:cs="仿宋" w:hint="eastAsia"/>
          <w:sz w:val="28"/>
          <w:lang w:eastAsia="zh-CN"/>
        </w:rPr>
        <w:t>二、环境和生态影响分析</w:t>
      </w:r>
      <w:bookmarkEnd w:id="6"/>
    </w:p>
    <w:p>
      <w:pPr>
        <w:pStyle w:val="Heading2"/>
        <w:rPr>
          <w:rFonts w:ascii="仿宋" w:eastAsia="仿宋" w:hAnsi="仿宋" w:cs="仿宋" w:hint="eastAsia"/>
          <w:lang w:eastAsia="zh-CN"/>
        </w:rPr>
      </w:pPr>
      <w:bookmarkStart w:id="7" w:name="_Toc26637"/>
      <w:r>
        <w:rPr>
          <w:rFonts w:ascii="仿宋" w:eastAsia="仿宋" w:hAnsi="仿宋" w:cs="仿宋" w:hint="eastAsia"/>
          <w:lang w:eastAsia="zh-CN"/>
        </w:rPr>
        <w:t>(一)、环境和生态现状</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照排设备及系统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https://d.book118.com/168110002004006047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9D5090"/>
    <w:rsid w:val="6C9D50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68110002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2024-03-01T14:01:00Z</dcterms:created>
  <dcterms:modified xsi:type="dcterms:W3CDTF">2024-03-01T14:02:14Z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8DB613E3EC3D4FE79F0F11BFFD4EB171_11</vt:lpwstr>
  </property>
  <property fmtid="{D5CDD505-2E9C-101B-9397-08002B2CF9AE}" pid="3" name="KSOProductBuildVer">
    <vt:lpwstr>2052-12.1.0.16250</vt:lpwstr>
  </property>
</Properties>
</file>