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液压砖机项目建设总纲及方案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1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_Toc32121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2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_Toc4625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_Toc21268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_Toc5915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_Toc27520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_Toc11218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_Toc5519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5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_Toc28335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_Toc7415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_Toc12050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_Toc1050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50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_Toc31850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_Toc8432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_Toc28656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_Toc24167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_Toc3337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_Toc11711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_Toc13754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_Toc20383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_Toc23522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_Toc6903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38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_Toc7438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8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_Toc22518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9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_Toc14229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19" w:history="1">
        <w:r>
          <w:rPr>
            <w:rFonts w:ascii="仿宋" w:eastAsia="仿宋" w:hAnsi="仿宋" w:cs="仿宋" w:hint="eastAsia"/>
            <w:lang w:eastAsia="zh-CN"/>
          </w:rPr>
          <w:t>五、液压砖机项目概论</w:t>
        </w:r>
        <w:r>
          <w:tab/>
        </w:r>
        <w:r>
          <w:fldChar w:fldCharType="begin"/>
        </w:r>
        <w:r>
          <w:instrText xml:space="preserve"> PAGEREF _Toc25919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_Toc29826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_Toc866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02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_Toc20602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4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_Toc11514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_Toc31053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_Toc10059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19" w:history="1">
        <w:r>
          <w:rPr>
            <w:rFonts w:ascii="仿宋" w:eastAsia="仿宋" w:hAnsi="仿宋" w:cs="仿宋" w:hint="eastAsia"/>
            <w:lang w:eastAsia="zh-CN"/>
          </w:rPr>
          <w:t>七、项目实施与管理方案</w:t>
        </w:r>
        <w:r>
          <w:tab/>
        </w:r>
        <w:r>
          <w:fldChar w:fldCharType="begin"/>
        </w:r>
        <w:r>
          <w:instrText xml:space="preserve"> PAGEREF _Toc31519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_Toc25130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5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_Toc20905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0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_Toc28860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52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_Toc30852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_Toc26904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1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_Toc6851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28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_Toc27128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3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_Toc17513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087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_Toc16087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79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_Toc19579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4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_Toc7734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9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_Toc9409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9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_Toc6879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_Toc25715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6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_Toc26716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2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_Toc19812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6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_Toc21496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8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_Toc18278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6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_Toc7946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2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_Toc27652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_Toc3162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4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_Toc19644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58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_Toc16858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_Toc12386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8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_Toc26898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31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_Toc10331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_Toc3046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_Toc22695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19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_Toc9919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_Toc3979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_Toc27291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18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_Toc11518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_Toc28493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7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_Toc16237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0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_Toc12180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_Toc3195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2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_Toc16612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5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_Toc2235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_Toc28332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_Toc32361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_Toc23734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9" w:history="1">
        <w:r>
          <w:rPr>
            <w:rFonts w:ascii="仿宋" w:eastAsia="仿宋" w:hAnsi="仿宋" w:cs="仿宋" w:hint="eastAsia"/>
            <w:lang w:eastAsia="zh-CN"/>
          </w:rPr>
          <w:t>十九、项目施工方案</w:t>
        </w:r>
        <w:r>
          <w:tab/>
        </w:r>
        <w:r>
          <w:fldChar w:fldCharType="begin"/>
        </w:r>
        <w:r>
          <w:instrText xml:space="preserve"> PAGEREF _Toc25269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_Toc20920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_Toc5788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_Toc4950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_Toc30571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95" w:history="1">
        <w:r>
          <w:rPr>
            <w:rFonts w:ascii="仿宋" w:eastAsia="仿宋" w:hAnsi="仿宋" w:cs="仿宋" w:hint="eastAsia"/>
            <w:lang w:eastAsia="zh-CN"/>
          </w:rPr>
          <w:t>二十、企业合规与伦理</w:t>
        </w:r>
        <w:r>
          <w:tab/>
        </w:r>
        <w:r>
          <w:fldChar w:fldCharType="begin"/>
        </w:r>
        <w:r>
          <w:instrText xml:space="preserve"> PAGEREF _Toc18195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_Toc1108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_Toc10257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_Toc18887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_Toc8081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1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62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26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液压砖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91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液压砖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液压砖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液压砖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52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21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在液压砖机项目启动前，将进行一系列深入的地质调查，包括钻探和土壤取样，以深入了解项目区域的地层结构和土壤组成。特别是对于土壤的承载能力和地下水位的深度进行详细评估。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完成初始的地质风险评估后，液压砖机项目将安装长期地质监测设备，如倾斜仪、裂缝计和地下水位计，以持续监测地质条件的变化。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51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335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415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https://d.book118.com/168110013010006026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F6172F"/>
    <w:rsid w:val="29F617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6811001301000602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2023-12-21T12:32:00Z</dcterms:created>
  <dcterms:modified xsi:type="dcterms:W3CDTF">2023-12-21T12:32:48Z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7F8391924D3A49FDB11A7230984A1354_11</vt:lpwstr>
  </property>
  <property fmtid="{D5CDD505-2E9C-101B-9397-08002B2CF9AE}" pid="3" name="KSOProductBuildVer">
    <vt:lpwstr>2052-12.1.0.16120</vt:lpwstr>
  </property>
</Properties>
</file>