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16A47" w14:paraId="7A0990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16A47" w14:paraId="4F3EC28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16A47" w14:paraId="4561B21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16A47" w:rsidRPr="00E16A47" w14:paraId="1014DC2C" w14:textId="3B404E0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16A47">
        <w:rPr>
          <w:rFonts w:ascii="宋体" w:eastAsia="宋体" w:hAnsi="宋体" w:hint="eastAsia"/>
          <w:b/>
          <w:sz w:val="60"/>
        </w:rPr>
        <w:t>耐火材料制品相关行业可行性分析报告</w:t>
      </w:r>
    </w:p>
    <w:p w:rsidR="00E16A47" w:rsidP="00E16A47" w14:paraId="2DE77307" w14:textId="1E9D355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16A47">
        <w:rPr>
          <w:rFonts w:ascii="仿宋" w:eastAsia="仿宋" w:hAnsi="仿宋" w:hint="eastAsia"/>
          <w:b/>
          <w:sz w:val="40"/>
        </w:rPr>
        <w:t>目录</w:t>
      </w:r>
    </w:p>
    <w:p w:rsidR="00E16A47" w14:paraId="7326A39B" w14:textId="5F807A4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16A47" w14:paraId="2C5F6466" w14:textId="2236E2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一、耐火材料制品项目综合评价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16A47" w14:paraId="629B76E4" w14:textId="368B38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(一)、耐火材料制品项目建设期总体设计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_Toc157182832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16A47" w14:paraId="012D00DE" w14:textId="5ED112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(二)、耐火材料制品项目实施保障措施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_Toc157182833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16A47" w14:paraId="3686F7AD" w14:textId="064448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_Toc157182834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16A47" w14:paraId="72D87612" w14:textId="5B2DE2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_Toc157182835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16A47" w14:paraId="75368E1E" w14:textId="2C33DF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_Toc157182836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16A47" w14:paraId="48F6FF39" w14:textId="17846D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_Toc157182837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16A47" w14:paraId="46A9FDF5" w14:textId="17F8DC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_Toc157182838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16A47" w14:paraId="02806817" w14:textId="2964F5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(一)、耐火材料制品项目产品的市场定位和目标客户分析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_Toc157182839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16A47" w14:paraId="1325E3CB" w14:textId="47F260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_Toc157182840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16A47" w14:paraId="2FA0A762" w14:textId="18B189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_Toc157182841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16A47" w14:paraId="414233C4" w14:textId="573E49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四、耐火材料制品项目节能分析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_Toc157182842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16A47" w14:paraId="23C8C5E3" w14:textId="580182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(一)、耐火材料制品项目建设的节能原则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_Toc157182843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16A47" w14:paraId="685C6D94" w14:textId="4B8069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_Toc157182844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16A47" w14:paraId="3CE4B7FC" w14:textId="72CC51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(三)、耐火材料制品项目节能背景分析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_Toc157182845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16A47" w14:paraId="2D7303A2" w14:textId="1A1DC1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(四)、耐火材料制品项目能源消耗种类和数量分析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16A47" w14:paraId="305F2376" w14:textId="578276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(五)、耐火材料制品项目用能品种选择的可靠性分析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_Toc157182847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16A47" w14:paraId="4CE035E4" w14:textId="2318C7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(六)、耐火材料制品项目建筑结构节能设计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_Toc157182848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16A47" w14:paraId="5080455E" w14:textId="5CC74C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(七)、耐火材料制品项目节能效果分析与建议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_Toc157182849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16A47" w14:paraId="63F2034F" w14:textId="19202F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_Toc157182850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https://d.book118.com/168134067076006031</w:t>
        </w:r>
      </w:hyperlink>
    </w:p>
    <w:p w:rsidR="00E16A47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6A47" w:rsidP="008B4A5D" w14:paraId="1CAE38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16A47" w14:paraId="7584EF8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6A47" w:rsidP="008B4A5D" w14:paraId="62CBA362" w14:textId="130465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16A47" w14:paraId="10330BA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6A47" w14:paraId="6B668A2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6A47" w:rsidP="008B4A5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16A4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6A47" w:rsidP="008B4A5D" w14:textId="130465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16A4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6A4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6A47" w14:paraId="4E51677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6A47" w:rsidRPr="00E16A47" w:rsidP="00E16A47" w14:paraId="040FD352" w14:textId="630AAC4D">
    <w:pPr>
      <w:pStyle w:val="Header"/>
      <w:rPr>
        <w:rFonts w:ascii="仿宋" w:eastAsia="仿宋" w:hAnsi="仿宋"/>
      </w:rPr>
    </w:pPr>
    <w:r w:rsidRPr="00E16A47">
      <w:rPr>
        <w:rFonts w:ascii="仿宋" w:eastAsia="仿宋" w:hAnsi="仿宋" w:hint="eastAsia"/>
      </w:rPr>
      <w:t>耐火材料制品可行性报告</w:t>
    </w:r>
    <w:r w:rsidRPr="00E16A4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6A47" w14:paraId="046E8C1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6A4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6A47" w:rsidRPr="00E16A47" w:rsidP="00E16A47" w14:textId="630AAC4D">
    <w:pPr>
      <w:pStyle w:val="Header"/>
      <w:rPr>
        <w:rFonts w:ascii="仿宋" w:eastAsia="仿宋" w:hAnsi="仿宋"/>
      </w:rPr>
    </w:pPr>
    <w:r w:rsidRPr="00E16A47">
      <w:rPr>
        <w:rFonts w:ascii="仿宋" w:eastAsia="仿宋" w:hAnsi="仿宋" w:hint="eastAsia"/>
      </w:rPr>
      <w:t>耐火材料制品可行性报告</w:t>
    </w:r>
    <w:r w:rsidRPr="00E16A4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6A4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A47"/>
    <w:rsid w:val="008B4A5D"/>
    <w:rsid w:val="00E16A4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DD9CEF5"/>
  <w15:chartTrackingRefBased/>
  <w15:docId w15:val="{E76E94EC-F0B5-4167-8C41-B27B2E22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16A4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16A4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16A4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16A4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16A4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16A4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16A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16A4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16A47"/>
  </w:style>
  <w:style w:type="paragraph" w:styleId="TOC1">
    <w:name w:val="toc 1"/>
    <w:basedOn w:val="Normal"/>
    <w:next w:val="Normal"/>
    <w:autoRedefine/>
    <w:uiPriority w:val="39"/>
    <w:unhideWhenUsed/>
    <w:rsid w:val="00E16A47"/>
  </w:style>
  <w:style w:type="paragraph" w:styleId="TOC2">
    <w:name w:val="toc 2"/>
    <w:basedOn w:val="Normal"/>
    <w:next w:val="Normal"/>
    <w:autoRedefine/>
    <w:uiPriority w:val="39"/>
    <w:unhideWhenUsed/>
    <w:rsid w:val="00E16A4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68134067076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4489</Words>
  <Characters>25591</Characters>
  <Application>Microsoft Office Word</Application>
  <DocSecurity>0</DocSecurity>
  <Lines>213</Lines>
  <Paragraphs>60</Paragraphs>
  <ScaleCrop>false</ScaleCrop>
  <Company/>
  <LinksUpToDate>false</LinksUpToDate>
  <CharactersWithSpaces>30020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2024-01-26T09:33:00Z</dcterms:created>
  <dcterms:modified xsi:type="dcterms:W3CDTF">2024-01-26T09:33:00Z</dcterms:modified>
</cp:coreProperties>
</file>