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铜基钎料资金筹措计划书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13" w:history="1">
        <w:r>
          <w:rPr>
            <w:rFonts w:ascii="仿宋" w:eastAsia="仿宋" w:hAnsi="仿宋" w:cs="仿宋" w:hint="eastAsia"/>
            <w:lang w:eastAsia="zh-CN"/>
          </w:rPr>
          <w:t>前言</w:t>
        </w:r>
        <w:r>
          <w:tab/>
        </w:r>
        <w:r>
          <w:fldChar w:fldCharType="begin"/>
        </w:r>
        <w:r>
          <w:instrText xml:space="preserve"> PAGEREF _Toc25813 \h </w:instrText>
        </w:r>
        <w:r>
          <w:fldChar w:fldCharType="separate"/>
        </w:r>
        <w:r>
          <w:t>3</w:t>
        </w:r>
        <w:r>
          <w:fldChar w:fldCharType="end"/>
        </w:r>
      </w:hyperlink>
    </w:p>
    <w:p>
      <w:pPr>
        <w:pStyle w:val="TOC1"/>
        <w:tabs>
          <w:tab w:val="right" w:leader="dot" w:pos="8306"/>
        </w:tabs>
      </w:pPr>
      <w:hyperlink w:anchor="_Toc1977" w:history="1">
        <w:r>
          <w:rPr>
            <w:rFonts w:ascii="仿宋" w:eastAsia="仿宋" w:hAnsi="仿宋" w:cs="仿宋" w:hint="eastAsia"/>
            <w:lang w:eastAsia="zh-CN"/>
          </w:rPr>
          <w:t>一、运营管理</w:t>
        </w:r>
        <w:r>
          <w:tab/>
        </w:r>
        <w:r>
          <w:fldChar w:fldCharType="begin"/>
        </w:r>
        <w:r>
          <w:instrText xml:space="preserve"> PAGEREF _Toc1977 \h </w:instrText>
        </w:r>
        <w:r>
          <w:fldChar w:fldCharType="separate"/>
        </w:r>
        <w:r>
          <w:t>3</w:t>
        </w:r>
        <w:r>
          <w:fldChar w:fldCharType="end"/>
        </w:r>
      </w:hyperlink>
    </w:p>
    <w:p>
      <w:pPr>
        <w:pStyle w:val="TOC2"/>
        <w:tabs>
          <w:tab w:val="right" w:leader="dot" w:pos="8306"/>
        </w:tabs>
      </w:pPr>
      <w:hyperlink w:anchor="_Toc16934" w:history="1">
        <w:r>
          <w:rPr>
            <w:rFonts w:ascii="仿宋" w:eastAsia="仿宋" w:hAnsi="仿宋" w:cs="仿宋" w:hint="eastAsia"/>
            <w:lang w:eastAsia="zh-CN"/>
          </w:rPr>
          <w:t>(一)、公司经营宗旨</w:t>
        </w:r>
        <w:r>
          <w:tab/>
        </w:r>
        <w:r>
          <w:fldChar w:fldCharType="begin"/>
        </w:r>
        <w:r>
          <w:instrText xml:space="preserve"> PAGEREF _Toc16934 \h </w:instrText>
        </w:r>
        <w:r>
          <w:fldChar w:fldCharType="separate"/>
        </w:r>
        <w:r>
          <w:t>3</w:t>
        </w:r>
        <w:r>
          <w:fldChar w:fldCharType="end"/>
        </w:r>
      </w:hyperlink>
    </w:p>
    <w:p>
      <w:pPr>
        <w:pStyle w:val="TOC2"/>
        <w:tabs>
          <w:tab w:val="right" w:leader="dot" w:pos="8306"/>
        </w:tabs>
      </w:pPr>
      <w:hyperlink w:anchor="_Toc24577" w:history="1">
        <w:r>
          <w:rPr>
            <w:rFonts w:ascii="仿宋" w:eastAsia="仿宋" w:hAnsi="仿宋" w:cs="仿宋" w:hint="eastAsia"/>
            <w:lang w:eastAsia="zh-CN"/>
          </w:rPr>
          <w:t>(二)、公司目标与主职责</w:t>
        </w:r>
        <w:r>
          <w:tab/>
        </w:r>
        <w:r>
          <w:fldChar w:fldCharType="begin"/>
        </w:r>
        <w:r>
          <w:instrText xml:space="preserve"> PAGEREF _Toc24577 \h </w:instrText>
        </w:r>
        <w:r>
          <w:fldChar w:fldCharType="separate"/>
        </w:r>
        <w:r>
          <w:t>3</w:t>
        </w:r>
        <w:r>
          <w:fldChar w:fldCharType="end"/>
        </w:r>
      </w:hyperlink>
    </w:p>
    <w:p>
      <w:pPr>
        <w:pStyle w:val="TOC2"/>
        <w:tabs>
          <w:tab w:val="right" w:leader="dot" w:pos="8306"/>
        </w:tabs>
      </w:pPr>
      <w:hyperlink w:anchor="_Toc15297" w:history="1">
        <w:r>
          <w:rPr>
            <w:rFonts w:ascii="仿宋" w:eastAsia="仿宋" w:hAnsi="仿宋" w:cs="仿宋" w:hint="eastAsia"/>
            <w:lang w:eastAsia="zh-CN"/>
          </w:rPr>
          <w:t>(三)、各部门职责及权限</w:t>
        </w:r>
        <w:r>
          <w:tab/>
        </w:r>
        <w:r>
          <w:fldChar w:fldCharType="begin"/>
        </w:r>
        <w:r>
          <w:instrText xml:space="preserve"> PAGEREF _Toc15297 \h </w:instrText>
        </w:r>
        <w:r>
          <w:fldChar w:fldCharType="separate"/>
        </w:r>
        <w:r>
          <w:t>4</w:t>
        </w:r>
        <w:r>
          <w:fldChar w:fldCharType="end"/>
        </w:r>
      </w:hyperlink>
    </w:p>
    <w:p>
      <w:pPr>
        <w:pStyle w:val="TOC2"/>
        <w:tabs>
          <w:tab w:val="right" w:leader="dot" w:pos="8306"/>
        </w:tabs>
      </w:pPr>
      <w:hyperlink w:anchor="_Toc29308" w:history="1">
        <w:r>
          <w:rPr>
            <w:rFonts w:ascii="仿宋" w:eastAsia="仿宋" w:hAnsi="仿宋" w:cs="仿宋" w:hint="eastAsia"/>
            <w:lang w:eastAsia="zh-CN"/>
          </w:rPr>
          <w:t>(四)、财务会计制度</w:t>
        </w:r>
        <w:r>
          <w:tab/>
        </w:r>
        <w:r>
          <w:fldChar w:fldCharType="begin"/>
        </w:r>
        <w:r>
          <w:instrText xml:space="preserve"> PAGEREF _Toc29308 \h </w:instrText>
        </w:r>
        <w:r>
          <w:fldChar w:fldCharType="separate"/>
        </w:r>
        <w:r>
          <w:t>8</w:t>
        </w:r>
        <w:r>
          <w:fldChar w:fldCharType="end"/>
        </w:r>
      </w:hyperlink>
    </w:p>
    <w:p>
      <w:pPr>
        <w:pStyle w:val="TOC1"/>
        <w:tabs>
          <w:tab w:val="right" w:leader="dot" w:pos="8306"/>
        </w:tabs>
      </w:pPr>
      <w:hyperlink w:anchor="_Toc29321" w:history="1">
        <w:r>
          <w:rPr>
            <w:rFonts w:ascii="仿宋" w:eastAsia="仿宋" w:hAnsi="仿宋" w:cs="仿宋" w:hint="eastAsia"/>
            <w:lang w:eastAsia="zh-CN"/>
          </w:rPr>
          <w:t>二、人才队伍建设</w:t>
        </w:r>
        <w:r>
          <w:tab/>
        </w:r>
        <w:r>
          <w:fldChar w:fldCharType="begin"/>
        </w:r>
        <w:r>
          <w:instrText xml:space="preserve"> PAGEREF _Toc29321 \h </w:instrText>
        </w:r>
        <w:r>
          <w:fldChar w:fldCharType="separate"/>
        </w:r>
        <w:r>
          <w:t>10</w:t>
        </w:r>
        <w:r>
          <w:fldChar w:fldCharType="end"/>
        </w:r>
      </w:hyperlink>
    </w:p>
    <w:p>
      <w:pPr>
        <w:pStyle w:val="TOC2"/>
        <w:tabs>
          <w:tab w:val="right" w:leader="dot" w:pos="8306"/>
        </w:tabs>
      </w:pPr>
      <w:hyperlink w:anchor="_Toc16147" w:history="1">
        <w:r>
          <w:rPr>
            <w:rFonts w:ascii="仿宋" w:eastAsia="仿宋" w:hAnsi="仿宋" w:cs="仿宋" w:hint="eastAsia"/>
            <w:lang w:eastAsia="zh-CN"/>
          </w:rPr>
          <w:t>(一)、人才引进与培养计划</w:t>
        </w:r>
        <w:r>
          <w:tab/>
        </w:r>
        <w:r>
          <w:fldChar w:fldCharType="begin"/>
        </w:r>
        <w:r>
          <w:instrText xml:space="preserve"> PAGEREF _Toc16147 \h </w:instrText>
        </w:r>
        <w:r>
          <w:fldChar w:fldCharType="separate"/>
        </w:r>
        <w:r>
          <w:t>10</w:t>
        </w:r>
        <w:r>
          <w:fldChar w:fldCharType="end"/>
        </w:r>
      </w:hyperlink>
    </w:p>
    <w:p>
      <w:pPr>
        <w:pStyle w:val="TOC2"/>
        <w:tabs>
          <w:tab w:val="right" w:leader="dot" w:pos="8306"/>
        </w:tabs>
      </w:pPr>
      <w:hyperlink w:anchor="_Toc1811" w:history="1">
        <w:r>
          <w:rPr>
            <w:rFonts w:ascii="仿宋" w:eastAsia="仿宋" w:hAnsi="仿宋" w:cs="仿宋" w:hint="eastAsia"/>
            <w:lang w:eastAsia="zh-CN"/>
          </w:rPr>
          <w:t>(二)、员工激励与福利政策</w:t>
        </w:r>
        <w:r>
          <w:tab/>
        </w:r>
        <w:r>
          <w:fldChar w:fldCharType="begin"/>
        </w:r>
        <w:r>
          <w:instrText xml:space="preserve"> PAGEREF _Toc1811 \h </w:instrText>
        </w:r>
        <w:r>
          <w:fldChar w:fldCharType="separate"/>
        </w:r>
        <w:r>
          <w:t>11</w:t>
        </w:r>
        <w:r>
          <w:fldChar w:fldCharType="end"/>
        </w:r>
      </w:hyperlink>
    </w:p>
    <w:p>
      <w:pPr>
        <w:pStyle w:val="TOC2"/>
        <w:tabs>
          <w:tab w:val="right" w:leader="dot" w:pos="8306"/>
        </w:tabs>
      </w:pPr>
      <w:hyperlink w:anchor="_Toc11053" w:history="1">
        <w:r>
          <w:rPr>
            <w:rFonts w:ascii="仿宋" w:eastAsia="仿宋" w:hAnsi="仿宋" w:cs="仿宋" w:hint="eastAsia"/>
            <w:lang w:eastAsia="zh-CN"/>
          </w:rPr>
          <w:t>(三)、团队建设与管理</w:t>
        </w:r>
        <w:r>
          <w:tab/>
        </w:r>
        <w:r>
          <w:fldChar w:fldCharType="begin"/>
        </w:r>
        <w:r>
          <w:instrText xml:space="preserve"> PAGEREF _Toc11053 \h </w:instrText>
        </w:r>
        <w:r>
          <w:fldChar w:fldCharType="separate"/>
        </w:r>
        <w:r>
          <w:t>12</w:t>
        </w:r>
        <w:r>
          <w:fldChar w:fldCharType="end"/>
        </w:r>
      </w:hyperlink>
    </w:p>
    <w:p>
      <w:pPr>
        <w:pStyle w:val="TOC1"/>
        <w:tabs>
          <w:tab w:val="right" w:leader="dot" w:pos="8306"/>
        </w:tabs>
      </w:pPr>
      <w:hyperlink w:anchor="_Toc31680" w:history="1">
        <w:r>
          <w:rPr>
            <w:rFonts w:ascii="仿宋" w:eastAsia="仿宋" w:hAnsi="仿宋" w:cs="仿宋" w:hint="eastAsia"/>
            <w:lang w:eastAsia="zh-CN"/>
          </w:rPr>
          <w:t>三、法人治理</w:t>
        </w:r>
        <w:r>
          <w:tab/>
        </w:r>
        <w:r>
          <w:fldChar w:fldCharType="begin"/>
        </w:r>
        <w:r>
          <w:instrText xml:space="preserve"> PAGEREF _Toc31680 \h </w:instrText>
        </w:r>
        <w:r>
          <w:fldChar w:fldCharType="separate"/>
        </w:r>
        <w:r>
          <w:t>13</w:t>
        </w:r>
        <w:r>
          <w:fldChar w:fldCharType="end"/>
        </w:r>
      </w:hyperlink>
    </w:p>
    <w:p>
      <w:pPr>
        <w:pStyle w:val="TOC2"/>
        <w:tabs>
          <w:tab w:val="right" w:leader="dot" w:pos="8306"/>
        </w:tabs>
      </w:pPr>
      <w:hyperlink w:anchor="_Toc32725" w:history="1">
        <w:r>
          <w:rPr>
            <w:rFonts w:ascii="仿宋" w:eastAsia="仿宋" w:hAnsi="仿宋" w:cs="仿宋" w:hint="eastAsia"/>
            <w:lang w:eastAsia="zh-CN"/>
          </w:rPr>
          <w:t>(一)、股东权利及义务</w:t>
        </w:r>
        <w:r>
          <w:tab/>
        </w:r>
        <w:r>
          <w:fldChar w:fldCharType="begin"/>
        </w:r>
        <w:r>
          <w:instrText xml:space="preserve"> PAGEREF _Toc32725 \h </w:instrText>
        </w:r>
        <w:r>
          <w:fldChar w:fldCharType="separate"/>
        </w:r>
        <w:r>
          <w:t>13</w:t>
        </w:r>
        <w:r>
          <w:fldChar w:fldCharType="end"/>
        </w:r>
      </w:hyperlink>
    </w:p>
    <w:p>
      <w:pPr>
        <w:pStyle w:val="TOC2"/>
        <w:tabs>
          <w:tab w:val="right" w:leader="dot" w:pos="8306"/>
        </w:tabs>
      </w:pPr>
      <w:hyperlink w:anchor="_Toc19674" w:history="1">
        <w:r>
          <w:rPr>
            <w:rFonts w:ascii="仿宋" w:eastAsia="仿宋" w:hAnsi="仿宋" w:cs="仿宋" w:hint="eastAsia"/>
            <w:lang w:eastAsia="zh-CN"/>
          </w:rPr>
          <w:t>(二)、董事</w:t>
        </w:r>
        <w:r>
          <w:tab/>
        </w:r>
        <w:r>
          <w:fldChar w:fldCharType="begin"/>
        </w:r>
        <w:r>
          <w:instrText xml:space="preserve"> PAGEREF _Toc19674 \h </w:instrText>
        </w:r>
        <w:r>
          <w:fldChar w:fldCharType="separate"/>
        </w:r>
        <w:r>
          <w:t>15</w:t>
        </w:r>
        <w:r>
          <w:fldChar w:fldCharType="end"/>
        </w:r>
      </w:hyperlink>
    </w:p>
    <w:p>
      <w:pPr>
        <w:pStyle w:val="TOC2"/>
        <w:tabs>
          <w:tab w:val="right" w:leader="dot" w:pos="8306"/>
        </w:tabs>
      </w:pPr>
      <w:hyperlink w:anchor="_Toc27120" w:history="1">
        <w:r>
          <w:rPr>
            <w:rFonts w:ascii="仿宋" w:eastAsia="仿宋" w:hAnsi="仿宋" w:cs="仿宋" w:hint="eastAsia"/>
            <w:lang w:eastAsia="zh-CN"/>
          </w:rPr>
          <w:t>(三)、高级管理人员</w:t>
        </w:r>
        <w:r>
          <w:tab/>
        </w:r>
        <w:r>
          <w:fldChar w:fldCharType="begin"/>
        </w:r>
        <w:r>
          <w:instrText xml:space="preserve"> PAGEREF _Toc27120 \h </w:instrText>
        </w:r>
        <w:r>
          <w:fldChar w:fldCharType="separate"/>
        </w:r>
        <w:r>
          <w:t>18</w:t>
        </w:r>
        <w:r>
          <w:fldChar w:fldCharType="end"/>
        </w:r>
      </w:hyperlink>
    </w:p>
    <w:p>
      <w:pPr>
        <w:pStyle w:val="TOC2"/>
        <w:tabs>
          <w:tab w:val="right" w:leader="dot" w:pos="8306"/>
        </w:tabs>
      </w:pPr>
      <w:hyperlink w:anchor="_Toc5739" w:history="1">
        <w:r>
          <w:rPr>
            <w:rFonts w:ascii="仿宋" w:eastAsia="仿宋" w:hAnsi="仿宋" w:cs="仿宋" w:hint="eastAsia"/>
            <w:lang w:eastAsia="zh-CN"/>
          </w:rPr>
          <w:t>(四)、监事</w:t>
        </w:r>
        <w:r>
          <w:tab/>
        </w:r>
        <w:r>
          <w:fldChar w:fldCharType="begin"/>
        </w:r>
        <w:r>
          <w:instrText xml:space="preserve"> PAGEREF _Toc5739 \h </w:instrText>
        </w:r>
        <w:r>
          <w:fldChar w:fldCharType="separate"/>
        </w:r>
        <w:r>
          <w:t>20</w:t>
        </w:r>
        <w:r>
          <w:fldChar w:fldCharType="end"/>
        </w:r>
      </w:hyperlink>
    </w:p>
    <w:p>
      <w:pPr>
        <w:pStyle w:val="TOC1"/>
        <w:tabs>
          <w:tab w:val="right" w:leader="dot" w:pos="8306"/>
        </w:tabs>
      </w:pPr>
      <w:hyperlink w:anchor="_Toc5428" w:history="1">
        <w:r>
          <w:rPr>
            <w:rFonts w:ascii="仿宋" w:eastAsia="仿宋" w:hAnsi="仿宋" w:cs="仿宋" w:hint="eastAsia"/>
            <w:lang w:eastAsia="zh-CN"/>
          </w:rPr>
          <w:t>四、铜基钎料企业概貌</w:t>
        </w:r>
        <w:r>
          <w:tab/>
        </w:r>
        <w:r>
          <w:fldChar w:fldCharType="begin"/>
        </w:r>
        <w:r>
          <w:instrText xml:space="preserve"> PAGEREF _Toc5428 \h </w:instrText>
        </w:r>
        <w:r>
          <w:fldChar w:fldCharType="separate"/>
        </w:r>
        <w:r>
          <w:t>21</w:t>
        </w:r>
        <w:r>
          <w:fldChar w:fldCharType="end"/>
        </w:r>
      </w:hyperlink>
    </w:p>
    <w:p>
      <w:pPr>
        <w:pStyle w:val="TOC2"/>
        <w:tabs>
          <w:tab w:val="right" w:leader="dot" w:pos="8306"/>
        </w:tabs>
      </w:pPr>
      <w:hyperlink w:anchor="_Toc7646" w:history="1">
        <w:r>
          <w:rPr>
            <w:rFonts w:ascii="仿宋" w:eastAsia="仿宋" w:hAnsi="仿宋" w:cs="仿宋" w:hint="eastAsia"/>
            <w:lang w:eastAsia="zh-CN"/>
          </w:rPr>
          <w:t>(一)、铜基钎料企业基础信息</w:t>
        </w:r>
        <w:r>
          <w:tab/>
        </w:r>
        <w:r>
          <w:fldChar w:fldCharType="begin"/>
        </w:r>
        <w:r>
          <w:instrText xml:space="preserve"> PAGEREF _Toc7646 \h </w:instrText>
        </w:r>
        <w:r>
          <w:fldChar w:fldCharType="separate"/>
        </w:r>
        <w:r>
          <w:t>21</w:t>
        </w:r>
        <w:r>
          <w:fldChar w:fldCharType="end"/>
        </w:r>
      </w:hyperlink>
    </w:p>
    <w:p>
      <w:pPr>
        <w:pStyle w:val="TOC2"/>
        <w:tabs>
          <w:tab w:val="right" w:leader="dot" w:pos="8306"/>
        </w:tabs>
      </w:pPr>
      <w:hyperlink w:anchor="_Toc32701" w:history="1">
        <w:r>
          <w:rPr>
            <w:rFonts w:ascii="仿宋" w:eastAsia="仿宋" w:hAnsi="仿宋" w:cs="仿宋" w:hint="eastAsia"/>
            <w:lang w:eastAsia="zh-CN"/>
          </w:rPr>
          <w:t>(二)、铜基钎料企业简要介绍</w:t>
        </w:r>
        <w:r>
          <w:tab/>
        </w:r>
        <w:r>
          <w:fldChar w:fldCharType="begin"/>
        </w:r>
        <w:r>
          <w:instrText xml:space="preserve"> PAGEREF _Toc32701 \h </w:instrText>
        </w:r>
        <w:r>
          <w:fldChar w:fldCharType="separate"/>
        </w:r>
        <w:r>
          <w:t>22</w:t>
        </w:r>
        <w:r>
          <w:fldChar w:fldCharType="end"/>
        </w:r>
      </w:hyperlink>
    </w:p>
    <w:p>
      <w:pPr>
        <w:pStyle w:val="TOC2"/>
        <w:tabs>
          <w:tab w:val="right" w:leader="dot" w:pos="8306"/>
        </w:tabs>
      </w:pPr>
      <w:hyperlink w:anchor="_Toc1463" w:history="1">
        <w:r>
          <w:rPr>
            <w:rFonts w:ascii="仿宋" w:eastAsia="仿宋" w:hAnsi="仿宋" w:cs="仿宋" w:hint="eastAsia"/>
            <w:lang w:eastAsia="zh-CN"/>
          </w:rPr>
          <w:t>(三)、企业竞争优势概览</w:t>
        </w:r>
        <w:r>
          <w:tab/>
        </w:r>
        <w:r>
          <w:fldChar w:fldCharType="begin"/>
        </w:r>
        <w:r>
          <w:instrText xml:space="preserve"> PAGEREF _Toc1463 \h </w:instrText>
        </w:r>
        <w:r>
          <w:fldChar w:fldCharType="separate"/>
        </w:r>
        <w:r>
          <w:t>22</w:t>
        </w:r>
        <w:r>
          <w:fldChar w:fldCharType="end"/>
        </w:r>
      </w:hyperlink>
    </w:p>
    <w:p>
      <w:pPr>
        <w:pStyle w:val="TOC2"/>
        <w:tabs>
          <w:tab w:val="right" w:leader="dot" w:pos="8306"/>
        </w:tabs>
      </w:pPr>
      <w:hyperlink w:anchor="_Toc21369" w:history="1">
        <w:r>
          <w:rPr>
            <w:rFonts w:ascii="仿宋" w:eastAsia="仿宋" w:hAnsi="仿宋" w:cs="仿宋" w:hint="eastAsia"/>
            <w:lang w:eastAsia="zh-CN"/>
          </w:rPr>
          <w:t>(四)、铜基钎料企业财务数据要略</w:t>
        </w:r>
        <w:r>
          <w:tab/>
        </w:r>
        <w:r>
          <w:fldChar w:fldCharType="begin"/>
        </w:r>
        <w:r>
          <w:instrText xml:space="preserve"> PAGEREF _Toc21369 \h </w:instrText>
        </w:r>
        <w:r>
          <w:fldChar w:fldCharType="separate"/>
        </w:r>
        <w:r>
          <w:t>23</w:t>
        </w:r>
        <w:r>
          <w:fldChar w:fldCharType="end"/>
        </w:r>
      </w:hyperlink>
    </w:p>
    <w:p>
      <w:pPr>
        <w:pStyle w:val="TOC2"/>
        <w:tabs>
          <w:tab w:val="right" w:leader="dot" w:pos="8306"/>
        </w:tabs>
      </w:pPr>
      <w:hyperlink w:anchor="_Toc25559" w:history="1">
        <w:r>
          <w:rPr>
            <w:rFonts w:ascii="仿宋" w:eastAsia="仿宋" w:hAnsi="仿宋" w:cs="仿宋" w:hint="eastAsia"/>
            <w:lang w:eastAsia="zh-CN"/>
          </w:rPr>
          <w:t>(五)、核心团队成员简述</w:t>
        </w:r>
        <w:r>
          <w:tab/>
        </w:r>
        <w:r>
          <w:fldChar w:fldCharType="begin"/>
        </w:r>
        <w:r>
          <w:instrText xml:space="preserve"> PAGEREF _Toc25559 \h </w:instrText>
        </w:r>
        <w:r>
          <w:fldChar w:fldCharType="separate"/>
        </w:r>
        <w:r>
          <w:t>24</w:t>
        </w:r>
        <w:r>
          <w:fldChar w:fldCharType="end"/>
        </w:r>
      </w:hyperlink>
    </w:p>
    <w:p>
      <w:pPr>
        <w:pStyle w:val="TOC2"/>
        <w:tabs>
          <w:tab w:val="right" w:leader="dot" w:pos="8306"/>
        </w:tabs>
      </w:pPr>
      <w:hyperlink w:anchor="_Toc15295" w:history="1">
        <w:r>
          <w:rPr>
            <w:rFonts w:ascii="仿宋" w:eastAsia="仿宋" w:hAnsi="仿宋" w:cs="仿宋" w:hint="eastAsia"/>
            <w:lang w:eastAsia="zh-CN"/>
          </w:rPr>
          <w:t>(六)、铜基钎料企业经营宗旨阐述</w:t>
        </w:r>
        <w:r>
          <w:tab/>
        </w:r>
        <w:r>
          <w:fldChar w:fldCharType="begin"/>
        </w:r>
        <w:r>
          <w:instrText xml:space="preserve"> PAGEREF _Toc15295 \h </w:instrText>
        </w:r>
        <w:r>
          <w:fldChar w:fldCharType="separate"/>
        </w:r>
        <w:r>
          <w:t>25</w:t>
        </w:r>
        <w:r>
          <w:fldChar w:fldCharType="end"/>
        </w:r>
      </w:hyperlink>
    </w:p>
    <w:p>
      <w:pPr>
        <w:pStyle w:val="TOC2"/>
        <w:tabs>
          <w:tab w:val="right" w:leader="dot" w:pos="8306"/>
        </w:tabs>
      </w:pPr>
      <w:hyperlink w:anchor="_Toc30513" w:history="1">
        <w:r>
          <w:rPr>
            <w:rFonts w:ascii="仿宋" w:eastAsia="仿宋" w:hAnsi="仿宋" w:cs="仿宋" w:hint="eastAsia"/>
            <w:lang w:eastAsia="zh-CN"/>
          </w:rPr>
          <w:t>(七)、铜基钎料企业未来发展规划</w:t>
        </w:r>
        <w:r>
          <w:tab/>
        </w:r>
        <w:r>
          <w:fldChar w:fldCharType="begin"/>
        </w:r>
        <w:r>
          <w:instrText xml:space="preserve"> PAGEREF _Toc30513 \h </w:instrText>
        </w:r>
        <w:r>
          <w:fldChar w:fldCharType="separate"/>
        </w:r>
        <w:r>
          <w:t>25</w:t>
        </w:r>
        <w:r>
          <w:fldChar w:fldCharType="end"/>
        </w:r>
      </w:hyperlink>
    </w:p>
    <w:p>
      <w:pPr>
        <w:pStyle w:val="TOC1"/>
        <w:tabs>
          <w:tab w:val="right" w:leader="dot" w:pos="8306"/>
        </w:tabs>
      </w:pPr>
      <w:hyperlink w:anchor="_Toc8395" w:history="1">
        <w:r>
          <w:rPr>
            <w:rFonts w:ascii="仿宋" w:eastAsia="仿宋" w:hAnsi="仿宋" w:cs="仿宋" w:hint="eastAsia"/>
            <w:lang w:eastAsia="zh-CN"/>
          </w:rPr>
          <w:t>五、项目后期运营与拓展</w:t>
        </w:r>
        <w:r>
          <w:tab/>
        </w:r>
        <w:r>
          <w:fldChar w:fldCharType="begin"/>
        </w:r>
        <w:r>
          <w:instrText xml:space="preserve"> PAGEREF _Toc8395 \h </w:instrText>
        </w:r>
        <w:r>
          <w:fldChar w:fldCharType="separate"/>
        </w:r>
        <w:r>
          <w:t>27</w:t>
        </w:r>
        <w:r>
          <w:fldChar w:fldCharType="end"/>
        </w:r>
      </w:hyperlink>
    </w:p>
    <w:p>
      <w:pPr>
        <w:pStyle w:val="TOC2"/>
        <w:tabs>
          <w:tab w:val="right" w:leader="dot" w:pos="8306"/>
        </w:tabs>
      </w:pPr>
      <w:hyperlink w:anchor="_Toc24540" w:history="1">
        <w:r>
          <w:rPr>
            <w:rFonts w:ascii="仿宋" w:eastAsia="仿宋" w:hAnsi="仿宋" w:cs="仿宋" w:hint="eastAsia"/>
            <w:lang w:eastAsia="zh-CN"/>
          </w:rPr>
          <w:t>(一)、后期运营计划</w:t>
        </w:r>
        <w:r>
          <w:tab/>
        </w:r>
        <w:r>
          <w:fldChar w:fldCharType="begin"/>
        </w:r>
        <w:r>
          <w:instrText xml:space="preserve"> PAGEREF _Toc24540 \h </w:instrText>
        </w:r>
        <w:r>
          <w:fldChar w:fldCharType="separate"/>
        </w:r>
        <w:r>
          <w:t>27</w:t>
        </w:r>
        <w:r>
          <w:fldChar w:fldCharType="end"/>
        </w:r>
      </w:hyperlink>
    </w:p>
    <w:p>
      <w:pPr>
        <w:pStyle w:val="TOC2"/>
        <w:tabs>
          <w:tab w:val="right" w:leader="dot" w:pos="8306"/>
        </w:tabs>
      </w:pPr>
      <w:hyperlink w:anchor="_Toc16378" w:history="1">
        <w:r>
          <w:rPr>
            <w:rFonts w:ascii="仿宋" w:eastAsia="仿宋" w:hAnsi="仿宋" w:cs="仿宋" w:hint="eastAsia"/>
            <w:lang w:eastAsia="zh-CN"/>
          </w:rPr>
          <w:t>(二)、市场拓展与多元化发展</w:t>
        </w:r>
        <w:r>
          <w:tab/>
        </w:r>
        <w:r>
          <w:fldChar w:fldCharType="begin"/>
        </w:r>
        <w:r>
          <w:instrText xml:space="preserve"> PAGEREF _Toc16378 \h </w:instrText>
        </w:r>
        <w:r>
          <w:fldChar w:fldCharType="separate"/>
        </w:r>
        <w:r>
          <w:t>29</w:t>
        </w:r>
        <w:r>
          <w:fldChar w:fldCharType="end"/>
        </w:r>
      </w:hyperlink>
    </w:p>
    <w:p>
      <w:pPr>
        <w:pStyle w:val="TOC2"/>
        <w:tabs>
          <w:tab w:val="right" w:leader="dot" w:pos="8306"/>
        </w:tabs>
      </w:pPr>
      <w:hyperlink w:anchor="_Toc5340" w:history="1">
        <w:r>
          <w:rPr>
            <w:rFonts w:ascii="仿宋" w:eastAsia="仿宋" w:hAnsi="仿宋" w:cs="仿宋" w:hint="eastAsia"/>
            <w:lang w:eastAsia="zh-CN"/>
          </w:rPr>
          <w:t>(三)、技术创新与升级计划</w:t>
        </w:r>
        <w:r>
          <w:tab/>
        </w:r>
        <w:r>
          <w:fldChar w:fldCharType="begin"/>
        </w:r>
        <w:r>
          <w:instrText xml:space="preserve"> PAGEREF _Toc5340 \h </w:instrText>
        </w:r>
        <w:r>
          <w:fldChar w:fldCharType="separate"/>
        </w:r>
        <w:r>
          <w:t>30</w:t>
        </w:r>
        <w:r>
          <w:fldChar w:fldCharType="end"/>
        </w:r>
      </w:hyperlink>
    </w:p>
    <w:p>
      <w:pPr>
        <w:pStyle w:val="TOC1"/>
        <w:tabs>
          <w:tab w:val="right" w:leader="dot" w:pos="8306"/>
        </w:tabs>
      </w:pPr>
      <w:hyperlink w:anchor="_Toc3829" w:history="1">
        <w:r>
          <w:rPr>
            <w:rFonts w:ascii="仿宋" w:eastAsia="仿宋" w:hAnsi="仿宋" w:cs="仿宋" w:hint="eastAsia"/>
            <w:lang w:eastAsia="zh-CN"/>
          </w:rPr>
          <w:t>六、项目风险分析及防范措施</w:t>
        </w:r>
        <w:r>
          <w:tab/>
        </w:r>
        <w:r>
          <w:fldChar w:fldCharType="begin"/>
        </w:r>
        <w:r>
          <w:instrText xml:space="preserve"> PAGEREF _Toc3829 \h </w:instrText>
        </w:r>
        <w:r>
          <w:fldChar w:fldCharType="separate"/>
        </w:r>
        <w:r>
          <w:t>31</w:t>
        </w:r>
        <w:r>
          <w:fldChar w:fldCharType="end"/>
        </w:r>
      </w:hyperlink>
    </w:p>
    <w:p>
      <w:pPr>
        <w:pStyle w:val="TOC2"/>
        <w:tabs>
          <w:tab w:val="right" w:leader="dot" w:pos="8306"/>
        </w:tabs>
      </w:pPr>
      <w:hyperlink w:anchor="_Toc27934" w:history="1">
        <w:r>
          <w:rPr>
            <w:rFonts w:ascii="仿宋" w:eastAsia="仿宋" w:hAnsi="仿宋" w:cs="仿宋" w:hint="eastAsia"/>
            <w:lang w:eastAsia="zh-CN"/>
          </w:rPr>
          <w:t>(一)、项目的要紧风险因素识别</w:t>
        </w:r>
        <w:r>
          <w:tab/>
        </w:r>
        <w:r>
          <w:fldChar w:fldCharType="begin"/>
        </w:r>
        <w:r>
          <w:instrText xml:space="preserve"> PAGEREF _Toc27934 \h </w:instrText>
        </w:r>
        <w:r>
          <w:fldChar w:fldCharType="separate"/>
        </w:r>
        <w:r>
          <w:t>31</w:t>
        </w:r>
        <w:r>
          <w:fldChar w:fldCharType="end"/>
        </w:r>
      </w:hyperlink>
    </w:p>
    <w:p>
      <w:pPr>
        <w:pStyle w:val="TOC2"/>
        <w:tabs>
          <w:tab w:val="right" w:leader="dot" w:pos="8306"/>
        </w:tabs>
      </w:pPr>
      <w:hyperlink w:anchor="_Toc2353" w:history="1">
        <w:r>
          <w:rPr>
            <w:rFonts w:ascii="仿宋" w:eastAsia="仿宋" w:hAnsi="仿宋" w:cs="仿宋" w:hint="eastAsia"/>
            <w:lang w:eastAsia="zh-CN"/>
          </w:rPr>
          <w:t>(二)、风险程度分析</w:t>
        </w:r>
        <w:r>
          <w:tab/>
        </w:r>
        <w:r>
          <w:fldChar w:fldCharType="begin"/>
        </w:r>
        <w:r>
          <w:instrText xml:space="preserve"> PAGEREF _Toc2353 \h </w:instrText>
        </w:r>
        <w:r>
          <w:fldChar w:fldCharType="separate"/>
        </w:r>
        <w:r>
          <w:t>32</w:t>
        </w:r>
        <w:r>
          <w:fldChar w:fldCharType="end"/>
        </w:r>
      </w:hyperlink>
    </w:p>
    <w:p>
      <w:pPr>
        <w:pStyle w:val="TOC2"/>
        <w:tabs>
          <w:tab w:val="right" w:leader="dot" w:pos="8306"/>
        </w:tabs>
      </w:pPr>
      <w:hyperlink w:anchor="_Toc32128" w:history="1">
        <w:r>
          <w:rPr>
            <w:rFonts w:ascii="仿宋" w:eastAsia="仿宋" w:hAnsi="仿宋" w:cs="仿宋" w:hint="eastAsia"/>
            <w:lang w:eastAsia="zh-CN"/>
          </w:rPr>
          <w:t>(三)、防范与降低风险的计策</w:t>
        </w:r>
        <w:r>
          <w:tab/>
        </w:r>
        <w:r>
          <w:fldChar w:fldCharType="begin"/>
        </w:r>
        <w:r>
          <w:instrText xml:space="preserve"> PAGEREF _Toc32128 \h </w:instrText>
        </w:r>
        <w:r>
          <w:fldChar w:fldCharType="separate"/>
        </w:r>
        <w:r>
          <w:t>33</w:t>
        </w:r>
        <w:r>
          <w:fldChar w:fldCharType="end"/>
        </w:r>
      </w:hyperlink>
    </w:p>
    <w:p>
      <w:pPr>
        <w:pStyle w:val="TOC1"/>
        <w:tabs>
          <w:tab w:val="right" w:leader="dot" w:pos="8306"/>
        </w:tabs>
      </w:pPr>
      <w:hyperlink w:anchor="_Toc17002" w:history="1">
        <w:r>
          <w:rPr>
            <w:rFonts w:ascii="仿宋" w:eastAsia="仿宋" w:hAnsi="仿宋" w:cs="仿宋" w:hint="eastAsia"/>
            <w:lang w:eastAsia="zh-CN"/>
          </w:rPr>
          <w:t>七、项目招标方案及组织管理</w:t>
        </w:r>
        <w:r>
          <w:tab/>
        </w:r>
        <w:r>
          <w:fldChar w:fldCharType="begin"/>
        </w:r>
        <w:r>
          <w:instrText xml:space="preserve"> PAGEREF _Toc17002 \h </w:instrText>
        </w:r>
        <w:r>
          <w:fldChar w:fldCharType="separate"/>
        </w:r>
        <w:r>
          <w:t>35</w:t>
        </w:r>
        <w:r>
          <w:fldChar w:fldCharType="end"/>
        </w:r>
      </w:hyperlink>
    </w:p>
    <w:p>
      <w:pPr>
        <w:pStyle w:val="TOC2"/>
        <w:tabs>
          <w:tab w:val="right" w:leader="dot" w:pos="8306"/>
        </w:tabs>
      </w:pPr>
      <w:hyperlink w:anchor="_Toc23510" w:history="1">
        <w:r>
          <w:rPr>
            <w:rFonts w:ascii="仿宋" w:eastAsia="仿宋" w:hAnsi="仿宋" w:cs="仿宋" w:hint="eastAsia"/>
            <w:lang w:eastAsia="zh-CN"/>
          </w:rPr>
          <w:t>(一)、项目建设管理</w:t>
        </w:r>
        <w:r>
          <w:tab/>
        </w:r>
        <w:r>
          <w:fldChar w:fldCharType="begin"/>
        </w:r>
        <w:r>
          <w:instrText xml:space="preserve"> PAGEREF _Toc23510 \h </w:instrText>
        </w:r>
        <w:r>
          <w:fldChar w:fldCharType="separate"/>
        </w:r>
        <w:r>
          <w:t>35</w:t>
        </w:r>
        <w:r>
          <w:fldChar w:fldCharType="end"/>
        </w:r>
      </w:hyperlink>
    </w:p>
    <w:p>
      <w:pPr>
        <w:pStyle w:val="TOC2"/>
        <w:tabs>
          <w:tab w:val="right" w:leader="dot" w:pos="8306"/>
        </w:tabs>
      </w:pPr>
      <w:hyperlink w:anchor="_Toc11783" w:history="1">
        <w:r>
          <w:rPr>
            <w:rFonts w:ascii="仿宋" w:eastAsia="仿宋" w:hAnsi="仿宋" w:cs="仿宋" w:hint="eastAsia"/>
            <w:lang w:eastAsia="zh-CN"/>
          </w:rPr>
          <w:t>(二)、招投标初步方案</w:t>
        </w:r>
        <w:r>
          <w:tab/>
        </w:r>
        <w:r>
          <w:fldChar w:fldCharType="begin"/>
        </w:r>
        <w:r>
          <w:instrText xml:space="preserve"> PAGEREF _Toc11783 \h </w:instrText>
        </w:r>
        <w:r>
          <w:fldChar w:fldCharType="separate"/>
        </w:r>
        <w:r>
          <w:t>36</w:t>
        </w:r>
        <w:r>
          <w:fldChar w:fldCharType="end"/>
        </w:r>
      </w:hyperlink>
    </w:p>
    <w:p>
      <w:pPr>
        <w:pStyle w:val="TOC2"/>
        <w:tabs>
          <w:tab w:val="right" w:leader="dot" w:pos="8306"/>
        </w:tabs>
      </w:pPr>
      <w:hyperlink w:anchor="_Toc5958" w:history="1">
        <w:r>
          <w:rPr>
            <w:rFonts w:ascii="仿宋" w:eastAsia="仿宋" w:hAnsi="仿宋" w:cs="仿宋" w:hint="eastAsia"/>
            <w:lang w:eastAsia="zh-CN"/>
          </w:rPr>
          <w:t>(三)、工程评标</w:t>
        </w:r>
        <w:r>
          <w:tab/>
        </w:r>
        <w:r>
          <w:fldChar w:fldCharType="begin"/>
        </w:r>
        <w:r>
          <w:instrText xml:space="preserve"> PAGEREF _Toc5958 \h </w:instrText>
        </w:r>
        <w:r>
          <w:fldChar w:fldCharType="separate"/>
        </w:r>
        <w:r>
          <w:t>38</w:t>
        </w:r>
        <w:r>
          <w:fldChar w:fldCharType="end"/>
        </w:r>
      </w:hyperlink>
    </w:p>
    <w:p>
      <w:pPr>
        <w:pStyle w:val="TOC2"/>
        <w:tabs>
          <w:tab w:val="right" w:leader="dot" w:pos="8306"/>
        </w:tabs>
      </w:pPr>
      <w:hyperlink w:anchor="_Toc19078" w:history="1">
        <w:r>
          <w:rPr>
            <w:rFonts w:ascii="仿宋" w:eastAsia="仿宋" w:hAnsi="仿宋" w:cs="仿宋" w:hint="eastAsia"/>
            <w:lang w:eastAsia="zh-CN"/>
          </w:rPr>
          <w:t>(四)、项目组织机构与人力资源配置</w:t>
        </w:r>
        <w:r>
          <w:tab/>
        </w:r>
        <w:r>
          <w:fldChar w:fldCharType="begin"/>
        </w:r>
        <w:r>
          <w:instrText xml:space="preserve"> PAGEREF _Toc19078 \h </w:instrText>
        </w:r>
        <w:r>
          <w:fldChar w:fldCharType="separate"/>
        </w:r>
        <w:r>
          <w:t>39</w:t>
        </w:r>
        <w:r>
          <w:fldChar w:fldCharType="end"/>
        </w:r>
      </w:hyperlink>
    </w:p>
    <w:p>
      <w:pPr>
        <w:pStyle w:val="TOC1"/>
        <w:tabs>
          <w:tab w:val="right" w:leader="dot" w:pos="8306"/>
        </w:tabs>
      </w:pPr>
      <w:hyperlink w:anchor="_Toc30844" w:history="1">
        <w:r>
          <w:rPr>
            <w:rFonts w:ascii="仿宋" w:eastAsia="仿宋" w:hAnsi="仿宋" w:cs="仿宋" w:hint="eastAsia"/>
            <w:lang w:eastAsia="zh-CN"/>
          </w:rPr>
          <w:t>八、环境可持续性管理</w:t>
        </w:r>
        <w:r>
          <w:tab/>
        </w:r>
        <w:r>
          <w:fldChar w:fldCharType="begin"/>
        </w:r>
        <w:r>
          <w:instrText xml:space="preserve"> PAGEREF _Toc30844 \h </w:instrText>
        </w:r>
        <w:r>
          <w:fldChar w:fldCharType="separate"/>
        </w:r>
        <w:r>
          <w:t>40</w:t>
        </w:r>
        <w:r>
          <w:fldChar w:fldCharType="end"/>
        </w:r>
      </w:hyperlink>
    </w:p>
    <w:p>
      <w:pPr>
        <w:pStyle w:val="TOC2"/>
        <w:tabs>
          <w:tab w:val="right" w:leader="dot" w:pos="8306"/>
        </w:tabs>
      </w:pPr>
      <w:hyperlink w:anchor="_Toc6500" w:history="1">
        <w:r>
          <w:rPr>
            <w:rFonts w:ascii="仿宋" w:eastAsia="仿宋" w:hAnsi="仿宋" w:cs="仿宋" w:hint="eastAsia"/>
            <w:lang w:eastAsia="zh-CN"/>
          </w:rPr>
          <w:t>(一)、环境友好型生产策略</w:t>
        </w:r>
        <w:r>
          <w:tab/>
        </w:r>
        <w:r>
          <w:fldChar w:fldCharType="begin"/>
        </w:r>
        <w:r>
          <w:instrText xml:space="preserve"> PAGEREF _Toc6500 \h </w:instrText>
        </w:r>
        <w:r>
          <w:fldChar w:fldCharType="separate"/>
        </w:r>
        <w:r>
          <w:t>40</w:t>
        </w:r>
        <w:r>
          <w:fldChar w:fldCharType="end"/>
        </w:r>
      </w:hyperlink>
    </w:p>
    <w:p>
      <w:pPr>
        <w:pStyle w:val="TOC2"/>
        <w:tabs>
          <w:tab w:val="right" w:leader="dot" w:pos="8306"/>
        </w:tabs>
      </w:pPr>
      <w:hyperlink w:anchor="_Toc28802" w:history="1">
        <w:r>
          <w:rPr>
            <w:rFonts w:ascii="仿宋" w:eastAsia="仿宋" w:hAnsi="仿宋" w:cs="仿宋" w:hint="eastAsia"/>
            <w:lang w:eastAsia="zh-CN"/>
          </w:rPr>
          <w:t>(二)、绿色供应链管理</w:t>
        </w:r>
        <w:r>
          <w:tab/>
        </w:r>
        <w:r>
          <w:fldChar w:fldCharType="begin"/>
        </w:r>
        <w:r>
          <w:instrText xml:space="preserve"> PAGEREF _Toc28802 \h </w:instrText>
        </w:r>
        <w:r>
          <w:fldChar w:fldCharType="separate"/>
        </w:r>
        <w:r>
          <w:t>41</w:t>
        </w:r>
        <w:r>
          <w:fldChar w:fldCharType="end"/>
        </w:r>
      </w:hyperlink>
    </w:p>
    <w:p>
      <w:pPr>
        <w:pStyle w:val="TOC2"/>
        <w:tabs>
          <w:tab w:val="right" w:leader="dot" w:pos="8306"/>
        </w:tabs>
      </w:pPr>
      <w:hyperlink w:anchor="_Toc20247" w:history="1">
        <w:r>
          <w:rPr>
            <w:rFonts w:ascii="仿宋" w:eastAsia="仿宋" w:hAnsi="仿宋" w:cs="仿宋" w:hint="eastAsia"/>
            <w:lang w:eastAsia="zh-CN"/>
          </w:rPr>
          <w:t>(三)、能源与资源节约计划</w:t>
        </w:r>
        <w:r>
          <w:tab/>
        </w:r>
        <w:r>
          <w:fldChar w:fldCharType="begin"/>
        </w:r>
        <w:r>
          <w:instrText xml:space="preserve"> PAGEREF _Toc20247 \h </w:instrText>
        </w:r>
        <w:r>
          <w:fldChar w:fldCharType="separate"/>
        </w:r>
        <w:r>
          <w:t>42</w:t>
        </w:r>
        <w:r>
          <w:fldChar w:fldCharType="end"/>
        </w:r>
      </w:hyperlink>
    </w:p>
    <w:p>
      <w:pPr>
        <w:pStyle w:val="TOC2"/>
        <w:tabs>
          <w:tab w:val="right" w:leader="dot" w:pos="8306"/>
        </w:tabs>
      </w:pPr>
      <w:hyperlink w:anchor="_Toc4922" w:history="1">
        <w:r>
          <w:rPr>
            <w:rFonts w:ascii="仿宋" w:eastAsia="仿宋" w:hAnsi="仿宋" w:cs="仿宋" w:hint="eastAsia"/>
            <w:lang w:eastAsia="zh-CN"/>
          </w:rPr>
          <w:t>(四)、企业社会责任履行</w:t>
        </w:r>
        <w:r>
          <w:tab/>
        </w:r>
        <w:r>
          <w:fldChar w:fldCharType="begin"/>
        </w:r>
        <w:r>
          <w:instrText xml:space="preserve"> PAGEREF _Toc4922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4" w:history="1">
        <w:r>
          <w:rPr>
            <w:rFonts w:ascii="仿宋" w:eastAsia="仿宋" w:hAnsi="仿宋" w:cs="仿宋" w:hint="eastAsia"/>
            <w:lang w:eastAsia="zh-CN"/>
          </w:rPr>
          <w:t>九、投资估算</w:t>
        </w:r>
        <w:r>
          <w:tab/>
        </w:r>
        <w:r>
          <w:fldChar w:fldCharType="begin"/>
        </w:r>
        <w:r>
          <w:instrText xml:space="preserve"> PAGEREF _Toc17434 \h </w:instrText>
        </w:r>
        <w:r>
          <w:fldChar w:fldCharType="separate"/>
        </w:r>
        <w:r>
          <w:t>44</w:t>
        </w:r>
        <w:r>
          <w:fldChar w:fldCharType="end"/>
        </w:r>
      </w:hyperlink>
    </w:p>
    <w:p>
      <w:pPr>
        <w:pStyle w:val="TOC2"/>
        <w:tabs>
          <w:tab w:val="right" w:leader="dot" w:pos="8306"/>
        </w:tabs>
      </w:pPr>
      <w:hyperlink w:anchor="_Toc8912" w:history="1">
        <w:r>
          <w:rPr>
            <w:rFonts w:ascii="仿宋" w:eastAsia="仿宋" w:hAnsi="仿宋" w:cs="仿宋" w:hint="eastAsia"/>
            <w:lang w:eastAsia="zh-CN"/>
          </w:rPr>
          <w:t>(一)、投资估算的依据和说明</w:t>
        </w:r>
        <w:r>
          <w:tab/>
        </w:r>
        <w:r>
          <w:fldChar w:fldCharType="begin"/>
        </w:r>
        <w:r>
          <w:instrText xml:space="preserve"> PAGEREF _Toc8912 \h </w:instrText>
        </w:r>
        <w:r>
          <w:fldChar w:fldCharType="separate"/>
        </w:r>
        <w:r>
          <w:t>44</w:t>
        </w:r>
        <w:r>
          <w:fldChar w:fldCharType="end"/>
        </w:r>
      </w:hyperlink>
    </w:p>
    <w:p>
      <w:pPr>
        <w:pStyle w:val="TOC2"/>
        <w:tabs>
          <w:tab w:val="right" w:leader="dot" w:pos="8306"/>
        </w:tabs>
      </w:pPr>
      <w:hyperlink w:anchor="_Toc14108" w:history="1">
        <w:r>
          <w:rPr>
            <w:rFonts w:ascii="仿宋" w:eastAsia="仿宋" w:hAnsi="仿宋" w:cs="仿宋" w:hint="eastAsia"/>
            <w:lang w:eastAsia="zh-CN"/>
          </w:rPr>
          <w:t>(二)、建设投资估算</w:t>
        </w:r>
        <w:r>
          <w:tab/>
        </w:r>
        <w:r>
          <w:fldChar w:fldCharType="begin"/>
        </w:r>
        <w:r>
          <w:instrText xml:space="preserve"> PAGEREF _Toc14108 \h </w:instrText>
        </w:r>
        <w:r>
          <w:fldChar w:fldCharType="separate"/>
        </w:r>
        <w:r>
          <w:t>46</w:t>
        </w:r>
        <w:r>
          <w:fldChar w:fldCharType="end"/>
        </w:r>
      </w:hyperlink>
    </w:p>
    <w:p>
      <w:pPr>
        <w:pStyle w:val="TOC2"/>
        <w:tabs>
          <w:tab w:val="right" w:leader="dot" w:pos="8306"/>
        </w:tabs>
      </w:pPr>
      <w:hyperlink w:anchor="_Toc7072" w:history="1">
        <w:r>
          <w:rPr>
            <w:rFonts w:ascii="仿宋" w:eastAsia="仿宋" w:hAnsi="仿宋" w:cs="仿宋" w:hint="eastAsia"/>
            <w:lang w:eastAsia="zh-CN"/>
          </w:rPr>
          <w:t>(三)、建设期利息</w:t>
        </w:r>
        <w:r>
          <w:tab/>
        </w:r>
        <w:r>
          <w:fldChar w:fldCharType="begin"/>
        </w:r>
        <w:r>
          <w:instrText xml:space="preserve"> PAGEREF _Toc7072 \h </w:instrText>
        </w:r>
        <w:r>
          <w:fldChar w:fldCharType="separate"/>
        </w:r>
        <w:r>
          <w:t>48</w:t>
        </w:r>
        <w:r>
          <w:fldChar w:fldCharType="end"/>
        </w:r>
      </w:hyperlink>
    </w:p>
    <w:p>
      <w:pPr>
        <w:pStyle w:val="TOC2"/>
        <w:tabs>
          <w:tab w:val="right" w:leader="dot" w:pos="8306"/>
        </w:tabs>
      </w:pPr>
      <w:hyperlink w:anchor="_Toc12745" w:history="1">
        <w:r>
          <w:rPr>
            <w:rFonts w:ascii="仿宋" w:eastAsia="仿宋" w:hAnsi="仿宋" w:cs="仿宋" w:hint="eastAsia"/>
            <w:lang w:eastAsia="zh-CN"/>
          </w:rPr>
          <w:t>(四)、流动资金</w:t>
        </w:r>
        <w:r>
          <w:tab/>
        </w:r>
        <w:r>
          <w:fldChar w:fldCharType="begin"/>
        </w:r>
        <w:r>
          <w:instrText xml:space="preserve"> PAGEREF _Toc12745 \h </w:instrText>
        </w:r>
        <w:r>
          <w:fldChar w:fldCharType="separate"/>
        </w:r>
        <w:r>
          <w:t>49</w:t>
        </w:r>
        <w:r>
          <w:fldChar w:fldCharType="end"/>
        </w:r>
      </w:hyperlink>
    </w:p>
    <w:p>
      <w:pPr>
        <w:pStyle w:val="TOC2"/>
        <w:tabs>
          <w:tab w:val="right" w:leader="dot" w:pos="8306"/>
        </w:tabs>
      </w:pPr>
      <w:hyperlink w:anchor="_Toc27746" w:history="1">
        <w:r>
          <w:rPr>
            <w:rFonts w:ascii="仿宋" w:eastAsia="仿宋" w:hAnsi="仿宋" w:cs="仿宋" w:hint="eastAsia"/>
            <w:lang w:eastAsia="zh-CN"/>
          </w:rPr>
          <w:t>(五)、总投资</w:t>
        </w:r>
        <w:r>
          <w:tab/>
        </w:r>
        <w:r>
          <w:fldChar w:fldCharType="begin"/>
        </w:r>
        <w:r>
          <w:instrText xml:space="preserve"> PAGEREF _Toc27746 \h </w:instrText>
        </w:r>
        <w:r>
          <w:fldChar w:fldCharType="separate"/>
        </w:r>
        <w:r>
          <w:t>49</w:t>
        </w:r>
        <w:r>
          <w:fldChar w:fldCharType="end"/>
        </w:r>
      </w:hyperlink>
    </w:p>
    <w:p>
      <w:pPr>
        <w:pStyle w:val="TOC2"/>
        <w:tabs>
          <w:tab w:val="right" w:leader="dot" w:pos="8306"/>
        </w:tabs>
      </w:pPr>
      <w:hyperlink w:anchor="_Toc11469" w:history="1">
        <w:r>
          <w:rPr>
            <w:rFonts w:ascii="仿宋" w:eastAsia="仿宋" w:hAnsi="仿宋" w:cs="仿宋" w:hint="eastAsia"/>
            <w:lang w:eastAsia="zh-CN"/>
          </w:rPr>
          <w:t>(六)、资金筹措与投资计划</w:t>
        </w:r>
        <w:r>
          <w:tab/>
        </w:r>
        <w:r>
          <w:fldChar w:fldCharType="begin"/>
        </w:r>
        <w:r>
          <w:instrText xml:space="preserve"> PAGEREF _Toc11469 \h </w:instrText>
        </w:r>
        <w:r>
          <w:fldChar w:fldCharType="separate"/>
        </w:r>
        <w:r>
          <w:t>49</w:t>
        </w:r>
        <w:r>
          <w:fldChar w:fldCharType="end"/>
        </w:r>
      </w:hyperlink>
    </w:p>
    <w:p>
      <w:pPr>
        <w:pStyle w:val="TOC1"/>
        <w:tabs>
          <w:tab w:val="right" w:leader="dot" w:pos="8306"/>
        </w:tabs>
      </w:pPr>
      <w:hyperlink w:anchor="_Toc9369" w:history="1">
        <w:r>
          <w:rPr>
            <w:rFonts w:ascii="仿宋" w:eastAsia="仿宋" w:hAnsi="仿宋" w:cs="仿宋" w:hint="eastAsia"/>
            <w:lang w:eastAsia="zh-CN"/>
          </w:rPr>
          <w:t>十、法规合规与审计</w:t>
        </w:r>
        <w:r>
          <w:tab/>
        </w:r>
        <w:r>
          <w:fldChar w:fldCharType="begin"/>
        </w:r>
        <w:r>
          <w:instrText xml:space="preserve"> PAGEREF _Toc9369 \h </w:instrText>
        </w:r>
        <w:r>
          <w:fldChar w:fldCharType="separate"/>
        </w:r>
        <w:r>
          <w:t>50</w:t>
        </w:r>
        <w:r>
          <w:fldChar w:fldCharType="end"/>
        </w:r>
      </w:hyperlink>
    </w:p>
    <w:p>
      <w:pPr>
        <w:pStyle w:val="TOC2"/>
        <w:tabs>
          <w:tab w:val="right" w:leader="dot" w:pos="8306"/>
        </w:tabs>
      </w:pPr>
      <w:hyperlink w:anchor="_Toc13568" w:history="1">
        <w:r>
          <w:rPr>
            <w:rFonts w:ascii="仿宋" w:eastAsia="仿宋" w:hAnsi="仿宋" w:cs="仿宋" w:hint="eastAsia"/>
            <w:lang w:eastAsia="zh-CN"/>
          </w:rPr>
          <w:t>(一)、法规遵从与合规性</w:t>
        </w:r>
        <w:r>
          <w:tab/>
        </w:r>
        <w:r>
          <w:fldChar w:fldCharType="begin"/>
        </w:r>
        <w:r>
          <w:instrText xml:space="preserve"> PAGEREF _Toc13568 \h </w:instrText>
        </w:r>
        <w:r>
          <w:fldChar w:fldCharType="separate"/>
        </w:r>
        <w:r>
          <w:t>50</w:t>
        </w:r>
        <w:r>
          <w:fldChar w:fldCharType="end"/>
        </w:r>
      </w:hyperlink>
    </w:p>
    <w:p>
      <w:pPr>
        <w:pStyle w:val="TOC2"/>
        <w:tabs>
          <w:tab w:val="right" w:leader="dot" w:pos="8306"/>
        </w:tabs>
      </w:pPr>
      <w:hyperlink w:anchor="_Toc29592" w:history="1">
        <w:r>
          <w:rPr>
            <w:rFonts w:ascii="仿宋" w:eastAsia="仿宋" w:hAnsi="仿宋" w:cs="仿宋" w:hint="eastAsia"/>
            <w:lang w:eastAsia="zh-CN"/>
          </w:rPr>
          <w:t>(二)、内部审计计划</w:t>
        </w:r>
        <w:r>
          <w:tab/>
        </w:r>
        <w:r>
          <w:fldChar w:fldCharType="begin"/>
        </w:r>
        <w:r>
          <w:instrText xml:space="preserve"> PAGEREF _Toc29592 \h </w:instrText>
        </w:r>
        <w:r>
          <w:fldChar w:fldCharType="separate"/>
        </w:r>
        <w:r>
          <w:t>50</w:t>
        </w:r>
        <w:r>
          <w:fldChar w:fldCharType="end"/>
        </w:r>
      </w:hyperlink>
    </w:p>
    <w:p>
      <w:pPr>
        <w:pStyle w:val="TOC2"/>
        <w:tabs>
          <w:tab w:val="right" w:leader="dot" w:pos="8306"/>
        </w:tabs>
      </w:pPr>
      <w:hyperlink w:anchor="_Toc8923" w:history="1">
        <w:r>
          <w:rPr>
            <w:rFonts w:ascii="仿宋" w:eastAsia="仿宋" w:hAnsi="仿宋" w:cs="仿宋" w:hint="eastAsia"/>
            <w:lang w:eastAsia="zh-CN"/>
          </w:rPr>
          <w:t>(三)、外部审计准备</w:t>
        </w:r>
        <w:r>
          <w:tab/>
        </w:r>
        <w:r>
          <w:fldChar w:fldCharType="begin"/>
        </w:r>
        <w:r>
          <w:instrText xml:space="preserve"> PAGEREF _Toc8923 \h </w:instrText>
        </w:r>
        <w:r>
          <w:fldChar w:fldCharType="separate"/>
        </w:r>
        <w:r>
          <w:t>51</w:t>
        </w:r>
        <w:r>
          <w:fldChar w:fldCharType="end"/>
        </w:r>
      </w:hyperlink>
    </w:p>
    <w:p>
      <w:pPr>
        <w:pStyle w:val="TOC2"/>
        <w:tabs>
          <w:tab w:val="right" w:leader="dot" w:pos="8306"/>
        </w:tabs>
      </w:pPr>
      <w:hyperlink w:anchor="_Toc25758" w:history="1">
        <w:r>
          <w:rPr>
            <w:rFonts w:ascii="仿宋" w:eastAsia="仿宋" w:hAnsi="仿宋" w:cs="仿宋" w:hint="eastAsia"/>
            <w:lang w:eastAsia="zh-CN"/>
          </w:rPr>
          <w:t>(四)、审计结果整改</w:t>
        </w:r>
        <w:r>
          <w:tab/>
        </w:r>
        <w:r>
          <w:fldChar w:fldCharType="begin"/>
        </w:r>
        <w:r>
          <w:instrText xml:space="preserve"> PAGEREF _Toc25758 \h </w:instrText>
        </w:r>
        <w:r>
          <w:fldChar w:fldCharType="separate"/>
        </w:r>
        <w:r>
          <w:t>51</w:t>
        </w:r>
        <w:r>
          <w:fldChar w:fldCharType="end"/>
        </w:r>
      </w:hyperlink>
    </w:p>
    <w:p>
      <w:pPr>
        <w:pStyle w:val="TOC1"/>
        <w:tabs>
          <w:tab w:val="right" w:leader="dot" w:pos="8306"/>
        </w:tabs>
      </w:pPr>
      <w:hyperlink w:anchor="_Toc16036" w:history="1">
        <w:r>
          <w:rPr>
            <w:rFonts w:ascii="仿宋" w:eastAsia="仿宋" w:hAnsi="仿宋" w:cs="仿宋" w:hint="eastAsia"/>
            <w:lang w:eastAsia="zh-CN"/>
          </w:rPr>
          <w:t>十一、市场营销策略</w:t>
        </w:r>
        <w:r>
          <w:tab/>
        </w:r>
        <w:r>
          <w:fldChar w:fldCharType="begin"/>
        </w:r>
        <w:r>
          <w:instrText xml:space="preserve"> PAGEREF _Toc16036 \h </w:instrText>
        </w:r>
        <w:r>
          <w:fldChar w:fldCharType="separate"/>
        </w:r>
        <w:r>
          <w:t>52</w:t>
        </w:r>
        <w:r>
          <w:fldChar w:fldCharType="end"/>
        </w:r>
      </w:hyperlink>
    </w:p>
    <w:p>
      <w:pPr>
        <w:pStyle w:val="TOC2"/>
        <w:tabs>
          <w:tab w:val="right" w:leader="dot" w:pos="8306"/>
        </w:tabs>
      </w:pPr>
      <w:hyperlink w:anchor="_Toc26833" w:history="1">
        <w:r>
          <w:rPr>
            <w:rFonts w:ascii="仿宋" w:eastAsia="仿宋" w:hAnsi="仿宋" w:cs="仿宋" w:hint="eastAsia"/>
            <w:lang w:eastAsia="zh-CN"/>
          </w:rPr>
          <w:t>(一)、市场定位与目标客户</w:t>
        </w:r>
        <w:r>
          <w:tab/>
        </w:r>
        <w:r>
          <w:fldChar w:fldCharType="begin"/>
        </w:r>
        <w:r>
          <w:instrText xml:space="preserve"> PAGEREF _Toc26833 \h </w:instrText>
        </w:r>
        <w:r>
          <w:fldChar w:fldCharType="separate"/>
        </w:r>
        <w:r>
          <w:t>52</w:t>
        </w:r>
        <w:r>
          <w:fldChar w:fldCharType="end"/>
        </w:r>
      </w:hyperlink>
    </w:p>
    <w:p>
      <w:pPr>
        <w:pStyle w:val="TOC2"/>
        <w:tabs>
          <w:tab w:val="right" w:leader="dot" w:pos="8306"/>
        </w:tabs>
      </w:pPr>
      <w:hyperlink w:anchor="_Toc16120" w:history="1">
        <w:r>
          <w:rPr>
            <w:rFonts w:ascii="仿宋" w:eastAsia="仿宋" w:hAnsi="仿宋" w:cs="仿宋" w:hint="eastAsia"/>
            <w:lang w:eastAsia="zh-CN"/>
          </w:rPr>
          <w:t>(二)、产品定位及差异化策略</w:t>
        </w:r>
        <w:r>
          <w:tab/>
        </w:r>
        <w:r>
          <w:fldChar w:fldCharType="begin"/>
        </w:r>
        <w:r>
          <w:instrText xml:space="preserve"> PAGEREF _Toc16120 \h </w:instrText>
        </w:r>
        <w:r>
          <w:fldChar w:fldCharType="separate"/>
        </w:r>
        <w:r>
          <w:t>53</w:t>
        </w:r>
        <w:r>
          <w:fldChar w:fldCharType="end"/>
        </w:r>
      </w:hyperlink>
    </w:p>
    <w:p>
      <w:pPr>
        <w:pStyle w:val="TOC2"/>
        <w:tabs>
          <w:tab w:val="right" w:leader="dot" w:pos="8306"/>
        </w:tabs>
      </w:pPr>
      <w:hyperlink w:anchor="_Toc1577" w:history="1">
        <w:r>
          <w:rPr>
            <w:rFonts w:ascii="仿宋" w:eastAsia="仿宋" w:hAnsi="仿宋" w:cs="仿宋" w:hint="eastAsia"/>
            <w:lang w:eastAsia="zh-CN"/>
          </w:rPr>
          <w:t>(三)、价格策略</w:t>
        </w:r>
        <w:r>
          <w:tab/>
        </w:r>
        <w:r>
          <w:fldChar w:fldCharType="begin"/>
        </w:r>
        <w:r>
          <w:instrText xml:space="preserve"> PAGEREF _Toc1577 \h </w:instrText>
        </w:r>
        <w:r>
          <w:fldChar w:fldCharType="separate"/>
        </w:r>
        <w:r>
          <w:t>54</w:t>
        </w:r>
        <w:r>
          <w:fldChar w:fldCharType="end"/>
        </w:r>
      </w:hyperlink>
    </w:p>
    <w:p>
      <w:pPr>
        <w:pStyle w:val="TOC2"/>
        <w:tabs>
          <w:tab w:val="right" w:leader="dot" w:pos="8306"/>
        </w:tabs>
      </w:pPr>
      <w:hyperlink w:anchor="_Toc15510" w:history="1">
        <w:r>
          <w:rPr>
            <w:rFonts w:ascii="仿宋" w:eastAsia="仿宋" w:hAnsi="仿宋" w:cs="仿宋" w:hint="eastAsia"/>
            <w:lang w:eastAsia="zh-CN"/>
          </w:rPr>
          <w:t>(四)、销售渠道与推广</w:t>
        </w:r>
        <w:r>
          <w:tab/>
        </w:r>
        <w:r>
          <w:fldChar w:fldCharType="begin"/>
        </w:r>
        <w:r>
          <w:instrText xml:space="preserve"> PAGEREF _Toc15510 \h </w:instrText>
        </w:r>
        <w:r>
          <w:fldChar w:fldCharType="separate"/>
        </w:r>
        <w:r>
          <w:t>55</w:t>
        </w:r>
        <w:r>
          <w:fldChar w:fldCharType="end"/>
        </w:r>
      </w:hyperlink>
    </w:p>
    <w:p>
      <w:pPr>
        <w:pStyle w:val="TOC2"/>
        <w:tabs>
          <w:tab w:val="right" w:leader="dot" w:pos="8306"/>
        </w:tabs>
      </w:pPr>
      <w:hyperlink w:anchor="_Toc31362" w:history="1">
        <w:r>
          <w:rPr>
            <w:rFonts w:ascii="仿宋" w:eastAsia="仿宋" w:hAnsi="仿宋" w:cs="仿宋" w:hint="eastAsia"/>
            <w:lang w:eastAsia="zh-CN"/>
          </w:rPr>
          <w:t>(五)、市场营销风险与对策</w:t>
        </w:r>
        <w:r>
          <w:tab/>
        </w:r>
        <w:r>
          <w:fldChar w:fldCharType="begin"/>
        </w:r>
        <w:r>
          <w:instrText xml:space="preserve"> PAGEREF _Toc31362 \h </w:instrText>
        </w:r>
        <w:r>
          <w:fldChar w:fldCharType="separate"/>
        </w:r>
        <w:r>
          <w:t>56</w:t>
        </w:r>
        <w:r>
          <w:fldChar w:fldCharType="end"/>
        </w:r>
      </w:hyperlink>
    </w:p>
    <w:p>
      <w:pPr>
        <w:pStyle w:val="TOC1"/>
        <w:tabs>
          <w:tab w:val="right" w:leader="dot" w:pos="8306"/>
        </w:tabs>
      </w:pPr>
      <w:hyperlink w:anchor="_Toc19866" w:history="1">
        <w:r>
          <w:rPr>
            <w:rFonts w:ascii="仿宋" w:eastAsia="仿宋" w:hAnsi="仿宋" w:cs="仿宋" w:hint="eastAsia"/>
            <w:lang w:eastAsia="zh-CN"/>
          </w:rPr>
          <w:t>十二、合同与法务管理</w:t>
        </w:r>
        <w:r>
          <w:tab/>
        </w:r>
        <w:r>
          <w:fldChar w:fldCharType="begin"/>
        </w:r>
        <w:r>
          <w:instrText xml:space="preserve"> PAGEREF _Toc19866 \h </w:instrText>
        </w:r>
        <w:r>
          <w:fldChar w:fldCharType="separate"/>
        </w:r>
        <w:r>
          <w:t>57</w:t>
        </w:r>
        <w:r>
          <w:fldChar w:fldCharType="end"/>
        </w:r>
      </w:hyperlink>
    </w:p>
    <w:p>
      <w:pPr>
        <w:pStyle w:val="TOC2"/>
        <w:tabs>
          <w:tab w:val="right" w:leader="dot" w:pos="8306"/>
        </w:tabs>
      </w:pPr>
      <w:hyperlink w:anchor="_Toc23661" w:history="1">
        <w:r>
          <w:rPr>
            <w:rFonts w:ascii="仿宋" w:eastAsia="仿宋" w:hAnsi="仿宋" w:cs="仿宋" w:hint="eastAsia"/>
            <w:lang w:eastAsia="zh-CN"/>
          </w:rPr>
          <w:t>(一)、合同管理</w:t>
        </w:r>
        <w:r>
          <w:tab/>
        </w:r>
        <w:r>
          <w:fldChar w:fldCharType="begin"/>
        </w:r>
        <w:r>
          <w:instrText xml:space="preserve"> PAGEREF _Toc23661 \h </w:instrText>
        </w:r>
        <w:r>
          <w:fldChar w:fldCharType="separate"/>
        </w:r>
        <w:r>
          <w:t>57</w:t>
        </w:r>
        <w:r>
          <w:fldChar w:fldCharType="end"/>
        </w:r>
      </w:hyperlink>
    </w:p>
    <w:p>
      <w:pPr>
        <w:pStyle w:val="TOC2"/>
        <w:tabs>
          <w:tab w:val="right" w:leader="dot" w:pos="8306"/>
        </w:tabs>
      </w:pPr>
      <w:hyperlink w:anchor="_Toc19344" w:history="1">
        <w:r>
          <w:rPr>
            <w:rFonts w:ascii="仿宋" w:eastAsia="仿宋" w:hAnsi="仿宋" w:cs="仿宋" w:hint="eastAsia"/>
            <w:lang w:eastAsia="zh-CN"/>
          </w:rPr>
          <w:t>(二)、法务风险分析</w:t>
        </w:r>
        <w:r>
          <w:tab/>
        </w:r>
        <w:r>
          <w:fldChar w:fldCharType="begin"/>
        </w:r>
        <w:r>
          <w:instrText xml:space="preserve"> PAGEREF _Toc19344 \h </w:instrText>
        </w:r>
        <w:r>
          <w:fldChar w:fldCharType="separate"/>
        </w:r>
        <w:r>
          <w:t>58</w:t>
        </w:r>
        <w:r>
          <w:fldChar w:fldCharType="end"/>
        </w:r>
      </w:hyperlink>
    </w:p>
    <w:p>
      <w:pPr>
        <w:pStyle w:val="TOC2"/>
        <w:tabs>
          <w:tab w:val="right" w:leader="dot" w:pos="8306"/>
        </w:tabs>
      </w:pPr>
      <w:hyperlink w:anchor="_Toc20357" w:history="1">
        <w:r>
          <w:rPr>
            <w:rFonts w:ascii="仿宋" w:eastAsia="仿宋" w:hAnsi="仿宋" w:cs="仿宋" w:hint="eastAsia"/>
            <w:lang w:eastAsia="zh-CN"/>
          </w:rPr>
          <w:t>(三)、合同纠纷解决机制</w:t>
        </w:r>
        <w:r>
          <w:tab/>
        </w:r>
        <w:r>
          <w:fldChar w:fldCharType="begin"/>
        </w:r>
        <w:r>
          <w:instrText xml:space="preserve"> PAGEREF _Toc20357 \h </w:instrText>
        </w:r>
        <w:r>
          <w:fldChar w:fldCharType="separate"/>
        </w:r>
        <w:r>
          <w:t>58</w:t>
        </w:r>
        <w:r>
          <w:fldChar w:fldCharType="end"/>
        </w:r>
      </w:hyperlink>
    </w:p>
    <w:p>
      <w:pPr>
        <w:pStyle w:val="TOC1"/>
        <w:tabs>
          <w:tab w:val="right" w:leader="dot" w:pos="8306"/>
        </w:tabs>
      </w:pPr>
      <w:hyperlink w:anchor="_Toc8956" w:history="1">
        <w:r>
          <w:rPr>
            <w:rFonts w:ascii="仿宋" w:eastAsia="仿宋" w:hAnsi="仿宋" w:cs="仿宋" w:hint="eastAsia"/>
            <w:lang w:eastAsia="zh-CN"/>
          </w:rPr>
          <w:t>十三、信息化建设</w:t>
        </w:r>
        <w:r>
          <w:tab/>
        </w:r>
        <w:r>
          <w:fldChar w:fldCharType="begin"/>
        </w:r>
        <w:r>
          <w:instrText xml:space="preserve"> PAGEREF _Toc8956 \h </w:instrText>
        </w:r>
        <w:r>
          <w:fldChar w:fldCharType="separate"/>
        </w:r>
        <w:r>
          <w:t>59</w:t>
        </w:r>
        <w:r>
          <w:fldChar w:fldCharType="end"/>
        </w:r>
      </w:hyperlink>
    </w:p>
    <w:p>
      <w:pPr>
        <w:pStyle w:val="TOC2"/>
        <w:tabs>
          <w:tab w:val="right" w:leader="dot" w:pos="8306"/>
        </w:tabs>
      </w:pPr>
      <w:hyperlink w:anchor="_Toc20548" w:history="1">
        <w:r>
          <w:rPr>
            <w:rFonts w:ascii="仿宋" w:eastAsia="仿宋" w:hAnsi="仿宋" w:cs="仿宋" w:hint="eastAsia"/>
            <w:lang w:eastAsia="zh-CN"/>
          </w:rPr>
          <w:t>(一)、信息化规划</w:t>
        </w:r>
        <w:r>
          <w:tab/>
        </w:r>
        <w:r>
          <w:fldChar w:fldCharType="begin"/>
        </w:r>
        <w:r>
          <w:instrText xml:space="preserve"> PAGEREF _Toc20548 \h </w:instrText>
        </w:r>
        <w:r>
          <w:fldChar w:fldCharType="separate"/>
        </w:r>
        <w:r>
          <w:t>59</w:t>
        </w:r>
        <w:r>
          <w:fldChar w:fldCharType="end"/>
        </w:r>
      </w:hyperlink>
    </w:p>
    <w:p>
      <w:pPr>
        <w:pStyle w:val="TOC2"/>
        <w:tabs>
          <w:tab w:val="right" w:leader="dot" w:pos="8306"/>
        </w:tabs>
      </w:pPr>
      <w:hyperlink w:anchor="_Toc16464" w:history="1">
        <w:r>
          <w:rPr>
            <w:rFonts w:ascii="仿宋" w:eastAsia="仿宋" w:hAnsi="仿宋" w:cs="仿宋" w:hint="eastAsia"/>
            <w:lang w:eastAsia="zh-CN"/>
          </w:rPr>
          <w:t>(二)、信息系统建设</w:t>
        </w:r>
        <w:r>
          <w:tab/>
        </w:r>
        <w:r>
          <w:fldChar w:fldCharType="begin"/>
        </w:r>
        <w:r>
          <w:instrText xml:space="preserve"> PAGEREF _Toc16464 \h </w:instrText>
        </w:r>
        <w:r>
          <w:fldChar w:fldCharType="separate"/>
        </w:r>
        <w:r>
          <w:t>60</w:t>
        </w:r>
        <w:r>
          <w:fldChar w:fldCharType="end"/>
        </w:r>
      </w:hyperlink>
    </w:p>
    <w:p>
      <w:pPr>
        <w:pStyle w:val="TOC2"/>
        <w:tabs>
          <w:tab w:val="right" w:leader="dot" w:pos="8306"/>
        </w:tabs>
      </w:pPr>
      <w:hyperlink w:anchor="_Toc31667" w:history="1">
        <w:r>
          <w:rPr>
            <w:rFonts w:ascii="仿宋" w:eastAsia="仿宋" w:hAnsi="仿宋" w:cs="仿宋" w:hint="eastAsia"/>
            <w:lang w:eastAsia="zh-CN"/>
          </w:rPr>
          <w:t>(三)、数据保护与隐私保护</w:t>
        </w:r>
        <w:r>
          <w:tab/>
        </w:r>
        <w:r>
          <w:fldChar w:fldCharType="begin"/>
        </w:r>
        <w:r>
          <w:instrText xml:space="preserve"> PAGEREF _Toc31667 \h </w:instrText>
        </w:r>
        <w:r>
          <w:fldChar w:fldCharType="separate"/>
        </w:r>
        <w:r>
          <w:t>61</w:t>
        </w:r>
        <w:r>
          <w:fldChar w:fldCharType="end"/>
        </w:r>
      </w:hyperlink>
    </w:p>
    <w:p>
      <w:pPr>
        <w:pStyle w:val="TOC1"/>
        <w:tabs>
          <w:tab w:val="right" w:leader="dot" w:pos="8306"/>
        </w:tabs>
      </w:pPr>
      <w:hyperlink w:anchor="_Toc3430" w:history="1">
        <w:r>
          <w:rPr>
            <w:rFonts w:ascii="仿宋" w:eastAsia="仿宋" w:hAnsi="仿宋" w:cs="仿宋" w:hint="eastAsia"/>
            <w:lang w:eastAsia="zh-CN"/>
          </w:rPr>
          <w:t>十四、项目运营管理</w:t>
        </w:r>
        <w:r>
          <w:tab/>
        </w:r>
        <w:r>
          <w:fldChar w:fldCharType="begin"/>
        </w:r>
        <w:r>
          <w:instrText xml:space="preserve"> PAGEREF _Toc3430 \h </w:instrText>
        </w:r>
        <w:r>
          <w:fldChar w:fldCharType="separate"/>
        </w:r>
        <w:r>
          <w:t>62</w:t>
        </w:r>
        <w:r>
          <w:fldChar w:fldCharType="end"/>
        </w:r>
      </w:hyperlink>
    </w:p>
    <w:p>
      <w:pPr>
        <w:pStyle w:val="TOC2"/>
        <w:tabs>
          <w:tab w:val="right" w:leader="dot" w:pos="8306"/>
        </w:tabs>
      </w:pPr>
      <w:hyperlink w:anchor="_Toc6505" w:history="1">
        <w:r>
          <w:rPr>
            <w:rFonts w:ascii="仿宋" w:eastAsia="仿宋" w:hAnsi="仿宋" w:cs="仿宋" w:hint="eastAsia"/>
            <w:lang w:eastAsia="zh-CN"/>
          </w:rPr>
          <w:t>(一)、项目管理体系建设</w:t>
        </w:r>
        <w:r>
          <w:tab/>
        </w:r>
        <w:r>
          <w:fldChar w:fldCharType="begin"/>
        </w:r>
        <w:r>
          <w:instrText xml:space="preserve"> PAGEREF _Toc6505 \h </w:instrText>
        </w:r>
        <w:r>
          <w:fldChar w:fldCharType="separate"/>
        </w:r>
        <w:r>
          <w:t>62</w:t>
        </w:r>
        <w:r>
          <w:fldChar w:fldCharType="end"/>
        </w:r>
      </w:hyperlink>
    </w:p>
    <w:p>
      <w:pPr>
        <w:pStyle w:val="TOC2"/>
        <w:tabs>
          <w:tab w:val="right" w:leader="dot" w:pos="8306"/>
        </w:tabs>
      </w:pPr>
      <w:hyperlink w:anchor="_Toc19449" w:history="1">
        <w:r>
          <w:rPr>
            <w:rFonts w:ascii="仿宋" w:eastAsia="仿宋" w:hAnsi="仿宋" w:cs="仿宋" w:hint="eastAsia"/>
            <w:lang w:eastAsia="zh-CN"/>
          </w:rPr>
          <w:t>(二)、运营计划</w:t>
        </w:r>
        <w:r>
          <w:tab/>
        </w:r>
        <w:r>
          <w:fldChar w:fldCharType="begin"/>
        </w:r>
        <w:r>
          <w:instrText xml:space="preserve"> PAGEREF _Toc19449 \h </w:instrText>
        </w:r>
        <w:r>
          <w:fldChar w:fldCharType="separate"/>
        </w:r>
        <w:r>
          <w:t>63</w:t>
        </w:r>
        <w:r>
          <w:fldChar w:fldCharType="end"/>
        </w:r>
      </w:hyperlink>
    </w:p>
    <w:p>
      <w:pPr>
        <w:pStyle w:val="TOC2"/>
        <w:tabs>
          <w:tab w:val="right" w:leader="dot" w:pos="8306"/>
        </w:tabs>
      </w:pPr>
      <w:hyperlink w:anchor="_Toc8884" w:history="1">
        <w:r>
          <w:rPr>
            <w:rFonts w:ascii="仿宋" w:eastAsia="仿宋" w:hAnsi="仿宋" w:cs="仿宋" w:hint="eastAsia"/>
            <w:lang w:eastAsia="zh-CN"/>
          </w:rPr>
          <w:t>(三)、运营管理措施</w:t>
        </w:r>
        <w:r>
          <w:tab/>
        </w:r>
        <w:r>
          <w:fldChar w:fldCharType="begin"/>
        </w:r>
        <w:r>
          <w:instrText xml:space="preserve"> PAGEREF _Toc8884 \h </w:instrText>
        </w:r>
        <w:r>
          <w:fldChar w:fldCharType="separate"/>
        </w:r>
        <w:r>
          <w:t>64</w:t>
        </w:r>
        <w:r>
          <w:fldChar w:fldCharType="end"/>
        </w:r>
      </w:hyperlink>
    </w:p>
    <w:p>
      <w:pPr>
        <w:pStyle w:val="TOC2"/>
        <w:tabs>
          <w:tab w:val="right" w:leader="dot" w:pos="8306"/>
        </w:tabs>
      </w:pPr>
      <w:hyperlink w:anchor="_Toc15535" w:history="1">
        <w:r>
          <w:rPr>
            <w:rFonts w:ascii="仿宋" w:eastAsia="仿宋" w:hAnsi="仿宋" w:cs="仿宋" w:hint="eastAsia"/>
            <w:lang w:eastAsia="zh-CN"/>
          </w:rPr>
          <w:t>(四)、项目监测与改进</w:t>
        </w:r>
        <w:r>
          <w:tab/>
        </w:r>
        <w:r>
          <w:fldChar w:fldCharType="begin"/>
        </w:r>
        <w:r>
          <w:instrText xml:space="preserve"> PAGEREF _Toc15535 \h </w:instrText>
        </w:r>
        <w:r>
          <w:fldChar w:fldCharType="separate"/>
        </w:r>
        <w:r>
          <w:t>66</w:t>
        </w:r>
        <w:r>
          <w:fldChar w:fldCharType="end"/>
        </w:r>
      </w:hyperlink>
    </w:p>
    <w:p>
      <w:pPr>
        <w:pStyle w:val="TOC1"/>
        <w:tabs>
          <w:tab w:val="right" w:leader="dot" w:pos="8306"/>
        </w:tabs>
      </w:pPr>
      <w:hyperlink w:anchor="_Toc6119" w:history="1">
        <w:r>
          <w:rPr>
            <w:rFonts w:ascii="仿宋" w:eastAsia="仿宋" w:hAnsi="仿宋" w:cs="仿宋" w:hint="eastAsia"/>
            <w:lang w:eastAsia="zh-CN"/>
          </w:rPr>
          <w:t>十五、项目验收与收尾工作</w:t>
        </w:r>
        <w:r>
          <w:tab/>
        </w:r>
        <w:r>
          <w:fldChar w:fldCharType="begin"/>
        </w:r>
        <w:r>
          <w:instrText xml:space="preserve"> PAGEREF _Toc6119 \h </w:instrText>
        </w:r>
        <w:r>
          <w:fldChar w:fldCharType="separate"/>
        </w:r>
        <w:r>
          <w:t>67</w:t>
        </w:r>
        <w:r>
          <w:fldChar w:fldCharType="end"/>
        </w:r>
      </w:hyperlink>
    </w:p>
    <w:p>
      <w:pPr>
        <w:pStyle w:val="TOC2"/>
        <w:tabs>
          <w:tab w:val="right" w:leader="dot" w:pos="8306"/>
        </w:tabs>
      </w:pPr>
      <w:hyperlink w:anchor="_Toc16310" w:history="1">
        <w:r>
          <w:rPr>
            <w:rFonts w:ascii="仿宋" w:eastAsia="仿宋" w:hAnsi="仿宋" w:cs="仿宋" w:hint="eastAsia"/>
            <w:lang w:eastAsia="zh-CN"/>
          </w:rPr>
          <w:t>(一)、项目竣工验收</w:t>
        </w:r>
        <w:r>
          <w:tab/>
        </w:r>
        <w:r>
          <w:fldChar w:fldCharType="begin"/>
        </w:r>
        <w:r>
          <w:instrText xml:space="preserve"> PAGEREF _Toc16310 \h </w:instrText>
        </w:r>
        <w:r>
          <w:fldChar w:fldCharType="separate"/>
        </w:r>
        <w:r>
          <w:t>67</w:t>
        </w:r>
        <w:r>
          <w:fldChar w:fldCharType="end"/>
        </w:r>
      </w:hyperlink>
    </w:p>
    <w:p>
      <w:pPr>
        <w:pStyle w:val="TOC2"/>
        <w:tabs>
          <w:tab w:val="right" w:leader="dot" w:pos="8306"/>
        </w:tabs>
      </w:pPr>
      <w:hyperlink w:anchor="_Toc15638" w:history="1">
        <w:r>
          <w:rPr>
            <w:rFonts w:ascii="仿宋" w:eastAsia="仿宋" w:hAnsi="仿宋" w:cs="仿宋" w:hint="eastAsia"/>
            <w:lang w:eastAsia="zh-CN"/>
          </w:rPr>
          <w:t>(二)、收尾工作计划</w:t>
        </w:r>
        <w:r>
          <w:tab/>
        </w:r>
        <w:r>
          <w:fldChar w:fldCharType="begin"/>
        </w:r>
        <w:r>
          <w:instrText xml:space="preserve"> PAGEREF _Toc15638 \h </w:instrText>
        </w:r>
        <w:r>
          <w:fldChar w:fldCharType="separate"/>
        </w:r>
        <w:r>
          <w:t>68</w:t>
        </w:r>
        <w:r>
          <w:fldChar w:fldCharType="end"/>
        </w:r>
      </w:hyperlink>
    </w:p>
    <w:p>
      <w:pPr>
        <w:pStyle w:val="TOC2"/>
        <w:tabs>
          <w:tab w:val="right" w:leader="dot" w:pos="8306"/>
        </w:tabs>
      </w:pPr>
      <w:hyperlink w:anchor="_Toc17152" w:history="1">
        <w:r>
          <w:rPr>
            <w:rFonts w:ascii="仿宋" w:eastAsia="仿宋" w:hAnsi="仿宋" w:cs="仿宋" w:hint="eastAsia"/>
            <w:lang w:eastAsia="zh-CN"/>
          </w:rPr>
          <w:t>(三)、移交与运营</w:t>
        </w:r>
        <w:r>
          <w:tab/>
        </w:r>
        <w:r>
          <w:fldChar w:fldCharType="begin"/>
        </w:r>
        <w:r>
          <w:instrText xml:space="preserve"> PAGEREF _Toc17152 \h </w:instrText>
        </w:r>
        <w:r>
          <w:fldChar w:fldCharType="separate"/>
        </w:r>
        <w:r>
          <w:t>69</w:t>
        </w:r>
        <w:r>
          <w:fldChar w:fldCharType="end"/>
        </w:r>
      </w:hyperlink>
    </w:p>
    <w:p>
      <w:pPr>
        <w:pStyle w:val="TOC1"/>
        <w:tabs>
          <w:tab w:val="right" w:leader="dot" w:pos="8306"/>
        </w:tabs>
      </w:pPr>
      <w:hyperlink w:anchor="_Toc25041" w:history="1">
        <w:r>
          <w:rPr>
            <w:rFonts w:ascii="仿宋" w:eastAsia="仿宋" w:hAnsi="仿宋" w:cs="仿宋" w:hint="eastAsia"/>
            <w:lang w:eastAsia="zh-CN"/>
          </w:rPr>
          <w:t>十六、法律法规及环境影响评价</w:t>
        </w:r>
        <w:r>
          <w:tab/>
        </w:r>
        <w:r>
          <w:fldChar w:fldCharType="begin"/>
        </w:r>
        <w:r>
          <w:instrText xml:space="preserve"> PAGEREF _Toc25041 \h </w:instrText>
        </w:r>
        <w:r>
          <w:fldChar w:fldCharType="separate"/>
        </w:r>
        <w:r>
          <w:t>71</w:t>
        </w:r>
        <w:r>
          <w:fldChar w:fldCharType="end"/>
        </w:r>
      </w:hyperlink>
    </w:p>
    <w:p>
      <w:pPr>
        <w:pStyle w:val="TOC2"/>
        <w:tabs>
          <w:tab w:val="right" w:leader="dot" w:pos="8306"/>
        </w:tabs>
      </w:pPr>
      <w:hyperlink w:anchor="_Toc13216" w:history="1">
        <w:r>
          <w:rPr>
            <w:rFonts w:ascii="仿宋" w:eastAsia="仿宋" w:hAnsi="仿宋" w:cs="仿宋" w:hint="eastAsia"/>
            <w:lang w:eastAsia="zh-CN"/>
          </w:rPr>
          <w:t>(一)、法律法规的遵守</w:t>
        </w:r>
        <w:r>
          <w:tab/>
        </w:r>
        <w:r>
          <w:fldChar w:fldCharType="begin"/>
        </w:r>
        <w:r>
          <w:instrText xml:space="preserve"> PAGEREF _Toc13216 \h </w:instrText>
        </w:r>
        <w:r>
          <w:fldChar w:fldCharType="separate"/>
        </w:r>
        <w:r>
          <w:t>71</w:t>
        </w:r>
        <w:r>
          <w:fldChar w:fldCharType="end"/>
        </w:r>
      </w:hyperlink>
    </w:p>
    <w:p>
      <w:pPr>
        <w:pStyle w:val="TOC2"/>
        <w:tabs>
          <w:tab w:val="right" w:leader="dot" w:pos="8306"/>
        </w:tabs>
      </w:pPr>
      <w:hyperlink w:anchor="_Toc13213" w:history="1">
        <w:r>
          <w:rPr>
            <w:rFonts w:ascii="仿宋" w:eastAsia="仿宋" w:hAnsi="仿宋" w:cs="仿宋" w:hint="eastAsia"/>
            <w:lang w:eastAsia="zh-CN"/>
          </w:rPr>
          <w:t>(二)、环境影响评价</w:t>
        </w:r>
        <w:r>
          <w:tab/>
        </w:r>
        <w:r>
          <w:fldChar w:fldCharType="begin"/>
        </w:r>
        <w:r>
          <w:instrText xml:space="preserve"> PAGEREF _Toc13213 \h </w:instrText>
        </w:r>
        <w:r>
          <w:fldChar w:fldCharType="separate"/>
        </w:r>
        <w:r>
          <w:t>72</w:t>
        </w:r>
        <w:r>
          <w:fldChar w:fldCharType="end"/>
        </w:r>
      </w:hyperlink>
    </w:p>
    <w:p>
      <w:pPr>
        <w:pStyle w:val="TOC2"/>
        <w:tabs>
          <w:tab w:val="right" w:leader="dot" w:pos="8306"/>
        </w:tabs>
      </w:pPr>
      <w:hyperlink w:anchor="_Toc4826" w:history="1">
        <w:r>
          <w:rPr>
            <w:rFonts w:ascii="仿宋" w:eastAsia="仿宋" w:hAnsi="仿宋" w:cs="仿宋" w:hint="eastAsia"/>
            <w:lang w:eastAsia="zh-CN"/>
          </w:rPr>
          <w:t>(三)、环保手续办理</w:t>
        </w:r>
        <w:r>
          <w:tab/>
        </w:r>
        <w:r>
          <w:fldChar w:fldCharType="begin"/>
        </w:r>
        <w:r>
          <w:instrText xml:space="preserve"> PAGEREF _Toc4826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铜基钎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977"/>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6934"/>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24577"/>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公司的核心目标是在铜基钎料行业内取得领先地位，实现可持续增长。为实现这一目标，公司将不断提升产品质量、拓展市场份额、加强研发创新，并致力于提高客户满意度。主要职责包括：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529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铜基钎料市场信息收集与分析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对铜基钎料行业销售部门员工进铜基钎料行业务素质、产品知识培训和考核等工作，不断培养、挖掘、引进销售人才，建设高素质的销售队伍。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9308"/>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根据铜基钎料行业特点、发展阶段、经营模式等因素，提出差异化的现金分红政策，确保在利润分配中现金分红占比达到一定比例。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9321"/>
      <w:r>
        <w:rPr>
          <w:rFonts w:ascii="仿宋" w:eastAsia="仿宋" w:hAnsi="仿宋" w:cs="仿宋" w:hint="eastAsia"/>
          <w:sz w:val="28"/>
          <w:lang w:eastAsia="zh-CN"/>
        </w:rPr>
        <w:t>二、人才队伍建设</w:t>
      </w:r>
      <w:bookmarkEnd w:id="7"/>
    </w:p>
    <w:p>
      <w:pPr>
        <w:pStyle w:val="Heading2"/>
        <w:rPr>
          <w:rFonts w:ascii="仿宋" w:eastAsia="仿宋" w:hAnsi="仿宋" w:cs="仿宋" w:hint="eastAsia"/>
          <w:lang w:eastAsia="zh-CN"/>
        </w:rPr>
      </w:pPr>
      <w:bookmarkStart w:id="8" w:name="_Toc16147"/>
      <w:r>
        <w:rPr>
          <w:rFonts w:ascii="仿宋" w:eastAsia="仿宋" w:hAnsi="仿宋" w:cs="仿宋" w:hint="eastAsia"/>
          <w:lang w:eastAsia="zh-CN"/>
        </w:rPr>
        <w:t>(一)、人才引进与培养计划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铜基钎料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9" w:name="_Toc1811"/>
      <w:r>
        <w:rPr>
          <w:rFonts w:ascii="仿宋" w:eastAsia="仿宋" w:hAnsi="仿宋" w:cs="仿宋" w:hint="eastAsia"/>
          <w:sz w:val="28"/>
          <w:lang w:eastAsia="zh-CN"/>
        </w:rPr>
        <w:t>(二)、员工激励与福利政策</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0" w:name="_Toc11053"/>
      <w:r>
        <w:rPr>
          <w:rFonts w:ascii="仿宋" w:eastAsia="仿宋" w:hAnsi="仿宋" w:cs="仿宋" w:hint="eastAsia"/>
          <w:sz w:val="28"/>
          <w:lang w:eastAsia="zh-CN"/>
        </w:rPr>
        <w:t>(三)、团队建设与管理</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1" w:name="_Toc31680"/>
      <w:r>
        <w:rPr>
          <w:rFonts w:ascii="仿宋" w:eastAsia="仿宋" w:hAnsi="仿宋" w:cs="仿宋" w:hint="eastAsia"/>
          <w:sz w:val="28"/>
          <w:lang w:eastAsia="zh-CN"/>
        </w:rPr>
        <w:t>三、法人治理</w:t>
      </w:r>
      <w:bookmarkEnd w:id="11"/>
    </w:p>
    <w:p>
      <w:pPr>
        <w:pStyle w:val="Heading2"/>
        <w:rPr>
          <w:rFonts w:ascii="仿宋" w:eastAsia="仿宋" w:hAnsi="仿宋" w:cs="仿宋" w:hint="eastAsia"/>
          <w:lang w:eastAsia="zh-CN"/>
        </w:rPr>
      </w:pPr>
      <w:bookmarkStart w:id="12" w:name="_Toc32725"/>
      <w:r>
        <w:rPr>
          <w:rFonts w:ascii="仿宋" w:eastAsia="仿宋" w:hAnsi="仿宋" w:cs="仿宋" w:hint="eastAsia"/>
          <w:lang w:eastAsia="zh-CN"/>
        </w:rPr>
        <w:t>(一)、股东权利及义务</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https://d.book118.com/168135136130006046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铜基钎料资金筹措计划书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BF7456"/>
    <w:rsid w:val="282E6701"/>
    <w:rsid w:val="3E675B86"/>
    <w:rsid w:val="44335160"/>
    <w:rsid w:val="497C50C6"/>
    <w:rsid w:val="59204A0B"/>
    <w:rsid w:val="5D2D2508"/>
    <w:rsid w:val="5DBF7456"/>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68135136130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2024-02-12T05:26:00Z</dcterms:created>
  <dcterms:modified xsi:type="dcterms:W3CDTF">2024-02-12T05:27:07Z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90BD3FA3A614446495CFF8E671D3A327_11</vt:lpwstr>
  </property>
  <property fmtid="{D5CDD505-2E9C-101B-9397-08002B2CF9AE}" pid="3" name="KSOProductBuildVer">
    <vt:lpwstr>2052-12.1.0.16250</vt:lpwstr>
  </property>
</Properties>
</file>