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t>A320</w:t>
      </w:r>
      <w:r>
        <w:rPr>
          <w:spacing w:val="-5"/>
        </w:rPr>
        <w:t xml:space="preserve"> 飞机进近中的能量管理</w:t>
      </w:r>
    </w:p>
    <w:p>
      <w:pPr>
        <w:tabs>
          <w:tab w:val="left" w:leader="hyphen" w:pos="6687"/>
        </w:tabs>
        <w:spacing w:before="124"/>
        <w:ind w:left="5847" w:right="0" w:firstLine="0"/>
        <w:jc w:val="left"/>
        <w:rPr>
          <w:b/>
          <w:sz w:val="28"/>
        </w:rPr>
      </w:pPr>
      <w:r>
        <w:rPr>
          <w:b/>
          <w:spacing w:val="-10"/>
          <w:sz w:val="28"/>
        </w:rPr>
        <w:t>-</w:t>
      </w:r>
      <w:r>
        <w:rPr>
          <w:b/>
          <w:sz w:val="28"/>
        </w:rPr>
        <w:tab/>
      </w:r>
      <w:r>
        <w:rPr>
          <w:b/>
          <w:spacing w:val="-2"/>
          <w:sz w:val="28"/>
        </w:rPr>
        <w:t>有关组织节油</w:t>
      </w:r>
    </w:p>
    <w:p>
      <w:pPr>
        <w:spacing w:before="179"/>
        <w:ind w:left="119" w:right="0" w:firstLine="0"/>
        <w:jc w:val="left"/>
        <w:rPr>
          <w:b/>
          <w:sz w:val="28"/>
        </w:rPr>
      </w:pPr>
      <w:r>
        <w:rPr>
          <w:b/>
          <w:spacing w:val="-2"/>
          <w:sz w:val="28"/>
        </w:rPr>
        <w:t>进近办法的讨论</w:t>
      </w:r>
    </w:p>
    <w:p>
      <w:pPr>
        <w:pStyle w:val="BodyText"/>
        <w:ind w:left="0"/>
        <w:rPr>
          <w:b/>
          <w:sz w:val="28"/>
        </w:rPr>
      </w:pPr>
    </w:p>
    <w:p>
      <w:pPr>
        <w:pStyle w:val="BodyText"/>
        <w:spacing w:before="3"/>
        <w:ind w:left="0"/>
        <w:rPr>
          <w:b/>
          <w:sz w:val="22"/>
        </w:rPr>
      </w:pPr>
    </w:p>
    <w:p>
      <w:pPr>
        <w:tabs>
          <w:tab w:val="left" w:pos="5415"/>
        </w:tabs>
        <w:spacing w:before="0"/>
        <w:ind w:left="4295" w:right="0" w:firstLine="0"/>
        <w:jc w:val="left"/>
        <w:rPr>
          <w:b/>
          <w:sz w:val="28"/>
        </w:rPr>
      </w:pPr>
      <w:r>
        <w:rPr>
          <w:b/>
          <w:sz w:val="28"/>
        </w:rPr>
        <w:t>作者</w:t>
      </w:r>
      <w:r>
        <w:rPr>
          <w:b/>
          <w:spacing w:val="-10"/>
          <w:sz w:val="28"/>
        </w:rPr>
        <w:t>：</w:t>
      </w:r>
      <w:r>
        <w:rPr>
          <w:b/>
          <w:sz w:val="28"/>
        </w:rPr>
        <w:tab/>
        <w:t>川航飞行部</w:t>
      </w:r>
      <w:r>
        <w:rPr>
          <w:b/>
          <w:spacing w:val="62"/>
          <w:sz w:val="28"/>
        </w:rPr>
        <w:t xml:space="preserve"> </w:t>
      </w:r>
      <w:r>
        <w:rPr>
          <w:b/>
          <w:spacing w:val="-5"/>
          <w:sz w:val="28"/>
        </w:rPr>
        <w:t>LW</w:t>
      </w:r>
    </w:p>
    <w:p>
      <w:pPr>
        <w:pStyle w:val="BodyText"/>
        <w:ind w:left="0"/>
        <w:rPr>
          <w:b/>
          <w:sz w:val="28"/>
        </w:rPr>
      </w:pPr>
    </w:p>
    <w:p>
      <w:pPr>
        <w:pStyle w:val="BodyText"/>
        <w:spacing w:before="2"/>
        <w:ind w:left="0"/>
        <w:rPr>
          <w:b/>
          <w:sz w:val="24"/>
        </w:rPr>
      </w:pPr>
    </w:p>
    <w:p>
      <w:pPr>
        <w:pStyle w:val="BodyText"/>
      </w:pPr>
      <w:r>
        <w:rPr>
          <w:spacing w:val="-3"/>
        </w:rPr>
        <w:t xml:space="preserve">背景 </w:t>
      </w:r>
      <w:r>
        <w:rPr>
          <w:spacing w:val="-5"/>
        </w:rPr>
        <w:t>1：</w:t>
      </w:r>
    </w:p>
    <w:p>
      <w:pPr>
        <w:pStyle w:val="BodyText"/>
        <w:tabs>
          <w:tab w:val="left" w:leader="hyphen" w:pos="1019"/>
        </w:tabs>
        <w:spacing w:before="173"/>
      </w:pPr>
      <w:r>
        <w:rPr>
          <w:spacing w:val="-10"/>
        </w:rPr>
        <w:t>-</w:t>
      </w:r>
      <w:r>
        <w:tab/>
      </w:r>
      <w:r>
        <w:rPr>
          <w:spacing w:val="-9"/>
        </w:rPr>
        <w:t>随着能源紧缺时代的到来，航空燃油作为一种不可再生资</w:t>
      </w:r>
    </w:p>
    <w:p>
      <w:pPr>
        <w:pStyle w:val="BodyText"/>
        <w:spacing w:before="172" w:line="331" w:lineRule="auto"/>
        <w:ind w:right="415"/>
      </w:pPr>
      <w:r>
        <w:rPr>
          <w:spacing w:val="-2"/>
        </w:rPr>
        <w:t>源将会越来越稀缺，这将大大增加航空公司的运行成本，这促使</w:t>
      </w:r>
      <w:r>
        <w:rPr>
          <w:spacing w:val="-2"/>
        </w:rPr>
        <w:t>我们将更多的精力投入到节油这一新的课题中来。据统计，在民</w:t>
      </w:r>
      <w:r>
        <w:rPr>
          <w:spacing w:val="-10"/>
        </w:rPr>
        <w:t>用航空领域存在着诸多不必要的燃油消耗，这个因素是多方面的，</w:t>
      </w:r>
      <w:r>
        <w:rPr>
          <w:spacing w:val="-2"/>
        </w:rPr>
        <w:t>同时也存在于诸多环节中，作为飞行员，我们所要做的，就是如</w:t>
      </w:r>
      <w:r>
        <w:rPr>
          <w:spacing w:val="-2"/>
        </w:rPr>
        <w:t>何从飞行这个环节中节油。</w:t>
      </w:r>
    </w:p>
    <w:p>
      <w:pPr>
        <w:pStyle w:val="BodyText"/>
        <w:spacing w:before="9"/>
        <w:ind w:left="0"/>
        <w:rPr>
          <w:sz w:val="41"/>
        </w:rPr>
      </w:pPr>
    </w:p>
    <w:p>
      <w:pPr>
        <w:pStyle w:val="BodyText"/>
      </w:pPr>
      <w:r>
        <w:rPr>
          <w:spacing w:val="-3"/>
        </w:rPr>
        <w:t xml:space="preserve">背景 </w:t>
      </w:r>
      <w:r>
        <w:rPr>
          <w:spacing w:val="-5"/>
        </w:rPr>
        <w:t>2：</w:t>
      </w:r>
    </w:p>
    <w:p>
      <w:pPr>
        <w:pStyle w:val="BodyText"/>
        <w:tabs>
          <w:tab w:val="left" w:leader="hyphen" w:pos="1019"/>
        </w:tabs>
        <w:spacing w:before="173"/>
      </w:pPr>
      <w:r>
        <w:rPr>
          <w:spacing w:val="-10"/>
        </w:rPr>
        <w:t>-</w:t>
      </w:r>
      <w:r>
        <w:tab/>
      </w:r>
      <w:r>
        <w:rPr>
          <w:spacing w:val="-10"/>
        </w:rPr>
        <w:t>随着民航业的长足发展，各个航空公司近年来都增大了飞</w:t>
      </w:r>
    </w:p>
    <w:p>
      <w:pPr>
        <w:pStyle w:val="BodyText"/>
        <w:spacing w:before="172" w:line="331" w:lineRule="auto"/>
        <w:ind w:right="657"/>
        <w:jc w:val="both"/>
      </w:pPr>
      <w:r>
        <w:rPr>
          <w:spacing w:val="-12"/>
        </w:rPr>
        <w:t>行员的招收力度，如何促使新进飞行员对航空飞行技术的快速掌</w:t>
      </w:r>
      <w:r>
        <w:rPr>
          <w:spacing w:val="-4"/>
        </w:rPr>
        <w:t>握，逐步成了一种新的挑战。据调查，在全部的飞行技术中，组</w:t>
      </w:r>
      <w:r>
        <w:rPr>
          <w:spacing w:val="-6"/>
        </w:rPr>
        <w:t>织进近技术是一种最惯用但也最不容易被掌握的难点，由于这涉</w:t>
      </w:r>
      <w:r>
        <w:rPr>
          <w:spacing w:val="-4"/>
        </w:rPr>
        <w:t>及到经验问题，这是很数年轻飞行员，特别是新进飞行员所欠缺</w:t>
      </w:r>
      <w:r>
        <w:rPr>
          <w:spacing w:val="-2"/>
        </w:rPr>
        <w:t>的，需要用很长时间积累。</w:t>
      </w:r>
    </w:p>
    <w:p>
      <w:pPr>
        <w:spacing w:after="0" w:line="331" w:lineRule="auto"/>
        <w:jc w:val="both"/>
        <w:sectPr>
          <w:type w:val="continuous"/>
          <w:pgSz w:w="11910" w:h="16840"/>
          <w:pgMar w:top="1380" w:right="1140" w:bottom="280" w:left="1680" w:header="708" w:footer="708"/>
          <w:cols w:space="708"/>
        </w:sectPr>
      </w:pPr>
    </w:p>
    <w:p>
      <w:pPr>
        <w:pStyle w:val="BodyText"/>
        <w:spacing w:before="13" w:line="331" w:lineRule="auto"/>
        <w:ind w:right="415" w:firstLine="600"/>
      </w:pPr>
      <w:r>
        <w:rPr>
          <w:spacing w:val="-6"/>
        </w:rPr>
        <w:t>进近是飞行中一种非常重要的阶段，它是保障飞行安全的一</w:t>
      </w:r>
      <w:r>
        <w:rPr>
          <w:spacing w:val="-11"/>
        </w:rPr>
        <w:t>种核心过程，组织好一次进近对整个飞行过程至关重要。进近的</w:t>
      </w:r>
      <w:r>
        <w:rPr>
          <w:spacing w:val="-19"/>
        </w:rPr>
        <w:t>特殊性在于进近的过程中有诸多不拟定因素，因此对诸多飞行员，</w:t>
      </w:r>
      <w:r>
        <w:rPr>
          <w:spacing w:val="-6"/>
        </w:rPr>
        <w:t>特别是新进飞行员很来说，很难做到对进近过程的精确控制，就</w:t>
      </w:r>
      <w:r>
        <w:rPr>
          <w:spacing w:val="-12"/>
        </w:rPr>
        <w:t>更不要谈节油了。为理解决这两大背景下的难题，文章提</w:t>
      </w:r>
      <w:r>
        <w:t>🎧节油</w:t>
      </w:r>
      <w:r>
        <w:rPr>
          <w:spacing w:val="-10"/>
        </w:rPr>
        <w:t>进近的概念，以达成在进近中节油和对新进飞行员组织进近办法</w:t>
      </w:r>
      <w:r>
        <w:rPr>
          <w:spacing w:val="-13"/>
        </w:rPr>
        <w:t>教学探讨的目的。经验表明，人对新事物的理解都是从固定模式开始的，这有助于对该事物的基本掌握，为了增进飞行员对组织</w:t>
      </w:r>
      <w:r>
        <w:rPr>
          <w:spacing w:val="-15"/>
        </w:rPr>
        <w:t>进近技术的快速掌握，我将进近过程进行量化，形成一种基于节油的、含有参考价值的固定组织进近套路和基本组织进近模式，</w:t>
      </w:r>
      <w:r>
        <w:rPr>
          <w:spacing w:val="-17"/>
        </w:rPr>
        <w:t>飞行员在掌握这个的基础上，在后来的飞行中逐步提高对组织节</w:t>
      </w:r>
      <w:r>
        <w:rPr>
          <w:spacing w:val="-15"/>
        </w:rPr>
        <w:t>油进近的理解，不停精确，从而形成一套适合自己的组织节油进近办法。</w:t>
      </w:r>
    </w:p>
    <w:p>
      <w:pPr>
        <w:pStyle w:val="BodyText"/>
        <w:spacing w:before="7" w:line="331" w:lineRule="auto"/>
        <w:ind w:right="565" w:firstLine="600"/>
      </w:pPr>
      <w:r>
        <w:rPr>
          <w:spacing w:val="-2"/>
        </w:rPr>
        <w:t>对于飞行员来说，掌握一种好的组织进近办法是必要的，要</w:t>
      </w:r>
      <w:r>
        <w:rPr>
          <w:spacing w:val="-2"/>
        </w:rPr>
        <w:t>掌握一种组织进近的办法，首先要理解什么是进近。简朴点说，</w:t>
      </w:r>
      <w:r>
        <w:rPr>
          <w:spacing w:val="-2"/>
        </w:rPr>
        <w:t>进近就是从巡航下降开始，运用原则飞行程序，保持原则仪表进</w:t>
      </w:r>
      <w:r>
        <w:t>场路线到 1000FT 稳定在着陆形态，方便为背面的安全落地发明</w:t>
      </w:r>
      <w:r>
        <w:rPr>
          <w:spacing w:val="-2"/>
        </w:rPr>
        <w:t>好条件。组织进近的办法有诸多，区别就在于每种办法的侧重点</w:t>
      </w:r>
      <w:r>
        <w:rPr>
          <w:spacing w:val="-2"/>
        </w:rPr>
        <w:t>不同，在拟定安全的前提下，有的是为了减少进近时间，有的是</w:t>
      </w:r>
      <w:r>
        <w:rPr>
          <w:spacing w:val="-2"/>
        </w:rPr>
        <w:t>为了追求飞行的舒适性。其实，真正好的组织进近办法应当综合</w:t>
      </w:r>
      <w:r>
        <w:rPr>
          <w:spacing w:val="-2"/>
        </w:rPr>
        <w:t>考虑每一种因素，在相似的前提条件下，尽量节省燃油、缩短留</w:t>
      </w:r>
      <w:r>
        <w:rPr>
          <w:spacing w:val="-2"/>
        </w:rPr>
        <w:t>空时间、并确保整个进近过程中旅客的舒适性，这就存在一种组</w:t>
      </w:r>
    </w:p>
    <w:p>
      <w:pPr>
        <w:spacing w:after="0" w:line="331" w:lineRule="auto"/>
        <w:sectPr>
          <w:pgSz w:w="11910" w:h="16840"/>
          <w:pgMar w:top="1460" w:right="1140" w:bottom="280" w:left="1680" w:header="708" w:footer="708"/>
          <w:pgNumType w:start="2"/>
          <w:cols w:space="708"/>
        </w:sectPr>
      </w:pPr>
    </w:p>
    <w:p>
      <w:pPr>
        <w:pStyle w:val="BodyText"/>
        <w:spacing w:before="13" w:line="331" w:lineRule="auto"/>
        <w:ind w:right="657"/>
        <w:jc w:val="both"/>
      </w:pPr>
      <w:r>
        <w:rPr>
          <w:spacing w:val="-12"/>
        </w:rPr>
        <w:t>织的方略性在里面。全部的飞行员都但愿在每一次飞行中组织</w:t>
      </w:r>
      <w:r>
        <w:rPr>
          <w:spacing w:val="-149"/>
        </w:rPr>
        <w:t>🎧</w:t>
      </w:r>
      <w:r>
        <w:rPr>
          <w:spacing w:val="-4"/>
        </w:rPr>
        <w:t>抱负的进近，但实际飞行中我们普通都非常小心和谨慎，由于我</w:t>
      </w:r>
      <w:r>
        <w:rPr>
          <w:spacing w:val="-9"/>
        </w:rPr>
        <w:t>们紧张高度太高或者速度太大，会造成背面阶段需要用到非常规</w:t>
      </w:r>
      <w:r>
        <w:rPr>
          <w:spacing w:val="-2"/>
        </w:rPr>
        <w:t xml:space="preserve">手段，甚至可能造成 </w:t>
      </w:r>
      <w:r>
        <w:t>1000FT</w:t>
      </w:r>
      <w:r>
        <w:rPr>
          <w:spacing w:val="-3"/>
        </w:rPr>
        <w:t xml:space="preserve"> 不能稳定进近，因此我们平时都留</w:t>
      </w:r>
      <w:r>
        <w:rPr>
          <w:spacing w:val="-4"/>
        </w:rPr>
        <w:t>有较大的余度，这是正常和合理的，但是，余度也应当有一定的</w:t>
      </w:r>
      <w:r>
        <w:rPr>
          <w:spacing w:val="-4"/>
        </w:rPr>
        <w:t>合理范畴。在金融危机的背景下，并且随着油价的飞涨，航空公</w:t>
      </w:r>
      <w:r>
        <w:rPr>
          <w:spacing w:val="-11"/>
        </w:rPr>
        <w:t>司的运行成本越来越高，如果每架飞机每次进近的余度留的都很</w:t>
      </w:r>
      <w:r>
        <w:rPr>
          <w:spacing w:val="-4"/>
        </w:rPr>
        <w:t>大，不仅增加了飞机的留空时间，还会消耗更多的燃油，同时减</w:t>
      </w:r>
      <w:r>
        <w:rPr>
          <w:spacing w:val="-4"/>
        </w:rPr>
        <w:t>少发动机的使用寿命，大大增加了航空公司运行成本，因此，我</w:t>
      </w:r>
      <w:r>
        <w:rPr>
          <w:spacing w:val="-6"/>
        </w:rPr>
        <w:t>们应当追求更加合理地能量管理和更加精确地进近组织，在确保</w:t>
      </w:r>
      <w:r>
        <w:rPr>
          <w:spacing w:val="-4"/>
        </w:rPr>
        <w:t>原则规范和安全操纵的前提下，尽量做到节油省时，这规定我们</w:t>
      </w:r>
      <w:r>
        <w:rPr>
          <w:spacing w:val="-2"/>
        </w:rPr>
        <w:t>要对进近有更加全方面精确的判断和掌握。</w:t>
      </w:r>
    </w:p>
    <w:p>
      <w:pPr>
        <w:pStyle w:val="BodyText"/>
        <w:spacing w:before="6" w:line="331" w:lineRule="auto"/>
        <w:ind w:right="565" w:firstLine="600"/>
        <w:jc w:val="both"/>
      </w:pPr>
      <w:r>
        <w:rPr>
          <w:spacing w:val="-7"/>
        </w:rPr>
        <w:t>进近事实上就是一种使飞机不停消耗能量的过程，飞机在巡</w:t>
      </w:r>
      <w:r>
        <w:rPr>
          <w:spacing w:val="-9"/>
        </w:rPr>
        <w:t>航时含有很大的高度势能和动能，而飞机落地时如此多的能量是</w:t>
      </w:r>
      <w:r>
        <w:rPr>
          <w:spacing w:val="-2"/>
        </w:rPr>
        <w:t>危险的，因此我们要在进近过程中将多🎧的能量消耗掉，但这些</w:t>
      </w:r>
      <w:r>
        <w:rPr>
          <w:spacing w:val="-2"/>
        </w:rPr>
        <w:t>能量什么时候开始消耗、怎么样消耗才干使飞机最省油，这就是</w:t>
      </w:r>
      <w:r>
        <w:rPr>
          <w:spacing w:val="-2"/>
        </w:rPr>
        <w:t>一种进近中能量管理的问题。从理论上讲，最省油的能量管理就</w:t>
      </w:r>
      <w:r>
        <w:rPr>
          <w:spacing w:val="-7"/>
        </w:rPr>
        <w:t>是要使飞机的总能量始终处在有计划的递减过程中，并且在指定</w:t>
      </w:r>
      <w:r>
        <w:rPr>
          <w:spacing w:val="-2"/>
        </w:rPr>
        <w:t>的位置刚好减到指定的能量，在整个过程中，飞机仅依靠本身的</w:t>
      </w:r>
      <w:r>
        <w:rPr>
          <w:spacing w:val="-2"/>
        </w:rPr>
        <w:t>剩余能量就能达成指定的飞行状态，而不需要额外的能量供应。</w:t>
      </w:r>
      <w:r>
        <w:rPr>
          <w:spacing w:val="-6"/>
        </w:rPr>
        <w:t>进近中飞机能量的管理事实上就是我们普通所说的组织进近，引</w:t>
      </w:r>
      <w:r>
        <w:rPr>
          <w:spacing w:val="-2"/>
        </w:rPr>
        <w:t>申过来，最省油的组织进近就是将飞机从巡航时的高度和速度，</w:t>
      </w:r>
    </w:p>
    <w:p>
      <w:pPr>
        <w:spacing w:after="0" w:line="331" w:lineRule="auto"/>
        <w:jc w:val="both"/>
        <w:sectPr>
          <w:pgSz w:w="11910" w:h="16840"/>
          <w:pgMar w:top="1460" w:right="1140" w:bottom="280" w:left="1680" w:header="708" w:footer="708"/>
          <w:pgNumType w:start="3"/>
          <w:cols w:space="708"/>
        </w:sectPr>
      </w:pPr>
    </w:p>
    <w:p>
      <w:pPr>
        <w:pStyle w:val="BodyText"/>
        <w:spacing w:before="13" w:line="331" w:lineRule="auto"/>
        <w:ind w:right="565"/>
      </w:pPr>
      <w:r>
        <w:rPr>
          <w:spacing w:val="-4"/>
        </w:rPr>
        <w:t xml:space="preserve">减到 </w:t>
      </w:r>
      <w:r>
        <w:t>1000FT</w:t>
      </w:r>
      <w:r>
        <w:rPr>
          <w:spacing w:val="-4"/>
        </w:rPr>
        <w:t xml:space="preserve"> 的高度和最后进近速度 </w:t>
      </w:r>
      <w:r>
        <w:t>Vapp</w:t>
      </w:r>
      <w:r>
        <w:rPr>
          <w:spacing w:val="-8"/>
        </w:rPr>
        <w:t>，在整个过程中，飞机</w:t>
      </w:r>
      <w:r>
        <w:rPr>
          <w:spacing w:val="-2"/>
        </w:rPr>
        <w:t>仅依靠巡航时本身就拥有的高度和速度来满足且刚好满足整个</w:t>
      </w:r>
      <w:r>
        <w:rPr>
          <w:spacing w:val="40"/>
        </w:rPr>
        <w:t xml:space="preserve"> </w:t>
      </w:r>
      <w:r>
        <w:rPr>
          <w:spacing w:val="-2"/>
        </w:rPr>
        <w:t>进近过程中各个位置点的指定状态，而不需要额外的油门供应。</w:t>
      </w:r>
      <w:r>
        <w:rPr>
          <w:spacing w:val="-2"/>
        </w:rPr>
        <w:t>说简朴点，就是使用正常程序，沿着原则仪表进场航路，在不使</w:t>
      </w:r>
      <w:r>
        <w:t>用减速板的状况下，从巡航下降开始到 1000FT 稳定进近时油门</w:t>
      </w:r>
      <w:r>
        <w:rPr>
          <w:spacing w:val="-2"/>
        </w:rPr>
        <w:t>始终处在慢车状态。而在实际飞行中，要想完全做到这一点是很</w:t>
      </w:r>
      <w:r>
        <w:rPr>
          <w:spacing w:val="-13"/>
        </w:rPr>
        <w:t>难的，这不仅规定飞行员对进近高距比和飞机下降减速性能有精</w:t>
      </w:r>
      <w:r>
        <w:rPr>
          <w:spacing w:val="-2"/>
        </w:rPr>
        <w:t>确的掌握，并且还要外界实际条件相称配合。</w:t>
      </w:r>
    </w:p>
    <w:p>
      <w:pPr>
        <w:pStyle w:val="BodyText"/>
        <w:spacing w:before="4" w:line="331" w:lineRule="auto"/>
        <w:ind w:right="798" w:firstLine="600"/>
      </w:pPr>
      <w:r>
        <w:rPr>
          <w:spacing w:val="-2"/>
        </w:rPr>
        <w:t>事实上，我们能够用坐标图来分析进近中飞机能量的变化,</w:t>
      </w:r>
      <w:r>
        <w:rPr>
          <w:spacing w:val="-4"/>
        </w:rPr>
        <w:t>如图: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"/>
        <w:ind w:left="0"/>
        <w:rPr>
          <w:sz w:val="26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1181095</wp:posOffset>
            </wp:positionH>
            <wp:positionV relativeFrom="paragraph">
              <wp:posOffset>265465</wp:posOffset>
            </wp:positionV>
            <wp:extent cx="5477548" cy="257175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7548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3"/>
        <w:ind w:left="0"/>
        <w:rPr>
          <w:sz w:val="12"/>
        </w:rPr>
      </w:pPr>
    </w:p>
    <w:p>
      <w:pPr>
        <w:pStyle w:val="BodyText"/>
        <w:spacing w:before="30" w:line="331" w:lineRule="auto"/>
        <w:ind w:right="657" w:firstLine="600"/>
        <w:jc w:val="both"/>
      </w:pPr>
      <w:r>
        <w:rPr>
          <w:spacing w:val="-10"/>
        </w:rPr>
        <w:t>以飞机的能量作为纵坐标，以飞机与跑道头的剩余距离作为</w:t>
      </w:r>
      <w:r>
        <w:rPr>
          <w:spacing w:val="-4"/>
        </w:rPr>
        <w:t>横坐标，我们能够得🎧一条曲线，即进近能量曲线，它是描述进</w:t>
      </w:r>
      <w:r>
        <w:rPr>
          <w:spacing w:val="-7"/>
        </w:rPr>
        <w:t>近中飞机能量与剩余飞行距离函数关系的曲线。飞机的能量曲线</w:t>
      </w:r>
      <w:r>
        <w:rPr>
          <w:spacing w:val="-7"/>
        </w:rPr>
        <w:t>位置越高代表飞机拥有更大的进近能量，随着飞机越来越靠近跑</w:t>
      </w:r>
    </w:p>
    <w:p>
      <w:pPr>
        <w:spacing w:after="0" w:line="331" w:lineRule="auto"/>
        <w:jc w:val="both"/>
        <w:sectPr>
          <w:pgSz w:w="11910" w:h="16840"/>
          <w:pgMar w:top="1460" w:right="1140" w:bottom="280" w:left="1680" w:header="708" w:footer="708"/>
          <w:pgNumType w:start="4"/>
          <w:cols w:space="708"/>
        </w:sectPr>
      </w:pPr>
    </w:p>
    <w:p>
      <w:pPr>
        <w:pStyle w:val="BodyText"/>
        <w:spacing w:before="13" w:line="331" w:lineRule="auto"/>
        <w:ind w:right="657"/>
        <w:jc w:val="both"/>
      </w:pPr>
      <w:r>
        <w:rPr>
          <w:spacing w:val="-4"/>
        </w:rPr>
        <w:t>道，飞机的能量不停减小，曲线也越来越低，同时曲线越趋于平缓，当飞机落在跑道并全停下来，飞机能量减小为零，但它的减</w:t>
      </w:r>
      <w:r>
        <w:rPr>
          <w:spacing w:val="-4"/>
        </w:rPr>
        <w:t>小过程不是线性的，而是含有一定曲度，进近的方略就体现在对</w:t>
      </w:r>
      <w:r>
        <w:rPr>
          <w:spacing w:val="-4"/>
        </w:rPr>
        <w:t>这个曲度的调节上。每一次进近都不同，因此每一次进近的能量</w:t>
      </w:r>
      <w:r>
        <w:rPr>
          <w:spacing w:val="-12"/>
        </w:rPr>
        <w:t>曲线也都不相似，将全部的曲线放在同一种坐标图上就构成了一</w:t>
      </w:r>
      <w:r>
        <w:rPr>
          <w:spacing w:val="-2"/>
        </w:rPr>
        <w:t>种曲线范畴，如图：</w:t>
      </w:r>
    </w:p>
    <w:p>
      <w:pPr>
        <w:pStyle w:val="BodyText"/>
        <w:spacing w:before="6"/>
        <w:ind w:left="0"/>
        <w:rPr>
          <w:sz w:val="18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1238238</wp:posOffset>
            </wp:positionH>
            <wp:positionV relativeFrom="paragraph">
              <wp:posOffset>191735</wp:posOffset>
            </wp:positionV>
            <wp:extent cx="5142886" cy="192405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886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5"/>
        <w:ind w:left="0"/>
        <w:rPr>
          <w:sz w:val="26"/>
        </w:rPr>
      </w:pPr>
    </w:p>
    <w:p>
      <w:pPr>
        <w:pStyle w:val="BodyText"/>
        <w:spacing w:before="30" w:line="331" w:lineRule="auto"/>
        <w:ind w:right="565" w:firstLine="600"/>
        <w:jc w:val="both"/>
      </w:pPr>
      <w:r>
        <w:rPr>
          <w:spacing w:val="-2"/>
        </w:rPr>
        <w:t>这个范畴的上限，称之为进近能量包线，它是一种临界值，</w:t>
      </w:r>
      <w:r>
        <w:rPr>
          <w:spacing w:val="-8"/>
        </w:rPr>
        <w:t>代表了进近中飞机能够拥有的最大能量，当进近中的飞机的能量</w:t>
      </w:r>
      <w:r>
        <w:rPr>
          <w:spacing w:val="-2"/>
        </w:rPr>
        <w:t>超🎧该包线时，飞机就无法在落地时将能量减小到安全值，当飞</w:t>
      </w:r>
      <w:r>
        <w:rPr>
          <w:spacing w:val="-7"/>
        </w:rPr>
        <w:t>机在进近的整个过程中能量始终处在包线上时，飞机能够且只能</w:t>
      </w:r>
      <w:r>
        <w:rPr>
          <w:spacing w:val="-7"/>
        </w:rPr>
        <w:t>保持慢车才干在落地时将能量减小到指定值，因此进近中当飞机</w:t>
      </w:r>
      <w:r>
        <w:rPr>
          <w:spacing w:val="-2"/>
        </w:rPr>
        <w:t>能量处在能量包线上时是最省油的；当飞机的能量低于包线时，</w:t>
      </w:r>
      <w:r>
        <w:rPr>
          <w:spacing w:val="-8"/>
        </w:rPr>
        <w:t>背面的进近就必须由发动机补充能量，否则落地时飞机的能量就</w:t>
      </w:r>
      <w:r>
        <w:rPr>
          <w:spacing w:val="-2"/>
        </w:rPr>
        <w:t>达不到指定值，低于包线越远飞机越耗油；曲线范畴的下限是确</w:t>
      </w:r>
      <w:r>
        <w:rPr>
          <w:spacing w:val="-8"/>
        </w:rPr>
        <w:t>保飞机能安全落地的最小能量曲线，这是由区域最低安全高度和</w:t>
      </w:r>
    </w:p>
    <w:p>
      <w:pPr>
        <w:spacing w:after="0" w:line="331" w:lineRule="auto"/>
        <w:jc w:val="both"/>
        <w:sectPr>
          <w:pgSz w:w="11910" w:h="16840"/>
          <w:pgMar w:top="1460" w:right="1140" w:bottom="280" w:left="1680" w:header="708" w:footer="708"/>
          <w:pgNumType w:start="5"/>
          <w:cols w:space="708"/>
        </w:sectPr>
      </w:pPr>
    </w:p>
    <w:p>
      <w:pPr>
        <w:pStyle w:val="BodyText"/>
        <w:spacing w:before="13" w:line="331" w:lineRule="auto"/>
        <w:ind w:right="657"/>
        <w:jc w:val="both"/>
      </w:pPr>
      <w:r>
        <w:rPr>
          <w:spacing w:val="-4"/>
        </w:rPr>
        <w:t>飞机最低飞行性能共同决定的，精确解释下限没有太大意义。进</w:t>
      </w:r>
      <w:r>
        <w:rPr>
          <w:spacing w:val="-4"/>
        </w:rPr>
        <w:t>近时，只要确保飞机的能量曲线处在包线以内，那么，进近就满</w:t>
      </w:r>
      <w:r>
        <w:rPr>
          <w:spacing w:val="-4"/>
        </w:rPr>
        <w:t>足能量规定，飞机是正常和安全的，因此，在确认飞机的能量处</w:t>
      </w:r>
      <w:r>
        <w:rPr>
          <w:spacing w:val="-11"/>
        </w:rPr>
        <w:t>在包线范畴内的前提下，我们能够追求更加节油和快捷的进近方</w:t>
      </w:r>
      <w:r>
        <w:rPr>
          <w:spacing w:val="-4"/>
        </w:rPr>
        <w:t>式。通过计算，我们能够得🎧这个包线值，即临界能量曲线，这样，我们在进近中就能够不停地控制飞机靠近这个临界曲线，而</w:t>
      </w:r>
      <w:r>
        <w:rPr>
          <w:spacing w:val="-4"/>
        </w:rPr>
        <w:t>不超🎧它，也就是说，尽量让实际飞行中的进近能量曲线不停靠</w:t>
      </w:r>
      <w:r>
        <w:rPr>
          <w:spacing w:val="-2"/>
        </w:rPr>
        <w:t>近于能量包线，这样，进近就是节油和快捷的。</w:t>
      </w:r>
    </w:p>
    <w:p>
      <w:pPr>
        <w:pStyle w:val="BodyText"/>
        <w:spacing w:before="4" w:line="331" w:lineRule="auto"/>
        <w:ind w:right="565" w:firstLine="600"/>
      </w:pPr>
      <w:r>
        <w:rPr>
          <w:spacing w:val="-7"/>
        </w:rPr>
        <w:t>由于飞机的能量由飞机的高度和速度共同构成，因此我们能</w:t>
      </w:r>
      <w:r>
        <w:rPr>
          <w:spacing w:val="-1"/>
        </w:rPr>
        <w:t>够简朴地将能量曲线分解成单独的高度曲线和速度曲线，如图：</w:t>
      </w:r>
    </w:p>
    <w:p>
      <w:pPr>
        <w:pStyle w:val="BodyText"/>
        <w:spacing w:before="11"/>
        <w:ind w:left="0"/>
        <w:rPr>
          <w:sz w:val="3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1190619</wp:posOffset>
            </wp:positionH>
            <wp:positionV relativeFrom="paragraph">
              <wp:posOffset>50938</wp:posOffset>
            </wp:positionV>
            <wp:extent cx="5248864" cy="2600325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8864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94" w:line="331" w:lineRule="auto"/>
        <w:ind w:right="507" w:firstLine="600"/>
      </w:pPr>
      <w:r>
        <w:t xml:space="preserve">在图中，高度曲线与速度曲线的交点就在 1000FT，这表达飞机的高度势能和动能在 1000FT 时刚好相等，这是根据高度势能和动能的计算公式得🎧的。设高度势能为 Eh、动能为 Ev、高度为 H、重量为 m、速度为 v，那么，根据势能公式： </w:t>
      </w:r>
      <w:r>
        <w:rPr>
          <w:spacing w:val="-4"/>
        </w:rPr>
        <w:t>Eh=HG=Hmg</w:t>
      </w:r>
      <w:r>
        <w:rPr>
          <w:spacing w:val="-15"/>
        </w:rPr>
        <w:t>，和动能公式：</w:t>
      </w:r>
      <w:r>
        <w:rPr>
          <w:spacing w:val="-4"/>
        </w:rPr>
        <w:t>Ev=1/2mvv，当 V=Vapp=145kt 时，</w:t>
      </w:r>
    </w:p>
    <w:p>
      <w:pPr>
        <w:spacing w:after="0" w:line="331" w:lineRule="auto"/>
        <w:sectPr>
          <w:pgSz w:w="11910" w:h="16840"/>
          <w:pgMar w:top="1460" w:right="1140" w:bottom="280" w:left="1680" w:header="708" w:footer="708"/>
          <w:pgNumType w:start="6"/>
          <w:cols w:space="708"/>
        </w:sectPr>
      </w:pPr>
    </w:p>
    <w:p>
      <w:pPr>
        <w:pStyle w:val="BodyText"/>
        <w:spacing w:before="13" w:line="331" w:lineRule="auto"/>
        <w:ind w:right="660"/>
        <w:jc w:val="both"/>
      </w:pPr>
      <w:r>
        <w:t>H=1000ft</w:t>
      </w:r>
      <w:r>
        <w:rPr>
          <w:spacing w:val="-2"/>
        </w:rPr>
        <w:t xml:space="preserve">。也就是说，当飞机在 </w:t>
      </w:r>
      <w:r>
        <w:t>1000FT</w:t>
      </w:r>
      <w:r>
        <w:rPr>
          <w:spacing w:val="-5"/>
        </w:rPr>
        <w:t xml:space="preserve"> 双发失效，或者即使在</w:t>
      </w:r>
      <w:r>
        <w:rPr>
          <w:spacing w:val="-2"/>
        </w:rPr>
        <w:t xml:space="preserve">速度为零的状况下，通过 </w:t>
      </w:r>
      <w:r>
        <w:t>1000FT</w:t>
      </w:r>
      <w:r>
        <w:rPr>
          <w:spacing w:val="-4"/>
        </w:rPr>
        <w:t xml:space="preserve"> 的高度落差，在飞机接地的时</w:t>
      </w:r>
      <w:r>
        <w:rPr>
          <w:spacing w:val="-1"/>
        </w:rPr>
        <w:t xml:space="preserve">候速度也能达成进近速度，这一点也能够从侧面阐明 </w:t>
      </w:r>
      <w:r>
        <w:t>1000FT</w:t>
      </w:r>
      <w:r>
        <w:rPr>
          <w:spacing w:val="-7"/>
        </w:rPr>
        <w:t xml:space="preserve"> 必</w:t>
      </w:r>
      <w:r>
        <w:rPr>
          <w:spacing w:val="-2"/>
        </w:rPr>
        <w:t>须稳定进近的重要性。</w:t>
      </w:r>
    </w:p>
    <w:p>
      <w:pPr>
        <w:pStyle w:val="BodyText"/>
        <w:spacing w:before="2" w:line="331" w:lineRule="auto"/>
        <w:ind w:right="657" w:firstLine="600"/>
        <w:jc w:val="both"/>
      </w:pPr>
      <w:r>
        <w:rPr>
          <w:spacing w:val="-2"/>
        </w:rPr>
        <w:t>要精确计算🎧</w:t>
      </w:r>
      <w:r>
        <w:rPr>
          <w:spacing w:val="-12"/>
        </w:rPr>
        <w:t>能量包线，事实上就是要计算临界能量曲线所</w:t>
      </w:r>
      <w:r>
        <w:rPr>
          <w:spacing w:val="-4"/>
        </w:rPr>
        <w:t>代表的高度和速度，即临界高度和临界速度，其定义为：进近中</w:t>
      </w:r>
      <w:r>
        <w:rPr>
          <w:spacing w:val="-9"/>
        </w:rPr>
        <w:t>飞机所在位置的最大高度和速度。如果飞机在某一点的高度或者</w:t>
      </w:r>
      <w:r>
        <w:rPr>
          <w:spacing w:val="-7"/>
        </w:rPr>
        <w:t>速度不不大于该点的临界高度和临界速度，那么背面的进近就不</w:t>
      </w:r>
      <w:r>
        <w:rPr>
          <w:spacing w:val="-9"/>
        </w:rPr>
        <w:t>能以正常方式下降或者减速了，可能会用到增速下降再减速的办</w:t>
      </w:r>
      <w:r>
        <w:rPr>
          <w:spacing w:val="-1"/>
        </w:rPr>
        <w:t xml:space="preserve">法或者用减速板，甚至提前放轮，才在能在 </w:t>
      </w:r>
      <w:r>
        <w:t>1000FT</w:t>
      </w:r>
      <w:r>
        <w:rPr>
          <w:spacing w:val="-3"/>
        </w:rPr>
        <w:t xml:space="preserve"> 稳定进近，</w:t>
      </w:r>
      <w:r>
        <w:rPr>
          <w:spacing w:val="-4"/>
        </w:rPr>
        <w:t>这是不经济的，等于增加了巡航时间，减少了慢车时间。如果飞</w:t>
      </w:r>
      <w:r>
        <w:rPr>
          <w:spacing w:val="-6"/>
        </w:rPr>
        <w:t>机此时此刻位置的高度和速度不大于该位置的临界值，背面的进</w:t>
      </w:r>
      <w:r>
        <w:rPr>
          <w:spacing w:val="-4"/>
        </w:rPr>
        <w:t>近就需要增加油门来保持状态，这同样是不经济的，会增加额外</w:t>
      </w:r>
      <w:r>
        <w:rPr>
          <w:spacing w:val="-1"/>
        </w:rPr>
        <w:t xml:space="preserve">的油门供应。进近的最后目的是使飞机在 </w:t>
      </w:r>
      <w:r>
        <w:t>1000FT</w:t>
      </w:r>
      <w:r>
        <w:rPr>
          <w:spacing w:val="-3"/>
        </w:rPr>
        <w:t xml:space="preserve"> 稳定，这是一</w:t>
      </w:r>
      <w:r>
        <w:rPr>
          <w:spacing w:val="-11"/>
        </w:rPr>
        <w:t>种逐步消耗能量的过程，这就注定了临界能量值是随着飞机离跑</w:t>
      </w:r>
      <w:r>
        <w:rPr>
          <w:spacing w:val="-11"/>
        </w:rPr>
        <w:t>道距离的变化而变化的，并且是随着飞机不停地靠近跑道而逐步</w:t>
      </w:r>
      <w:r>
        <w:rPr>
          <w:spacing w:val="-13"/>
        </w:rPr>
        <w:t>减小，好的组织进近是控制飞机仅以本身的持续慢车就能够保持</w:t>
      </w:r>
      <w:r>
        <w:rPr>
          <w:spacing w:val="-2"/>
        </w:rPr>
        <w:t>且刚好持续保持临界值的过程。</w:t>
      </w:r>
    </w:p>
    <w:p>
      <w:pPr>
        <w:pStyle w:val="BodyText"/>
        <w:spacing w:before="8" w:line="331" w:lineRule="auto"/>
        <w:ind w:right="415" w:firstLine="600"/>
      </w:pPr>
      <w:r>
        <w:t>要完毕一种好的进近，对临界曲线值的大概掌握是必须的。</w:t>
      </w:r>
      <w:r>
        <w:rPr>
          <w:spacing w:val="-8"/>
        </w:rPr>
        <w:t>我们平时飞行时，通过懂得了临界曲线的位置，不仅能够去控制</w:t>
      </w:r>
      <w:r>
        <w:rPr>
          <w:spacing w:val="-14"/>
        </w:rPr>
        <w:t>飞机靠近临界曲线以达成节油的目的，同样还能够将临界曲线作</w:t>
      </w:r>
      <w:r>
        <w:rPr>
          <w:spacing w:val="-19"/>
        </w:rPr>
        <w:t>为鉴定飞机下降剖面高低的根据。只要懂得了临界值的计算办法，</w:t>
      </w:r>
    </w:p>
    <w:p>
      <w:pPr>
        <w:spacing w:after="0" w:line="331" w:lineRule="auto"/>
        <w:sectPr>
          <w:pgSz w:w="11910" w:h="16840"/>
          <w:pgMar w:top="1460" w:right="1140" w:bottom="280" w:left="1680" w:header="708" w:footer="708"/>
          <w:pgNumType w:start="7"/>
          <w:cols w:space="708"/>
        </w:sectPr>
      </w:pPr>
    </w:p>
    <w:p>
      <w:pPr>
        <w:pStyle w:val="BodyText"/>
        <w:spacing w:before="13" w:line="331" w:lineRule="auto"/>
        <w:ind w:right="657"/>
        <w:jc w:val="both"/>
      </w:pPr>
      <w:r>
        <w:rPr>
          <w:spacing w:val="-7"/>
        </w:rPr>
        <w:t>我们就能够随时很清晰地理解目前位置的最大高度，或者是目前</w:t>
      </w:r>
      <w:r>
        <w:rPr>
          <w:spacing w:val="-4"/>
        </w:rPr>
        <w:t>高度的最小距离，以此来判断飞机与否在临界曲线上，是高了还</w:t>
      </w:r>
      <w:r>
        <w:rPr>
          <w:spacing w:val="-2"/>
        </w:rPr>
        <w:t>是低了，具体高多少又低多少。</w:t>
      </w:r>
    </w:p>
    <w:p>
      <w:pPr>
        <w:pStyle w:val="BodyText"/>
        <w:spacing w:before="1" w:line="331" w:lineRule="auto"/>
        <w:ind w:right="657" w:firstLine="600"/>
        <w:jc w:val="both"/>
      </w:pPr>
      <w:r>
        <w:rPr>
          <w:spacing w:val="-8"/>
        </w:rPr>
        <w:t>计算临界曲线值的办法归纳起来为两种，第一种为反推计算</w:t>
      </w:r>
      <w:r>
        <w:rPr>
          <w:spacing w:val="-4"/>
        </w:rPr>
        <w:t>法，较为复杂，第二种为分解计算法，相对简朴。下面我先来一</w:t>
      </w:r>
      <w:r>
        <w:rPr>
          <w:spacing w:val="-4"/>
        </w:rPr>
        <w:t>一介绍。</w:t>
      </w:r>
    </w:p>
    <w:p>
      <w:pPr>
        <w:pStyle w:val="BodyText"/>
        <w:spacing w:before="8"/>
        <w:ind w:left="0"/>
        <w:rPr>
          <w:sz w:val="41"/>
        </w:rPr>
      </w:pPr>
    </w:p>
    <w:p>
      <w:pPr>
        <w:pStyle w:val="Heading1"/>
        <w:spacing w:before="1"/>
      </w:pPr>
      <w:r>
        <w:rPr>
          <w:spacing w:val="-2"/>
        </w:rPr>
        <w:t>一、反推计算法</w:t>
      </w:r>
    </w:p>
    <w:p>
      <w:pPr>
        <w:pStyle w:val="BodyText"/>
        <w:spacing w:before="172" w:line="331" w:lineRule="auto"/>
        <w:ind w:right="657" w:firstLine="600"/>
        <w:jc w:val="both"/>
      </w:pPr>
      <w:r>
        <w:rPr>
          <w:spacing w:val="-1"/>
        </w:rPr>
        <w:t xml:space="preserve">前面已经论述过组织进近的目的是使飞机在场高 </w:t>
      </w:r>
      <w:r>
        <w:t>1000FT</w:t>
      </w:r>
      <w:r>
        <w:rPr>
          <w:spacing w:val="-6"/>
        </w:rPr>
        <w:t xml:space="preserve"> 时</w:t>
      </w:r>
      <w:r>
        <w:rPr>
          <w:spacing w:val="-1"/>
        </w:rPr>
        <w:t xml:space="preserve">达成稳定进近，组织的原则是从初始下降到 </w:t>
      </w:r>
      <w:r>
        <w:t>1000FT</w:t>
      </w:r>
      <w:r>
        <w:rPr>
          <w:spacing w:val="-3"/>
        </w:rPr>
        <w:t xml:space="preserve"> 稳定进近时</w:t>
      </w:r>
      <w:r>
        <w:rPr>
          <w:spacing w:val="-10"/>
        </w:rPr>
        <w:t>始终使油门处在慢车状态，既然我们懂得了组织进近的终端目的</w:t>
      </w:r>
      <w:r>
        <w:rPr>
          <w:spacing w:val="-4"/>
        </w:rPr>
        <w:t>参数和组织原则，那么要得🎧临界值，我们就能够从目的成果向</w:t>
      </w:r>
      <w:r>
        <w:rPr>
          <w:spacing w:val="-2"/>
        </w:rPr>
        <w:t>前面一步一步的逆向倒推得之。</w:t>
      </w:r>
    </w:p>
    <w:p>
      <w:pPr>
        <w:pStyle w:val="BodyText"/>
        <w:spacing w:before="3" w:line="331" w:lineRule="auto"/>
        <w:ind w:right="490" w:firstLine="600"/>
      </w:pPr>
      <w:r>
        <w:rPr>
          <w:spacing w:val="-2"/>
        </w:rPr>
        <w:t>我们先来计算建立下滑道点的高度。在实际飞行程序中，我</w:t>
      </w:r>
      <w:r>
        <w:rPr>
          <w:spacing w:val="-7"/>
        </w:rPr>
        <w:t>们在普通会选择一种航向切入五边以建立盲降，切入五边的点普</w:t>
      </w:r>
      <w:r>
        <w:rPr>
          <w:spacing w:val="20"/>
        </w:rPr>
        <w:t>通是</w:t>
      </w:r>
      <w:r>
        <w:t>ND</w:t>
      </w:r>
      <w:r>
        <w:rPr>
          <w:spacing w:val="-15"/>
        </w:rPr>
        <w:t xml:space="preserve"> 上的五边进近点，也就是进近图上公布的五边开始的点，</w:t>
      </w:r>
      <w:r>
        <w:t>即中间进近定位点 IF，该点公布的指定高度，同样也是 ATC 指</w:t>
      </w:r>
      <w:r>
        <w:t xml:space="preserve"> </w:t>
      </w:r>
      <w:r>
        <w:rPr>
          <w:spacing w:val="-2"/>
        </w:rPr>
        <w:t>挥的高度，往往是低于该点的实际截获下滑道的高度的，这是程</w:t>
      </w:r>
      <w:r>
        <w:rPr>
          <w:spacing w:val="-2"/>
        </w:rPr>
        <w:t>序设计者基于安全余度的考量。既然我们要计算🎧临界值，那么</w:t>
      </w:r>
      <w:r>
        <w:rPr>
          <w:spacing w:val="-8"/>
        </w:rPr>
        <w:t>我们就要以该点的最大高度来计算。我们能够很清晰地懂得该点</w:t>
      </w:r>
      <w:r>
        <w:rPr>
          <w:spacing w:val="-8"/>
        </w:rPr>
        <w:t>的最大高度应当是该点的下滑道高度，如果高于该点的下滑道高</w:t>
      </w:r>
      <w:r>
        <w:rPr>
          <w:spacing w:val="-14"/>
        </w:rPr>
        <w:t>度就必然造成背面必须高高度建立盲降，这不是一种常规的进近；</w:t>
      </w:r>
    </w:p>
    <w:p>
      <w:pPr>
        <w:spacing w:after="0" w:line="331" w:lineRule="auto"/>
        <w:sectPr>
          <w:pgSz w:w="11910" w:h="16840"/>
          <w:pgMar w:top="1460" w:right="1140" w:bottom="280" w:left="1680" w:header="708" w:footer="708"/>
          <w:pgNumType w:start="8"/>
          <w:cols w:space="708"/>
        </w:sectPr>
      </w:pPr>
    </w:p>
    <w:p>
      <w:pPr>
        <w:pStyle w:val="BodyText"/>
        <w:spacing w:before="13" w:line="331" w:lineRule="auto"/>
        <w:ind w:right="657"/>
      </w:pPr>
      <w:r>
        <w:rPr>
          <w:spacing w:val="-7"/>
        </w:rPr>
        <w:t>如果低于该下滑道高度就必须改平去截获，假设速度不变的状况</w:t>
      </w:r>
      <w:r>
        <w:rPr>
          <w:spacing w:val="-2"/>
        </w:rPr>
        <w:t>下，就会造成加油门，这又是不经济的。</w:t>
      </w:r>
    </w:p>
    <w:p>
      <w:pPr>
        <w:pStyle w:val="BodyText"/>
        <w:spacing w:before="1" w:line="331" w:lineRule="auto"/>
        <w:ind w:right="657" w:firstLine="600"/>
        <w:jc w:val="both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1143000</wp:posOffset>
            </wp:positionH>
            <wp:positionV relativeFrom="paragraph">
              <wp:posOffset>1554287</wp:posOffset>
            </wp:positionV>
            <wp:extent cx="5523865" cy="1781175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jpe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386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五边建立下滑道点的高度计算需要参考进近图。我们国家大</w:t>
      </w:r>
      <w:r>
        <w:rPr>
          <w:spacing w:val="-7"/>
        </w:rPr>
        <w:t>部分机场的五边都是设计以三度下滑角进近的，进近图上提供了</w:t>
      </w:r>
      <w:r>
        <w:rPr>
          <w:spacing w:val="-2"/>
        </w:rPr>
        <w:t xml:space="preserve"> </w:t>
      </w:r>
      <w:r>
        <w:rPr>
          <w:spacing w:val="-4"/>
        </w:rPr>
        <w:t>IF</w:t>
      </w:r>
      <w:r>
        <w:rPr>
          <w:spacing w:val="-7"/>
        </w:rPr>
        <w:t xml:space="preserve"> 点到跑道头的距离，用公里为单位标</w:t>
      </w:r>
      <w:r>
        <w:rPr>
          <w:spacing w:val="-4"/>
        </w:rPr>
        <w:t>🎧。以双流机场为例，如</w:t>
      </w:r>
      <w:r>
        <w:rPr>
          <w:spacing w:val="-6"/>
        </w:rPr>
        <w:t>图：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9"/>
        <w:ind w:left="0"/>
        <w:rPr>
          <w:sz w:val="36"/>
        </w:rPr>
      </w:pPr>
    </w:p>
    <w:p>
      <w:pPr>
        <w:pStyle w:val="BodyText"/>
        <w:spacing w:line="331" w:lineRule="auto"/>
        <w:ind w:left="2370" w:hanging="2250"/>
      </w:pPr>
      <w:r>
        <w:rPr>
          <w:spacing w:val="-2"/>
        </w:rPr>
        <w:t>IF</w:t>
      </w:r>
      <w:r>
        <w:rPr>
          <w:spacing w:val="-7"/>
        </w:rPr>
        <w:t xml:space="preserve"> 点距跑道头的距离公布的是 </w:t>
      </w:r>
      <w:r>
        <w:rPr>
          <w:spacing w:val="-2"/>
        </w:rPr>
        <w:t>15.7KM，根据三角函数能够算</w:t>
      </w:r>
      <w:r>
        <w:rPr>
          <w:spacing w:val="-2"/>
        </w:rPr>
        <w:t xml:space="preserve">🎧： </w:t>
      </w:r>
      <w:r>
        <w:t>15700m 乘以 tan3 = 823m，</w:t>
      </w:r>
    </w:p>
    <w:p>
      <w:pPr>
        <w:pStyle w:val="BodyText"/>
        <w:spacing w:before="1"/>
        <w:ind w:left="2370"/>
      </w:pPr>
      <w:r>
        <w:t>823m</w:t>
      </w:r>
      <w:r>
        <w:rPr>
          <w:spacing w:val="-5"/>
        </w:rPr>
        <w:t xml:space="preserve"> 乘以 </w:t>
      </w:r>
      <w:r>
        <w:t xml:space="preserve">3.28= 2700 </w:t>
      </w:r>
      <w:r>
        <w:rPr>
          <w:spacing w:val="-5"/>
        </w:rPr>
        <w:t>ft,</w:t>
      </w:r>
    </w:p>
    <w:p>
      <w:pPr>
        <w:pStyle w:val="BodyText"/>
        <w:spacing w:before="172"/>
      </w:pPr>
      <w:r>
        <w:rPr>
          <w:spacing w:val="-2"/>
        </w:rPr>
        <w:t xml:space="preserve">再加上机场标高 </w:t>
      </w:r>
      <w:r>
        <w:t>1625ft，</w:t>
      </w:r>
      <w:r>
        <w:rPr>
          <w:spacing w:val="-1"/>
        </w:rPr>
        <w:t>该点截获下滑道的实际高度为：</w:t>
      </w:r>
    </w:p>
    <w:p>
      <w:pPr>
        <w:pStyle w:val="BodyText"/>
        <w:spacing w:before="173"/>
        <w:ind w:left="2370"/>
      </w:pPr>
      <w:r>
        <w:rPr>
          <w:spacing w:val="-2"/>
        </w:rPr>
        <w:t>2700+1625=4325ft</w:t>
      </w:r>
    </w:p>
    <w:p>
      <w:pPr>
        <w:pStyle w:val="BodyText"/>
        <w:spacing w:before="172" w:line="331" w:lineRule="auto"/>
        <w:ind w:left="720" w:right="565" w:hanging="600"/>
      </w:pPr>
      <w:r>
        <w:rPr>
          <w:spacing w:val="-2"/>
        </w:rPr>
        <w:t>事实上，诸多机场的公布高度和实际截获高度的差距是很大的。</w:t>
      </w:r>
      <w:r>
        <w:rPr>
          <w:spacing w:val="-7"/>
        </w:rPr>
        <w:t>实际飞行中我们能够用一种更简朴的计算措施，将公里换算</w:t>
      </w:r>
    </w:p>
    <w:p>
      <w:pPr>
        <w:pStyle w:val="BodyText"/>
        <w:spacing w:before="1" w:line="331" w:lineRule="auto"/>
        <w:ind w:right="657"/>
        <w:jc w:val="both"/>
      </w:pPr>
      <w:r>
        <w:rPr>
          <w:spacing w:val="-2"/>
        </w:rPr>
        <w:t xml:space="preserve">成海里，即公式：五边进近点 </w:t>
      </w:r>
      <w:r>
        <w:t>IF</w:t>
      </w:r>
      <w:r>
        <w:rPr>
          <w:spacing w:val="-7"/>
        </w:rPr>
        <w:t xml:space="preserve"> 距离跑道的海里数乘以 </w:t>
      </w:r>
      <w:r>
        <w:t>300+</w:t>
      </w:r>
      <w:r>
        <w:t>机</w:t>
      </w:r>
      <w:r>
        <w:rPr>
          <w:spacing w:val="-3"/>
        </w:rPr>
        <w:t xml:space="preserve">场标高，就等于 </w:t>
      </w:r>
      <w:r>
        <w:t>IF</w:t>
      </w:r>
      <w:r>
        <w:rPr>
          <w:spacing w:val="-5"/>
        </w:rPr>
        <w:t xml:space="preserve"> 点截获下滑道高度。</w:t>
      </w:r>
      <w:r>
        <w:t>15.7km</w:t>
      </w:r>
      <w:r>
        <w:rPr>
          <w:spacing w:val="-9"/>
        </w:rPr>
        <w:t xml:space="preserve"> 约等于 </w:t>
      </w:r>
      <w:r>
        <w:t>9nm，然</w:t>
      </w:r>
      <w:r>
        <w:rPr>
          <w:spacing w:val="-4"/>
        </w:rPr>
        <w:t xml:space="preserve">后乘以 </w:t>
      </w:r>
      <w:r>
        <w:rPr>
          <w:spacing w:val="-2"/>
        </w:rPr>
        <w:t>300</w:t>
      </w:r>
      <w:r>
        <w:rPr>
          <w:spacing w:val="-3"/>
        </w:rPr>
        <w:t xml:space="preserve">，再加上机场标高 </w:t>
      </w:r>
      <w:r>
        <w:rPr>
          <w:spacing w:val="-2"/>
        </w:rPr>
        <w:t>1625ft，就是五边建立盲降的高度 4325FT。</w:t>
      </w:r>
    </w:p>
    <w:p>
      <w:pPr>
        <w:spacing w:after="0" w:line="331" w:lineRule="auto"/>
        <w:jc w:val="both"/>
        <w:sectPr>
          <w:pgSz w:w="11910" w:h="16840"/>
          <w:pgMar w:top="1460" w:right="1140" w:bottom="280" w:left="1680" w:header="708" w:footer="708"/>
          <w:pgNumType w:start="9"/>
          <w:cols w:space="708"/>
        </w:sectPr>
      </w:pPr>
    </w:p>
    <w:p>
      <w:pPr>
        <w:pStyle w:val="BodyText"/>
        <w:spacing w:before="13" w:line="331" w:lineRule="auto"/>
        <w:ind w:right="484" w:firstLine="600"/>
      </w:pPr>
      <w:r>
        <w:rPr>
          <w:spacing w:val="-9"/>
        </w:rPr>
        <w:t>再来计算该建立下滑的点的速度。由于该点是建立盲降下滑</w:t>
      </w:r>
      <w:r>
        <w:rPr>
          <w:spacing w:val="-8"/>
        </w:rPr>
        <w:t xml:space="preserve">道的点，因此该点应当开始以 </w:t>
      </w:r>
      <w:r>
        <w:t>3</w:t>
      </w:r>
      <w:r>
        <w:rPr>
          <w:spacing w:val="-7"/>
        </w:rPr>
        <w:t xml:space="preserve"> 度下降角下降，飞机下降时减速</w:t>
      </w:r>
      <w:r>
        <w:t>相对较慢，为了在 1000ft 减速到 Vapp，在下滑点必须开始减速</w:t>
      </w:r>
      <w:r>
        <w:rPr>
          <w:spacing w:val="51"/>
        </w:rPr>
        <w:t>至</w:t>
      </w:r>
      <w:r>
        <w:t>F</w:t>
      </w:r>
      <w:r>
        <w:rPr>
          <w:spacing w:val="-11"/>
        </w:rPr>
        <w:t xml:space="preserve"> 速度，这也和手册上描述的以形态</w:t>
      </w:r>
      <w:r>
        <w:t>1</w:t>
      </w:r>
      <w:r>
        <w:rPr>
          <w:spacing w:val="-6"/>
        </w:rPr>
        <w:t xml:space="preserve"> 建立下滑道的描述一致，</w:t>
      </w:r>
      <w:r>
        <w:rPr>
          <w:spacing w:val="-12"/>
        </w:rPr>
        <w:t>也就是说，飞机保持慢车到该下滑点时的速度应当刚好为</w:t>
      </w:r>
      <w:r>
        <w:t>S</w:t>
      </w:r>
      <w:r>
        <w:rPr>
          <w:spacing w:val="-12"/>
        </w:rPr>
        <w:t xml:space="preserve"> 速度，</w:t>
      </w:r>
      <w:r>
        <w:t>大概为 180KT，然后紧接着放形态 2 建立下滑道，继续以慢车减</w:t>
      </w:r>
      <w:r>
        <w:rPr>
          <w:spacing w:val="-4"/>
        </w:rPr>
        <w:t xml:space="preserve">速至 </w:t>
      </w:r>
      <w:r>
        <w:t>F</w:t>
      </w:r>
      <w:r>
        <w:rPr>
          <w:spacing w:val="-18"/>
        </w:rPr>
        <w:t xml:space="preserve"> 速度，这样才干使飞机始终保持慢车减速。需要指</w:t>
      </w:r>
      <w:r>
        <w:t>🎧的是，</w:t>
      </w:r>
      <w:r>
        <w:rPr>
          <w:spacing w:val="-2"/>
        </w:rPr>
        <w:t>我们国家大部分机场的五边建立下滑道高度都是不大于场高</w:t>
      </w:r>
      <w:r>
        <w:rPr>
          <w:spacing w:val="-2"/>
        </w:rPr>
        <w:t xml:space="preserve"> </w:t>
      </w:r>
      <w:r>
        <w:t xml:space="preserve">3000FT 的，对于那种拥有长五边，且建立下滑道高度在 3000FT以上的机场，我们固然能够在建立下滑道后来仍然保持形态 1，直到靠近场高 FT 时再放形态 2，但这需要时刻注意速度与否有 </w:t>
      </w:r>
      <w:r>
        <w:rPr>
          <w:spacing w:val="-7"/>
        </w:rPr>
        <w:t>增加的趋势，如果速度增加超</w:t>
      </w:r>
      <w:r>
        <w:t>🎧放形态 2</w:t>
      </w:r>
      <w:r>
        <w:rPr>
          <w:spacing w:val="-7"/>
        </w:rPr>
        <w:t xml:space="preserve"> 的最大速度，可能背面</w:t>
      </w:r>
      <w:r>
        <w:t>就难以在 1000FT 稳定进近了，因此，一旦观察到速度有超🎧放形态 2</w:t>
      </w:r>
      <w:r>
        <w:rPr>
          <w:spacing w:val="-10"/>
        </w:rPr>
        <w:t xml:space="preserve"> 的最大速度的趋势时，能够将起落架不按次序提前放</w:t>
      </w:r>
      <w:r>
        <w:t>🎧用</w:t>
      </w:r>
      <w:r>
        <w:rPr>
          <w:spacing w:val="-2"/>
        </w:rPr>
        <w:t>来减速，这并不违反空客飞机的操作原则。</w:t>
      </w:r>
    </w:p>
    <w:p>
      <w:pPr>
        <w:pStyle w:val="BodyText"/>
        <w:spacing w:before="8" w:line="331" w:lineRule="auto"/>
        <w:ind w:right="565" w:firstLine="600"/>
        <w:jc w:val="right"/>
      </w:pPr>
      <w:r>
        <w:rPr>
          <w:spacing w:val="-12"/>
        </w:rPr>
        <w:t>为了始终保持慢车，飞机应当以慢车的方式飞到五边建立下</w:t>
      </w:r>
      <w:r>
        <w:rPr>
          <w:spacing w:val="-2"/>
        </w:rPr>
        <w:t>滑道点，并且飞到该点的高度刚好为该点截获下滑道的高度，同</w:t>
      </w:r>
      <w:r>
        <w:rPr>
          <w:spacing w:val="-2"/>
        </w:rPr>
        <w:t xml:space="preserve">时刚好减速到 </w:t>
      </w:r>
      <w:r>
        <w:t>180KT，飞机截获盲降后，又继续以慢车在下滑道</w:t>
      </w:r>
      <w:r>
        <w:rPr>
          <w:spacing w:val="-2"/>
        </w:rPr>
        <w:t>上减速和下降，这样才干让飞机在建立盲降前后持续保持慢车。</w:t>
      </w:r>
      <w:r>
        <w:rPr>
          <w:spacing w:val="-2"/>
        </w:rPr>
        <w:t>有关五边放轮的时机，这有一种较好用的计算办法，只要飞</w:t>
      </w:r>
    </w:p>
    <w:p>
      <w:pPr>
        <w:pStyle w:val="BodyText"/>
        <w:spacing w:before="3"/>
      </w:pPr>
      <w:r>
        <w:t>机已经建立了盲降，在放🎧</w:t>
      </w:r>
      <w:r>
        <w:rPr>
          <w:spacing w:val="-2"/>
        </w:rPr>
        <w:t xml:space="preserve">了形态 </w:t>
      </w:r>
      <w:r>
        <w:t>2</w:t>
      </w:r>
      <w:r>
        <w:rPr>
          <w:spacing w:val="-4"/>
        </w:rPr>
        <w:t xml:space="preserve"> 的状况下，那么：</w:t>
      </w:r>
    </w:p>
    <w:p>
      <w:pPr>
        <w:pStyle w:val="BodyText"/>
        <w:spacing w:before="172"/>
        <w:ind w:left="2370"/>
      </w:pPr>
      <w:r>
        <w:rPr>
          <w:spacing w:val="-7"/>
        </w:rPr>
        <w:t>放轮的场高=目前的地速乘以</w:t>
      </w:r>
      <w:r>
        <w:rPr>
          <w:spacing w:val="43"/>
        </w:rPr>
        <w:t>10</w:t>
      </w:r>
      <w:r>
        <w:rPr>
          <w:spacing w:val="-33"/>
        </w:rPr>
        <w:t>，再加上</w:t>
      </w:r>
      <w:r>
        <w:rPr>
          <w:spacing w:val="-7"/>
        </w:rPr>
        <w:t>200FT，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https://d.book118.com/168136130032006041</w:t>
        </w:r>
      </w:hyperlink>
    </w:p>
    <w:p>
      <w:pPr>
        <w:spacing w:after="0"/>
      </w:pPr>
    </w:p>
    <w:sectPr>
      <w:pgSz w:w="11910" w:h="16840"/>
      <w:pgMar w:top="1460" w:right="1140" w:bottom="280" w:left="1680" w:header="708" w:footer="708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等线">
    <w:altName w:val="等线"/>
    <w:charset w:val="86"/>
    <w:family w:val="auto"/>
    <w:pitch w:val="variable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等线" w:eastAsia="等线" w:hAnsi="等线" w:cs="等线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等线" w:eastAsia="等线" w:hAnsi="等线" w:cs="等线"/>
      <w:b/>
      <w:bCs/>
      <w:sz w:val="30"/>
      <w:szCs w:val="30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20"/>
    </w:pPr>
    <w:rPr>
      <w:rFonts w:ascii="等线" w:eastAsia="等线" w:hAnsi="等线" w:cs="等线"/>
      <w:sz w:val="30"/>
      <w:szCs w:val="30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634" w:lineRule="exact"/>
      <w:ind w:left="1625" w:right="1930"/>
      <w:jc w:val="center"/>
    </w:pPr>
    <w:rPr>
      <w:rFonts w:ascii="等线" w:eastAsia="等线" w:hAnsi="等线" w:cs="等线"/>
      <w:b/>
      <w:bCs/>
      <w:sz w:val="44"/>
      <w:szCs w:val="44"/>
      <w:lang w:val="en-US" w:eastAsia="zh-CN" w:bidi="ar-SA"/>
    </w:rPr>
  </w:style>
  <w:style w:type="paragraph" w:styleId="ListParagraph">
    <w:name w:val="List Paragraph"/>
    <w:basedOn w:val="Normal"/>
    <w:uiPriority w:val="1"/>
    <w:qFormat/>
    <w:rPr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jpeg" /><Relationship Id="rId8" Type="http://schemas.openxmlformats.org/officeDocument/2006/relationships/hyperlink" Target="https://d.book118.com/168136130032006041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2024-02-29T01:13:11Z</dcterms:created>
  <dcterms:modified xsi:type="dcterms:W3CDTF">2024-02-29T01:13:11Z</dcterms:modified>
</cp:coreProperties>
</file>