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4343" w14:paraId="52AB0F92" w14:textId="77777777">
      <w:pPr>
        <w:rPr>
          <w:rFonts w:ascii="仿宋" w:eastAsia="仿宋" w:hAnsi="仿宋" w:cs="仿宋"/>
          <w:b/>
          <w:sz w:val="40"/>
        </w:rPr>
      </w:pPr>
    </w:p>
    <w:p w:rsidR="00A64343" w14:paraId="07814629" w14:textId="77777777">
      <w:pPr>
        <w:rPr>
          <w:rFonts w:ascii="仿宋" w:eastAsia="仿宋" w:hAnsi="仿宋" w:cs="仿宋"/>
          <w:b/>
          <w:sz w:val="40"/>
        </w:rPr>
      </w:pPr>
    </w:p>
    <w:p w:rsidR="00A64343" w14:paraId="056D3883" w14:textId="77777777">
      <w:pPr>
        <w:rPr>
          <w:rFonts w:ascii="仿宋" w:eastAsia="仿宋" w:hAnsi="仿宋" w:cs="仿宋"/>
          <w:b/>
          <w:sz w:val="40"/>
        </w:rPr>
      </w:pPr>
    </w:p>
    <w:p w:rsidR="00A64343" w14:paraId="4A1DB41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纤维纺制线、绳、索、缆相关行业投资方案</w:t>
      </w:r>
    </w:p>
    <w:p w:rsidR="00A64343" w14:paraId="70936AB0" w14:textId="77777777">
      <w:pPr>
        <w:jc w:val="center"/>
        <w:rPr>
          <w:rFonts w:ascii="仿宋" w:eastAsia="仿宋" w:hAnsi="仿宋" w:cs="仿宋"/>
          <w:b/>
          <w:sz w:val="40"/>
        </w:rPr>
      </w:pPr>
      <w:r>
        <w:rPr>
          <w:rFonts w:ascii="仿宋" w:eastAsia="仿宋" w:hAnsi="仿宋" w:cs="仿宋" w:hint="eastAsia"/>
          <w:b/>
          <w:sz w:val="40"/>
        </w:rPr>
        <w:t>目录</w:t>
      </w:r>
    </w:p>
    <w:p w:rsidR="00A64343" w14:paraId="6270DDF1" w14:textId="77777777">
      <w:pPr>
        <w:pStyle w:val="TOC1"/>
        <w:tabs>
          <w:tab w:val="right" w:leader="dot" w:pos="8306"/>
        </w:tabs>
      </w:pPr>
      <w:r>
        <w:fldChar w:fldCharType="begin"/>
      </w:r>
      <w:r>
        <w:instrText>TOC \h \z</w:instrText>
      </w:r>
      <w:r>
        <w:fldChar w:fldCharType="separate"/>
      </w:r>
      <w:hyperlink w:anchor="_Toc9411" w:history="1">
        <w:r>
          <w:rPr>
            <w:rFonts w:ascii="仿宋" w:eastAsia="仿宋" w:hAnsi="仿宋" w:cs="仿宋" w:hint="eastAsia"/>
          </w:rPr>
          <w:t>前言</w:t>
        </w:r>
        <w:r>
          <w:tab/>
        </w:r>
        <w:r>
          <w:fldChar w:fldCharType="begin"/>
        </w:r>
        <w:r>
          <w:instrText xml:space="preserve"> PAGEREF _Toc9411 \h </w:instrText>
        </w:r>
        <w:r>
          <w:fldChar w:fldCharType="separate"/>
        </w:r>
        <w:r>
          <w:t>3</w:t>
        </w:r>
        <w:r>
          <w:fldChar w:fldCharType="end"/>
        </w:r>
      </w:hyperlink>
    </w:p>
    <w:p w:rsidR="00A64343" w14:paraId="1EFF5812" w14:textId="77777777">
      <w:pPr>
        <w:pStyle w:val="TOC1"/>
        <w:tabs>
          <w:tab w:val="right" w:leader="dot" w:pos="8306"/>
        </w:tabs>
      </w:pPr>
      <w:hyperlink w:anchor="_Toc8281" w:history="1">
        <w:r>
          <w:rPr>
            <w:rFonts w:ascii="仿宋" w:eastAsia="仿宋" w:hAnsi="仿宋" w:cs="仿宋" w:hint="eastAsia"/>
          </w:rPr>
          <w:t>一、行业前景及市场预测</w:t>
        </w:r>
        <w:r>
          <w:tab/>
        </w:r>
        <w:r>
          <w:fldChar w:fldCharType="begin"/>
        </w:r>
        <w:r>
          <w:instrText xml:space="preserve"> PAGEREF _Toc8281 \h </w:instrText>
        </w:r>
        <w:r>
          <w:fldChar w:fldCharType="separate"/>
        </w:r>
        <w:r>
          <w:t>3</w:t>
        </w:r>
        <w:r>
          <w:fldChar w:fldCharType="end"/>
        </w:r>
      </w:hyperlink>
    </w:p>
    <w:p w:rsidR="00A64343" w14:paraId="44E26522" w14:textId="77777777">
      <w:pPr>
        <w:pStyle w:val="TOC2"/>
        <w:tabs>
          <w:tab w:val="right" w:leader="dot" w:pos="8306"/>
        </w:tabs>
      </w:pPr>
      <w:hyperlink w:anchor="_Toc28632" w:history="1">
        <w:r>
          <w:rPr>
            <w:rFonts w:ascii="仿宋" w:eastAsia="仿宋" w:hAnsi="仿宋" w:cs="仿宋" w:hint="eastAsia"/>
          </w:rPr>
          <w:t>（一）行业基本情况</w:t>
        </w:r>
        <w:r>
          <w:tab/>
        </w:r>
        <w:r>
          <w:fldChar w:fldCharType="begin"/>
        </w:r>
        <w:r>
          <w:instrText xml:space="preserve"> PAGEREF _Toc28632 \h </w:instrText>
        </w:r>
        <w:r>
          <w:fldChar w:fldCharType="separate"/>
        </w:r>
        <w:r>
          <w:t>3</w:t>
        </w:r>
        <w:r>
          <w:fldChar w:fldCharType="end"/>
        </w:r>
      </w:hyperlink>
    </w:p>
    <w:p w:rsidR="00A64343" w14:paraId="3C4EA4D7" w14:textId="77777777">
      <w:pPr>
        <w:pStyle w:val="TOC2"/>
        <w:tabs>
          <w:tab w:val="right" w:leader="dot" w:pos="8306"/>
        </w:tabs>
      </w:pPr>
      <w:hyperlink w:anchor="_Toc11715" w:history="1">
        <w:r>
          <w:rPr>
            <w:rFonts w:ascii="仿宋" w:eastAsia="仿宋" w:hAnsi="仿宋" w:cs="仿宋" w:hint="eastAsia"/>
          </w:rPr>
          <w:t>（二）市场分析</w:t>
        </w:r>
        <w:r>
          <w:tab/>
        </w:r>
        <w:r>
          <w:fldChar w:fldCharType="begin"/>
        </w:r>
        <w:r>
          <w:instrText xml:space="preserve"> PAGEREF _Toc11715 \h </w:instrText>
        </w:r>
        <w:r>
          <w:fldChar w:fldCharType="separate"/>
        </w:r>
        <w:r>
          <w:t>4</w:t>
        </w:r>
        <w:r>
          <w:fldChar w:fldCharType="end"/>
        </w:r>
      </w:hyperlink>
    </w:p>
    <w:p w:rsidR="00A64343" w14:paraId="30169DA1" w14:textId="77777777">
      <w:pPr>
        <w:pStyle w:val="TOC1"/>
        <w:tabs>
          <w:tab w:val="right" w:leader="dot" w:pos="8306"/>
        </w:tabs>
      </w:pPr>
      <w:hyperlink w:anchor="_Toc21823" w:history="1">
        <w:r>
          <w:rPr>
            <w:rFonts w:ascii="仿宋" w:eastAsia="仿宋" w:hAnsi="仿宋" w:cs="仿宋" w:hint="eastAsia"/>
          </w:rPr>
          <w:t>二、原材料及成品管理</w:t>
        </w:r>
        <w:r>
          <w:tab/>
        </w:r>
        <w:r>
          <w:fldChar w:fldCharType="begin"/>
        </w:r>
        <w:r>
          <w:instrText xml:space="preserve"> PAGEREF _Toc21823 \h </w:instrText>
        </w:r>
        <w:r>
          <w:fldChar w:fldCharType="separate"/>
        </w:r>
        <w:r>
          <w:t>6</w:t>
        </w:r>
        <w:r>
          <w:fldChar w:fldCharType="end"/>
        </w:r>
      </w:hyperlink>
    </w:p>
    <w:p w:rsidR="00A64343" w14:paraId="6EA9F4F0" w14:textId="77777777">
      <w:pPr>
        <w:pStyle w:val="TOC2"/>
        <w:tabs>
          <w:tab w:val="right" w:leader="dot" w:pos="8306"/>
        </w:tabs>
      </w:pPr>
      <w:hyperlink w:anchor="_Toc18376" w:history="1">
        <w:r>
          <w:rPr>
            <w:rFonts w:ascii="仿宋" w:eastAsia="仿宋" w:hAnsi="仿宋" w:cs="仿宋" w:hint="eastAsia"/>
          </w:rPr>
          <w:t>（一）纤维纺制线、绳、索、缆项目建设期原辅材料供应情况</w:t>
        </w:r>
        <w:r>
          <w:tab/>
        </w:r>
        <w:r>
          <w:fldChar w:fldCharType="begin"/>
        </w:r>
        <w:r>
          <w:instrText xml:space="preserve"> PAGEREF _Toc18376 \h </w:instrText>
        </w:r>
        <w:r>
          <w:fldChar w:fldCharType="separate"/>
        </w:r>
        <w:r>
          <w:t>6</w:t>
        </w:r>
        <w:r>
          <w:fldChar w:fldCharType="end"/>
        </w:r>
      </w:hyperlink>
    </w:p>
    <w:p w:rsidR="00A64343" w14:paraId="09269806" w14:textId="77777777">
      <w:pPr>
        <w:pStyle w:val="TOC2"/>
        <w:tabs>
          <w:tab w:val="right" w:leader="dot" w:pos="8306"/>
        </w:tabs>
      </w:pPr>
      <w:hyperlink w:anchor="_Toc20260" w:history="1">
        <w:r>
          <w:rPr>
            <w:rFonts w:ascii="仿宋" w:eastAsia="仿宋" w:hAnsi="仿宋" w:cs="仿宋" w:hint="eastAsia"/>
          </w:rPr>
          <w:t>（二）纤维纺制线、绳、索、缆项目运营期原辅材料供应及质量管理</w:t>
        </w:r>
        <w:r>
          <w:tab/>
        </w:r>
        <w:r>
          <w:fldChar w:fldCharType="begin"/>
        </w:r>
        <w:r>
          <w:instrText xml:space="preserve"> PAGEREF _Toc20260 \h </w:instrText>
        </w:r>
        <w:r>
          <w:fldChar w:fldCharType="separate"/>
        </w:r>
        <w:r>
          <w:t>6</w:t>
        </w:r>
        <w:r>
          <w:fldChar w:fldCharType="end"/>
        </w:r>
      </w:hyperlink>
    </w:p>
    <w:p w:rsidR="00A64343" w14:paraId="28A2C2F9" w14:textId="77777777">
      <w:pPr>
        <w:pStyle w:val="TOC1"/>
        <w:tabs>
          <w:tab w:val="right" w:leader="dot" w:pos="8306"/>
        </w:tabs>
      </w:pPr>
      <w:hyperlink w:anchor="_Toc3675" w:history="1">
        <w:r>
          <w:rPr>
            <w:rFonts w:ascii="仿宋" w:eastAsia="仿宋" w:hAnsi="仿宋" w:cs="仿宋" w:hint="eastAsia"/>
          </w:rPr>
          <w:t>三、技术方案</w:t>
        </w:r>
        <w:r>
          <w:tab/>
        </w:r>
        <w:r>
          <w:fldChar w:fldCharType="begin"/>
        </w:r>
        <w:r>
          <w:instrText xml:space="preserve"> PAGEREF _Toc3675 \h </w:instrText>
        </w:r>
        <w:r>
          <w:fldChar w:fldCharType="separate"/>
        </w:r>
        <w:r>
          <w:t>8</w:t>
        </w:r>
        <w:r>
          <w:fldChar w:fldCharType="end"/>
        </w:r>
      </w:hyperlink>
    </w:p>
    <w:p w:rsidR="00A64343" w14:paraId="071E850E" w14:textId="77777777">
      <w:pPr>
        <w:pStyle w:val="TOC2"/>
        <w:tabs>
          <w:tab w:val="right" w:leader="dot" w:pos="8306"/>
        </w:tabs>
      </w:pPr>
      <w:hyperlink w:anchor="_Toc14916" w:history="1">
        <w:r>
          <w:rPr>
            <w:rFonts w:ascii="仿宋" w:eastAsia="仿宋" w:hAnsi="仿宋" w:cs="仿宋" w:hint="eastAsia"/>
          </w:rPr>
          <w:t>（一）企业技术研发分析</w:t>
        </w:r>
        <w:r>
          <w:tab/>
        </w:r>
        <w:r>
          <w:fldChar w:fldCharType="begin"/>
        </w:r>
        <w:r>
          <w:instrText xml:space="preserve"> PAGEREF _Toc14916 \h </w:instrText>
        </w:r>
        <w:r>
          <w:fldChar w:fldCharType="separate"/>
        </w:r>
        <w:r>
          <w:t>8</w:t>
        </w:r>
        <w:r>
          <w:fldChar w:fldCharType="end"/>
        </w:r>
      </w:hyperlink>
    </w:p>
    <w:p w:rsidR="00A64343" w14:paraId="38E31F36" w14:textId="77777777">
      <w:pPr>
        <w:pStyle w:val="TOC2"/>
        <w:tabs>
          <w:tab w:val="right" w:leader="dot" w:pos="8306"/>
        </w:tabs>
      </w:pPr>
      <w:hyperlink w:anchor="_Toc32146" w:history="1">
        <w:r>
          <w:rPr>
            <w:rFonts w:ascii="仿宋" w:eastAsia="仿宋" w:hAnsi="仿宋" w:cs="仿宋" w:hint="eastAsia"/>
          </w:rPr>
          <w:t>（二）纤维纺制线、绳、索、缆项目技术工艺分析</w:t>
        </w:r>
        <w:r>
          <w:tab/>
        </w:r>
        <w:r>
          <w:fldChar w:fldCharType="begin"/>
        </w:r>
        <w:r>
          <w:instrText xml:space="preserve"> PAGEREF _Toc32146 \h </w:instrText>
        </w:r>
        <w:r>
          <w:fldChar w:fldCharType="separate"/>
        </w:r>
        <w:r>
          <w:t>9</w:t>
        </w:r>
        <w:r>
          <w:fldChar w:fldCharType="end"/>
        </w:r>
      </w:hyperlink>
    </w:p>
    <w:p w:rsidR="00A64343" w14:paraId="7C312C23" w14:textId="77777777">
      <w:pPr>
        <w:pStyle w:val="TOC2"/>
        <w:tabs>
          <w:tab w:val="right" w:leader="dot" w:pos="8306"/>
        </w:tabs>
      </w:pPr>
      <w:hyperlink w:anchor="_Toc4990" w:history="1">
        <w:r>
          <w:rPr>
            <w:rFonts w:ascii="仿宋" w:eastAsia="仿宋" w:hAnsi="仿宋" w:cs="仿宋" w:hint="eastAsia"/>
          </w:rPr>
          <w:t>（三）纤维纺制线、绳、索、缆项目技术流程</w:t>
        </w:r>
        <w:r>
          <w:tab/>
        </w:r>
        <w:r>
          <w:fldChar w:fldCharType="begin"/>
        </w:r>
        <w:r>
          <w:instrText xml:space="preserve"> PAGEREF _Toc4990 \h </w:instrText>
        </w:r>
        <w:r>
          <w:fldChar w:fldCharType="separate"/>
        </w:r>
        <w:r>
          <w:t>11</w:t>
        </w:r>
        <w:r>
          <w:fldChar w:fldCharType="end"/>
        </w:r>
      </w:hyperlink>
    </w:p>
    <w:p w:rsidR="00A64343" w14:paraId="05772C89" w14:textId="77777777">
      <w:pPr>
        <w:pStyle w:val="TOC2"/>
        <w:tabs>
          <w:tab w:val="right" w:leader="dot" w:pos="8306"/>
        </w:tabs>
      </w:pPr>
      <w:hyperlink w:anchor="_Toc21349" w:history="1">
        <w:r>
          <w:rPr>
            <w:rFonts w:ascii="仿宋" w:eastAsia="仿宋" w:hAnsi="仿宋" w:cs="仿宋" w:hint="eastAsia"/>
          </w:rPr>
          <w:t>（四）设备选型方案</w:t>
        </w:r>
        <w:r>
          <w:tab/>
        </w:r>
        <w:r>
          <w:fldChar w:fldCharType="begin"/>
        </w:r>
        <w:r>
          <w:instrText xml:space="preserve"> PAGEREF _Toc21349 \h </w:instrText>
        </w:r>
        <w:r>
          <w:fldChar w:fldCharType="separate"/>
        </w:r>
        <w:r>
          <w:t>13</w:t>
        </w:r>
        <w:r>
          <w:fldChar w:fldCharType="end"/>
        </w:r>
      </w:hyperlink>
    </w:p>
    <w:p w:rsidR="00A64343" w14:paraId="47F433F3" w14:textId="77777777">
      <w:pPr>
        <w:pStyle w:val="TOC1"/>
        <w:tabs>
          <w:tab w:val="right" w:leader="dot" w:pos="8306"/>
        </w:tabs>
      </w:pPr>
      <w:hyperlink w:anchor="_Toc27419" w:history="1">
        <w:r>
          <w:rPr>
            <w:rFonts w:ascii="仿宋" w:eastAsia="仿宋" w:hAnsi="仿宋" w:cs="仿宋" w:hint="eastAsia"/>
          </w:rPr>
          <w:t>四、产品方案与建设规划</w:t>
        </w:r>
        <w:r>
          <w:tab/>
        </w:r>
        <w:r>
          <w:fldChar w:fldCharType="begin"/>
        </w:r>
        <w:r>
          <w:instrText xml:space="preserve"> PAGEREF _Toc27419 \h </w:instrText>
        </w:r>
        <w:r>
          <w:fldChar w:fldCharType="separate"/>
        </w:r>
        <w:r>
          <w:t>14</w:t>
        </w:r>
        <w:r>
          <w:fldChar w:fldCharType="end"/>
        </w:r>
      </w:hyperlink>
    </w:p>
    <w:p w:rsidR="00A64343" w14:paraId="7E79C33F" w14:textId="77777777">
      <w:pPr>
        <w:pStyle w:val="TOC2"/>
        <w:tabs>
          <w:tab w:val="right" w:leader="dot" w:pos="8306"/>
        </w:tabs>
      </w:pPr>
      <w:hyperlink w:anchor="_Toc18537" w:history="1">
        <w:r>
          <w:rPr>
            <w:rFonts w:ascii="仿宋" w:eastAsia="仿宋" w:hAnsi="仿宋" w:cs="仿宋" w:hint="eastAsia"/>
          </w:rPr>
          <w:t>（一）纤维纺制线、绳、索、缆项目场地规模</w:t>
        </w:r>
        <w:r>
          <w:tab/>
        </w:r>
        <w:r>
          <w:fldChar w:fldCharType="begin"/>
        </w:r>
        <w:r>
          <w:instrText xml:space="preserve"> PAGEREF _Toc18537 \</w:instrText>
        </w:r>
        <w:r>
          <w:instrText xml:space="preserve">h </w:instrText>
        </w:r>
        <w:r>
          <w:fldChar w:fldCharType="separate"/>
        </w:r>
        <w:r>
          <w:t>14</w:t>
        </w:r>
        <w:r>
          <w:fldChar w:fldCharType="end"/>
        </w:r>
      </w:hyperlink>
    </w:p>
    <w:p w:rsidR="00A64343" w14:paraId="20443D27" w14:textId="77777777">
      <w:pPr>
        <w:pStyle w:val="TOC2"/>
        <w:tabs>
          <w:tab w:val="right" w:leader="dot" w:pos="8306"/>
        </w:tabs>
      </w:pPr>
      <w:hyperlink w:anchor="_Toc799" w:history="1">
        <w:r>
          <w:rPr>
            <w:rFonts w:ascii="仿宋" w:eastAsia="仿宋" w:hAnsi="仿宋" w:cs="仿宋" w:hint="eastAsia"/>
          </w:rPr>
          <w:t>（二）产能规模</w:t>
        </w:r>
        <w:r>
          <w:tab/>
        </w:r>
        <w:r>
          <w:fldChar w:fldCharType="begin"/>
        </w:r>
        <w:r>
          <w:instrText xml:space="preserve"> PAGEREF _Toc799 \h </w:instrText>
        </w:r>
        <w:r>
          <w:fldChar w:fldCharType="separate"/>
        </w:r>
        <w:r>
          <w:t>14</w:t>
        </w:r>
        <w:r>
          <w:fldChar w:fldCharType="end"/>
        </w:r>
      </w:hyperlink>
    </w:p>
    <w:p w:rsidR="00A64343" w14:paraId="74EABEFB" w14:textId="77777777">
      <w:pPr>
        <w:pStyle w:val="TOC2"/>
        <w:tabs>
          <w:tab w:val="right" w:leader="dot" w:pos="8306"/>
        </w:tabs>
      </w:pPr>
      <w:hyperlink w:anchor="_Toc23367" w:history="1">
        <w:r>
          <w:rPr>
            <w:rFonts w:ascii="仿宋" w:eastAsia="仿宋" w:hAnsi="仿宋" w:cs="仿宋" w:hint="eastAsia"/>
          </w:rPr>
          <w:t>（三）产品规划方案及生产纲领</w:t>
        </w:r>
        <w:r>
          <w:tab/>
        </w:r>
        <w:r>
          <w:fldChar w:fldCharType="begin"/>
        </w:r>
        <w:r>
          <w:instrText xml:space="preserve"> PAGEREF _Toc23367 \h </w:instrText>
        </w:r>
        <w:r>
          <w:fldChar w:fldCharType="separate"/>
        </w:r>
        <w:r>
          <w:t>14</w:t>
        </w:r>
        <w:r>
          <w:fldChar w:fldCharType="end"/>
        </w:r>
      </w:hyperlink>
    </w:p>
    <w:p w:rsidR="00A64343" w14:paraId="6CAD9DC4" w14:textId="77777777">
      <w:pPr>
        <w:pStyle w:val="TOC1"/>
        <w:tabs>
          <w:tab w:val="right" w:leader="dot" w:pos="8306"/>
        </w:tabs>
      </w:pPr>
      <w:hyperlink w:anchor="_Toc31077" w:history="1">
        <w:r>
          <w:rPr>
            <w:rFonts w:ascii="仿宋" w:eastAsia="仿宋" w:hAnsi="仿宋" w:cs="仿宋" w:hint="eastAsia"/>
          </w:rPr>
          <w:t>五、纤维纺制线、绳、索、缆项目选址方案</w:t>
        </w:r>
        <w:r>
          <w:tab/>
        </w:r>
        <w:r>
          <w:fldChar w:fldCharType="begin"/>
        </w:r>
        <w:r>
          <w:instrText xml:space="preserve"> PAGEREF _Toc31077 \h </w:instrText>
        </w:r>
        <w:r>
          <w:fldChar w:fldCharType="separate"/>
        </w:r>
        <w:r>
          <w:t>15</w:t>
        </w:r>
        <w:r>
          <w:fldChar w:fldCharType="end"/>
        </w:r>
      </w:hyperlink>
    </w:p>
    <w:p w:rsidR="00A64343" w14:paraId="5B8A4856" w14:textId="77777777">
      <w:pPr>
        <w:pStyle w:val="TOC2"/>
        <w:tabs>
          <w:tab w:val="right" w:leader="dot" w:pos="8306"/>
        </w:tabs>
      </w:pPr>
      <w:hyperlink w:anchor="_Toc11516" w:history="1">
        <w:r>
          <w:rPr>
            <w:rFonts w:ascii="仿宋" w:eastAsia="仿宋" w:hAnsi="仿宋" w:cs="仿宋" w:hint="eastAsia"/>
          </w:rPr>
          <w:t>（一）纤维纺制线、绳、索、缆项目选址原则</w:t>
        </w:r>
        <w:r>
          <w:tab/>
        </w:r>
        <w:r>
          <w:fldChar w:fldCharType="begin"/>
        </w:r>
        <w:r>
          <w:instrText xml:space="preserve"> PAGEREF _Toc11516 \h </w:instrText>
        </w:r>
        <w:r>
          <w:fldChar w:fldCharType="separate"/>
        </w:r>
        <w:r>
          <w:t>15</w:t>
        </w:r>
        <w:r>
          <w:fldChar w:fldCharType="end"/>
        </w:r>
      </w:hyperlink>
    </w:p>
    <w:p w:rsidR="00A64343" w14:paraId="6305E6E1" w14:textId="77777777">
      <w:pPr>
        <w:pStyle w:val="TOC2"/>
        <w:tabs>
          <w:tab w:val="right" w:leader="dot" w:pos="8306"/>
        </w:tabs>
      </w:pPr>
      <w:hyperlink w:anchor="_Toc9042" w:history="1">
        <w:r>
          <w:rPr>
            <w:rFonts w:ascii="仿宋" w:eastAsia="仿宋" w:hAnsi="仿宋" w:cs="仿宋" w:hint="eastAsia"/>
          </w:rPr>
          <w:t>（二）建设区基本情况</w:t>
        </w:r>
        <w:r>
          <w:tab/>
        </w:r>
        <w:r>
          <w:fldChar w:fldCharType="begin"/>
        </w:r>
        <w:r>
          <w:instrText xml:space="preserve"> PAGEREF _Toc9042 \h </w:instrText>
        </w:r>
        <w:r>
          <w:fldChar w:fldCharType="separate"/>
        </w:r>
        <w:r>
          <w:t>16</w:t>
        </w:r>
        <w:r>
          <w:fldChar w:fldCharType="end"/>
        </w:r>
      </w:hyperlink>
    </w:p>
    <w:p w:rsidR="00A64343" w14:paraId="74772532" w14:textId="77777777">
      <w:pPr>
        <w:pStyle w:val="TOC2"/>
        <w:tabs>
          <w:tab w:val="right" w:leader="dot" w:pos="8306"/>
        </w:tabs>
      </w:pPr>
      <w:hyperlink w:anchor="_Toc7217" w:history="1">
        <w:r>
          <w:rPr>
            <w:rFonts w:ascii="仿宋" w:eastAsia="仿宋" w:hAnsi="仿宋" w:cs="仿宋" w:hint="eastAsia"/>
          </w:rPr>
          <w:t>（三）产业发展方向</w:t>
        </w:r>
        <w:r>
          <w:tab/>
        </w:r>
        <w:r>
          <w:fldChar w:fldCharType="begin"/>
        </w:r>
        <w:r>
          <w:instrText xml:space="preserve"> PAGEREF _Toc7217 \h</w:instrText>
        </w:r>
        <w:r>
          <w:instrText xml:space="preserve"> </w:instrText>
        </w:r>
        <w:r>
          <w:fldChar w:fldCharType="separate"/>
        </w:r>
        <w:r>
          <w:t>17</w:t>
        </w:r>
        <w:r>
          <w:fldChar w:fldCharType="end"/>
        </w:r>
      </w:hyperlink>
    </w:p>
    <w:p w:rsidR="00A64343" w14:paraId="19DAD8BE" w14:textId="77777777">
      <w:pPr>
        <w:pStyle w:val="TOC2"/>
        <w:tabs>
          <w:tab w:val="right" w:leader="dot" w:pos="8306"/>
        </w:tabs>
      </w:pPr>
      <w:hyperlink w:anchor="_Toc12384" w:history="1">
        <w:r>
          <w:rPr>
            <w:rFonts w:ascii="仿宋" w:eastAsia="仿宋" w:hAnsi="仿宋" w:cs="仿宋" w:hint="eastAsia"/>
          </w:rPr>
          <w:t>（四）纤维纺制线、绳、索、缆项目选址综合评价</w:t>
        </w:r>
        <w:r>
          <w:tab/>
        </w:r>
        <w:r>
          <w:fldChar w:fldCharType="begin"/>
        </w:r>
        <w:r>
          <w:instrText xml:space="preserve"> PAGEREF _Toc12384 \h </w:instrText>
        </w:r>
        <w:r>
          <w:fldChar w:fldCharType="separate"/>
        </w:r>
        <w:r>
          <w:t>18</w:t>
        </w:r>
        <w:r>
          <w:fldChar w:fldCharType="end"/>
        </w:r>
      </w:hyperlink>
    </w:p>
    <w:p w:rsidR="00A64343" w14:paraId="7BB9A1F3" w14:textId="77777777">
      <w:pPr>
        <w:pStyle w:val="TOC1"/>
        <w:tabs>
          <w:tab w:val="right" w:leader="dot" w:pos="8306"/>
        </w:tabs>
      </w:pPr>
      <w:hyperlink w:anchor="_Toc35" w:history="1">
        <w:r>
          <w:rPr>
            <w:rFonts w:ascii="仿宋" w:eastAsia="仿宋" w:hAnsi="仿宋" w:cs="仿宋" w:hint="eastAsia"/>
          </w:rPr>
          <w:t>六、组织架构分析</w:t>
        </w:r>
        <w:r>
          <w:tab/>
        </w:r>
        <w:r>
          <w:fldChar w:fldCharType="begin"/>
        </w:r>
        <w:r>
          <w:instrText xml:space="preserve"> PAGEREF _Toc35 \h </w:instrText>
        </w:r>
        <w:r>
          <w:fldChar w:fldCharType="separate"/>
        </w:r>
        <w:r>
          <w:t>19</w:t>
        </w:r>
        <w:r>
          <w:fldChar w:fldCharType="end"/>
        </w:r>
      </w:hyperlink>
    </w:p>
    <w:p w:rsidR="00A64343" w14:paraId="1B86D892" w14:textId="77777777">
      <w:pPr>
        <w:pStyle w:val="TOC2"/>
        <w:tabs>
          <w:tab w:val="right" w:leader="dot" w:pos="8306"/>
        </w:tabs>
      </w:pPr>
      <w:hyperlink w:anchor="_Toc4566" w:history="1">
        <w:r>
          <w:rPr>
            <w:rFonts w:ascii="仿宋" w:eastAsia="仿宋" w:hAnsi="仿宋" w:cs="仿宋" w:hint="eastAsia"/>
          </w:rPr>
          <w:t>（一）人力资源配置</w:t>
        </w:r>
        <w:r>
          <w:tab/>
        </w:r>
        <w:r>
          <w:fldChar w:fldCharType="begin"/>
        </w:r>
        <w:r>
          <w:instrText xml:space="preserve"> PAGEREF _Toc4566 \h </w:instrText>
        </w:r>
        <w:r>
          <w:fldChar w:fldCharType="separate"/>
        </w:r>
        <w:r>
          <w:t>19</w:t>
        </w:r>
        <w:r>
          <w:fldChar w:fldCharType="end"/>
        </w:r>
      </w:hyperlink>
    </w:p>
    <w:p w:rsidR="00A64343" w14:paraId="1F2F2518" w14:textId="77777777">
      <w:pPr>
        <w:pStyle w:val="TOC2"/>
        <w:tabs>
          <w:tab w:val="right" w:leader="dot" w:pos="8306"/>
        </w:tabs>
      </w:pPr>
      <w:hyperlink w:anchor="_Toc10228" w:history="1">
        <w:r>
          <w:rPr>
            <w:rFonts w:ascii="仿宋" w:eastAsia="仿宋" w:hAnsi="仿宋" w:cs="仿宋" w:hint="eastAsia"/>
          </w:rPr>
          <w:t>（二）员工技能培训</w:t>
        </w:r>
        <w:r>
          <w:tab/>
        </w:r>
        <w:r>
          <w:fldChar w:fldCharType="begin"/>
        </w:r>
        <w:r>
          <w:instrText xml:space="preserve"> PAGEREF _Toc10228 \h </w:instrText>
        </w:r>
        <w:r>
          <w:fldChar w:fldCharType="separate"/>
        </w:r>
        <w:r>
          <w:t>20</w:t>
        </w:r>
        <w:r>
          <w:fldChar w:fldCharType="end"/>
        </w:r>
      </w:hyperlink>
    </w:p>
    <w:p w:rsidR="00A64343" w14:paraId="6EAECB34" w14:textId="77777777">
      <w:pPr>
        <w:pStyle w:val="TOC1"/>
        <w:tabs>
          <w:tab w:val="right" w:leader="dot" w:pos="8306"/>
        </w:tabs>
      </w:pPr>
      <w:hyperlink w:anchor="_Toc22886" w:history="1">
        <w:r>
          <w:rPr>
            <w:rFonts w:ascii="仿宋" w:eastAsia="仿宋" w:hAnsi="仿宋" w:cs="仿宋" w:hint="eastAsia"/>
          </w:rPr>
          <w:t>七、劳动安全评价</w:t>
        </w:r>
        <w:r>
          <w:tab/>
        </w:r>
        <w:r>
          <w:fldChar w:fldCharType="begin"/>
        </w:r>
        <w:r>
          <w:instrText xml:space="preserve"> PAGEREF _Toc22886 \h </w:instrText>
        </w:r>
        <w:r>
          <w:fldChar w:fldCharType="separate"/>
        </w:r>
        <w:r>
          <w:t>22</w:t>
        </w:r>
        <w:r>
          <w:fldChar w:fldCharType="end"/>
        </w:r>
      </w:hyperlink>
    </w:p>
    <w:p w:rsidR="00A64343" w14:paraId="42B680A7" w14:textId="77777777">
      <w:pPr>
        <w:pStyle w:val="TOC2"/>
        <w:tabs>
          <w:tab w:val="right" w:leader="dot" w:pos="8306"/>
        </w:tabs>
      </w:pPr>
      <w:hyperlink w:anchor="_Toc10589" w:history="1">
        <w:r>
          <w:rPr>
            <w:rFonts w:ascii="仿宋" w:eastAsia="仿宋" w:hAnsi="仿宋" w:cs="仿宋" w:hint="eastAsia"/>
          </w:rPr>
          <w:t>（一）设计依据</w:t>
        </w:r>
        <w:r>
          <w:tab/>
        </w:r>
        <w:r>
          <w:fldChar w:fldCharType="begin"/>
        </w:r>
        <w:r>
          <w:instrText xml:space="preserve"> PAGEREF _Toc10589 \h </w:instrText>
        </w:r>
        <w:r>
          <w:fldChar w:fldCharType="separate"/>
        </w:r>
        <w:r>
          <w:t>22</w:t>
        </w:r>
        <w:r>
          <w:fldChar w:fldCharType="end"/>
        </w:r>
      </w:hyperlink>
    </w:p>
    <w:p w:rsidR="00A64343" w14:paraId="6E725CC2" w14:textId="77777777">
      <w:pPr>
        <w:pStyle w:val="TOC2"/>
        <w:tabs>
          <w:tab w:val="right" w:leader="dot" w:pos="8306"/>
        </w:tabs>
      </w:pPr>
      <w:hyperlink w:anchor="_Toc3460" w:history="1">
        <w:r>
          <w:rPr>
            <w:rFonts w:ascii="仿宋" w:eastAsia="仿宋" w:hAnsi="仿宋" w:cs="仿宋" w:hint="eastAsia"/>
          </w:rPr>
          <w:t>（二）主要防范措施</w:t>
        </w:r>
        <w:r>
          <w:tab/>
        </w:r>
        <w:r>
          <w:fldChar w:fldCharType="begin"/>
        </w:r>
        <w:r>
          <w:instrText xml:space="preserve"> PAGEREF _Toc3460 \h </w:instrText>
        </w:r>
        <w:r>
          <w:fldChar w:fldCharType="separate"/>
        </w:r>
        <w:r>
          <w:t>24</w:t>
        </w:r>
        <w:r>
          <w:fldChar w:fldCharType="end"/>
        </w:r>
      </w:hyperlink>
    </w:p>
    <w:p w:rsidR="00A64343" w14:paraId="345D735E" w14:textId="77777777">
      <w:pPr>
        <w:pStyle w:val="TOC2"/>
        <w:tabs>
          <w:tab w:val="right" w:leader="dot" w:pos="8306"/>
        </w:tabs>
      </w:pPr>
      <w:hyperlink w:anchor="_Toc8728" w:history="1">
        <w:r>
          <w:rPr>
            <w:rFonts w:ascii="仿宋" w:eastAsia="仿宋" w:hAnsi="仿宋" w:cs="仿宋" w:hint="eastAsia"/>
          </w:rPr>
          <w:t>（三）劳动安全预期效</w:t>
        </w:r>
        <w:r>
          <w:rPr>
            <w:rFonts w:ascii="仿宋" w:eastAsia="仿宋" w:hAnsi="仿宋" w:cs="仿宋" w:hint="eastAsia"/>
          </w:rPr>
          <w:t>果评价</w:t>
        </w:r>
        <w:r>
          <w:tab/>
        </w:r>
        <w:r>
          <w:fldChar w:fldCharType="begin"/>
        </w:r>
        <w:r>
          <w:instrText xml:space="preserve"> PAGEREF _Toc8728 \h </w:instrText>
        </w:r>
        <w:r>
          <w:fldChar w:fldCharType="separate"/>
        </w:r>
        <w:r>
          <w:t>26</w:t>
        </w:r>
        <w:r>
          <w:fldChar w:fldCharType="end"/>
        </w:r>
      </w:hyperlink>
    </w:p>
    <w:p w:rsidR="00A64343" w14:paraId="001F9E6A" w14:textId="77777777">
      <w:pPr>
        <w:pStyle w:val="TOC1"/>
        <w:tabs>
          <w:tab w:val="right" w:leader="dot" w:pos="8306"/>
        </w:tabs>
      </w:pPr>
      <w:hyperlink w:anchor="_Toc10678" w:history="1">
        <w:r>
          <w:rPr>
            <w:rFonts w:ascii="仿宋" w:eastAsia="仿宋" w:hAnsi="仿宋" w:cs="仿宋" w:hint="eastAsia"/>
          </w:rPr>
          <w:t>八、环境保护分析</w:t>
        </w:r>
        <w:r>
          <w:tab/>
        </w:r>
        <w:r>
          <w:fldChar w:fldCharType="begin"/>
        </w:r>
        <w:r>
          <w:instrText xml:space="preserve"> PAGEREF _Toc10678 \h </w:instrText>
        </w:r>
        <w:r>
          <w:fldChar w:fldCharType="separate"/>
        </w:r>
        <w:r>
          <w:t>27</w:t>
        </w:r>
        <w:r>
          <w:fldChar w:fldCharType="end"/>
        </w:r>
      </w:hyperlink>
    </w:p>
    <w:p w:rsidR="00A64343" w14:paraId="580D0400" w14:textId="77777777">
      <w:pPr>
        <w:pStyle w:val="TOC2"/>
        <w:tabs>
          <w:tab w:val="right" w:leader="dot" w:pos="8306"/>
        </w:tabs>
      </w:pPr>
      <w:hyperlink w:anchor="_Toc27005" w:history="1">
        <w:r>
          <w:rPr>
            <w:rFonts w:ascii="仿宋" w:eastAsia="仿宋" w:hAnsi="仿宋" w:cs="仿宋" w:hint="eastAsia"/>
          </w:rPr>
          <w:t>（一）环境保护综述</w:t>
        </w:r>
        <w:r>
          <w:tab/>
        </w:r>
        <w:r>
          <w:fldChar w:fldCharType="begin"/>
        </w:r>
        <w:r>
          <w:instrText xml:space="preserve"> PAGEREF _Toc27005 \h </w:instrText>
        </w:r>
        <w:r>
          <w:fldChar w:fldCharType="separate"/>
        </w:r>
        <w:r>
          <w:t>27</w:t>
        </w:r>
        <w:r>
          <w:fldChar w:fldCharType="end"/>
        </w:r>
      </w:hyperlink>
    </w:p>
    <w:p w:rsidR="00A64343" w14:paraId="065F5663" w14:textId="77777777">
      <w:pPr>
        <w:pStyle w:val="TOC2"/>
        <w:tabs>
          <w:tab w:val="right" w:leader="dot" w:pos="8306"/>
        </w:tabs>
      </w:pPr>
      <w:hyperlink w:anchor="_Toc29233" w:history="1">
        <w:r>
          <w:rPr>
            <w:rFonts w:ascii="仿宋" w:eastAsia="仿宋" w:hAnsi="仿宋" w:cs="仿宋" w:hint="eastAsia"/>
          </w:rPr>
          <w:t>（二）施工期环境影响分析</w:t>
        </w:r>
        <w:r>
          <w:tab/>
        </w:r>
        <w:r>
          <w:fldChar w:fldCharType="begin"/>
        </w:r>
        <w:r>
          <w:instrText xml:space="preserve"> PAGEREF _Toc29233 \h </w:instrText>
        </w:r>
        <w:r>
          <w:fldChar w:fldCharType="separate"/>
        </w:r>
        <w:r>
          <w:t>28</w:t>
        </w:r>
        <w:r>
          <w:fldChar w:fldCharType="end"/>
        </w:r>
      </w:hyperlink>
    </w:p>
    <w:p w:rsidR="00A64343" w14:paraId="1281C26C" w14:textId="77777777">
      <w:pPr>
        <w:pStyle w:val="TOC2"/>
        <w:tabs>
          <w:tab w:val="right" w:leader="dot" w:pos="8306"/>
        </w:tabs>
      </w:pPr>
      <w:hyperlink w:anchor="_Toc23592" w:history="1">
        <w:r>
          <w:rPr>
            <w:rFonts w:ascii="仿宋" w:eastAsia="仿宋" w:hAnsi="仿宋" w:cs="仿宋" w:hint="eastAsia"/>
          </w:rPr>
          <w:t>（三）营运期环境影响分析</w:t>
        </w:r>
        <w:r>
          <w:tab/>
        </w:r>
        <w:r>
          <w:fldChar w:fldCharType="begin"/>
        </w:r>
        <w:r>
          <w:instrText xml:space="preserve"> PAGEREF _Toc23592 \h </w:instrText>
        </w:r>
        <w:r>
          <w:fldChar w:fldCharType="separate"/>
        </w:r>
        <w:r>
          <w:t>30</w:t>
        </w:r>
        <w:r>
          <w:fldChar w:fldCharType="end"/>
        </w:r>
      </w:hyperlink>
    </w:p>
    <w:p w:rsidR="00A64343" w14:paraId="170C7464" w14:textId="77777777">
      <w:pPr>
        <w:pStyle w:val="TOC2"/>
        <w:tabs>
          <w:tab w:val="right" w:leader="dot" w:pos="8306"/>
        </w:tabs>
      </w:pPr>
      <w:hyperlink w:anchor="_Toc15735" w:history="1">
        <w:r>
          <w:rPr>
            <w:rFonts w:ascii="仿宋" w:eastAsia="仿宋" w:hAnsi="仿宋" w:cs="仿宋" w:hint="eastAsia"/>
          </w:rPr>
          <w:t>（四）综合评价</w:t>
        </w:r>
        <w:r>
          <w:tab/>
        </w:r>
        <w:r>
          <w:fldChar w:fldCharType="begin"/>
        </w:r>
        <w:r>
          <w:instrText xml:space="preserve"> PAGEREF _Toc15735 \h </w:instrText>
        </w:r>
        <w:r>
          <w:fldChar w:fldCharType="separate"/>
        </w:r>
        <w:r>
          <w:t>31</w:t>
        </w:r>
        <w:r>
          <w:fldChar w:fldCharType="end"/>
        </w:r>
      </w:hyperlink>
    </w:p>
    <w:p w:rsidR="00A64343" w14:paraId="53D9DAEC" w14:textId="77777777">
      <w:pPr>
        <w:pStyle w:val="TOC1"/>
        <w:tabs>
          <w:tab w:val="right" w:leader="dot" w:pos="8306"/>
        </w:tabs>
      </w:pPr>
      <w:hyperlink w:anchor="_Toc31136" w:history="1">
        <w:r>
          <w:rPr>
            <w:rFonts w:ascii="仿宋" w:eastAsia="仿宋" w:hAnsi="仿宋" w:cs="仿宋" w:hint="eastAsia"/>
          </w:rPr>
          <w:t>九、招标方案</w:t>
        </w:r>
        <w:r>
          <w:tab/>
        </w:r>
        <w:r>
          <w:fldChar w:fldCharType="begin"/>
        </w:r>
        <w:r>
          <w:instrText xml:space="preserve"> PAGEREF _Toc31136 \h </w:instrText>
        </w:r>
        <w:r>
          <w:fldChar w:fldCharType="separate"/>
        </w:r>
        <w:r>
          <w:t>33</w:t>
        </w:r>
        <w:r>
          <w:fldChar w:fldCharType="end"/>
        </w:r>
      </w:hyperlink>
    </w:p>
    <w:p w:rsidR="00A64343" w14:paraId="67B06B38" w14:textId="77777777">
      <w:pPr>
        <w:pStyle w:val="TOC2"/>
        <w:tabs>
          <w:tab w:val="right" w:leader="dot" w:pos="8306"/>
        </w:tabs>
      </w:pPr>
      <w:hyperlink w:anchor="_Toc11222" w:history="1">
        <w:r>
          <w:rPr>
            <w:rFonts w:ascii="仿宋" w:eastAsia="仿宋" w:hAnsi="仿宋" w:cs="仿宋" w:hint="eastAsia"/>
          </w:rPr>
          <w:t>（一）纤维纺制线、绳、索、缆项目招标依据</w:t>
        </w:r>
        <w:r>
          <w:tab/>
        </w:r>
        <w:r>
          <w:fldChar w:fldCharType="begin"/>
        </w:r>
        <w:r>
          <w:instrText xml:space="preserve"> PAGEREF _Toc11222 \h </w:instrText>
        </w:r>
        <w:r>
          <w:fldChar w:fldCharType="separate"/>
        </w:r>
        <w:r>
          <w:t>33</w:t>
        </w:r>
        <w:r>
          <w:fldChar w:fldCharType="end"/>
        </w:r>
      </w:hyperlink>
    </w:p>
    <w:p w:rsidR="00A64343" w14:paraId="760E3B3A" w14:textId="77777777">
      <w:pPr>
        <w:pStyle w:val="TOC2"/>
        <w:tabs>
          <w:tab w:val="right" w:leader="dot" w:pos="8306"/>
        </w:tabs>
      </w:pPr>
      <w:hyperlink w:anchor="_Toc3153" w:history="1">
        <w:r>
          <w:rPr>
            <w:rFonts w:ascii="仿宋" w:eastAsia="仿宋" w:hAnsi="仿宋" w:cs="仿宋" w:hint="eastAsia"/>
          </w:rPr>
          <w:t>（二）纤维纺制线、绳、索、缆项目招标范围</w:t>
        </w:r>
        <w:r>
          <w:tab/>
        </w:r>
        <w:r>
          <w:fldChar w:fldCharType="begin"/>
        </w:r>
        <w:r>
          <w:instrText xml:space="preserve"> PAGEREF _Toc3153 \h </w:instrText>
        </w:r>
        <w:r>
          <w:fldChar w:fldCharType="separate"/>
        </w:r>
        <w:r>
          <w:t>33</w:t>
        </w:r>
        <w:r>
          <w:fldChar w:fldCharType="end"/>
        </w:r>
      </w:hyperlink>
    </w:p>
    <w:p w:rsidR="00A64343" w14:paraId="1B0311E4" w14:textId="77777777">
      <w:pPr>
        <w:pStyle w:val="TOC2"/>
        <w:tabs>
          <w:tab w:val="right" w:leader="dot" w:pos="8306"/>
        </w:tabs>
      </w:pPr>
      <w:hyperlink w:anchor="_Toc17402" w:history="1">
        <w:r>
          <w:rPr>
            <w:rFonts w:ascii="仿宋" w:eastAsia="仿宋" w:hAnsi="仿宋" w:cs="仿宋" w:hint="eastAsia"/>
          </w:rPr>
          <w:t>（三）招标要求</w:t>
        </w:r>
        <w:r>
          <w:tab/>
        </w:r>
        <w:r>
          <w:fldChar w:fldCharType="begin"/>
        </w:r>
        <w:r>
          <w:instrText xml:space="preserve"> PAGEREF _Toc17402 \h </w:instrText>
        </w:r>
        <w:r>
          <w:fldChar w:fldCharType="separate"/>
        </w:r>
        <w:r>
          <w:t>34</w:t>
        </w:r>
        <w:r>
          <w:fldChar w:fldCharType="end"/>
        </w:r>
      </w:hyperlink>
    </w:p>
    <w:p w:rsidR="00A64343" w14:paraId="5FD20801" w14:textId="77777777">
      <w:pPr>
        <w:pStyle w:val="TOC2"/>
        <w:tabs>
          <w:tab w:val="right" w:leader="dot" w:pos="8306"/>
        </w:tabs>
      </w:pPr>
      <w:hyperlink w:anchor="_Toc5730" w:history="1">
        <w:r>
          <w:rPr>
            <w:rFonts w:ascii="仿宋" w:eastAsia="仿宋" w:hAnsi="仿宋" w:cs="仿宋" w:hint="eastAsia"/>
          </w:rPr>
          <w:t>（四）招标组织方式</w:t>
        </w:r>
        <w:r>
          <w:tab/>
        </w:r>
        <w:r>
          <w:fldChar w:fldCharType="begin"/>
        </w:r>
        <w:r>
          <w:instrText xml:space="preserve"> PAGEREF _Toc5730 \h </w:instrText>
        </w:r>
        <w:r>
          <w:fldChar w:fldCharType="separate"/>
        </w:r>
        <w:r>
          <w:t>35</w:t>
        </w:r>
        <w:r>
          <w:fldChar w:fldCharType="end"/>
        </w:r>
      </w:hyperlink>
    </w:p>
    <w:p w:rsidR="00A64343" w14:paraId="178A06B3" w14:textId="77777777">
      <w:pPr>
        <w:pStyle w:val="TOC2"/>
        <w:tabs>
          <w:tab w:val="right" w:leader="dot" w:pos="8306"/>
        </w:tabs>
      </w:pPr>
      <w:hyperlink w:anchor="_Toc25839" w:history="1">
        <w:r>
          <w:rPr>
            <w:rFonts w:ascii="仿宋" w:eastAsia="仿宋" w:hAnsi="仿宋" w:cs="仿宋" w:hint="eastAsia"/>
          </w:rPr>
          <w:t>（五）招标信息发布</w:t>
        </w:r>
        <w:r>
          <w:tab/>
        </w:r>
        <w:r>
          <w:fldChar w:fldCharType="begin"/>
        </w:r>
        <w:r>
          <w:instrText xml:space="preserve"> PAGEREF _Toc25839 \h </w:instrText>
        </w:r>
        <w:r>
          <w:fldChar w:fldCharType="separate"/>
        </w:r>
        <w:r>
          <w:t>38</w:t>
        </w:r>
        <w:r>
          <w:fldChar w:fldCharType="end"/>
        </w:r>
      </w:hyperlink>
    </w:p>
    <w:p w:rsidR="00A64343" w14:paraId="252FCFEE" w14:textId="77777777">
      <w:pPr>
        <w:pStyle w:val="TOC1"/>
        <w:tabs>
          <w:tab w:val="right" w:leader="dot" w:pos="8306"/>
        </w:tabs>
      </w:pPr>
      <w:hyperlink w:anchor="_Toc21036" w:history="1">
        <w:r>
          <w:rPr>
            <w:rFonts w:ascii="仿宋" w:eastAsia="仿宋" w:hAnsi="仿宋" w:cs="仿宋" w:hint="eastAsia"/>
          </w:rPr>
          <w:t>十、纤维纺制线、绳、索、缆项目规划进度</w:t>
        </w:r>
        <w:r>
          <w:tab/>
        </w:r>
        <w:r>
          <w:fldChar w:fldCharType="begin"/>
        </w:r>
        <w:r>
          <w:instrText xml:space="preserve"> PAGEREF _Toc21036 \h </w:instrText>
        </w:r>
        <w:r>
          <w:fldChar w:fldCharType="separate"/>
        </w:r>
        <w:r>
          <w:t>38</w:t>
        </w:r>
        <w:r>
          <w:fldChar w:fldCharType="end"/>
        </w:r>
      </w:hyperlink>
    </w:p>
    <w:p w:rsidR="00A64343" w14:paraId="36489B34" w14:textId="77777777">
      <w:pPr>
        <w:pStyle w:val="TOC2"/>
        <w:tabs>
          <w:tab w:val="right" w:leader="dot" w:pos="8306"/>
        </w:tabs>
      </w:pPr>
      <w:hyperlink w:anchor="_Toc16704" w:history="1">
        <w:r>
          <w:rPr>
            <w:rFonts w:ascii="仿宋" w:eastAsia="仿宋" w:hAnsi="仿宋" w:cs="仿宋" w:hint="eastAsia"/>
          </w:rPr>
          <w:t>（一）纤维纺制线、绳、索、缆项目进度安排</w:t>
        </w:r>
        <w:r>
          <w:tab/>
        </w:r>
        <w:r>
          <w:fldChar w:fldCharType="begin"/>
        </w:r>
        <w:r>
          <w:instrText xml:space="preserve"> PAGEREF _Toc16704 \h </w:instrText>
        </w:r>
        <w:r>
          <w:fldChar w:fldCharType="separate"/>
        </w:r>
        <w:r>
          <w:t>38</w:t>
        </w:r>
        <w:r>
          <w:fldChar w:fldCharType="end"/>
        </w:r>
      </w:hyperlink>
    </w:p>
    <w:p w:rsidR="00A64343" w14:paraId="1A76E72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282" w:history="1">
        <w:r>
          <w:rPr>
            <w:rFonts w:ascii="仿宋" w:eastAsia="仿宋" w:hAnsi="仿宋" w:cs="仿宋" w:hint="eastAsia"/>
          </w:rPr>
          <w:t>（二）纤维纺制线、绳、索、缆项目实施保障措施</w:t>
        </w:r>
        <w:r>
          <w:tab/>
        </w:r>
        <w:r>
          <w:fldChar w:fldCharType="begin"/>
        </w:r>
        <w:r>
          <w:instrText xml:space="preserve"> PAGEREF _Toc19282 \h </w:instrText>
        </w:r>
        <w:r>
          <w:fldChar w:fldCharType="separate"/>
        </w:r>
        <w:r>
          <w:t>39</w:t>
        </w:r>
        <w:r>
          <w:fldChar w:fldCharType="end"/>
        </w:r>
      </w:hyperlink>
    </w:p>
    <w:p w:rsidR="00A64343" w14:paraId="5E8E3455" w14:textId="77777777">
      <w:pPr>
        <w:pStyle w:val="TOC1"/>
        <w:tabs>
          <w:tab w:val="right" w:leader="dot" w:pos="8306"/>
        </w:tabs>
      </w:pPr>
      <w:hyperlink w:anchor="_Toc29728" w:history="1">
        <w:r>
          <w:rPr>
            <w:rFonts w:ascii="仿宋" w:eastAsia="仿宋" w:hAnsi="仿宋" w:cs="仿宋" w:hint="eastAsia"/>
          </w:rPr>
          <w:t>十一、纤维纺制线、绳、索、缆项目风险防范分析</w:t>
        </w:r>
        <w:r>
          <w:tab/>
        </w:r>
        <w:r>
          <w:fldChar w:fldCharType="begin"/>
        </w:r>
        <w:r>
          <w:instrText xml:space="preserve"> PAGEREF _Toc29728 \h </w:instrText>
        </w:r>
        <w:r>
          <w:fldChar w:fldCharType="separate"/>
        </w:r>
        <w:r>
          <w:t>39</w:t>
        </w:r>
        <w:r>
          <w:fldChar w:fldCharType="end"/>
        </w:r>
      </w:hyperlink>
    </w:p>
    <w:p w:rsidR="00A64343" w14:paraId="107A7C12" w14:textId="77777777">
      <w:pPr>
        <w:pStyle w:val="TOC2"/>
        <w:tabs>
          <w:tab w:val="right" w:leader="dot" w:pos="8306"/>
        </w:tabs>
      </w:pPr>
      <w:hyperlink w:anchor="_Toc32215" w:history="1">
        <w:r>
          <w:rPr>
            <w:rFonts w:ascii="仿宋" w:eastAsia="仿宋" w:hAnsi="仿宋" w:cs="仿宋" w:hint="eastAsia"/>
          </w:rPr>
          <w:t>（一）纤维纺制线、绳、索、缆项目风险分析</w:t>
        </w:r>
        <w:r>
          <w:tab/>
        </w:r>
        <w:r>
          <w:fldChar w:fldCharType="begin"/>
        </w:r>
        <w:r>
          <w:instrText xml:space="preserve"> PAGEREF _Toc32215 \</w:instrText>
        </w:r>
        <w:r>
          <w:instrText xml:space="preserve">h </w:instrText>
        </w:r>
        <w:r>
          <w:fldChar w:fldCharType="separate"/>
        </w:r>
        <w:r>
          <w:t>39</w:t>
        </w:r>
        <w:r>
          <w:fldChar w:fldCharType="end"/>
        </w:r>
      </w:hyperlink>
    </w:p>
    <w:p w:rsidR="00A64343" w14:paraId="45F67430" w14:textId="77777777">
      <w:pPr>
        <w:pStyle w:val="TOC2"/>
        <w:tabs>
          <w:tab w:val="right" w:leader="dot" w:pos="8306"/>
        </w:tabs>
      </w:pPr>
      <w:hyperlink w:anchor="_Toc2236" w:history="1">
        <w:r>
          <w:rPr>
            <w:rFonts w:ascii="仿宋" w:eastAsia="仿宋" w:hAnsi="仿宋" w:cs="仿宋" w:hint="eastAsia"/>
          </w:rPr>
          <w:t>（二）纤维纺制线、绳、索、缆项目风险对策</w:t>
        </w:r>
        <w:r>
          <w:tab/>
        </w:r>
        <w:r>
          <w:fldChar w:fldCharType="begin"/>
        </w:r>
        <w:r>
          <w:instrText xml:space="preserve"> PAGEREF _Toc2236 \h </w:instrText>
        </w:r>
        <w:r>
          <w:fldChar w:fldCharType="separate"/>
        </w:r>
        <w:r>
          <w:t>41</w:t>
        </w:r>
        <w:r>
          <w:fldChar w:fldCharType="end"/>
        </w:r>
      </w:hyperlink>
    </w:p>
    <w:p w:rsidR="00A64343" w14:paraId="1AD43161" w14:textId="77777777">
      <w:pPr>
        <w:pStyle w:val="TOC1"/>
        <w:tabs>
          <w:tab w:val="right" w:leader="dot" w:pos="8306"/>
        </w:tabs>
      </w:pPr>
      <w:hyperlink w:anchor="_Toc4771" w:history="1">
        <w:r>
          <w:rPr>
            <w:rFonts w:ascii="仿宋" w:eastAsia="仿宋" w:hAnsi="仿宋" w:cs="仿宋" w:hint="eastAsia"/>
          </w:rPr>
          <w:t>十二、市场分析、调研</w:t>
        </w:r>
        <w:r>
          <w:tab/>
        </w:r>
        <w:r>
          <w:fldChar w:fldCharType="begin"/>
        </w:r>
        <w:r>
          <w:instrText xml:space="preserve"> PAGEREF _Toc4771 \h </w:instrText>
        </w:r>
        <w:r>
          <w:fldChar w:fldCharType="separate"/>
        </w:r>
        <w:r>
          <w:t>44</w:t>
        </w:r>
        <w:r>
          <w:fldChar w:fldCharType="end"/>
        </w:r>
      </w:hyperlink>
    </w:p>
    <w:p w:rsidR="00A64343" w14:paraId="597704D8" w14:textId="77777777">
      <w:pPr>
        <w:pStyle w:val="TOC2"/>
        <w:tabs>
          <w:tab w:val="right" w:leader="dot" w:pos="8306"/>
        </w:tabs>
      </w:pPr>
      <w:hyperlink w:anchor="_Toc19742" w:history="1">
        <w:r>
          <w:rPr>
            <w:rFonts w:ascii="仿宋" w:eastAsia="仿宋" w:hAnsi="仿宋" w:cs="仿宋" w:hint="eastAsia"/>
          </w:rPr>
          <w:t>（一）纤维纺制线、绳、索、缆行业分析</w:t>
        </w:r>
        <w:r>
          <w:tab/>
        </w:r>
        <w:r>
          <w:fldChar w:fldCharType="begin"/>
        </w:r>
        <w:r>
          <w:instrText xml:space="preserve"> PAGEREF _Toc19742 \h </w:instrText>
        </w:r>
        <w:r>
          <w:fldChar w:fldCharType="separate"/>
        </w:r>
        <w:r>
          <w:t>44</w:t>
        </w:r>
        <w:r>
          <w:fldChar w:fldCharType="end"/>
        </w:r>
      </w:hyperlink>
    </w:p>
    <w:p w:rsidR="00A64343" w14:paraId="4601AB8F" w14:textId="77777777">
      <w:pPr>
        <w:pStyle w:val="TOC2"/>
        <w:tabs>
          <w:tab w:val="right" w:leader="dot" w:pos="8306"/>
        </w:tabs>
      </w:pPr>
      <w:hyperlink w:anchor="_Toc19786" w:history="1">
        <w:r>
          <w:rPr>
            <w:rFonts w:ascii="仿宋" w:eastAsia="仿宋" w:hAnsi="仿宋" w:cs="仿宋" w:hint="eastAsia"/>
          </w:rPr>
          <w:t>（二）纤维纺制线、绳、索、缆市场分析预测</w:t>
        </w:r>
        <w:r>
          <w:tab/>
        </w:r>
        <w:r>
          <w:fldChar w:fldCharType="begin"/>
        </w:r>
        <w:r>
          <w:instrText xml:space="preserve"> PAGEREF _Toc19786 \h </w:instrText>
        </w:r>
        <w:r>
          <w:fldChar w:fldCharType="separate"/>
        </w:r>
        <w:r>
          <w:t>45</w:t>
        </w:r>
        <w:r>
          <w:fldChar w:fldCharType="end"/>
        </w:r>
      </w:hyperlink>
    </w:p>
    <w:p w:rsidR="00A64343" w14:paraId="491F65A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64343" w14:paraId="1AF52F1E" w14:textId="77777777">
      <w:pPr>
        <w:pStyle w:val="Heading1"/>
        <w:jc w:val="center"/>
        <w:rPr>
          <w:rFonts w:ascii="仿宋" w:eastAsia="仿宋" w:hAnsi="仿宋" w:cs="仿宋"/>
        </w:rPr>
      </w:pPr>
      <w:bookmarkStart w:id="0" w:name="_Toc9411"/>
      <w:r>
        <w:rPr>
          <w:rFonts w:ascii="仿宋" w:eastAsia="仿宋" w:hAnsi="仿宋" w:cs="仿宋" w:hint="eastAsia"/>
        </w:rPr>
        <w:t>前言</w:t>
      </w:r>
      <w:bookmarkEnd w:id="0"/>
    </w:p>
    <w:p w:rsidR="00A64343" w14:paraId="4B1D5A8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A64343" w14:paraId="4025E114" w14:textId="77777777">
      <w:pPr>
        <w:pStyle w:val="Heading1"/>
        <w:ind w:firstLine="560" w:firstLineChars="200"/>
        <w:rPr>
          <w:rFonts w:ascii="仿宋" w:eastAsia="仿宋" w:hAnsi="仿宋" w:cs="仿宋"/>
          <w:sz w:val="28"/>
        </w:rPr>
      </w:pPr>
      <w:bookmarkStart w:id="1" w:name="_Toc8281"/>
      <w:r>
        <w:rPr>
          <w:rFonts w:ascii="仿宋" w:eastAsia="仿宋" w:hAnsi="仿宋" w:cs="仿宋" w:hint="eastAsia"/>
          <w:sz w:val="28"/>
        </w:rPr>
        <w:t>一、行业前景及市场预测</w:t>
      </w:r>
      <w:bookmarkEnd w:id="1"/>
    </w:p>
    <w:p w:rsidR="00A64343" w14:paraId="08388A6B" w14:textId="77777777">
      <w:pPr>
        <w:pStyle w:val="Heading2"/>
        <w:rPr>
          <w:rFonts w:ascii="仿宋" w:eastAsia="仿宋" w:hAnsi="仿宋" w:cs="仿宋"/>
        </w:rPr>
      </w:pPr>
      <w:bookmarkStart w:id="2" w:name="_Toc28632"/>
      <w:r>
        <w:rPr>
          <w:rFonts w:ascii="仿宋" w:eastAsia="仿宋" w:hAnsi="仿宋" w:cs="仿宋" w:hint="eastAsia"/>
        </w:rPr>
        <w:t>（一）行业基本情况</w:t>
      </w:r>
      <w:bookmarkEnd w:id="2"/>
    </w:p>
    <w:p w:rsidR="00A64343" w14:paraId="7C22EFA7" w14:textId="62BEC0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行业定义：纤维纺制线、绳、索、缆行业是一个关键的产业领域，专注于生产、分离和供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A64343" w14:paraId="6350D021" w14:textId="4AF555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市场规模：纤维纺制线、绳、索、缆行业的市场规模庞大。全球范围内，该行业的</w:t>
      </w:r>
      <w:r>
        <w:rPr>
          <w:rFonts w:ascii="仿宋" w:eastAsia="仿宋" w:hAnsi="仿宋" w:cs="仿宋" w:hint="eastAsia"/>
          <w:sz w:val="28"/>
        </w:rPr>
        <w:t>市场价值数以百亿美元计。在国内市场，该行业也呈现出强劲增长势头。</w:t>
      </w:r>
    </w:p>
    <w:p w:rsidR="00A64343" w14:paraId="2E4D6292" w14:textId="40D727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行业分类：纤维纺制线、绳、索、缆行业通常可以分为以下几个子领域，包括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A64343" w14:paraId="69CB5A0C" w14:textId="19096A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A64343" w14:paraId="394A647D" w14:textId="194425C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A64343" w14:paraId="75FDD8FD" w14:textId="6669D8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w:t>
      </w:r>
      <w:r>
        <w:rPr>
          <w:rFonts w:ascii="仿宋" w:eastAsia="仿宋" w:hAnsi="仿宋" w:cs="仿宋" w:hint="eastAsia"/>
          <w:sz w:val="28"/>
        </w:rPr>
        <w:t>链优化等。这些趋势影响着行业的未来发展方向。</w:t>
      </w:r>
    </w:p>
    <w:p w:rsidR="00A64343" w14:paraId="267A49FD" w14:textId="05A089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竞争格局：全球纤维纺制线、绳、索、缆行业竞争激烈，存在一些大型国际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A64343" w14:paraId="3C752DED" w14:textId="7ACC38D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政策和法规：环保法规、安全标准和质量管理要求对纤维纺制线、绳、索、缆行业产生重大影响。政府制定的法规和政策对行业的合规性和可持续性产生关键作用。</w:t>
      </w:r>
    </w:p>
    <w:p w:rsidR="00A64343" w14:paraId="766FADB8" w14:textId="07AD135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国际市场：国际市场对纤维纺制线、绳、索、缆行业至关重要，特别是出口市场。国际市场的稳定性和竞争格局影响着行业内企业的国际化战略。</w:t>
      </w:r>
    </w:p>
    <w:p w:rsidR="00A64343" w14:paraId="356856C4" w14:textId="15CB502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纤维纺制线、绳、索、缆行业有望继续保持增长。国内外市场都将提供丰富的机会，但同时也伴随着激烈的竞争和各种挑战。因此，企业需要不断创新和适应市场变化，以确保行业的可持续发展。</w:t>
      </w:r>
    </w:p>
    <w:p w:rsidR="00A64343" w14:paraId="7ED57ED5" w14:textId="77777777">
      <w:pPr>
        <w:pStyle w:val="Heading2"/>
        <w:ind w:firstLine="560" w:firstLineChars="200"/>
        <w:rPr>
          <w:rFonts w:ascii="仿宋" w:eastAsia="仿宋" w:hAnsi="仿宋" w:cs="仿宋"/>
          <w:sz w:val="28"/>
        </w:rPr>
      </w:pPr>
      <w:bookmarkStart w:id="3" w:name="_Toc11715"/>
      <w:r>
        <w:rPr>
          <w:rFonts w:ascii="仿宋" w:eastAsia="仿宋" w:hAnsi="仿宋" w:cs="仿宋" w:hint="eastAsia"/>
          <w:sz w:val="28"/>
        </w:rPr>
        <w:t>（二）市场分析</w:t>
      </w:r>
      <w:bookmarkEnd w:id="3"/>
    </w:p>
    <w:p w:rsidR="00A64343" w14:paraId="5F6FA53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A64343" w14:paraId="5922284A" w14:textId="77777777">
      <w:pPr>
        <w:ind w:firstLine="560" w:firstLineChars="200"/>
        <w:rPr>
          <w:rFonts w:ascii="仿宋" w:eastAsia="仿宋" w:hAnsi="仿宋" w:cs="仿宋"/>
          <w:sz w:val="28"/>
        </w:rPr>
      </w:pPr>
      <w:r>
        <w:rPr>
          <w:rFonts w:ascii="仿宋" w:eastAsia="仿宋" w:hAnsi="仿宋" w:cs="仿宋" w:hint="eastAsia"/>
          <w:sz w:val="28"/>
        </w:rPr>
        <w:t>纤维纺制线、绳、索、缆行业是一个多元化的领域，包括多种不同产品和服务的提供。</w:t>
      </w:r>
    </w:p>
    <w:p w:rsidR="00A64343" w14:paraId="0E707BA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A64343" w14:paraId="0C443DD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A64343" w14:paraId="31050CDD" w14:textId="77777777">
      <w:pPr>
        <w:ind w:firstLine="560" w:firstLineChars="200"/>
        <w:rPr>
          <w:rFonts w:ascii="仿宋" w:eastAsia="仿宋" w:hAnsi="仿宋" w:cs="仿宋"/>
          <w:sz w:val="28"/>
        </w:rPr>
      </w:pPr>
      <w:r>
        <w:rPr>
          <w:rFonts w:ascii="仿宋" w:eastAsia="仿宋" w:hAnsi="仿宋" w:cs="仿宋" w:hint="eastAsia"/>
          <w:sz w:val="28"/>
        </w:rPr>
        <w:t>纤维纺制线、绳、索、缆行业的市场规模巨大，全球市值数以百亿美元计。</w:t>
      </w:r>
    </w:p>
    <w:p w:rsidR="00A64343" w14:paraId="29CB571F" w14:textId="77777777">
      <w:pPr>
        <w:ind w:firstLine="560" w:firstLineChars="200"/>
        <w:rPr>
          <w:rFonts w:ascii="仿宋" w:eastAsia="仿宋" w:hAnsi="仿宋" w:cs="仿宋"/>
          <w:sz w:val="28"/>
        </w:rPr>
      </w:pPr>
      <w:r>
        <w:rPr>
          <w:rFonts w:ascii="仿宋" w:eastAsia="仿宋" w:hAnsi="仿宋" w:cs="仿宋" w:hint="eastAsia"/>
          <w:sz w:val="28"/>
        </w:rPr>
        <w:t>在国内市场，纤维纺制线、绳</w:t>
      </w:r>
      <w:r>
        <w:rPr>
          <w:rFonts w:ascii="仿宋" w:eastAsia="仿宋" w:hAnsi="仿宋" w:cs="仿宋" w:hint="eastAsia"/>
          <w:sz w:val="28"/>
        </w:rPr>
        <w:t>、索、缆行业也呈现强劲增长趋势，为国内经济做出了重要贡献。</w:t>
      </w:r>
    </w:p>
    <w:p w:rsidR="00A64343" w14:paraId="78DA1C1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A64343" w14:paraId="6275C5A0" w14:textId="77777777">
      <w:pPr>
        <w:ind w:firstLine="560" w:firstLineChars="200"/>
        <w:rPr>
          <w:rFonts w:ascii="仿宋" w:eastAsia="仿宋" w:hAnsi="仿宋" w:cs="仿宋"/>
          <w:sz w:val="28"/>
        </w:rPr>
      </w:pPr>
      <w:r>
        <w:rPr>
          <w:rFonts w:ascii="仿宋" w:eastAsia="仿宋" w:hAnsi="仿宋" w:cs="仿宋" w:hint="eastAsia"/>
          <w:sz w:val="28"/>
        </w:rPr>
        <w:t>纤维纺制线、绳、索、缆行业可分为多个子领域，每个领域提供不同的产品和服务。</w:t>
      </w:r>
    </w:p>
    <w:p w:rsidR="00A64343" w14:paraId="5B2B6869"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A64343" w14:paraId="2B51637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A64343" w14:paraId="6C6134C7" w14:textId="77777777">
      <w:pPr>
        <w:ind w:firstLine="560" w:firstLineChars="200"/>
        <w:rPr>
          <w:rFonts w:ascii="仿宋" w:eastAsia="仿宋" w:hAnsi="仿宋" w:cs="仿宋"/>
          <w:sz w:val="28"/>
        </w:rPr>
      </w:pPr>
      <w:r>
        <w:rPr>
          <w:rFonts w:ascii="仿宋" w:eastAsia="仿宋" w:hAnsi="仿宋" w:cs="仿宋" w:hint="eastAsia"/>
          <w:sz w:val="28"/>
        </w:rPr>
        <w:t>纤维纺制线、绳、索、缆行业的全球供应商包括国际公司和本土企业。</w:t>
      </w:r>
    </w:p>
    <w:p w:rsidR="00A64343" w14:paraId="683295C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A64343" w14:paraId="77A7D07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A64343" w14:paraId="7BF5971B" w14:textId="77777777">
      <w:pPr>
        <w:ind w:firstLine="560" w:firstLineChars="200"/>
        <w:rPr>
          <w:rFonts w:ascii="仿宋" w:eastAsia="仿宋" w:hAnsi="仿宋" w:cs="仿宋"/>
          <w:sz w:val="28"/>
        </w:rPr>
      </w:pPr>
      <w:r>
        <w:rPr>
          <w:rFonts w:ascii="仿宋" w:eastAsia="仿宋" w:hAnsi="仿宋" w:cs="仿宋" w:hint="eastAsia"/>
          <w:sz w:val="28"/>
        </w:rPr>
        <w:t>纤维纺制线、绳、索、缆行业的产品和服务广泛应用于下游行业，包括制造业、医疗保健、食品和饮料、交通、能源等多个领域。</w:t>
      </w:r>
    </w:p>
    <w:p w:rsidR="00A64343" w14:paraId="17B2EF6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A64343" w14:paraId="4697215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A64343" w14:paraId="2EE758DB" w14:textId="77777777">
      <w:pPr>
        <w:ind w:firstLine="560" w:firstLineChars="200"/>
        <w:rPr>
          <w:rFonts w:ascii="仿宋" w:eastAsia="仿宋" w:hAnsi="仿宋" w:cs="仿宋"/>
          <w:sz w:val="28"/>
        </w:rPr>
      </w:pPr>
      <w:r>
        <w:rPr>
          <w:rFonts w:ascii="仿宋" w:eastAsia="仿宋" w:hAnsi="仿宋" w:cs="仿宋" w:hint="eastAsia"/>
          <w:sz w:val="28"/>
        </w:rPr>
        <w:t>纤维纺制线、绳、索、缆行业具有全球性影响，因为它为多个国家和地区的经济和产业提供了关键支持。</w:t>
      </w:r>
    </w:p>
    <w:p w:rsidR="00A64343" w14:paraId="7C48974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A6434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A64343" w14:paraId="07DFA6AE" w14:textId="77777777">
      <w:pPr>
        <w:ind w:firstLine="560" w:firstLineChars="200"/>
        <w:rPr>
          <w:rFonts w:ascii="仿宋" w:eastAsia="仿宋" w:hAnsi="仿宋" w:cs="仿宋"/>
          <w:sz w:val="28"/>
        </w:rPr>
      </w:pPr>
    </w:p>
    <w:p w:rsidR="00A64343" w14:paraId="2A0A23AD" w14:textId="77777777">
      <w:pPr>
        <w:pStyle w:val="Heading1"/>
        <w:ind w:firstLine="560" w:firstLineChars="200"/>
        <w:rPr>
          <w:rFonts w:ascii="仿宋" w:eastAsia="仿宋" w:hAnsi="仿宋" w:cs="仿宋"/>
          <w:sz w:val="28"/>
        </w:rPr>
      </w:pPr>
      <w:bookmarkStart w:id="4" w:name="_Toc21823"/>
      <w:r>
        <w:rPr>
          <w:rFonts w:ascii="仿宋" w:eastAsia="仿宋" w:hAnsi="仿宋" w:cs="仿宋" w:hint="eastAsia"/>
          <w:sz w:val="28"/>
        </w:rPr>
        <w:t>二、原材料及成品管理</w:t>
      </w:r>
      <w:bookmarkEnd w:id="4"/>
    </w:p>
    <w:p w:rsidR="00A64343" w14:paraId="62075BBE" w14:textId="77777777">
      <w:pPr>
        <w:pStyle w:val="Heading2"/>
        <w:rPr>
          <w:rFonts w:ascii="仿宋" w:eastAsia="仿宋" w:hAnsi="仿宋" w:cs="仿宋"/>
        </w:rPr>
      </w:pPr>
      <w:bookmarkStart w:id="5" w:name="_Toc18376"/>
      <w:r>
        <w:rPr>
          <w:rFonts w:ascii="仿宋" w:eastAsia="仿宋" w:hAnsi="仿宋" w:cs="仿宋" w:hint="eastAsia"/>
        </w:rPr>
        <w:t>（一）纤维纺制线、绳、索、缆项目建设期原辅材料供应情况</w:t>
      </w:r>
      <w:bookmarkEnd w:id="5"/>
    </w:p>
    <w:p w:rsidR="00A64343" w14:paraId="4F577531" w14:textId="77777777">
      <w:pPr>
        <w:ind w:firstLine="560" w:firstLineChars="200"/>
        <w:rPr>
          <w:rFonts w:ascii="仿宋" w:eastAsia="仿宋" w:hAnsi="仿宋" w:cs="仿宋"/>
          <w:sz w:val="28"/>
        </w:rPr>
      </w:pPr>
      <w:r>
        <w:rPr>
          <w:rFonts w:ascii="仿宋" w:eastAsia="仿宋" w:hAnsi="仿宋" w:cs="仿宋" w:hint="eastAsia"/>
          <w:sz w:val="28"/>
        </w:rPr>
        <w:t>本期纤维纺制线、绳、索、缆项目在施工阶段所需的原辅材料主要</w:t>
      </w:r>
      <w:r>
        <w:rPr>
          <w:rFonts w:ascii="仿宋" w:eastAsia="仿宋" w:hAnsi="仿宋" w:cs="仿宋" w:hint="eastAsia"/>
          <w:sz w:val="28"/>
        </w:rPr>
        <w:t>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纤维纺制线、绳、索、缆项目建设的需求。此外，我们还将与当地的供货厂家和商户进行密切合作，以确保材料的及时供应和质量可控。市场上存在多家可供选择的供货商，这为纤维纺制线、绳、索、缆项目提供了充分的材料采购选择，也有助于维护竞争性的价格水平。纤维纺制线、绳、索、缆项目管理团队将密切监测原辅材料市场的变化，以确保纤维纺制线、绳、索、缆项目的施工进度不受材料供应方面的干扰。这一合理的供应链策略将有助于纤维纺制线、绳、索、缆项目的高效推进和成本控制</w:t>
      </w:r>
      <w:r>
        <w:rPr>
          <w:rFonts w:ascii="仿宋" w:eastAsia="仿宋" w:hAnsi="仿宋" w:cs="仿宋" w:hint="eastAsia"/>
          <w:sz w:val="28"/>
        </w:rPr>
        <w:t>。</w:t>
      </w:r>
    </w:p>
    <w:p w:rsidR="00A64343" w14:paraId="6937CB97" w14:textId="77777777">
      <w:pPr>
        <w:pStyle w:val="Heading2"/>
        <w:ind w:firstLine="560" w:firstLineChars="200"/>
        <w:rPr>
          <w:rFonts w:ascii="仿宋" w:eastAsia="仿宋" w:hAnsi="仿宋" w:cs="仿宋"/>
          <w:sz w:val="28"/>
        </w:rPr>
      </w:pPr>
      <w:bookmarkStart w:id="6" w:name="_Toc20260"/>
      <w:r>
        <w:rPr>
          <w:rFonts w:ascii="仿宋" w:eastAsia="仿宋" w:hAnsi="仿宋" w:cs="仿宋" w:hint="eastAsia"/>
          <w:sz w:val="28"/>
        </w:rPr>
        <w:t>（二）纤维纺制线、绳、索、缆项目运营期原辅材料供应及质量管理</w:t>
      </w:r>
      <w:bookmarkEnd w:id="6"/>
    </w:p>
    <w:p w:rsidR="00A64343" w14:paraId="1C8A4430" w14:textId="77777777">
      <w:pPr>
        <w:ind w:firstLine="560" w:firstLineChars="200"/>
        <w:rPr>
          <w:rFonts w:ascii="仿宋" w:eastAsia="仿宋" w:hAnsi="仿宋" w:cs="仿宋"/>
          <w:sz w:val="28"/>
        </w:rPr>
      </w:pPr>
    </w:p>
    <w:p w:rsidR="00A64343" w14:paraId="7F66A13A" w14:textId="33CF1C2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A64343" w14:paraId="1F442C54" w14:textId="26C7F4EA">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A64343" w14:textId="26C7F4EA">
      <w:pPr>
        <w:ind w:firstLine="560" w:firstLineChars="200"/>
        <w:rPr>
          <w:rFonts w:ascii="仿宋" w:eastAsia="仿宋" w:hAnsi="仿宋" w:cs="仿宋"/>
          <w:sz w:val="28"/>
        </w:rPr>
      </w:pPr>
      <w:r>
        <w:rPr>
          <w:rFonts w:ascii="仿宋" w:eastAsia="仿宋" w:hAnsi="仿宋" w:cs="仿宋" w:hint="eastAsia"/>
          <w:sz w:val="28"/>
        </w:rPr>
        <w:t>纤维纺制线、绳、索、缆项目所需的混凝土和水泥等主要建筑材料将从当地可信赖的供应商采购。这些供应商具有稳定的生产能力，以满足纤维纺制线、绳、索、缆项目的日常需求。</w:t>
      </w:r>
    </w:p>
    <w:p w:rsidR="00A64343" w14:paraId="1565488B" w14:textId="3343913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金属材料如钢铁、铝等，将从多个合格的供应商处采购，以确保供应的多样性和可靠性。这有助于降低纤维纺制线、绳、索、缆项目在原材料方面的风险。</w:t>
      </w:r>
    </w:p>
    <w:p w:rsidR="00A64343" w14:paraId="699CAE8C" w14:textId="7E3294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纤维纺制线、绳、索、缆项目将使用一系列辅助材料，如绝缘材料、</w:t>
      </w:r>
      <w:r>
        <w:rPr>
          <w:rFonts w:ascii="仿宋" w:eastAsia="仿宋" w:hAnsi="仿宋" w:cs="仿宋" w:hint="eastAsia"/>
          <w:sz w:val="28"/>
        </w:rPr>
        <w:t>密封材料等。这些将从专业的供应商处获得，并严格按照产品规格和质量标准进行选择。</w:t>
      </w:r>
    </w:p>
    <w:p w:rsidR="00A64343" w14:paraId="3AE11796" w14:textId="756E500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A64343" w14:paraId="6852B074" w14:textId="08BEFF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纤维纺制线、绳、索、缆项目管理团队将建立有效的库存管理系统，以确保原材料和辅助材料的充足供应。库存将按照先进先出（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A64343" w14:paraId="47483F9C" w14:textId="70CB7E6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纤维纺制线、绳、索、缆项目规格和质量标准的材料才能接受。在生产过程中，将定期对原材料和成品进行质量检测，以确保产品符合相关标准。</w:t>
      </w:r>
    </w:p>
    <w:p w:rsidR="00A64343" w14:paraId="39BD2BF9" w14:textId="7BE139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纤维纺制线、绳、索、缆项目将建立多样的供应链，与不同供应商建立合作伙伴关系，以降低风险。在供应商之间建立合理的竞争关系，以确保价格合理竞争。</w:t>
      </w:r>
    </w:p>
    <w:p w:rsidR="00A64343" w14:paraId="294CC34E" w14:textId="0BEC245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纤维纺制线、绳、索、缆项目管理团队将持续跟踪原材料和辅助材料的质量和供应情况。如果出现任何质量问题或供应中断，将采取迅速的纠正措施，并与供应商共同解决问题。</w:t>
      </w:r>
    </w:p>
    <w:p w:rsidR="00A64343" w14:paraId="00ED44A2" w14:textId="52DE968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纤维纺制线、绳、索、缆项目鼓励可持续采购实践，如回收材料的使用和减少浪费。这有助于降低纤维纺制线、绳、索、缆项目的环境足迹，并提高可持续性。</w:t>
      </w:r>
    </w:p>
    <w:p w:rsidR="00A64343" w14:paraId="296E9E4B" w14:textId="77777777">
      <w:pPr>
        <w:ind w:firstLine="560" w:firstLineChars="200"/>
        <w:rPr>
          <w:rFonts w:ascii="仿宋" w:eastAsia="仿宋" w:hAnsi="仿宋" w:cs="仿宋"/>
          <w:sz w:val="28"/>
        </w:rPr>
      </w:pPr>
    </w:p>
    <w:p w:rsidR="00A64343" w14:paraId="13BB79DE" w14:textId="77777777">
      <w:pPr>
        <w:pStyle w:val="Heading1"/>
        <w:ind w:firstLine="560" w:firstLineChars="200"/>
        <w:rPr>
          <w:rFonts w:ascii="仿宋" w:eastAsia="仿宋" w:hAnsi="仿宋" w:cs="仿宋"/>
          <w:sz w:val="28"/>
        </w:rPr>
      </w:pPr>
      <w:bookmarkStart w:id="7" w:name="_Toc3675"/>
      <w:r>
        <w:rPr>
          <w:rFonts w:ascii="仿宋" w:eastAsia="仿宋" w:hAnsi="仿宋" w:cs="仿宋" w:hint="eastAsia"/>
          <w:sz w:val="28"/>
        </w:rPr>
        <w:t>三、技术方案</w:t>
      </w:r>
      <w:bookmarkEnd w:id="7"/>
    </w:p>
    <w:p w:rsidR="00A64343" w14:paraId="1A3EF7BB" w14:textId="77777777">
      <w:pPr>
        <w:pStyle w:val="Heading2"/>
        <w:rPr>
          <w:rFonts w:ascii="仿宋" w:eastAsia="仿宋" w:hAnsi="仿宋" w:cs="仿宋"/>
        </w:rPr>
      </w:pPr>
      <w:bookmarkStart w:id="8" w:name="_Toc14916"/>
      <w:r>
        <w:rPr>
          <w:rFonts w:ascii="仿宋" w:eastAsia="仿宋" w:hAnsi="仿宋" w:cs="仿宋" w:hint="eastAsia"/>
        </w:rPr>
        <w:t>（一）企业技术研发分析</w:t>
      </w:r>
      <w:bookmarkEnd w:id="8"/>
    </w:p>
    <w:p w:rsidR="00A64343" w14:paraId="7CB273F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64343" w14:paraId="6518E28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A64343" w14:paraId="06B73208" w14:textId="3AF56C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w:t>
      </w:r>
      <w:r>
        <w:rPr>
          <w:rFonts w:ascii="仿宋" w:eastAsia="仿宋" w:hAnsi="仿宋" w:cs="仿宋" w:hint="eastAsia"/>
          <w:sz w:val="28"/>
        </w:rPr>
        <w:t>新产品开发、试制、性能验证、产品完善，最终实现批量生产。这一综合性方法有助于确保技术创新的连贯性和高效性。</w:t>
      </w:r>
    </w:p>
    <w:p w:rsidR="00A64343" w14:paraId="3D072058" w14:textId="129A67D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A64343" w14:textId="129A67D8">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64343" w14:paraId="557095BA" w14:textId="1E9293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w:t>
      </w:r>
      <w:r>
        <w:rPr>
          <w:rFonts w:ascii="仿宋" w:eastAsia="仿宋" w:hAnsi="仿宋" w:cs="仿宋" w:hint="eastAsia"/>
          <w:sz w:val="28"/>
        </w:rPr>
        <w:t>发创新能量。</w:t>
      </w:r>
    </w:p>
    <w:p w:rsidR="00A64343" w14:paraId="5B2CDE87" w14:textId="4A3A92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A64343" w14:paraId="6361D8B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A64343" w14:paraId="3BC34E4D" w14:textId="77777777">
      <w:pPr>
        <w:ind w:firstLine="560" w:firstLineChars="200"/>
        <w:rPr>
          <w:rFonts w:ascii="仿宋" w:eastAsia="仿宋" w:hAnsi="仿宋" w:cs="仿宋"/>
          <w:sz w:val="28"/>
        </w:rPr>
      </w:pPr>
    </w:p>
    <w:p w:rsidR="00A64343" w14:paraId="4E9FC2CD" w14:textId="77777777">
      <w:pPr>
        <w:pStyle w:val="Heading2"/>
        <w:ind w:firstLine="560" w:firstLineChars="200"/>
        <w:rPr>
          <w:rFonts w:ascii="仿宋" w:eastAsia="仿宋" w:hAnsi="仿宋" w:cs="仿宋"/>
          <w:sz w:val="28"/>
        </w:rPr>
      </w:pPr>
      <w:bookmarkStart w:id="9" w:name="_Toc32146"/>
      <w:r>
        <w:rPr>
          <w:rFonts w:ascii="仿宋" w:eastAsia="仿宋" w:hAnsi="仿宋" w:cs="仿宋" w:hint="eastAsia"/>
          <w:sz w:val="28"/>
        </w:rPr>
        <w:t>（二）纤维纺制线、绳、索、缆项目技术工艺分析</w:t>
      </w:r>
      <w:bookmarkEnd w:id="9"/>
    </w:p>
    <w:p w:rsidR="00A64343" w14:paraId="620122B7" w14:textId="44088A1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64343" w14:paraId="609DA410" w14:textId="77777777">
      <w:pPr>
        <w:ind w:firstLine="560" w:firstLineChars="200"/>
        <w:rPr>
          <w:rFonts w:ascii="仿宋" w:eastAsia="仿宋" w:hAnsi="仿宋" w:cs="仿宋"/>
          <w:sz w:val="28"/>
        </w:rPr>
      </w:pPr>
      <w:r>
        <w:rPr>
          <w:rFonts w:ascii="仿宋" w:eastAsia="仿宋" w:hAnsi="仿宋" w:cs="仿宋" w:hint="eastAsia"/>
          <w:sz w:val="28"/>
        </w:rPr>
        <w:t>在选择工艺</w:t>
      </w:r>
      <w:r>
        <w:rPr>
          <w:rFonts w:ascii="仿宋" w:eastAsia="仿宋" w:hAnsi="仿宋" w:cs="仿宋" w:hint="eastAsia"/>
          <w:sz w:val="28"/>
        </w:rPr>
        <w:t>技术方案时，我们将坚守以下原则：</w:t>
      </w:r>
    </w:p>
    <w:p w:rsidR="00A64343" w14:paraId="1AABF4FF" w14:textId="35BCEC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A64343" w14:paraId="51E2A5CA" w14:textId="4E667AC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A64343" w14:textId="4E667AC9">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A64343" w14:paraId="7EFF1756" w14:textId="1707CCC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A64343" w14:paraId="1B2F4018" w14:textId="3CD4C0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A64343" w14:paraId="7EBAAA50" w14:textId="48D95DF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64343" w14:paraId="5A24B7D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64343" w14:paraId="4DADD22D" w14:textId="11D756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64343" w14:paraId="2064FA17" w14:textId="71BC64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64343" w14:paraId="5CDB13DA" w14:textId="4D8BB2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64343" w14:paraId="5B9587AE"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A64343" w14:paraId="12831739" w14:textId="033BFD2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A64343" w14:paraId="4A1EA69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A6434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64343" w14:paraId="14E9FA9A" w14:textId="5D8E3B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A64343" w14:paraId="6F3F9034" w14:textId="5F7721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A64343" w14:paraId="748C05CF" w14:textId="1FBEAF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64343" w14:paraId="3AC7DE32" w14:textId="6041613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64343" w14:paraId="20A3F1B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A64343" w14:paraId="4C7CD33E" w14:textId="77777777">
      <w:pPr>
        <w:pStyle w:val="Heading2"/>
        <w:ind w:firstLine="560" w:firstLineChars="200"/>
        <w:rPr>
          <w:rFonts w:ascii="仿宋" w:eastAsia="仿宋" w:hAnsi="仿宋" w:cs="仿宋"/>
          <w:sz w:val="28"/>
        </w:rPr>
      </w:pPr>
      <w:bookmarkStart w:id="10" w:name="_Toc4990"/>
      <w:r>
        <w:rPr>
          <w:rFonts w:ascii="仿宋" w:eastAsia="仿宋" w:hAnsi="仿宋" w:cs="仿宋" w:hint="eastAsia"/>
          <w:sz w:val="28"/>
        </w:rPr>
        <w:t>（三）纤维纺制线、绳、索、缆项目技术流程</w:t>
      </w:r>
      <w:bookmarkEnd w:id="10"/>
    </w:p>
    <w:p w:rsidR="00A64343" w14:paraId="6BC0E296" w14:textId="77777777">
      <w:pPr>
        <w:ind w:firstLine="560" w:firstLineChars="200"/>
        <w:rPr>
          <w:rFonts w:ascii="仿宋" w:eastAsia="仿宋" w:hAnsi="仿宋" w:cs="仿宋"/>
          <w:sz w:val="28"/>
        </w:rPr>
      </w:pPr>
      <w:r>
        <w:rPr>
          <w:rFonts w:ascii="仿宋" w:eastAsia="仿宋" w:hAnsi="仿宋" w:cs="仿宋" w:hint="eastAsia"/>
          <w:sz w:val="28"/>
        </w:rPr>
        <w:t>纤维纺制线、绳、索、缆项目技术流程</w:t>
      </w:r>
    </w:p>
    <w:p w:rsidR="00A64343" w14:paraId="61C1985D" w14:textId="77777777">
      <w:pPr>
        <w:ind w:firstLine="560" w:firstLineChars="200"/>
        <w:rPr>
          <w:rFonts w:ascii="仿宋" w:eastAsia="仿宋" w:hAnsi="仿宋" w:cs="仿宋"/>
          <w:sz w:val="28"/>
        </w:rPr>
      </w:pPr>
      <w:r>
        <w:rPr>
          <w:rFonts w:ascii="仿宋" w:eastAsia="仿宋" w:hAnsi="仿宋" w:cs="仿宋" w:hint="eastAsia"/>
          <w:sz w:val="28"/>
        </w:rPr>
        <w:t>纤维纺制线、绳、索、缆项目的技术流程是确保产品质量和生产效率的核心部分。以下是纤维纺制线、绳、索、缆项目技术流程的主要步骤：</w:t>
      </w:r>
    </w:p>
    <w:p w:rsidR="00A64343" w14:paraId="5AFF1BFF" w14:textId="4B5CC0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纤维纺制线、绳、索、缆项目开始于原辅材料的采购和检验。我们将与可靠的供应商合作，确保原材料的质量符合标准。在接收原辅材料后，将进行详细的检验，包括外观、性能和化学成分，以确</w:t>
      </w:r>
      <w:r>
        <w:rPr>
          <w:rFonts w:ascii="仿宋" w:eastAsia="仿宋" w:hAnsi="仿宋" w:cs="仿宋" w:hint="eastAsia"/>
          <w:sz w:val="28"/>
        </w:rPr>
        <w:t>保其合格。</w:t>
      </w:r>
    </w:p>
    <w:p w:rsidR="00A64343" w14:paraId="07E1FB47" w14:textId="2CB088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https://d.book118.com/175002323313011044</w:t>
        </w:r>
      </w:hyperlink>
    </w:p>
    <w:p w:rsidR="00A6434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paraId="0A2353C2"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343" w14:textId="77777777">
    <w:pPr>
      <w:pStyle w:val="Header"/>
      <w:jc w:val="center"/>
      <w:rPr>
        <w:rFonts w:ascii="仿宋" w:eastAsia="仿宋" w:hAnsi="仿宋" w:cs="仿宋"/>
      </w:rPr>
    </w:pPr>
    <w:r>
      <w:rPr>
        <w:rFonts w:ascii="仿宋" w:eastAsia="仿宋" w:hAnsi="仿宋" w:cs="仿宋" w:hint="eastAsia"/>
      </w:rPr>
      <w:t>纤维纺制线、绳、索、缆相关行业投资方案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4255BA"/>
    <w:rsid w:val="00A64343"/>
    <w:rsid w:val="00D57FEC"/>
    <w:rsid w:val="7F4255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8F4489"/>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5002323313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3767</Words>
  <Characters>21475</Characters>
  <Application>Microsoft Office Word</Application>
  <DocSecurity>0</DocSecurity>
  <Lines>178</Lines>
  <Paragraphs>50</Paragraphs>
  <ScaleCrop>false</ScaleCrop>
  <Company/>
  <LinksUpToDate>false</LinksUpToDate>
  <CharactersWithSpaces>25192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2023-12-06T11:02:00Z</dcterms:created>
  <dcterms:modified xsi:type="dcterms:W3CDTF">2024-01-02T12:27:00Z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B0C644494D3449CABC0E23F8BC817B16_11</vt:lpwstr>
  </property>
  <property fmtid="{D5CDD505-2E9C-101B-9397-08002B2CF9AE}" pid="3" name="KSOProductBuildVer">
    <vt:lpwstr>2052-12.1.0.15990</vt:lpwstr>
  </property>
</Properties>
</file>