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刹车鼓行业相关公司设立可行性研究报告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 w:history="1">
        <w:r>
          <w:rPr>
            <w:rFonts w:ascii="仿宋" w:eastAsia="仿宋" w:hAnsi="仿宋" w:cs="仿宋" w:hint="eastAsia"/>
            <w:lang w:eastAsia="zh-CN"/>
          </w:rPr>
          <w:t>前言</w:t>
        </w:r>
        <w:r>
          <w:tab/>
        </w:r>
        <w:r>
          <w:fldChar w:fldCharType="begin"/>
        </w:r>
        <w:r>
          <w:instrText xml:space="preserve"> PAGEREF _Toc2074 \h </w:instrText>
        </w:r>
        <w:r>
          <w:fldChar w:fldCharType="separate"/>
        </w:r>
        <w:r>
          <w:t>3</w:t>
        </w:r>
        <w:r>
          <w:fldChar w:fldCharType="end"/>
        </w:r>
      </w:hyperlink>
    </w:p>
    <w:p>
      <w:pPr>
        <w:pStyle w:val="TOC1"/>
        <w:tabs>
          <w:tab w:val="right" w:leader="dot" w:pos="8306"/>
        </w:tabs>
      </w:pPr>
      <w:hyperlink w:anchor="_Toc23578" w:history="1">
        <w:r>
          <w:rPr>
            <w:rFonts w:ascii="仿宋" w:eastAsia="仿宋" w:hAnsi="仿宋" w:cs="仿宋" w:hint="eastAsia"/>
            <w:lang w:eastAsia="zh-CN"/>
          </w:rPr>
          <w:t>一、行业、市场分析</w:t>
        </w:r>
        <w:r>
          <w:tab/>
        </w:r>
        <w:r>
          <w:fldChar w:fldCharType="begin"/>
        </w:r>
        <w:r>
          <w:instrText xml:space="preserve"> PAGEREF _Toc23578 \h </w:instrText>
        </w:r>
        <w:r>
          <w:fldChar w:fldCharType="separate"/>
        </w:r>
        <w:r>
          <w:t>3</w:t>
        </w:r>
        <w:r>
          <w:fldChar w:fldCharType="end"/>
        </w:r>
      </w:hyperlink>
    </w:p>
    <w:p>
      <w:pPr>
        <w:pStyle w:val="TOC2"/>
        <w:tabs>
          <w:tab w:val="right" w:leader="dot" w:pos="8306"/>
        </w:tabs>
      </w:pPr>
      <w:hyperlink w:anchor="_Toc5012" w:history="1">
        <w:r>
          <w:rPr>
            <w:rFonts w:ascii="仿宋" w:eastAsia="仿宋" w:hAnsi="仿宋" w:cs="仿宋" w:hint="eastAsia"/>
            <w:lang w:eastAsia="zh-CN"/>
          </w:rPr>
          <w:t>(一)、行业分析</w:t>
        </w:r>
        <w:r>
          <w:tab/>
        </w:r>
        <w:r>
          <w:fldChar w:fldCharType="begin"/>
        </w:r>
        <w:r>
          <w:instrText xml:space="preserve"> PAGEREF _Toc5012 \h </w:instrText>
        </w:r>
        <w:r>
          <w:fldChar w:fldCharType="separate"/>
        </w:r>
        <w:r>
          <w:t>3</w:t>
        </w:r>
        <w:r>
          <w:fldChar w:fldCharType="end"/>
        </w:r>
      </w:hyperlink>
    </w:p>
    <w:p>
      <w:pPr>
        <w:pStyle w:val="TOC2"/>
        <w:tabs>
          <w:tab w:val="right" w:leader="dot" w:pos="8306"/>
        </w:tabs>
      </w:pPr>
      <w:hyperlink w:anchor="_Toc25765" w:history="1">
        <w:r>
          <w:rPr>
            <w:rFonts w:ascii="仿宋" w:eastAsia="仿宋" w:hAnsi="仿宋" w:cs="仿宋" w:hint="eastAsia"/>
            <w:lang w:eastAsia="zh-CN"/>
          </w:rPr>
          <w:t>(二)、市场分析</w:t>
        </w:r>
        <w:r>
          <w:tab/>
        </w:r>
        <w:r>
          <w:fldChar w:fldCharType="begin"/>
        </w:r>
        <w:r>
          <w:instrText xml:space="preserve"> PAGEREF _Toc25765 \h </w:instrText>
        </w:r>
        <w:r>
          <w:fldChar w:fldCharType="separate"/>
        </w:r>
        <w:r>
          <w:t>4</w:t>
        </w:r>
        <w:r>
          <w:fldChar w:fldCharType="end"/>
        </w:r>
      </w:hyperlink>
    </w:p>
    <w:p>
      <w:pPr>
        <w:pStyle w:val="TOC2"/>
        <w:tabs>
          <w:tab w:val="right" w:leader="dot" w:pos="8306"/>
        </w:tabs>
      </w:pPr>
      <w:hyperlink w:anchor="_Toc5419" w:history="1">
        <w:r>
          <w:rPr>
            <w:rFonts w:ascii="仿宋" w:eastAsia="仿宋" w:hAnsi="仿宋" w:cs="仿宋" w:hint="eastAsia"/>
            <w:lang w:eastAsia="zh-CN"/>
          </w:rPr>
          <w:t>(三)、行业发展及市场前景分析</w:t>
        </w:r>
        <w:r>
          <w:tab/>
        </w:r>
        <w:r>
          <w:fldChar w:fldCharType="begin"/>
        </w:r>
        <w:r>
          <w:instrText xml:space="preserve"> PAGEREF _Toc5419 \h </w:instrText>
        </w:r>
        <w:r>
          <w:fldChar w:fldCharType="separate"/>
        </w:r>
        <w:r>
          <w:t>4</w:t>
        </w:r>
        <w:r>
          <w:fldChar w:fldCharType="end"/>
        </w:r>
      </w:hyperlink>
    </w:p>
    <w:p>
      <w:pPr>
        <w:pStyle w:val="TOC1"/>
        <w:tabs>
          <w:tab w:val="right" w:leader="dot" w:pos="8306"/>
        </w:tabs>
      </w:pPr>
      <w:hyperlink w:anchor="_Toc14811" w:history="1">
        <w:r>
          <w:rPr>
            <w:rFonts w:ascii="仿宋" w:eastAsia="仿宋" w:hAnsi="仿宋" w:cs="仿宋" w:hint="eastAsia"/>
            <w:lang w:eastAsia="zh-CN"/>
          </w:rPr>
          <w:t>二、法人治理</w:t>
        </w:r>
        <w:r>
          <w:tab/>
        </w:r>
        <w:r>
          <w:fldChar w:fldCharType="begin"/>
        </w:r>
        <w:r>
          <w:instrText xml:space="preserve"> PAGEREF _Toc14811 \h </w:instrText>
        </w:r>
        <w:r>
          <w:fldChar w:fldCharType="separate"/>
        </w:r>
        <w:r>
          <w:t>6</w:t>
        </w:r>
        <w:r>
          <w:fldChar w:fldCharType="end"/>
        </w:r>
      </w:hyperlink>
    </w:p>
    <w:p>
      <w:pPr>
        <w:pStyle w:val="TOC2"/>
        <w:tabs>
          <w:tab w:val="right" w:leader="dot" w:pos="8306"/>
        </w:tabs>
      </w:pPr>
      <w:hyperlink w:anchor="_Toc1202" w:history="1">
        <w:r>
          <w:rPr>
            <w:rFonts w:ascii="仿宋" w:eastAsia="仿宋" w:hAnsi="仿宋" w:cs="仿宋" w:hint="eastAsia"/>
            <w:lang w:eastAsia="zh-CN"/>
          </w:rPr>
          <w:t>(一)、股东权利及义务</w:t>
        </w:r>
        <w:r>
          <w:tab/>
        </w:r>
        <w:r>
          <w:fldChar w:fldCharType="begin"/>
        </w:r>
        <w:r>
          <w:instrText xml:space="preserve"> PAGEREF _Toc1202 \h </w:instrText>
        </w:r>
        <w:r>
          <w:fldChar w:fldCharType="separate"/>
        </w:r>
        <w:r>
          <w:t>6</w:t>
        </w:r>
        <w:r>
          <w:fldChar w:fldCharType="end"/>
        </w:r>
      </w:hyperlink>
    </w:p>
    <w:p>
      <w:pPr>
        <w:pStyle w:val="TOC2"/>
        <w:tabs>
          <w:tab w:val="right" w:leader="dot" w:pos="8306"/>
        </w:tabs>
      </w:pPr>
      <w:hyperlink w:anchor="_Toc9833" w:history="1">
        <w:r>
          <w:rPr>
            <w:rFonts w:ascii="仿宋" w:eastAsia="仿宋" w:hAnsi="仿宋" w:cs="仿宋" w:hint="eastAsia"/>
            <w:lang w:eastAsia="zh-CN"/>
          </w:rPr>
          <w:t>(二)、董事</w:t>
        </w:r>
        <w:r>
          <w:tab/>
        </w:r>
        <w:r>
          <w:fldChar w:fldCharType="begin"/>
        </w:r>
        <w:r>
          <w:instrText xml:space="preserve"> PAGEREF _Toc9833 \h </w:instrText>
        </w:r>
        <w:r>
          <w:fldChar w:fldCharType="separate"/>
        </w:r>
        <w:r>
          <w:t>8</w:t>
        </w:r>
        <w:r>
          <w:fldChar w:fldCharType="end"/>
        </w:r>
      </w:hyperlink>
    </w:p>
    <w:p>
      <w:pPr>
        <w:pStyle w:val="TOC2"/>
        <w:tabs>
          <w:tab w:val="right" w:leader="dot" w:pos="8306"/>
        </w:tabs>
      </w:pPr>
      <w:hyperlink w:anchor="_Toc29632" w:history="1">
        <w:r>
          <w:rPr>
            <w:rFonts w:ascii="仿宋" w:eastAsia="仿宋" w:hAnsi="仿宋" w:cs="仿宋" w:hint="eastAsia"/>
            <w:lang w:eastAsia="zh-CN"/>
          </w:rPr>
          <w:t>(三)、高级管理人员</w:t>
        </w:r>
        <w:r>
          <w:tab/>
        </w:r>
        <w:r>
          <w:fldChar w:fldCharType="begin"/>
        </w:r>
        <w:r>
          <w:instrText xml:space="preserve"> PAGEREF _Toc29632 \h </w:instrText>
        </w:r>
        <w:r>
          <w:fldChar w:fldCharType="separate"/>
        </w:r>
        <w:r>
          <w:t>13</w:t>
        </w:r>
        <w:r>
          <w:fldChar w:fldCharType="end"/>
        </w:r>
      </w:hyperlink>
    </w:p>
    <w:p>
      <w:pPr>
        <w:pStyle w:val="TOC2"/>
        <w:tabs>
          <w:tab w:val="right" w:leader="dot" w:pos="8306"/>
        </w:tabs>
      </w:pPr>
      <w:hyperlink w:anchor="_Toc2234" w:history="1">
        <w:r>
          <w:rPr>
            <w:rFonts w:ascii="仿宋" w:eastAsia="仿宋" w:hAnsi="仿宋" w:cs="仿宋" w:hint="eastAsia"/>
            <w:lang w:eastAsia="zh-CN"/>
          </w:rPr>
          <w:t>(四)、监事</w:t>
        </w:r>
        <w:r>
          <w:tab/>
        </w:r>
        <w:r>
          <w:fldChar w:fldCharType="begin"/>
        </w:r>
        <w:r>
          <w:instrText xml:space="preserve"> PAGEREF _Toc2234 \h </w:instrText>
        </w:r>
        <w:r>
          <w:fldChar w:fldCharType="separate"/>
        </w:r>
        <w:r>
          <w:t>14</w:t>
        </w:r>
        <w:r>
          <w:fldChar w:fldCharType="end"/>
        </w:r>
      </w:hyperlink>
    </w:p>
    <w:p>
      <w:pPr>
        <w:pStyle w:val="TOC1"/>
        <w:tabs>
          <w:tab w:val="right" w:leader="dot" w:pos="8306"/>
        </w:tabs>
      </w:pPr>
      <w:hyperlink w:anchor="_Toc21881" w:history="1">
        <w:r>
          <w:rPr>
            <w:rFonts w:ascii="仿宋" w:eastAsia="仿宋" w:hAnsi="仿宋" w:cs="仿宋" w:hint="eastAsia"/>
            <w:lang w:eastAsia="zh-CN"/>
          </w:rPr>
          <w:t>三、公司成立方案</w:t>
        </w:r>
        <w:r>
          <w:tab/>
        </w:r>
        <w:r>
          <w:fldChar w:fldCharType="begin"/>
        </w:r>
        <w:r>
          <w:instrText xml:space="preserve"> PAGEREF _Toc21881 \h </w:instrText>
        </w:r>
        <w:r>
          <w:fldChar w:fldCharType="separate"/>
        </w:r>
        <w:r>
          <w:t>16</w:t>
        </w:r>
        <w:r>
          <w:fldChar w:fldCharType="end"/>
        </w:r>
      </w:hyperlink>
    </w:p>
    <w:p>
      <w:pPr>
        <w:pStyle w:val="TOC2"/>
        <w:tabs>
          <w:tab w:val="right" w:leader="dot" w:pos="8306"/>
        </w:tabs>
      </w:pPr>
      <w:hyperlink w:anchor="_Toc1061" w:history="1">
        <w:r>
          <w:rPr>
            <w:rFonts w:ascii="仿宋" w:eastAsia="仿宋" w:hAnsi="仿宋" w:cs="仿宋" w:hint="eastAsia"/>
            <w:lang w:eastAsia="zh-CN"/>
          </w:rPr>
          <w:t>(一)、公司经营宗旨</w:t>
        </w:r>
        <w:r>
          <w:tab/>
        </w:r>
        <w:r>
          <w:fldChar w:fldCharType="begin"/>
        </w:r>
        <w:r>
          <w:instrText xml:space="preserve"> PAGEREF _Toc1061 \h </w:instrText>
        </w:r>
        <w:r>
          <w:fldChar w:fldCharType="separate"/>
        </w:r>
        <w:r>
          <w:t>16</w:t>
        </w:r>
        <w:r>
          <w:fldChar w:fldCharType="end"/>
        </w:r>
      </w:hyperlink>
    </w:p>
    <w:p>
      <w:pPr>
        <w:pStyle w:val="TOC2"/>
        <w:tabs>
          <w:tab w:val="right" w:leader="dot" w:pos="8306"/>
        </w:tabs>
      </w:pPr>
      <w:hyperlink w:anchor="_Toc20887" w:history="1">
        <w:r>
          <w:rPr>
            <w:rFonts w:ascii="仿宋" w:eastAsia="仿宋" w:hAnsi="仿宋" w:cs="仿宋" w:hint="eastAsia"/>
            <w:lang w:eastAsia="zh-CN"/>
          </w:rPr>
          <w:t>(二)、公司的目标、主要职责</w:t>
        </w:r>
        <w:r>
          <w:tab/>
        </w:r>
        <w:r>
          <w:fldChar w:fldCharType="begin"/>
        </w:r>
        <w:r>
          <w:instrText xml:space="preserve"> PAGEREF _Toc20887 \h </w:instrText>
        </w:r>
        <w:r>
          <w:fldChar w:fldCharType="separate"/>
        </w:r>
        <w:r>
          <w:t>17</w:t>
        </w:r>
        <w:r>
          <w:fldChar w:fldCharType="end"/>
        </w:r>
      </w:hyperlink>
    </w:p>
    <w:p>
      <w:pPr>
        <w:pStyle w:val="TOC2"/>
        <w:tabs>
          <w:tab w:val="right" w:leader="dot" w:pos="8306"/>
        </w:tabs>
      </w:pPr>
      <w:hyperlink w:anchor="_Toc21580" w:history="1">
        <w:r>
          <w:rPr>
            <w:rFonts w:ascii="仿宋" w:eastAsia="仿宋" w:hAnsi="仿宋" w:cs="仿宋" w:hint="eastAsia"/>
            <w:lang w:eastAsia="zh-CN"/>
          </w:rPr>
          <w:t>(三)、公司组建方式</w:t>
        </w:r>
        <w:r>
          <w:tab/>
        </w:r>
        <w:r>
          <w:fldChar w:fldCharType="begin"/>
        </w:r>
        <w:r>
          <w:instrText xml:space="preserve"> PAGEREF _Toc21580 \h </w:instrText>
        </w:r>
        <w:r>
          <w:fldChar w:fldCharType="separate"/>
        </w:r>
        <w:r>
          <w:t>19</w:t>
        </w:r>
        <w:r>
          <w:fldChar w:fldCharType="end"/>
        </w:r>
      </w:hyperlink>
    </w:p>
    <w:p>
      <w:pPr>
        <w:pStyle w:val="TOC2"/>
        <w:tabs>
          <w:tab w:val="right" w:leader="dot" w:pos="8306"/>
        </w:tabs>
      </w:pPr>
      <w:hyperlink w:anchor="_Toc25790" w:history="1">
        <w:r>
          <w:rPr>
            <w:rFonts w:ascii="仿宋" w:eastAsia="仿宋" w:hAnsi="仿宋" w:cs="仿宋" w:hint="eastAsia"/>
            <w:lang w:eastAsia="zh-CN"/>
          </w:rPr>
          <w:t>(四)、公司管理体制</w:t>
        </w:r>
        <w:r>
          <w:tab/>
        </w:r>
        <w:r>
          <w:fldChar w:fldCharType="begin"/>
        </w:r>
        <w:r>
          <w:instrText xml:space="preserve"> PAGEREF _Toc25790 \h </w:instrText>
        </w:r>
        <w:r>
          <w:fldChar w:fldCharType="separate"/>
        </w:r>
        <w:r>
          <w:t>20</w:t>
        </w:r>
        <w:r>
          <w:fldChar w:fldCharType="end"/>
        </w:r>
      </w:hyperlink>
    </w:p>
    <w:p>
      <w:pPr>
        <w:pStyle w:val="TOC2"/>
        <w:tabs>
          <w:tab w:val="right" w:leader="dot" w:pos="8306"/>
        </w:tabs>
      </w:pPr>
      <w:hyperlink w:anchor="_Toc7335" w:history="1">
        <w:r>
          <w:rPr>
            <w:rFonts w:ascii="仿宋" w:eastAsia="仿宋" w:hAnsi="仿宋" w:cs="仿宋" w:hint="eastAsia"/>
            <w:lang w:eastAsia="zh-CN"/>
          </w:rPr>
          <w:t>(五)、部门职责及权限</w:t>
        </w:r>
        <w:r>
          <w:tab/>
        </w:r>
        <w:r>
          <w:fldChar w:fldCharType="begin"/>
        </w:r>
        <w:r>
          <w:instrText xml:space="preserve"> PAGEREF _Toc7335 \h </w:instrText>
        </w:r>
        <w:r>
          <w:fldChar w:fldCharType="separate"/>
        </w:r>
        <w:r>
          <w:t>21</w:t>
        </w:r>
        <w:r>
          <w:fldChar w:fldCharType="end"/>
        </w:r>
      </w:hyperlink>
    </w:p>
    <w:p>
      <w:pPr>
        <w:pStyle w:val="TOC2"/>
        <w:tabs>
          <w:tab w:val="right" w:leader="dot" w:pos="8306"/>
        </w:tabs>
      </w:pPr>
      <w:hyperlink w:anchor="_Toc24668" w:history="1">
        <w:r>
          <w:rPr>
            <w:rFonts w:ascii="仿宋" w:eastAsia="仿宋" w:hAnsi="仿宋" w:cs="仿宋" w:hint="eastAsia"/>
            <w:lang w:eastAsia="zh-CN"/>
          </w:rPr>
          <w:t>(六)、核心人员介绍</w:t>
        </w:r>
        <w:r>
          <w:tab/>
        </w:r>
        <w:r>
          <w:fldChar w:fldCharType="begin"/>
        </w:r>
        <w:r>
          <w:instrText xml:space="preserve"> PAGEREF _Toc24668 \h </w:instrText>
        </w:r>
        <w:r>
          <w:fldChar w:fldCharType="separate"/>
        </w:r>
        <w:r>
          <w:t>24</w:t>
        </w:r>
        <w:r>
          <w:fldChar w:fldCharType="end"/>
        </w:r>
      </w:hyperlink>
    </w:p>
    <w:p>
      <w:pPr>
        <w:pStyle w:val="TOC2"/>
        <w:tabs>
          <w:tab w:val="right" w:leader="dot" w:pos="8306"/>
        </w:tabs>
      </w:pPr>
      <w:hyperlink w:anchor="_Toc7518" w:history="1">
        <w:r>
          <w:rPr>
            <w:rFonts w:ascii="仿宋" w:eastAsia="仿宋" w:hAnsi="仿宋" w:cs="仿宋" w:hint="eastAsia"/>
            <w:lang w:eastAsia="zh-CN"/>
          </w:rPr>
          <w:t>(七)、财务会计制度</w:t>
        </w:r>
        <w:r>
          <w:tab/>
        </w:r>
        <w:r>
          <w:fldChar w:fldCharType="begin"/>
        </w:r>
        <w:r>
          <w:instrText xml:space="preserve"> PAGEREF _Toc7518 \h </w:instrText>
        </w:r>
        <w:r>
          <w:fldChar w:fldCharType="separate"/>
        </w:r>
        <w:r>
          <w:t>26</w:t>
        </w:r>
        <w:r>
          <w:fldChar w:fldCharType="end"/>
        </w:r>
      </w:hyperlink>
    </w:p>
    <w:p>
      <w:pPr>
        <w:pStyle w:val="TOC1"/>
        <w:tabs>
          <w:tab w:val="right" w:leader="dot" w:pos="8306"/>
        </w:tabs>
      </w:pPr>
      <w:hyperlink w:anchor="_Toc11943" w:history="1">
        <w:r>
          <w:rPr>
            <w:rFonts w:ascii="仿宋" w:eastAsia="仿宋" w:hAnsi="仿宋" w:cs="仿宋" w:hint="eastAsia"/>
            <w:lang w:eastAsia="zh-CN"/>
          </w:rPr>
          <w:t>四、发展规划</w:t>
        </w:r>
        <w:r>
          <w:tab/>
        </w:r>
        <w:r>
          <w:fldChar w:fldCharType="begin"/>
        </w:r>
        <w:r>
          <w:instrText xml:space="preserve"> PAGEREF _Toc11943 \h </w:instrText>
        </w:r>
        <w:r>
          <w:fldChar w:fldCharType="separate"/>
        </w:r>
        <w:r>
          <w:t>31</w:t>
        </w:r>
        <w:r>
          <w:fldChar w:fldCharType="end"/>
        </w:r>
      </w:hyperlink>
    </w:p>
    <w:p>
      <w:pPr>
        <w:pStyle w:val="TOC2"/>
        <w:tabs>
          <w:tab w:val="right" w:leader="dot" w:pos="8306"/>
        </w:tabs>
      </w:pPr>
      <w:hyperlink w:anchor="_Toc16336" w:history="1">
        <w:r>
          <w:rPr>
            <w:rFonts w:ascii="仿宋" w:eastAsia="仿宋" w:hAnsi="仿宋" w:cs="仿宋" w:hint="eastAsia"/>
            <w:lang w:eastAsia="zh-CN"/>
          </w:rPr>
          <w:t>(一)、公司发展规划</w:t>
        </w:r>
        <w:r>
          <w:tab/>
        </w:r>
        <w:r>
          <w:fldChar w:fldCharType="begin"/>
        </w:r>
        <w:r>
          <w:instrText xml:space="preserve"> PAGEREF _Toc16336 \h </w:instrText>
        </w:r>
        <w:r>
          <w:fldChar w:fldCharType="separate"/>
        </w:r>
        <w:r>
          <w:t>31</w:t>
        </w:r>
        <w:r>
          <w:fldChar w:fldCharType="end"/>
        </w:r>
      </w:hyperlink>
    </w:p>
    <w:p>
      <w:pPr>
        <w:pStyle w:val="TOC2"/>
        <w:tabs>
          <w:tab w:val="right" w:leader="dot" w:pos="8306"/>
        </w:tabs>
      </w:pPr>
      <w:hyperlink w:anchor="_Toc9082" w:history="1">
        <w:r>
          <w:rPr>
            <w:rFonts w:ascii="仿宋" w:eastAsia="仿宋" w:hAnsi="仿宋" w:cs="仿宋" w:hint="eastAsia"/>
            <w:lang w:eastAsia="zh-CN"/>
          </w:rPr>
          <w:t>(二)、保障措施</w:t>
        </w:r>
        <w:r>
          <w:tab/>
        </w:r>
        <w:r>
          <w:fldChar w:fldCharType="begin"/>
        </w:r>
        <w:r>
          <w:instrText xml:space="preserve"> PAGEREF _Toc9082 \h </w:instrText>
        </w:r>
        <w:r>
          <w:fldChar w:fldCharType="separate"/>
        </w:r>
        <w:r>
          <w:t>33</w:t>
        </w:r>
        <w:r>
          <w:fldChar w:fldCharType="end"/>
        </w:r>
      </w:hyperlink>
    </w:p>
    <w:p>
      <w:pPr>
        <w:pStyle w:val="TOC1"/>
        <w:tabs>
          <w:tab w:val="right" w:leader="dot" w:pos="8306"/>
        </w:tabs>
      </w:pPr>
      <w:hyperlink w:anchor="_Toc16510" w:history="1">
        <w:r>
          <w:rPr>
            <w:rFonts w:ascii="仿宋" w:eastAsia="仿宋" w:hAnsi="仿宋" w:cs="仿宋" w:hint="eastAsia"/>
            <w:lang w:eastAsia="zh-CN"/>
          </w:rPr>
          <w:t>五、选址分析</w:t>
        </w:r>
        <w:r>
          <w:tab/>
        </w:r>
        <w:r>
          <w:fldChar w:fldCharType="begin"/>
        </w:r>
        <w:r>
          <w:instrText xml:space="preserve"> PAGEREF _Toc16510 \h </w:instrText>
        </w:r>
        <w:r>
          <w:fldChar w:fldCharType="separate"/>
        </w:r>
        <w:r>
          <w:t>37</w:t>
        </w:r>
        <w:r>
          <w:fldChar w:fldCharType="end"/>
        </w:r>
      </w:hyperlink>
    </w:p>
    <w:p>
      <w:pPr>
        <w:pStyle w:val="TOC2"/>
        <w:tabs>
          <w:tab w:val="right" w:leader="dot" w:pos="8306"/>
        </w:tabs>
      </w:pPr>
      <w:hyperlink w:anchor="_Toc10522" w:history="1">
        <w:r>
          <w:rPr>
            <w:rFonts w:ascii="仿宋" w:eastAsia="仿宋" w:hAnsi="仿宋" w:cs="仿宋" w:hint="eastAsia"/>
            <w:lang w:eastAsia="zh-CN"/>
          </w:rPr>
          <w:t>(一)、刹车鼓项目选址原则</w:t>
        </w:r>
        <w:r>
          <w:tab/>
        </w:r>
        <w:r>
          <w:fldChar w:fldCharType="begin"/>
        </w:r>
        <w:r>
          <w:instrText xml:space="preserve"> PAGEREF _Toc10522 \h </w:instrText>
        </w:r>
        <w:r>
          <w:fldChar w:fldCharType="separate"/>
        </w:r>
        <w:r>
          <w:t>37</w:t>
        </w:r>
        <w:r>
          <w:fldChar w:fldCharType="end"/>
        </w:r>
      </w:hyperlink>
    </w:p>
    <w:p>
      <w:pPr>
        <w:pStyle w:val="TOC2"/>
        <w:tabs>
          <w:tab w:val="right" w:leader="dot" w:pos="8306"/>
        </w:tabs>
      </w:pPr>
      <w:hyperlink w:anchor="_Toc10554" w:history="1">
        <w:r>
          <w:rPr>
            <w:rFonts w:ascii="仿宋" w:eastAsia="仿宋" w:hAnsi="仿宋" w:cs="仿宋" w:hint="eastAsia"/>
            <w:lang w:eastAsia="zh-CN"/>
          </w:rPr>
          <w:t>(二)、建设区基本情况</w:t>
        </w:r>
        <w:r>
          <w:tab/>
        </w:r>
        <w:r>
          <w:fldChar w:fldCharType="begin"/>
        </w:r>
        <w:r>
          <w:instrText xml:space="preserve"> PAGEREF _Toc10554 \h </w:instrText>
        </w:r>
        <w:r>
          <w:fldChar w:fldCharType="separate"/>
        </w:r>
        <w:r>
          <w:t>39</w:t>
        </w:r>
        <w:r>
          <w:fldChar w:fldCharType="end"/>
        </w:r>
      </w:hyperlink>
    </w:p>
    <w:p>
      <w:pPr>
        <w:pStyle w:val="TOC2"/>
        <w:tabs>
          <w:tab w:val="right" w:leader="dot" w:pos="8306"/>
        </w:tabs>
      </w:pPr>
      <w:hyperlink w:anchor="_Toc20528" w:history="1">
        <w:r>
          <w:rPr>
            <w:rFonts w:ascii="仿宋" w:eastAsia="仿宋" w:hAnsi="仿宋" w:cs="仿宋" w:hint="eastAsia"/>
            <w:lang w:eastAsia="zh-CN"/>
          </w:rPr>
          <w:t>(三)、发展目标</w:t>
        </w:r>
        <w:r>
          <w:tab/>
        </w:r>
        <w:r>
          <w:fldChar w:fldCharType="begin"/>
        </w:r>
        <w:r>
          <w:instrText xml:space="preserve"> PAGEREF _Toc20528 \h </w:instrText>
        </w:r>
        <w:r>
          <w:fldChar w:fldCharType="separate"/>
        </w:r>
        <w:r>
          <w:t>40</w:t>
        </w:r>
        <w:r>
          <w:fldChar w:fldCharType="end"/>
        </w:r>
      </w:hyperlink>
    </w:p>
    <w:p>
      <w:pPr>
        <w:pStyle w:val="TOC2"/>
        <w:tabs>
          <w:tab w:val="right" w:leader="dot" w:pos="8306"/>
        </w:tabs>
      </w:pPr>
      <w:hyperlink w:anchor="_Toc9662" w:history="1">
        <w:r>
          <w:rPr>
            <w:rFonts w:ascii="仿宋" w:eastAsia="仿宋" w:hAnsi="仿宋" w:cs="仿宋" w:hint="eastAsia"/>
            <w:lang w:eastAsia="zh-CN"/>
          </w:rPr>
          <w:t>(四)、产业发展方向</w:t>
        </w:r>
        <w:r>
          <w:tab/>
        </w:r>
        <w:r>
          <w:fldChar w:fldCharType="begin"/>
        </w:r>
        <w:r>
          <w:instrText xml:space="preserve"> PAGEREF _Toc9662 \h </w:instrText>
        </w:r>
        <w:r>
          <w:fldChar w:fldCharType="separate"/>
        </w:r>
        <w:r>
          <w:t>41</w:t>
        </w:r>
        <w:r>
          <w:fldChar w:fldCharType="end"/>
        </w:r>
      </w:hyperlink>
    </w:p>
    <w:p>
      <w:pPr>
        <w:pStyle w:val="TOC2"/>
        <w:tabs>
          <w:tab w:val="right" w:leader="dot" w:pos="8306"/>
        </w:tabs>
      </w:pPr>
      <w:hyperlink w:anchor="_Toc17525" w:history="1">
        <w:r>
          <w:rPr>
            <w:rFonts w:ascii="仿宋" w:eastAsia="仿宋" w:hAnsi="仿宋" w:cs="仿宋" w:hint="eastAsia"/>
            <w:lang w:eastAsia="zh-CN"/>
          </w:rPr>
          <w:t>(五)、刹车鼓项目选址综合评价</w:t>
        </w:r>
        <w:r>
          <w:tab/>
        </w:r>
        <w:r>
          <w:fldChar w:fldCharType="begin"/>
        </w:r>
        <w:r>
          <w:instrText xml:space="preserve"> PAGEREF _Toc17525 \h </w:instrText>
        </w:r>
        <w:r>
          <w:fldChar w:fldCharType="separate"/>
        </w:r>
        <w:r>
          <w:t>42</w:t>
        </w:r>
        <w:r>
          <w:fldChar w:fldCharType="end"/>
        </w:r>
      </w:hyperlink>
    </w:p>
    <w:p>
      <w:pPr>
        <w:pStyle w:val="TOC1"/>
        <w:tabs>
          <w:tab w:val="right" w:leader="dot" w:pos="8306"/>
        </w:tabs>
      </w:pPr>
      <w:hyperlink w:anchor="_Toc19997" w:history="1">
        <w:r>
          <w:rPr>
            <w:rFonts w:ascii="仿宋" w:eastAsia="仿宋" w:hAnsi="仿宋" w:cs="仿宋" w:hint="eastAsia"/>
            <w:lang w:eastAsia="zh-CN"/>
          </w:rPr>
          <w:t>六、刹车鼓项目经济效益</w:t>
        </w:r>
        <w:r>
          <w:tab/>
        </w:r>
        <w:r>
          <w:fldChar w:fldCharType="begin"/>
        </w:r>
        <w:r>
          <w:instrText xml:space="preserve"> PAGEREF _Toc19997 \h </w:instrText>
        </w:r>
        <w:r>
          <w:fldChar w:fldCharType="separate"/>
        </w:r>
        <w:r>
          <w:t>42</w:t>
        </w:r>
        <w:r>
          <w:fldChar w:fldCharType="end"/>
        </w:r>
      </w:hyperlink>
    </w:p>
    <w:p>
      <w:pPr>
        <w:pStyle w:val="TOC2"/>
        <w:tabs>
          <w:tab w:val="right" w:leader="dot" w:pos="8306"/>
        </w:tabs>
      </w:pPr>
      <w:hyperlink w:anchor="_Toc29671" w:history="1">
        <w:r>
          <w:rPr>
            <w:rFonts w:ascii="仿宋" w:eastAsia="仿宋" w:hAnsi="仿宋" w:cs="仿宋" w:hint="eastAsia"/>
            <w:lang w:eastAsia="zh-CN"/>
          </w:rPr>
          <w:t>(一)、基本假设及基础参数选取</w:t>
        </w:r>
        <w:r>
          <w:tab/>
        </w:r>
        <w:r>
          <w:fldChar w:fldCharType="begin"/>
        </w:r>
        <w:r>
          <w:instrText xml:space="preserve"> PAGEREF _Toc29671 \h </w:instrText>
        </w:r>
        <w:r>
          <w:fldChar w:fldCharType="separate"/>
        </w:r>
        <w:r>
          <w:t>42</w:t>
        </w:r>
        <w:r>
          <w:fldChar w:fldCharType="end"/>
        </w:r>
      </w:hyperlink>
    </w:p>
    <w:p>
      <w:pPr>
        <w:pStyle w:val="TOC2"/>
        <w:tabs>
          <w:tab w:val="right" w:leader="dot" w:pos="8306"/>
        </w:tabs>
      </w:pPr>
      <w:hyperlink w:anchor="_Toc7604" w:history="1">
        <w:r>
          <w:rPr>
            <w:rFonts w:ascii="仿宋" w:eastAsia="仿宋" w:hAnsi="仿宋" w:cs="仿宋" w:hint="eastAsia"/>
            <w:lang w:eastAsia="zh-CN"/>
          </w:rPr>
          <w:t>(二)、经济评价财务测算</w:t>
        </w:r>
        <w:r>
          <w:tab/>
        </w:r>
        <w:r>
          <w:fldChar w:fldCharType="begin"/>
        </w:r>
        <w:r>
          <w:instrText xml:space="preserve"> PAGEREF _Toc7604 \h </w:instrText>
        </w:r>
        <w:r>
          <w:fldChar w:fldCharType="separate"/>
        </w:r>
        <w:r>
          <w:t>43</w:t>
        </w:r>
        <w:r>
          <w:fldChar w:fldCharType="end"/>
        </w:r>
      </w:hyperlink>
    </w:p>
    <w:p>
      <w:pPr>
        <w:pStyle w:val="TOC2"/>
        <w:tabs>
          <w:tab w:val="right" w:leader="dot" w:pos="8306"/>
        </w:tabs>
      </w:pPr>
      <w:hyperlink w:anchor="_Toc25728" w:history="1">
        <w:r>
          <w:rPr>
            <w:rFonts w:ascii="仿宋" w:eastAsia="仿宋" w:hAnsi="仿宋" w:cs="仿宋" w:hint="eastAsia"/>
            <w:lang w:eastAsia="zh-CN"/>
          </w:rPr>
          <w:t>(三)、刹车鼓项目盈利能力分析</w:t>
        </w:r>
        <w:r>
          <w:tab/>
        </w:r>
        <w:r>
          <w:fldChar w:fldCharType="begin"/>
        </w:r>
        <w:r>
          <w:instrText xml:space="preserve"> PAGEREF _Toc25728 \h </w:instrText>
        </w:r>
        <w:r>
          <w:fldChar w:fldCharType="separate"/>
        </w:r>
        <w:r>
          <w:t>44</w:t>
        </w:r>
        <w:r>
          <w:fldChar w:fldCharType="end"/>
        </w:r>
      </w:hyperlink>
    </w:p>
    <w:p>
      <w:pPr>
        <w:pStyle w:val="TOC2"/>
        <w:tabs>
          <w:tab w:val="right" w:leader="dot" w:pos="8306"/>
        </w:tabs>
      </w:pPr>
      <w:hyperlink w:anchor="_Toc17012" w:history="1">
        <w:r>
          <w:rPr>
            <w:rFonts w:ascii="仿宋" w:eastAsia="仿宋" w:hAnsi="仿宋" w:cs="仿宋" w:hint="eastAsia"/>
            <w:lang w:eastAsia="zh-CN"/>
          </w:rPr>
          <w:t>(四)、财务生存能力分析</w:t>
        </w:r>
        <w:r>
          <w:tab/>
        </w:r>
        <w:r>
          <w:fldChar w:fldCharType="begin"/>
        </w:r>
        <w:r>
          <w:instrText xml:space="preserve"> PAGEREF _Toc17012 \h </w:instrText>
        </w:r>
        <w:r>
          <w:fldChar w:fldCharType="separate"/>
        </w:r>
        <w:r>
          <w:t>45</w:t>
        </w:r>
        <w:r>
          <w:fldChar w:fldCharType="end"/>
        </w:r>
      </w:hyperlink>
    </w:p>
    <w:p>
      <w:pPr>
        <w:pStyle w:val="TOC2"/>
        <w:tabs>
          <w:tab w:val="right" w:leader="dot" w:pos="8306"/>
        </w:tabs>
      </w:pPr>
      <w:hyperlink w:anchor="_Toc21699" w:history="1">
        <w:r>
          <w:rPr>
            <w:rFonts w:ascii="仿宋" w:eastAsia="仿宋" w:hAnsi="仿宋" w:cs="仿宋" w:hint="eastAsia"/>
            <w:lang w:eastAsia="zh-CN"/>
          </w:rPr>
          <w:t>(五)、偿债能力分析</w:t>
        </w:r>
        <w:r>
          <w:tab/>
        </w:r>
        <w:r>
          <w:fldChar w:fldCharType="begin"/>
        </w:r>
        <w:r>
          <w:instrText xml:space="preserve"> PAGEREF _Toc21699 \h </w:instrText>
        </w:r>
        <w:r>
          <w:fldChar w:fldCharType="separate"/>
        </w:r>
        <w:r>
          <w:t>46</w:t>
        </w:r>
        <w:r>
          <w:fldChar w:fldCharType="end"/>
        </w:r>
      </w:hyperlink>
    </w:p>
    <w:p>
      <w:pPr>
        <w:pStyle w:val="TOC2"/>
        <w:tabs>
          <w:tab w:val="right" w:leader="dot" w:pos="8306"/>
        </w:tabs>
      </w:pPr>
      <w:hyperlink w:anchor="_Toc4037" w:history="1">
        <w:r>
          <w:rPr>
            <w:rFonts w:ascii="仿宋" w:eastAsia="仿宋" w:hAnsi="仿宋" w:cs="仿宋" w:hint="eastAsia"/>
            <w:lang w:eastAsia="zh-CN"/>
          </w:rPr>
          <w:t>(六)、经济评价结论</w:t>
        </w:r>
        <w:r>
          <w:tab/>
        </w:r>
        <w:r>
          <w:fldChar w:fldCharType="begin"/>
        </w:r>
        <w:r>
          <w:instrText xml:space="preserve"> PAGEREF _Toc4037 \h </w:instrText>
        </w:r>
        <w:r>
          <w:fldChar w:fldCharType="separate"/>
        </w:r>
        <w:r>
          <w:t>47</w:t>
        </w:r>
        <w:r>
          <w:fldChar w:fldCharType="end"/>
        </w:r>
      </w:hyperlink>
    </w:p>
    <w:p>
      <w:pPr>
        <w:pStyle w:val="TOC1"/>
        <w:tabs>
          <w:tab w:val="right" w:leader="dot" w:pos="8306"/>
        </w:tabs>
      </w:pPr>
      <w:hyperlink w:anchor="_Toc26016" w:history="1">
        <w:r>
          <w:rPr>
            <w:rFonts w:ascii="仿宋" w:eastAsia="仿宋" w:hAnsi="仿宋" w:cs="仿宋" w:hint="eastAsia"/>
            <w:lang w:eastAsia="zh-CN"/>
          </w:rPr>
          <w:t>七、SWOT分析</w:t>
        </w:r>
        <w:r>
          <w:tab/>
        </w:r>
        <w:r>
          <w:fldChar w:fldCharType="begin"/>
        </w:r>
        <w:r>
          <w:instrText xml:space="preserve"> PAGEREF _Toc26016 \h </w:instrText>
        </w:r>
        <w:r>
          <w:fldChar w:fldCharType="separate"/>
        </w:r>
        <w:r>
          <w:t>48</w:t>
        </w:r>
        <w:r>
          <w:fldChar w:fldCharType="end"/>
        </w:r>
      </w:hyperlink>
    </w:p>
    <w:p>
      <w:pPr>
        <w:pStyle w:val="TOC2"/>
        <w:tabs>
          <w:tab w:val="right" w:leader="dot" w:pos="8306"/>
        </w:tabs>
      </w:pPr>
      <w:hyperlink w:anchor="_Toc31067" w:history="1">
        <w:r>
          <w:rPr>
            <w:rFonts w:ascii="仿宋" w:eastAsia="仿宋" w:hAnsi="仿宋" w:cs="仿宋" w:hint="eastAsia"/>
            <w:lang w:eastAsia="zh-CN"/>
          </w:rPr>
          <w:t>(一)、优势分析(S)</w:t>
        </w:r>
        <w:r>
          <w:tab/>
        </w:r>
        <w:r>
          <w:fldChar w:fldCharType="begin"/>
        </w:r>
        <w:r>
          <w:instrText xml:space="preserve"> PAGEREF _Toc31067 \h </w:instrText>
        </w:r>
        <w:r>
          <w:fldChar w:fldCharType="separate"/>
        </w:r>
        <w:r>
          <w:t>48</w:t>
        </w:r>
        <w:r>
          <w:fldChar w:fldCharType="end"/>
        </w:r>
      </w:hyperlink>
    </w:p>
    <w:p>
      <w:pPr>
        <w:pStyle w:val="TOC2"/>
        <w:tabs>
          <w:tab w:val="right" w:leader="dot" w:pos="8306"/>
        </w:tabs>
      </w:pPr>
      <w:hyperlink w:anchor="_Toc16504" w:history="1">
        <w:r>
          <w:rPr>
            <w:rFonts w:ascii="仿宋" w:eastAsia="仿宋" w:hAnsi="仿宋" w:cs="仿宋" w:hint="eastAsia"/>
            <w:lang w:eastAsia="zh-CN"/>
          </w:rPr>
          <w:t>(二)、劣势分析(W)</w:t>
        </w:r>
        <w:r>
          <w:tab/>
        </w:r>
        <w:r>
          <w:fldChar w:fldCharType="begin"/>
        </w:r>
        <w:r>
          <w:instrText xml:space="preserve"> PAGEREF _Toc16504 \h </w:instrText>
        </w:r>
        <w:r>
          <w:fldChar w:fldCharType="separate"/>
        </w:r>
        <w:r>
          <w:t>49</w:t>
        </w:r>
        <w:r>
          <w:fldChar w:fldCharType="end"/>
        </w:r>
      </w:hyperlink>
    </w:p>
    <w:p>
      <w:pPr>
        <w:pStyle w:val="TOC2"/>
        <w:tabs>
          <w:tab w:val="right" w:leader="dot" w:pos="8306"/>
        </w:tabs>
      </w:pPr>
      <w:hyperlink w:anchor="_Toc23972" w:history="1">
        <w:r>
          <w:rPr>
            <w:rFonts w:ascii="仿宋" w:eastAsia="仿宋" w:hAnsi="仿宋" w:cs="仿宋" w:hint="eastAsia"/>
            <w:lang w:eastAsia="zh-CN"/>
          </w:rPr>
          <w:t>(三)、机会分析()</w:t>
        </w:r>
        <w:r>
          <w:tab/>
        </w:r>
        <w:r>
          <w:fldChar w:fldCharType="begin"/>
        </w:r>
        <w:r>
          <w:instrText xml:space="preserve"> PAGEREF _Toc23972 \h </w:instrText>
        </w:r>
        <w:r>
          <w:fldChar w:fldCharType="separate"/>
        </w:r>
        <w:r>
          <w:t>49</w:t>
        </w:r>
        <w:r>
          <w:fldChar w:fldCharType="end"/>
        </w:r>
      </w:hyperlink>
    </w:p>
    <w:p>
      <w:pPr>
        <w:pStyle w:val="TOC2"/>
        <w:tabs>
          <w:tab w:val="right" w:leader="dot" w:pos="8306"/>
        </w:tabs>
      </w:pPr>
      <w:hyperlink w:anchor="_Toc589" w:history="1">
        <w:r>
          <w:rPr>
            <w:rFonts w:ascii="仿宋" w:eastAsia="仿宋" w:hAnsi="仿宋" w:cs="仿宋" w:hint="eastAsia"/>
            <w:lang w:eastAsia="zh-CN"/>
          </w:rPr>
          <w:t>(四)、威胁分析(T)</w:t>
        </w:r>
        <w:r>
          <w:tab/>
        </w:r>
        <w:r>
          <w:fldChar w:fldCharType="begin"/>
        </w:r>
        <w:r>
          <w:instrText xml:space="preserve"> PAGEREF _Toc589 \h </w:instrText>
        </w:r>
        <w:r>
          <w:fldChar w:fldCharType="separate"/>
        </w:r>
        <w:r>
          <w:t>50</w:t>
        </w:r>
        <w:r>
          <w:fldChar w:fldCharType="end"/>
        </w:r>
      </w:hyperlink>
    </w:p>
    <w:p>
      <w:pPr>
        <w:pStyle w:val="TOC1"/>
        <w:tabs>
          <w:tab w:val="right" w:leader="dot" w:pos="8306"/>
        </w:tabs>
      </w:pPr>
      <w:hyperlink w:anchor="_Toc25788" w:history="1">
        <w:r>
          <w:rPr>
            <w:rFonts w:ascii="仿宋" w:eastAsia="仿宋" w:hAnsi="仿宋" w:cs="仿宋" w:hint="eastAsia"/>
            <w:lang w:eastAsia="zh-CN"/>
          </w:rPr>
          <w:t>八、刹车鼓项目风险分析</w:t>
        </w:r>
        <w:r>
          <w:tab/>
        </w:r>
        <w:r>
          <w:fldChar w:fldCharType="begin"/>
        </w:r>
        <w:r>
          <w:instrText xml:space="preserve"> PAGEREF _Toc25788 \h </w:instrText>
        </w:r>
        <w:r>
          <w:fldChar w:fldCharType="separate"/>
        </w:r>
        <w:r>
          <w:t>51</w:t>
        </w:r>
        <w:r>
          <w:fldChar w:fldCharType="end"/>
        </w:r>
      </w:hyperlink>
    </w:p>
    <w:p>
      <w:pPr>
        <w:pStyle w:val="TOC2"/>
        <w:tabs>
          <w:tab w:val="right" w:leader="dot" w:pos="8306"/>
        </w:tabs>
      </w:pPr>
      <w:hyperlink w:anchor="_Toc15711" w:history="1">
        <w:r>
          <w:rPr>
            <w:rFonts w:ascii="仿宋" w:eastAsia="仿宋" w:hAnsi="仿宋" w:cs="仿宋" w:hint="eastAsia"/>
            <w:lang w:eastAsia="zh-CN"/>
          </w:rPr>
          <w:t>(一)、刹车鼓项目风险分析</w:t>
        </w:r>
        <w:r>
          <w:tab/>
        </w:r>
        <w:r>
          <w:fldChar w:fldCharType="begin"/>
        </w:r>
        <w:r>
          <w:instrText xml:space="preserve"> PAGEREF _Toc15711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3" w:history="1">
        <w:r>
          <w:rPr>
            <w:rFonts w:ascii="仿宋" w:eastAsia="仿宋" w:hAnsi="仿宋" w:cs="仿宋" w:hint="eastAsia"/>
            <w:lang w:eastAsia="zh-CN"/>
          </w:rPr>
          <w:t>(二)、刹车鼓项目风险对策</w:t>
        </w:r>
        <w:r>
          <w:tab/>
        </w:r>
        <w:r>
          <w:fldChar w:fldCharType="begin"/>
        </w:r>
        <w:r>
          <w:instrText xml:space="preserve"> PAGEREF _Toc8213 \h </w:instrText>
        </w:r>
        <w:r>
          <w:fldChar w:fldCharType="separate"/>
        </w:r>
        <w:r>
          <w:t>52</w:t>
        </w:r>
        <w:r>
          <w:fldChar w:fldCharType="end"/>
        </w:r>
      </w:hyperlink>
    </w:p>
    <w:p>
      <w:pPr>
        <w:pStyle w:val="TOC1"/>
        <w:tabs>
          <w:tab w:val="right" w:leader="dot" w:pos="8306"/>
        </w:tabs>
      </w:pPr>
      <w:hyperlink w:anchor="_Toc11461" w:history="1">
        <w:r>
          <w:rPr>
            <w:rFonts w:ascii="仿宋" w:eastAsia="仿宋" w:hAnsi="仿宋" w:cs="仿宋" w:hint="eastAsia"/>
            <w:lang w:eastAsia="zh-CN"/>
          </w:rPr>
          <w:t>九、环境保护分析</w:t>
        </w:r>
        <w:r>
          <w:tab/>
        </w:r>
        <w:r>
          <w:fldChar w:fldCharType="begin"/>
        </w:r>
        <w:r>
          <w:instrText xml:space="preserve"> PAGEREF _Toc11461 \h </w:instrText>
        </w:r>
        <w:r>
          <w:fldChar w:fldCharType="separate"/>
        </w:r>
        <w:r>
          <w:t>53</w:t>
        </w:r>
        <w:r>
          <w:fldChar w:fldCharType="end"/>
        </w:r>
      </w:hyperlink>
    </w:p>
    <w:p>
      <w:pPr>
        <w:pStyle w:val="TOC2"/>
        <w:tabs>
          <w:tab w:val="right" w:leader="dot" w:pos="8306"/>
        </w:tabs>
      </w:pPr>
      <w:hyperlink w:anchor="_Toc14378" w:history="1">
        <w:r>
          <w:rPr>
            <w:rFonts w:ascii="仿宋" w:eastAsia="仿宋" w:hAnsi="仿宋" w:cs="仿宋" w:hint="eastAsia"/>
            <w:lang w:eastAsia="zh-CN"/>
          </w:rPr>
          <w:t>(一)、编制依据</w:t>
        </w:r>
        <w:r>
          <w:tab/>
        </w:r>
        <w:r>
          <w:fldChar w:fldCharType="begin"/>
        </w:r>
        <w:r>
          <w:instrText xml:space="preserve"> PAGEREF _Toc14378 \h </w:instrText>
        </w:r>
        <w:r>
          <w:fldChar w:fldCharType="separate"/>
        </w:r>
        <w:r>
          <w:t>53</w:t>
        </w:r>
        <w:r>
          <w:fldChar w:fldCharType="end"/>
        </w:r>
      </w:hyperlink>
    </w:p>
    <w:p>
      <w:pPr>
        <w:pStyle w:val="TOC2"/>
        <w:tabs>
          <w:tab w:val="right" w:leader="dot" w:pos="8306"/>
        </w:tabs>
      </w:pPr>
      <w:hyperlink w:anchor="_Toc20937" w:history="1">
        <w:r>
          <w:rPr>
            <w:rFonts w:ascii="仿宋" w:eastAsia="仿宋" w:hAnsi="仿宋" w:cs="仿宋" w:hint="eastAsia"/>
            <w:lang w:eastAsia="zh-CN"/>
          </w:rPr>
          <w:t>(二)、环境影响合理性分析</w:t>
        </w:r>
        <w:r>
          <w:tab/>
        </w:r>
        <w:r>
          <w:fldChar w:fldCharType="begin"/>
        </w:r>
        <w:r>
          <w:instrText xml:space="preserve"> PAGEREF _Toc20937 \h </w:instrText>
        </w:r>
        <w:r>
          <w:fldChar w:fldCharType="separate"/>
        </w:r>
        <w:r>
          <w:t>54</w:t>
        </w:r>
        <w:r>
          <w:fldChar w:fldCharType="end"/>
        </w:r>
      </w:hyperlink>
    </w:p>
    <w:p>
      <w:pPr>
        <w:pStyle w:val="TOC2"/>
        <w:tabs>
          <w:tab w:val="right" w:leader="dot" w:pos="8306"/>
        </w:tabs>
      </w:pPr>
      <w:hyperlink w:anchor="_Toc8439" w:history="1">
        <w:r>
          <w:rPr>
            <w:rFonts w:ascii="仿宋" w:eastAsia="仿宋" w:hAnsi="仿宋" w:cs="仿宋" w:hint="eastAsia"/>
            <w:lang w:eastAsia="zh-CN"/>
          </w:rPr>
          <w:t>(三)、建设期大气环境影响分析</w:t>
        </w:r>
        <w:r>
          <w:tab/>
        </w:r>
        <w:r>
          <w:fldChar w:fldCharType="begin"/>
        </w:r>
        <w:r>
          <w:instrText xml:space="preserve"> PAGEREF _Toc8439 \h </w:instrText>
        </w:r>
        <w:r>
          <w:fldChar w:fldCharType="separate"/>
        </w:r>
        <w:r>
          <w:t>54</w:t>
        </w:r>
        <w:r>
          <w:fldChar w:fldCharType="end"/>
        </w:r>
      </w:hyperlink>
    </w:p>
    <w:p>
      <w:pPr>
        <w:pStyle w:val="TOC2"/>
        <w:tabs>
          <w:tab w:val="right" w:leader="dot" w:pos="8306"/>
        </w:tabs>
      </w:pPr>
      <w:hyperlink w:anchor="_Toc12546" w:history="1">
        <w:r>
          <w:rPr>
            <w:rFonts w:ascii="仿宋" w:eastAsia="仿宋" w:hAnsi="仿宋" w:cs="仿宋" w:hint="eastAsia"/>
            <w:lang w:eastAsia="zh-CN"/>
          </w:rPr>
          <w:t>(四)、建设期水环境影响分析</w:t>
        </w:r>
        <w:r>
          <w:tab/>
        </w:r>
        <w:r>
          <w:fldChar w:fldCharType="begin"/>
        </w:r>
        <w:r>
          <w:instrText xml:space="preserve"> PAGEREF _Toc12546 \h </w:instrText>
        </w:r>
        <w:r>
          <w:fldChar w:fldCharType="separate"/>
        </w:r>
        <w:r>
          <w:t>56</w:t>
        </w:r>
        <w:r>
          <w:fldChar w:fldCharType="end"/>
        </w:r>
      </w:hyperlink>
    </w:p>
    <w:p>
      <w:pPr>
        <w:pStyle w:val="TOC2"/>
        <w:tabs>
          <w:tab w:val="right" w:leader="dot" w:pos="8306"/>
        </w:tabs>
      </w:pPr>
      <w:hyperlink w:anchor="_Toc21261" w:history="1">
        <w:r>
          <w:rPr>
            <w:rFonts w:ascii="仿宋" w:eastAsia="仿宋" w:hAnsi="仿宋" w:cs="仿宋" w:hint="eastAsia"/>
            <w:lang w:eastAsia="zh-CN"/>
          </w:rPr>
          <w:t>(五)、建设期固体废弃物环境影响分析</w:t>
        </w:r>
        <w:r>
          <w:tab/>
        </w:r>
        <w:r>
          <w:fldChar w:fldCharType="begin"/>
        </w:r>
        <w:r>
          <w:instrText xml:space="preserve"> PAGEREF _Toc21261 \h </w:instrText>
        </w:r>
        <w:r>
          <w:fldChar w:fldCharType="separate"/>
        </w:r>
        <w:r>
          <w:t>57</w:t>
        </w:r>
        <w:r>
          <w:fldChar w:fldCharType="end"/>
        </w:r>
      </w:hyperlink>
    </w:p>
    <w:p>
      <w:pPr>
        <w:pStyle w:val="TOC2"/>
        <w:tabs>
          <w:tab w:val="right" w:leader="dot" w:pos="8306"/>
        </w:tabs>
      </w:pPr>
      <w:hyperlink w:anchor="_Toc21907" w:history="1">
        <w:r>
          <w:rPr>
            <w:rFonts w:ascii="仿宋" w:eastAsia="仿宋" w:hAnsi="仿宋" w:cs="仿宋" w:hint="eastAsia"/>
            <w:lang w:eastAsia="zh-CN"/>
          </w:rPr>
          <w:t>(六)、建设期声环境影响分析</w:t>
        </w:r>
        <w:r>
          <w:tab/>
        </w:r>
        <w:r>
          <w:fldChar w:fldCharType="begin"/>
        </w:r>
        <w:r>
          <w:instrText xml:space="preserve"> PAGEREF _Toc21907 \h </w:instrText>
        </w:r>
        <w:r>
          <w:fldChar w:fldCharType="separate"/>
        </w:r>
        <w:r>
          <w:t>58</w:t>
        </w:r>
        <w:r>
          <w:fldChar w:fldCharType="end"/>
        </w:r>
      </w:hyperlink>
    </w:p>
    <w:p>
      <w:pPr>
        <w:pStyle w:val="TOC2"/>
        <w:tabs>
          <w:tab w:val="right" w:leader="dot" w:pos="8306"/>
        </w:tabs>
      </w:pPr>
      <w:hyperlink w:anchor="_Toc13953" w:history="1">
        <w:r>
          <w:rPr>
            <w:rFonts w:ascii="仿宋" w:eastAsia="仿宋" w:hAnsi="仿宋" w:cs="仿宋" w:hint="eastAsia"/>
            <w:lang w:eastAsia="zh-CN"/>
          </w:rPr>
          <w:t>(七)、营运期大气环境影响分析</w:t>
        </w:r>
        <w:r>
          <w:tab/>
        </w:r>
        <w:r>
          <w:fldChar w:fldCharType="begin"/>
        </w:r>
        <w:r>
          <w:instrText xml:space="preserve"> PAGEREF _Toc13953 \h </w:instrText>
        </w:r>
        <w:r>
          <w:fldChar w:fldCharType="separate"/>
        </w:r>
        <w:r>
          <w:t>59</w:t>
        </w:r>
        <w:r>
          <w:fldChar w:fldCharType="end"/>
        </w:r>
      </w:hyperlink>
    </w:p>
    <w:p>
      <w:pPr>
        <w:pStyle w:val="TOC2"/>
        <w:tabs>
          <w:tab w:val="right" w:leader="dot" w:pos="8306"/>
        </w:tabs>
      </w:pPr>
      <w:hyperlink w:anchor="_Toc13034" w:history="1">
        <w:r>
          <w:rPr>
            <w:rFonts w:ascii="仿宋" w:eastAsia="仿宋" w:hAnsi="仿宋" w:cs="仿宋" w:hint="eastAsia"/>
            <w:lang w:eastAsia="zh-CN"/>
          </w:rPr>
          <w:t>(八)、营运期水环境影响分析</w:t>
        </w:r>
        <w:r>
          <w:tab/>
        </w:r>
        <w:r>
          <w:fldChar w:fldCharType="begin"/>
        </w:r>
        <w:r>
          <w:instrText xml:space="preserve"> PAGEREF _Toc13034 \h </w:instrText>
        </w:r>
        <w:r>
          <w:fldChar w:fldCharType="separate"/>
        </w:r>
        <w:r>
          <w:t>60</w:t>
        </w:r>
        <w:r>
          <w:fldChar w:fldCharType="end"/>
        </w:r>
      </w:hyperlink>
    </w:p>
    <w:p>
      <w:pPr>
        <w:pStyle w:val="TOC2"/>
        <w:tabs>
          <w:tab w:val="right" w:leader="dot" w:pos="8306"/>
        </w:tabs>
      </w:pPr>
      <w:hyperlink w:anchor="_Toc5632" w:history="1">
        <w:r>
          <w:rPr>
            <w:rFonts w:ascii="仿宋" w:eastAsia="仿宋" w:hAnsi="仿宋" w:cs="仿宋" w:hint="eastAsia"/>
            <w:lang w:eastAsia="zh-CN"/>
          </w:rPr>
          <w:t>(九)、营运期固体废弃物环境影响分析</w:t>
        </w:r>
        <w:r>
          <w:tab/>
        </w:r>
        <w:r>
          <w:fldChar w:fldCharType="begin"/>
        </w:r>
        <w:r>
          <w:instrText xml:space="preserve"> PAGEREF _Toc5632 \h </w:instrText>
        </w:r>
        <w:r>
          <w:fldChar w:fldCharType="separate"/>
        </w:r>
        <w:r>
          <w:t>61</w:t>
        </w:r>
        <w:r>
          <w:fldChar w:fldCharType="end"/>
        </w:r>
      </w:hyperlink>
    </w:p>
    <w:p>
      <w:pPr>
        <w:pStyle w:val="TOC2"/>
        <w:tabs>
          <w:tab w:val="right" w:leader="dot" w:pos="8306"/>
        </w:tabs>
      </w:pPr>
      <w:hyperlink w:anchor="_Toc506" w:history="1">
        <w:r>
          <w:rPr>
            <w:rFonts w:ascii="仿宋" w:eastAsia="仿宋" w:hAnsi="仿宋" w:cs="仿宋" w:hint="eastAsia"/>
            <w:lang w:eastAsia="zh-CN"/>
          </w:rPr>
          <w:t>(十)、营运期声环境影响分析</w:t>
        </w:r>
        <w:r>
          <w:tab/>
        </w:r>
        <w:r>
          <w:fldChar w:fldCharType="begin"/>
        </w:r>
        <w:r>
          <w:instrText xml:space="preserve"> PAGEREF _Toc506 \h </w:instrText>
        </w:r>
        <w:r>
          <w:fldChar w:fldCharType="separate"/>
        </w:r>
        <w:r>
          <w:t>62</w:t>
        </w:r>
        <w:r>
          <w:fldChar w:fldCharType="end"/>
        </w:r>
      </w:hyperlink>
    </w:p>
    <w:p>
      <w:pPr>
        <w:pStyle w:val="TOC2"/>
        <w:tabs>
          <w:tab w:val="right" w:leader="dot" w:pos="8306"/>
        </w:tabs>
      </w:pPr>
      <w:hyperlink w:anchor="_Toc25548" w:history="1">
        <w:r>
          <w:rPr>
            <w:rFonts w:ascii="仿宋" w:eastAsia="仿宋" w:hAnsi="仿宋" w:cs="仿宋" w:hint="eastAsia"/>
            <w:lang w:eastAsia="zh-CN"/>
          </w:rPr>
          <w:t>(十一)、清洁生产</w:t>
        </w:r>
        <w:r>
          <w:tab/>
        </w:r>
        <w:r>
          <w:fldChar w:fldCharType="begin"/>
        </w:r>
        <w:r>
          <w:instrText xml:space="preserve"> PAGEREF _Toc25548 \h </w:instrText>
        </w:r>
        <w:r>
          <w:fldChar w:fldCharType="separate"/>
        </w:r>
        <w:r>
          <w:t>64</w:t>
        </w:r>
        <w:r>
          <w:fldChar w:fldCharType="end"/>
        </w:r>
      </w:hyperlink>
    </w:p>
    <w:p>
      <w:pPr>
        <w:pStyle w:val="TOC2"/>
        <w:tabs>
          <w:tab w:val="right" w:leader="dot" w:pos="8306"/>
        </w:tabs>
      </w:pPr>
      <w:hyperlink w:anchor="_Toc23751" w:history="1">
        <w:r>
          <w:rPr>
            <w:rFonts w:ascii="仿宋" w:eastAsia="仿宋" w:hAnsi="仿宋" w:cs="仿宋" w:hint="eastAsia"/>
            <w:lang w:eastAsia="zh-CN"/>
          </w:rPr>
          <w:t>(十二)、环境管理分析</w:t>
        </w:r>
        <w:r>
          <w:tab/>
        </w:r>
        <w:r>
          <w:fldChar w:fldCharType="begin"/>
        </w:r>
        <w:r>
          <w:instrText xml:space="preserve"> PAGEREF _Toc23751 \h </w:instrText>
        </w:r>
        <w:r>
          <w:fldChar w:fldCharType="separate"/>
        </w:r>
        <w:r>
          <w:t>65</w:t>
        </w:r>
        <w:r>
          <w:fldChar w:fldCharType="end"/>
        </w:r>
      </w:hyperlink>
    </w:p>
    <w:p>
      <w:pPr>
        <w:pStyle w:val="TOC2"/>
        <w:tabs>
          <w:tab w:val="right" w:leader="dot" w:pos="8306"/>
        </w:tabs>
      </w:pPr>
      <w:hyperlink w:anchor="_Toc10103" w:history="1">
        <w:r>
          <w:rPr>
            <w:rFonts w:ascii="仿宋" w:eastAsia="仿宋" w:hAnsi="仿宋" w:cs="仿宋" w:hint="eastAsia"/>
            <w:lang w:eastAsia="zh-CN"/>
          </w:rPr>
          <w:t>(十三)、结论及建议</w:t>
        </w:r>
        <w:r>
          <w:tab/>
        </w:r>
        <w:r>
          <w:fldChar w:fldCharType="begin"/>
        </w:r>
        <w:r>
          <w:instrText xml:space="preserve"> PAGEREF _Toc10103 \h </w:instrText>
        </w:r>
        <w:r>
          <w:fldChar w:fldCharType="separate"/>
        </w:r>
        <w:r>
          <w:t>66</w:t>
        </w:r>
        <w:r>
          <w:fldChar w:fldCharType="end"/>
        </w:r>
      </w:hyperlink>
    </w:p>
    <w:p>
      <w:pPr>
        <w:pStyle w:val="TOC1"/>
        <w:tabs>
          <w:tab w:val="right" w:leader="dot" w:pos="8306"/>
        </w:tabs>
      </w:pPr>
      <w:hyperlink w:anchor="_Toc13233" w:history="1">
        <w:r>
          <w:rPr>
            <w:rFonts w:ascii="仿宋" w:eastAsia="仿宋" w:hAnsi="仿宋" w:cs="仿宋" w:hint="eastAsia"/>
            <w:lang w:eastAsia="zh-CN"/>
          </w:rPr>
          <w:t>十、目标客户和受众分析</w:t>
        </w:r>
        <w:r>
          <w:tab/>
        </w:r>
        <w:r>
          <w:fldChar w:fldCharType="begin"/>
        </w:r>
        <w:r>
          <w:instrText xml:space="preserve"> PAGEREF _Toc13233 \h </w:instrText>
        </w:r>
        <w:r>
          <w:fldChar w:fldCharType="separate"/>
        </w:r>
        <w:r>
          <w:t>67</w:t>
        </w:r>
        <w:r>
          <w:fldChar w:fldCharType="end"/>
        </w:r>
      </w:hyperlink>
    </w:p>
    <w:p>
      <w:pPr>
        <w:pStyle w:val="TOC2"/>
        <w:tabs>
          <w:tab w:val="right" w:leader="dot" w:pos="8306"/>
        </w:tabs>
      </w:pPr>
      <w:hyperlink w:anchor="_Toc25233" w:history="1">
        <w:r>
          <w:rPr>
            <w:rFonts w:ascii="仿宋" w:eastAsia="仿宋" w:hAnsi="仿宋" w:cs="仿宋" w:hint="eastAsia"/>
            <w:lang w:eastAsia="zh-CN"/>
          </w:rPr>
          <w:t>(一)、客户群体描述</w:t>
        </w:r>
        <w:r>
          <w:tab/>
        </w:r>
        <w:r>
          <w:fldChar w:fldCharType="begin"/>
        </w:r>
        <w:r>
          <w:instrText xml:space="preserve"> PAGEREF _Toc25233 \h </w:instrText>
        </w:r>
        <w:r>
          <w:fldChar w:fldCharType="separate"/>
        </w:r>
        <w:r>
          <w:t>67</w:t>
        </w:r>
        <w:r>
          <w:fldChar w:fldCharType="end"/>
        </w:r>
      </w:hyperlink>
    </w:p>
    <w:p>
      <w:pPr>
        <w:pStyle w:val="TOC2"/>
        <w:tabs>
          <w:tab w:val="right" w:leader="dot" w:pos="8306"/>
        </w:tabs>
      </w:pPr>
      <w:hyperlink w:anchor="_Toc20982" w:history="1">
        <w:r>
          <w:rPr>
            <w:rFonts w:ascii="仿宋" w:eastAsia="仿宋" w:hAnsi="仿宋" w:cs="仿宋" w:hint="eastAsia"/>
            <w:lang w:eastAsia="zh-CN"/>
          </w:rPr>
          <w:t>(二)、客户需求和期望</w:t>
        </w:r>
        <w:r>
          <w:tab/>
        </w:r>
        <w:r>
          <w:fldChar w:fldCharType="begin"/>
        </w:r>
        <w:r>
          <w:instrText xml:space="preserve"> PAGEREF _Toc20982 \h </w:instrText>
        </w:r>
        <w:r>
          <w:fldChar w:fldCharType="separate"/>
        </w:r>
        <w:r>
          <w:t>69</w:t>
        </w:r>
        <w:r>
          <w:fldChar w:fldCharType="end"/>
        </w:r>
      </w:hyperlink>
    </w:p>
    <w:p>
      <w:pPr>
        <w:pStyle w:val="TOC2"/>
        <w:tabs>
          <w:tab w:val="right" w:leader="dot" w:pos="8306"/>
        </w:tabs>
      </w:pPr>
      <w:hyperlink w:anchor="_Toc27557" w:history="1">
        <w:r>
          <w:rPr>
            <w:rFonts w:ascii="仿宋" w:eastAsia="仿宋" w:hAnsi="仿宋" w:cs="仿宋" w:hint="eastAsia"/>
            <w:lang w:eastAsia="zh-CN"/>
          </w:rPr>
          <w:t>(三)、客户获取策略</w:t>
        </w:r>
        <w:r>
          <w:tab/>
        </w:r>
        <w:r>
          <w:fldChar w:fldCharType="begin"/>
        </w:r>
        <w:r>
          <w:instrText xml:space="preserve"> PAGEREF _Toc27557 \h </w:instrText>
        </w:r>
        <w:r>
          <w:fldChar w:fldCharType="separate"/>
        </w:r>
        <w:r>
          <w:t>70</w:t>
        </w:r>
        <w:r>
          <w:fldChar w:fldCharType="end"/>
        </w:r>
      </w:hyperlink>
    </w:p>
    <w:p>
      <w:pPr>
        <w:pStyle w:val="TOC2"/>
        <w:tabs>
          <w:tab w:val="right" w:leader="dot" w:pos="8306"/>
        </w:tabs>
      </w:pPr>
      <w:hyperlink w:anchor="_Toc4913" w:history="1">
        <w:r>
          <w:rPr>
            <w:rFonts w:ascii="仿宋" w:eastAsia="仿宋" w:hAnsi="仿宋" w:cs="仿宋" w:hint="eastAsia"/>
            <w:lang w:eastAsia="zh-CN"/>
          </w:rPr>
          <w:t>(四)、客户关系管理</w:t>
        </w:r>
        <w:r>
          <w:tab/>
        </w:r>
        <w:r>
          <w:fldChar w:fldCharType="begin"/>
        </w:r>
        <w:r>
          <w:instrText xml:space="preserve"> PAGEREF _Toc4913 \h </w:instrText>
        </w:r>
        <w:r>
          <w:fldChar w:fldCharType="separate"/>
        </w:r>
        <w:r>
          <w:t>72</w:t>
        </w:r>
        <w:r>
          <w:fldChar w:fldCharType="end"/>
        </w:r>
      </w:hyperlink>
    </w:p>
    <w:p>
      <w:pPr>
        <w:pStyle w:val="TOC1"/>
        <w:tabs>
          <w:tab w:val="right" w:leader="dot" w:pos="8306"/>
        </w:tabs>
      </w:pPr>
      <w:hyperlink w:anchor="_Toc31285" w:history="1">
        <w:r>
          <w:rPr>
            <w:rFonts w:ascii="仿宋" w:eastAsia="仿宋" w:hAnsi="仿宋" w:cs="仿宋" w:hint="eastAsia"/>
            <w:lang w:eastAsia="zh-CN"/>
          </w:rPr>
          <w:t>十一、社会和环境责任</w:t>
        </w:r>
        <w:r>
          <w:tab/>
        </w:r>
        <w:r>
          <w:fldChar w:fldCharType="begin"/>
        </w:r>
        <w:r>
          <w:instrText xml:space="preserve"> PAGEREF _Toc31285 \h </w:instrText>
        </w:r>
        <w:r>
          <w:fldChar w:fldCharType="separate"/>
        </w:r>
        <w:r>
          <w:t>74</w:t>
        </w:r>
        <w:r>
          <w:fldChar w:fldCharType="end"/>
        </w:r>
      </w:hyperlink>
    </w:p>
    <w:p>
      <w:pPr>
        <w:pStyle w:val="TOC2"/>
        <w:tabs>
          <w:tab w:val="right" w:leader="dot" w:pos="8306"/>
        </w:tabs>
      </w:pPr>
      <w:hyperlink w:anchor="_Toc14819" w:history="1">
        <w:r>
          <w:rPr>
            <w:rFonts w:ascii="仿宋" w:eastAsia="仿宋" w:hAnsi="仿宋" w:cs="仿宋" w:hint="eastAsia"/>
            <w:lang w:eastAsia="zh-CN"/>
          </w:rPr>
          <w:t>(一)、社会责任刹车鼓项目</w:t>
        </w:r>
        <w:r>
          <w:tab/>
        </w:r>
        <w:r>
          <w:fldChar w:fldCharType="begin"/>
        </w:r>
        <w:r>
          <w:instrText xml:space="preserve"> PAGEREF _Toc14819 \h </w:instrText>
        </w:r>
        <w:r>
          <w:fldChar w:fldCharType="separate"/>
        </w:r>
        <w:r>
          <w:t>74</w:t>
        </w:r>
        <w:r>
          <w:fldChar w:fldCharType="end"/>
        </w:r>
      </w:hyperlink>
    </w:p>
    <w:p>
      <w:pPr>
        <w:pStyle w:val="TOC2"/>
        <w:tabs>
          <w:tab w:val="right" w:leader="dot" w:pos="8306"/>
        </w:tabs>
      </w:pPr>
      <w:hyperlink w:anchor="_Toc13213" w:history="1">
        <w:r>
          <w:rPr>
            <w:rFonts w:ascii="仿宋" w:eastAsia="仿宋" w:hAnsi="仿宋" w:cs="仿宋" w:hint="eastAsia"/>
            <w:lang w:eastAsia="zh-CN"/>
          </w:rPr>
          <w:t>(二)、环境保护举措</w:t>
        </w:r>
        <w:r>
          <w:tab/>
        </w:r>
        <w:r>
          <w:fldChar w:fldCharType="begin"/>
        </w:r>
        <w:r>
          <w:instrText xml:space="preserve"> PAGEREF _Toc13213 \h </w:instrText>
        </w:r>
        <w:r>
          <w:fldChar w:fldCharType="separate"/>
        </w:r>
        <w:r>
          <w:t>74</w:t>
        </w:r>
        <w:r>
          <w:fldChar w:fldCharType="end"/>
        </w:r>
      </w:hyperlink>
    </w:p>
    <w:p>
      <w:pPr>
        <w:pStyle w:val="TOC2"/>
        <w:tabs>
          <w:tab w:val="right" w:leader="dot" w:pos="8306"/>
        </w:tabs>
      </w:pPr>
      <w:hyperlink w:anchor="_Toc5969" w:history="1">
        <w:r>
          <w:rPr>
            <w:rFonts w:ascii="仿宋" w:eastAsia="仿宋" w:hAnsi="仿宋" w:cs="仿宋" w:hint="eastAsia"/>
            <w:lang w:eastAsia="zh-CN"/>
          </w:rPr>
          <w:t>(三)、可持续发展倡议</w:t>
        </w:r>
        <w:r>
          <w:tab/>
        </w:r>
        <w:r>
          <w:fldChar w:fldCharType="begin"/>
        </w:r>
        <w:r>
          <w:instrText xml:space="preserve"> PAGEREF _Toc5969 \h </w:instrText>
        </w:r>
        <w:r>
          <w:fldChar w:fldCharType="separate"/>
        </w:r>
        <w:r>
          <w:t>74</w:t>
        </w:r>
        <w:r>
          <w:fldChar w:fldCharType="end"/>
        </w:r>
      </w:hyperlink>
    </w:p>
    <w:p>
      <w:pPr>
        <w:pStyle w:val="TOC1"/>
        <w:tabs>
          <w:tab w:val="right" w:leader="dot" w:pos="8306"/>
        </w:tabs>
      </w:pPr>
      <w:hyperlink w:anchor="_Toc18434" w:history="1">
        <w:r>
          <w:rPr>
            <w:rFonts w:ascii="仿宋" w:eastAsia="仿宋" w:hAnsi="仿宋" w:cs="仿宋" w:hint="eastAsia"/>
            <w:lang w:eastAsia="zh-CN"/>
          </w:rPr>
          <w:t>十二、推进公司成立的必要性分析</w:t>
        </w:r>
        <w:r>
          <w:tab/>
        </w:r>
        <w:r>
          <w:fldChar w:fldCharType="begin"/>
        </w:r>
        <w:r>
          <w:instrText xml:space="preserve"> PAGEREF _Toc18434 \h </w:instrText>
        </w:r>
        <w:r>
          <w:fldChar w:fldCharType="separate"/>
        </w:r>
        <w:r>
          <w:t>75</w:t>
        </w:r>
        <w:r>
          <w:fldChar w:fldCharType="end"/>
        </w:r>
      </w:hyperlink>
    </w:p>
    <w:p>
      <w:pPr>
        <w:pStyle w:val="TOC2"/>
        <w:tabs>
          <w:tab w:val="right" w:leader="dot" w:pos="8306"/>
        </w:tabs>
      </w:pPr>
      <w:hyperlink w:anchor="_Toc30517" w:history="1">
        <w:r>
          <w:rPr>
            <w:rFonts w:ascii="仿宋" w:eastAsia="仿宋" w:hAnsi="仿宋" w:cs="仿宋" w:hint="eastAsia"/>
            <w:lang w:eastAsia="zh-CN"/>
          </w:rPr>
          <w:t>(一)、市场需求和机会</w:t>
        </w:r>
        <w:r>
          <w:tab/>
        </w:r>
        <w:r>
          <w:fldChar w:fldCharType="begin"/>
        </w:r>
        <w:r>
          <w:instrText xml:space="preserve"> PAGEREF _Toc30517 \h </w:instrText>
        </w:r>
        <w:r>
          <w:fldChar w:fldCharType="separate"/>
        </w:r>
        <w:r>
          <w:t>75</w:t>
        </w:r>
        <w:r>
          <w:fldChar w:fldCharType="end"/>
        </w:r>
      </w:hyperlink>
    </w:p>
    <w:p>
      <w:pPr>
        <w:pStyle w:val="TOC2"/>
        <w:tabs>
          <w:tab w:val="right" w:leader="dot" w:pos="8306"/>
        </w:tabs>
      </w:pPr>
      <w:hyperlink w:anchor="_Toc26551" w:history="1">
        <w:r>
          <w:rPr>
            <w:rFonts w:ascii="仿宋" w:eastAsia="仿宋" w:hAnsi="仿宋" w:cs="仿宋" w:hint="eastAsia"/>
            <w:lang w:eastAsia="zh-CN"/>
          </w:rPr>
          <w:t>(二)、公司目标和战略</w:t>
        </w:r>
        <w:r>
          <w:tab/>
        </w:r>
        <w:r>
          <w:fldChar w:fldCharType="begin"/>
        </w:r>
        <w:r>
          <w:instrText xml:space="preserve"> PAGEREF _Toc26551 \h </w:instrText>
        </w:r>
        <w:r>
          <w:fldChar w:fldCharType="separate"/>
        </w:r>
        <w:r>
          <w:t>75</w:t>
        </w:r>
        <w:r>
          <w:fldChar w:fldCharType="end"/>
        </w:r>
      </w:hyperlink>
    </w:p>
    <w:p>
      <w:pPr>
        <w:pStyle w:val="TOC2"/>
        <w:tabs>
          <w:tab w:val="right" w:leader="dot" w:pos="8306"/>
        </w:tabs>
      </w:pPr>
      <w:hyperlink w:anchor="_Toc5654" w:history="1">
        <w:r>
          <w:rPr>
            <w:rFonts w:ascii="仿宋" w:eastAsia="仿宋" w:hAnsi="仿宋" w:cs="仿宋" w:hint="eastAsia"/>
            <w:lang w:eastAsia="zh-CN"/>
          </w:rPr>
          <w:t>(三)、公司竞争优势</w:t>
        </w:r>
        <w:r>
          <w:tab/>
        </w:r>
        <w:r>
          <w:fldChar w:fldCharType="begin"/>
        </w:r>
        <w:r>
          <w:instrText xml:space="preserve"> PAGEREF _Toc5654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57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501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一、刹车鼓行业分析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刹车鼓行业规模及增长性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刹车鼓行业代表品牌及对应公司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76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根据相关机构的最新数据，刹车鼓行业在未来几年将继续保持增长，预计到2023年，该行业的价值将达到XXX亿美元。这一行业正在经历新的变革，出现了一些明显趋势。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电子商务的崛起对刹车鼓包装产生了重要影响。\需要具备适应不同销售渠道的特性，以保证产品在运输和在线销售中的完好无损。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总体而言，刹车鼓包装行业呈现出稳健的年均增长率，约为4-5%。这一增长受到不断变化的消费者偏好、意识提高和不断增长的收入水平的推动。。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419"/>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刹车鼓包装行业一直处于稳步增长的轨道，并且未来前景看好。以下是对行业发展及市场前景的分析：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https://d.book118.com/175030320133011111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刹车鼓行业相关公司设立可行性研究报告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503032013301111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2024-02-04T05:53:00Z</dcterms:created>
  <dcterms:modified xsi:type="dcterms:W3CDTF">2024-02-04T05:53:35Z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EDB31572B90042899036CD575C0C2CB0_11</vt:lpwstr>
  </property>
  <property fmtid="{D5CDD505-2E9C-101B-9397-08002B2CF9AE}" pid="3" name="KSOProductBuildVer">
    <vt:lpwstr>2052-12.1.0.16250</vt:lpwstr>
  </property>
</Properties>
</file>