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手提秤项目构思建设方案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69" w:history="1">
        <w:r>
          <w:rPr>
            <w:rFonts w:ascii="仿宋" w:eastAsia="仿宋" w:hAnsi="仿宋" w:cs="仿宋" w:hint="eastAsia"/>
            <w:lang w:eastAsia="zh-CN"/>
          </w:rPr>
          <w:t>前言</w:t>
        </w:r>
        <w:r>
          <w:tab/>
        </w:r>
        <w:r>
          <w:fldChar w:fldCharType="begin"/>
        </w:r>
        <w:r>
          <w:instrText xml:space="preserve"> PAGEREF _Toc3969 \h </w:instrText>
        </w:r>
        <w:r>
          <w:fldChar w:fldCharType="separate"/>
        </w:r>
        <w:r>
          <w:t>3</w:t>
        </w:r>
        <w:r>
          <w:fldChar w:fldCharType="end"/>
        </w:r>
      </w:hyperlink>
    </w:p>
    <w:p>
      <w:pPr>
        <w:pStyle w:val="TOC1"/>
        <w:tabs>
          <w:tab w:val="right" w:leader="dot" w:pos="8306"/>
        </w:tabs>
      </w:pPr>
      <w:hyperlink w:anchor="_Toc3416" w:history="1">
        <w:r>
          <w:rPr>
            <w:rFonts w:ascii="仿宋" w:eastAsia="仿宋" w:hAnsi="仿宋" w:cs="仿宋" w:hint="eastAsia"/>
            <w:lang w:eastAsia="zh-CN"/>
          </w:rPr>
          <w:t>一、背景、必要性分析</w:t>
        </w:r>
        <w:r>
          <w:tab/>
        </w:r>
        <w:r>
          <w:fldChar w:fldCharType="begin"/>
        </w:r>
        <w:r>
          <w:instrText xml:space="preserve"> PAGEREF _Toc3416 \h </w:instrText>
        </w:r>
        <w:r>
          <w:fldChar w:fldCharType="separate"/>
        </w:r>
        <w:r>
          <w:t>3</w:t>
        </w:r>
        <w:r>
          <w:fldChar w:fldCharType="end"/>
        </w:r>
      </w:hyperlink>
    </w:p>
    <w:p>
      <w:pPr>
        <w:pStyle w:val="TOC2"/>
        <w:tabs>
          <w:tab w:val="right" w:leader="dot" w:pos="8306"/>
        </w:tabs>
      </w:pPr>
      <w:hyperlink w:anchor="_Toc5693" w:history="1">
        <w:r>
          <w:rPr>
            <w:rFonts w:ascii="仿宋" w:eastAsia="仿宋" w:hAnsi="仿宋" w:cs="仿宋" w:hint="eastAsia"/>
            <w:lang w:eastAsia="zh-CN"/>
          </w:rPr>
          <w:t>(一)、项目建设背景</w:t>
        </w:r>
        <w:r>
          <w:tab/>
        </w:r>
        <w:r>
          <w:fldChar w:fldCharType="begin"/>
        </w:r>
        <w:r>
          <w:instrText xml:space="preserve"> PAGEREF _Toc5693 \h </w:instrText>
        </w:r>
        <w:r>
          <w:fldChar w:fldCharType="separate"/>
        </w:r>
        <w:r>
          <w:t>3</w:t>
        </w:r>
        <w:r>
          <w:fldChar w:fldCharType="end"/>
        </w:r>
      </w:hyperlink>
    </w:p>
    <w:p>
      <w:pPr>
        <w:pStyle w:val="TOC2"/>
        <w:tabs>
          <w:tab w:val="right" w:leader="dot" w:pos="8306"/>
        </w:tabs>
      </w:pPr>
      <w:hyperlink w:anchor="_Toc21309" w:history="1">
        <w:r>
          <w:rPr>
            <w:rFonts w:ascii="仿宋" w:eastAsia="仿宋" w:hAnsi="仿宋" w:cs="仿宋" w:hint="eastAsia"/>
            <w:lang w:eastAsia="zh-CN"/>
          </w:rPr>
          <w:t>(二)、必要性分析</w:t>
        </w:r>
        <w:r>
          <w:tab/>
        </w:r>
        <w:r>
          <w:fldChar w:fldCharType="begin"/>
        </w:r>
        <w:r>
          <w:instrText xml:space="preserve"> PAGEREF _Toc21309 \h </w:instrText>
        </w:r>
        <w:r>
          <w:fldChar w:fldCharType="separate"/>
        </w:r>
        <w:r>
          <w:t>4</w:t>
        </w:r>
        <w:r>
          <w:fldChar w:fldCharType="end"/>
        </w:r>
      </w:hyperlink>
    </w:p>
    <w:p>
      <w:pPr>
        <w:pStyle w:val="TOC2"/>
        <w:tabs>
          <w:tab w:val="right" w:leader="dot" w:pos="8306"/>
        </w:tabs>
      </w:pPr>
      <w:hyperlink w:anchor="_Toc14433" w:history="1">
        <w:r>
          <w:rPr>
            <w:rFonts w:ascii="仿宋" w:eastAsia="仿宋" w:hAnsi="仿宋" w:cs="仿宋" w:hint="eastAsia"/>
            <w:lang w:eastAsia="zh-CN"/>
          </w:rPr>
          <w:t>(三)、项目建设有利条件</w:t>
        </w:r>
        <w:r>
          <w:tab/>
        </w:r>
        <w:r>
          <w:fldChar w:fldCharType="begin"/>
        </w:r>
        <w:r>
          <w:instrText xml:space="preserve"> PAGEREF _Toc14433 \h </w:instrText>
        </w:r>
        <w:r>
          <w:fldChar w:fldCharType="separate"/>
        </w:r>
        <w:r>
          <w:t>5</w:t>
        </w:r>
        <w:r>
          <w:fldChar w:fldCharType="end"/>
        </w:r>
      </w:hyperlink>
    </w:p>
    <w:p>
      <w:pPr>
        <w:pStyle w:val="TOC1"/>
        <w:tabs>
          <w:tab w:val="right" w:leader="dot" w:pos="8306"/>
        </w:tabs>
      </w:pPr>
      <w:hyperlink w:anchor="_Toc2812" w:history="1">
        <w:r>
          <w:rPr>
            <w:rFonts w:ascii="仿宋" w:eastAsia="仿宋" w:hAnsi="仿宋" w:cs="仿宋" w:hint="eastAsia"/>
            <w:lang w:eastAsia="zh-CN"/>
          </w:rPr>
          <w:t>二、社会影响分析</w:t>
        </w:r>
        <w:r>
          <w:tab/>
        </w:r>
        <w:r>
          <w:fldChar w:fldCharType="begin"/>
        </w:r>
        <w:r>
          <w:instrText xml:space="preserve"> PAGEREF _Toc2812 \h </w:instrText>
        </w:r>
        <w:r>
          <w:fldChar w:fldCharType="separate"/>
        </w:r>
        <w:r>
          <w:t>7</w:t>
        </w:r>
        <w:r>
          <w:fldChar w:fldCharType="end"/>
        </w:r>
      </w:hyperlink>
    </w:p>
    <w:p>
      <w:pPr>
        <w:pStyle w:val="TOC2"/>
        <w:tabs>
          <w:tab w:val="right" w:leader="dot" w:pos="8306"/>
        </w:tabs>
      </w:pPr>
      <w:hyperlink w:anchor="_Toc18885" w:history="1">
        <w:r>
          <w:rPr>
            <w:rFonts w:ascii="仿宋" w:eastAsia="仿宋" w:hAnsi="仿宋" w:cs="仿宋" w:hint="eastAsia"/>
            <w:lang w:eastAsia="zh-CN"/>
          </w:rPr>
          <w:t>(一)、社会影响效果分析</w:t>
        </w:r>
        <w:r>
          <w:tab/>
        </w:r>
        <w:r>
          <w:fldChar w:fldCharType="begin"/>
        </w:r>
        <w:r>
          <w:instrText xml:space="preserve"> PAGEREF _Toc18885 \h </w:instrText>
        </w:r>
        <w:r>
          <w:fldChar w:fldCharType="separate"/>
        </w:r>
        <w:r>
          <w:t>7</w:t>
        </w:r>
        <w:r>
          <w:fldChar w:fldCharType="end"/>
        </w:r>
      </w:hyperlink>
    </w:p>
    <w:p>
      <w:pPr>
        <w:pStyle w:val="TOC2"/>
        <w:tabs>
          <w:tab w:val="right" w:leader="dot" w:pos="8306"/>
        </w:tabs>
      </w:pPr>
      <w:hyperlink w:anchor="_Toc29582" w:history="1">
        <w:r>
          <w:rPr>
            <w:rFonts w:ascii="仿宋" w:eastAsia="仿宋" w:hAnsi="仿宋" w:cs="仿宋" w:hint="eastAsia"/>
            <w:lang w:eastAsia="zh-CN"/>
          </w:rPr>
          <w:t>(二)、社会适应性分析</w:t>
        </w:r>
        <w:r>
          <w:tab/>
        </w:r>
        <w:r>
          <w:fldChar w:fldCharType="begin"/>
        </w:r>
        <w:r>
          <w:instrText xml:space="preserve"> PAGEREF _Toc29582 \h </w:instrText>
        </w:r>
        <w:r>
          <w:fldChar w:fldCharType="separate"/>
        </w:r>
        <w:r>
          <w:t>9</w:t>
        </w:r>
        <w:r>
          <w:fldChar w:fldCharType="end"/>
        </w:r>
      </w:hyperlink>
    </w:p>
    <w:p>
      <w:pPr>
        <w:pStyle w:val="TOC2"/>
        <w:tabs>
          <w:tab w:val="right" w:leader="dot" w:pos="8306"/>
        </w:tabs>
      </w:pPr>
      <w:hyperlink w:anchor="_Toc26107" w:history="1">
        <w:r>
          <w:rPr>
            <w:rFonts w:ascii="仿宋" w:eastAsia="仿宋" w:hAnsi="仿宋" w:cs="仿宋" w:hint="eastAsia"/>
            <w:lang w:eastAsia="zh-CN"/>
          </w:rPr>
          <w:t>(三)、社会风险及对策分析</w:t>
        </w:r>
        <w:r>
          <w:tab/>
        </w:r>
        <w:r>
          <w:fldChar w:fldCharType="begin"/>
        </w:r>
        <w:r>
          <w:instrText xml:space="preserve"> PAGEREF _Toc26107 \h </w:instrText>
        </w:r>
        <w:r>
          <w:fldChar w:fldCharType="separate"/>
        </w:r>
        <w:r>
          <w:t>11</w:t>
        </w:r>
        <w:r>
          <w:fldChar w:fldCharType="end"/>
        </w:r>
      </w:hyperlink>
    </w:p>
    <w:p>
      <w:pPr>
        <w:pStyle w:val="TOC1"/>
        <w:tabs>
          <w:tab w:val="right" w:leader="dot" w:pos="8306"/>
        </w:tabs>
      </w:pPr>
      <w:hyperlink w:anchor="_Toc6348" w:history="1">
        <w:r>
          <w:rPr>
            <w:rFonts w:ascii="仿宋" w:eastAsia="仿宋" w:hAnsi="仿宋" w:cs="仿宋" w:hint="eastAsia"/>
            <w:lang w:eastAsia="zh-CN"/>
          </w:rPr>
          <w:t>三、财务管理与成本控制</w:t>
        </w:r>
        <w:r>
          <w:tab/>
        </w:r>
        <w:r>
          <w:fldChar w:fldCharType="begin"/>
        </w:r>
        <w:r>
          <w:instrText xml:space="preserve"> PAGEREF _Toc6348 \h </w:instrText>
        </w:r>
        <w:r>
          <w:fldChar w:fldCharType="separate"/>
        </w:r>
        <w:r>
          <w:t>14</w:t>
        </w:r>
        <w:r>
          <w:fldChar w:fldCharType="end"/>
        </w:r>
      </w:hyperlink>
    </w:p>
    <w:p>
      <w:pPr>
        <w:pStyle w:val="TOC2"/>
        <w:tabs>
          <w:tab w:val="right" w:leader="dot" w:pos="8306"/>
        </w:tabs>
      </w:pPr>
      <w:hyperlink w:anchor="_Toc5566" w:history="1">
        <w:r>
          <w:rPr>
            <w:rFonts w:ascii="仿宋" w:eastAsia="仿宋" w:hAnsi="仿宋" w:cs="仿宋" w:hint="eastAsia"/>
            <w:lang w:eastAsia="zh-CN"/>
          </w:rPr>
          <w:t>(一)、财务管理体系建设</w:t>
        </w:r>
        <w:r>
          <w:tab/>
        </w:r>
        <w:r>
          <w:fldChar w:fldCharType="begin"/>
        </w:r>
        <w:r>
          <w:instrText xml:space="preserve"> PAGEREF _Toc5566 \h </w:instrText>
        </w:r>
        <w:r>
          <w:fldChar w:fldCharType="separate"/>
        </w:r>
        <w:r>
          <w:t>14</w:t>
        </w:r>
        <w:r>
          <w:fldChar w:fldCharType="end"/>
        </w:r>
      </w:hyperlink>
    </w:p>
    <w:p>
      <w:pPr>
        <w:pStyle w:val="TOC2"/>
        <w:tabs>
          <w:tab w:val="right" w:leader="dot" w:pos="8306"/>
        </w:tabs>
      </w:pPr>
      <w:hyperlink w:anchor="_Toc938" w:history="1">
        <w:r>
          <w:rPr>
            <w:rFonts w:ascii="仿宋" w:eastAsia="仿宋" w:hAnsi="仿宋" w:cs="仿宋" w:hint="eastAsia"/>
            <w:lang w:eastAsia="zh-CN"/>
          </w:rPr>
          <w:t>(二)、成本控制措施</w:t>
        </w:r>
        <w:r>
          <w:tab/>
        </w:r>
        <w:r>
          <w:fldChar w:fldCharType="begin"/>
        </w:r>
        <w:r>
          <w:instrText xml:space="preserve"> PAGEREF _Toc938 \h </w:instrText>
        </w:r>
        <w:r>
          <w:fldChar w:fldCharType="separate"/>
        </w:r>
        <w:r>
          <w:t>15</w:t>
        </w:r>
        <w:r>
          <w:fldChar w:fldCharType="end"/>
        </w:r>
      </w:hyperlink>
    </w:p>
    <w:p>
      <w:pPr>
        <w:pStyle w:val="TOC1"/>
        <w:tabs>
          <w:tab w:val="right" w:leader="dot" w:pos="8306"/>
        </w:tabs>
      </w:pPr>
      <w:hyperlink w:anchor="_Toc23759" w:history="1">
        <w:r>
          <w:rPr>
            <w:rFonts w:ascii="仿宋" w:eastAsia="仿宋" w:hAnsi="仿宋" w:cs="仿宋" w:hint="eastAsia"/>
            <w:lang w:eastAsia="zh-CN"/>
          </w:rPr>
          <w:t>四、经济影响分析</w:t>
        </w:r>
        <w:r>
          <w:tab/>
        </w:r>
        <w:r>
          <w:fldChar w:fldCharType="begin"/>
        </w:r>
        <w:r>
          <w:instrText xml:space="preserve"> PAGEREF _Toc23759 \h </w:instrText>
        </w:r>
        <w:r>
          <w:fldChar w:fldCharType="separate"/>
        </w:r>
        <w:r>
          <w:t>17</w:t>
        </w:r>
        <w:r>
          <w:fldChar w:fldCharType="end"/>
        </w:r>
      </w:hyperlink>
    </w:p>
    <w:p>
      <w:pPr>
        <w:pStyle w:val="TOC2"/>
        <w:tabs>
          <w:tab w:val="right" w:leader="dot" w:pos="8306"/>
        </w:tabs>
      </w:pPr>
      <w:hyperlink w:anchor="_Toc13589" w:history="1">
        <w:r>
          <w:rPr>
            <w:rFonts w:ascii="仿宋" w:eastAsia="仿宋" w:hAnsi="仿宋" w:cs="仿宋" w:hint="eastAsia"/>
            <w:lang w:eastAsia="zh-CN"/>
          </w:rPr>
          <w:t>(一)、经济费用效益或费用效果分析</w:t>
        </w:r>
        <w:r>
          <w:tab/>
        </w:r>
        <w:r>
          <w:fldChar w:fldCharType="begin"/>
        </w:r>
        <w:r>
          <w:instrText xml:space="preserve"> PAGEREF _Toc13589 \h </w:instrText>
        </w:r>
        <w:r>
          <w:fldChar w:fldCharType="separate"/>
        </w:r>
        <w:r>
          <w:t>17</w:t>
        </w:r>
        <w:r>
          <w:fldChar w:fldCharType="end"/>
        </w:r>
      </w:hyperlink>
    </w:p>
    <w:p>
      <w:pPr>
        <w:pStyle w:val="TOC2"/>
        <w:tabs>
          <w:tab w:val="right" w:leader="dot" w:pos="8306"/>
        </w:tabs>
      </w:pPr>
      <w:hyperlink w:anchor="_Toc23503" w:history="1">
        <w:r>
          <w:rPr>
            <w:rFonts w:ascii="仿宋" w:eastAsia="仿宋" w:hAnsi="仿宋" w:cs="仿宋" w:hint="eastAsia"/>
            <w:lang w:eastAsia="zh-CN"/>
          </w:rPr>
          <w:t>(二)、行业影响分析</w:t>
        </w:r>
        <w:r>
          <w:tab/>
        </w:r>
        <w:r>
          <w:fldChar w:fldCharType="begin"/>
        </w:r>
        <w:r>
          <w:instrText xml:space="preserve"> PAGEREF _Toc23503 \h </w:instrText>
        </w:r>
        <w:r>
          <w:fldChar w:fldCharType="separate"/>
        </w:r>
        <w:r>
          <w:t>19</w:t>
        </w:r>
        <w:r>
          <w:fldChar w:fldCharType="end"/>
        </w:r>
      </w:hyperlink>
    </w:p>
    <w:p>
      <w:pPr>
        <w:pStyle w:val="TOC2"/>
        <w:tabs>
          <w:tab w:val="right" w:leader="dot" w:pos="8306"/>
        </w:tabs>
      </w:pPr>
      <w:hyperlink w:anchor="_Toc2286" w:history="1">
        <w:r>
          <w:rPr>
            <w:rFonts w:ascii="仿宋" w:eastAsia="仿宋" w:hAnsi="仿宋" w:cs="仿宋" w:hint="eastAsia"/>
            <w:lang w:eastAsia="zh-CN"/>
          </w:rPr>
          <w:t>(三)、区域经济影响分析</w:t>
        </w:r>
        <w:r>
          <w:tab/>
        </w:r>
        <w:r>
          <w:fldChar w:fldCharType="begin"/>
        </w:r>
        <w:r>
          <w:instrText xml:space="preserve"> PAGEREF _Toc2286 \h </w:instrText>
        </w:r>
        <w:r>
          <w:fldChar w:fldCharType="separate"/>
        </w:r>
        <w:r>
          <w:t>21</w:t>
        </w:r>
        <w:r>
          <w:fldChar w:fldCharType="end"/>
        </w:r>
      </w:hyperlink>
    </w:p>
    <w:p>
      <w:pPr>
        <w:pStyle w:val="TOC2"/>
        <w:tabs>
          <w:tab w:val="right" w:leader="dot" w:pos="8306"/>
        </w:tabs>
      </w:pPr>
      <w:hyperlink w:anchor="_Toc19927" w:history="1">
        <w:r>
          <w:rPr>
            <w:rFonts w:ascii="仿宋" w:eastAsia="仿宋" w:hAnsi="仿宋" w:cs="仿宋" w:hint="eastAsia"/>
            <w:lang w:eastAsia="zh-CN"/>
          </w:rPr>
          <w:t>(四)、宏观经济影响分析</w:t>
        </w:r>
        <w:r>
          <w:tab/>
        </w:r>
        <w:r>
          <w:fldChar w:fldCharType="begin"/>
        </w:r>
        <w:r>
          <w:instrText xml:space="preserve"> PAGEREF _Toc19927 \h </w:instrText>
        </w:r>
        <w:r>
          <w:fldChar w:fldCharType="separate"/>
        </w:r>
        <w:r>
          <w:t>21</w:t>
        </w:r>
        <w:r>
          <w:fldChar w:fldCharType="end"/>
        </w:r>
      </w:hyperlink>
    </w:p>
    <w:p>
      <w:pPr>
        <w:pStyle w:val="TOC1"/>
        <w:tabs>
          <w:tab w:val="right" w:leader="dot" w:pos="8306"/>
        </w:tabs>
      </w:pPr>
      <w:hyperlink w:anchor="_Toc18877" w:history="1">
        <w:r>
          <w:rPr>
            <w:rFonts w:ascii="仿宋" w:eastAsia="仿宋" w:hAnsi="仿宋" w:cs="仿宋" w:hint="eastAsia"/>
            <w:lang w:eastAsia="zh-CN"/>
          </w:rPr>
          <w:t>五、发展规划、产业政策和行业准入分析</w:t>
        </w:r>
        <w:r>
          <w:tab/>
        </w:r>
        <w:r>
          <w:fldChar w:fldCharType="begin"/>
        </w:r>
        <w:r>
          <w:instrText xml:space="preserve"> PAGEREF _Toc18877 \h </w:instrText>
        </w:r>
        <w:r>
          <w:fldChar w:fldCharType="separate"/>
        </w:r>
        <w:r>
          <w:t>23</w:t>
        </w:r>
        <w:r>
          <w:fldChar w:fldCharType="end"/>
        </w:r>
      </w:hyperlink>
    </w:p>
    <w:p>
      <w:pPr>
        <w:pStyle w:val="TOC2"/>
        <w:tabs>
          <w:tab w:val="right" w:leader="dot" w:pos="8306"/>
        </w:tabs>
      </w:pPr>
      <w:hyperlink w:anchor="_Toc10202" w:history="1">
        <w:r>
          <w:rPr>
            <w:rFonts w:ascii="仿宋" w:eastAsia="仿宋" w:hAnsi="仿宋" w:cs="仿宋" w:hint="eastAsia"/>
            <w:lang w:eastAsia="zh-CN"/>
          </w:rPr>
          <w:t>(一)、发展规划分析</w:t>
        </w:r>
        <w:r>
          <w:tab/>
        </w:r>
        <w:r>
          <w:fldChar w:fldCharType="begin"/>
        </w:r>
        <w:r>
          <w:instrText xml:space="preserve"> PAGEREF _Toc10202 \h </w:instrText>
        </w:r>
        <w:r>
          <w:fldChar w:fldCharType="separate"/>
        </w:r>
        <w:r>
          <w:t>23</w:t>
        </w:r>
        <w:r>
          <w:fldChar w:fldCharType="end"/>
        </w:r>
      </w:hyperlink>
    </w:p>
    <w:p>
      <w:pPr>
        <w:pStyle w:val="TOC2"/>
        <w:tabs>
          <w:tab w:val="right" w:leader="dot" w:pos="8306"/>
        </w:tabs>
      </w:pPr>
      <w:hyperlink w:anchor="_Toc17162" w:history="1">
        <w:r>
          <w:rPr>
            <w:rFonts w:ascii="仿宋" w:eastAsia="仿宋" w:hAnsi="仿宋" w:cs="仿宋" w:hint="eastAsia"/>
            <w:lang w:eastAsia="zh-CN"/>
          </w:rPr>
          <w:t>(二)、产业政策分析</w:t>
        </w:r>
        <w:r>
          <w:tab/>
        </w:r>
        <w:r>
          <w:fldChar w:fldCharType="begin"/>
        </w:r>
        <w:r>
          <w:instrText xml:space="preserve"> PAGEREF _Toc17162 \h </w:instrText>
        </w:r>
        <w:r>
          <w:fldChar w:fldCharType="separate"/>
        </w:r>
        <w:r>
          <w:t>25</w:t>
        </w:r>
        <w:r>
          <w:fldChar w:fldCharType="end"/>
        </w:r>
      </w:hyperlink>
    </w:p>
    <w:p>
      <w:pPr>
        <w:pStyle w:val="TOC2"/>
        <w:tabs>
          <w:tab w:val="right" w:leader="dot" w:pos="8306"/>
        </w:tabs>
      </w:pPr>
      <w:hyperlink w:anchor="_Toc4120" w:history="1">
        <w:r>
          <w:rPr>
            <w:rFonts w:ascii="仿宋" w:eastAsia="仿宋" w:hAnsi="仿宋" w:cs="仿宋" w:hint="eastAsia"/>
            <w:lang w:eastAsia="zh-CN"/>
          </w:rPr>
          <w:t>(三)、行业准入分析</w:t>
        </w:r>
        <w:r>
          <w:tab/>
        </w:r>
        <w:r>
          <w:fldChar w:fldCharType="begin"/>
        </w:r>
        <w:r>
          <w:instrText xml:space="preserve"> PAGEREF _Toc4120 \h </w:instrText>
        </w:r>
        <w:r>
          <w:fldChar w:fldCharType="separate"/>
        </w:r>
        <w:r>
          <w:t>26</w:t>
        </w:r>
        <w:r>
          <w:fldChar w:fldCharType="end"/>
        </w:r>
      </w:hyperlink>
    </w:p>
    <w:p>
      <w:pPr>
        <w:pStyle w:val="TOC1"/>
        <w:tabs>
          <w:tab w:val="right" w:leader="dot" w:pos="8306"/>
        </w:tabs>
      </w:pPr>
      <w:hyperlink w:anchor="_Toc20356" w:history="1">
        <w:r>
          <w:rPr>
            <w:rFonts w:ascii="仿宋" w:eastAsia="仿宋" w:hAnsi="仿宋" w:cs="仿宋" w:hint="eastAsia"/>
            <w:lang w:eastAsia="zh-CN"/>
          </w:rPr>
          <w:t>六、资源开发及综合利用分析</w:t>
        </w:r>
        <w:r>
          <w:tab/>
        </w:r>
        <w:r>
          <w:fldChar w:fldCharType="begin"/>
        </w:r>
        <w:r>
          <w:instrText xml:space="preserve"> PAGEREF _Toc20356 \h </w:instrText>
        </w:r>
        <w:r>
          <w:fldChar w:fldCharType="separate"/>
        </w:r>
        <w:r>
          <w:t>28</w:t>
        </w:r>
        <w:r>
          <w:fldChar w:fldCharType="end"/>
        </w:r>
      </w:hyperlink>
    </w:p>
    <w:p>
      <w:pPr>
        <w:pStyle w:val="TOC2"/>
        <w:tabs>
          <w:tab w:val="right" w:leader="dot" w:pos="8306"/>
        </w:tabs>
      </w:pPr>
      <w:hyperlink w:anchor="_Toc22059" w:history="1">
        <w:r>
          <w:rPr>
            <w:rFonts w:ascii="仿宋" w:eastAsia="仿宋" w:hAnsi="仿宋" w:cs="仿宋" w:hint="eastAsia"/>
            <w:lang w:eastAsia="zh-CN"/>
          </w:rPr>
          <w:t>(一)、资源开发方案</w:t>
        </w:r>
        <w:r>
          <w:tab/>
        </w:r>
        <w:r>
          <w:fldChar w:fldCharType="begin"/>
        </w:r>
        <w:r>
          <w:instrText xml:space="preserve"> PAGEREF _Toc22059 \h </w:instrText>
        </w:r>
        <w:r>
          <w:fldChar w:fldCharType="separate"/>
        </w:r>
        <w:r>
          <w:t>28</w:t>
        </w:r>
        <w:r>
          <w:fldChar w:fldCharType="end"/>
        </w:r>
      </w:hyperlink>
    </w:p>
    <w:p>
      <w:pPr>
        <w:pStyle w:val="TOC2"/>
        <w:tabs>
          <w:tab w:val="right" w:leader="dot" w:pos="8306"/>
        </w:tabs>
      </w:pPr>
      <w:hyperlink w:anchor="_Toc2399" w:history="1">
        <w:r>
          <w:rPr>
            <w:rFonts w:ascii="仿宋" w:eastAsia="仿宋" w:hAnsi="仿宋" w:cs="仿宋" w:hint="eastAsia"/>
            <w:lang w:eastAsia="zh-CN"/>
          </w:rPr>
          <w:t>(二)、资源利用方案</w:t>
        </w:r>
        <w:r>
          <w:tab/>
        </w:r>
        <w:r>
          <w:fldChar w:fldCharType="begin"/>
        </w:r>
        <w:r>
          <w:instrText xml:space="preserve"> PAGEREF _Toc2399 \h </w:instrText>
        </w:r>
        <w:r>
          <w:fldChar w:fldCharType="separate"/>
        </w:r>
        <w:r>
          <w:t>29</w:t>
        </w:r>
        <w:r>
          <w:fldChar w:fldCharType="end"/>
        </w:r>
      </w:hyperlink>
    </w:p>
    <w:p>
      <w:pPr>
        <w:pStyle w:val="TOC2"/>
        <w:tabs>
          <w:tab w:val="right" w:leader="dot" w:pos="8306"/>
        </w:tabs>
      </w:pPr>
      <w:hyperlink w:anchor="_Toc6262" w:history="1">
        <w:r>
          <w:rPr>
            <w:rFonts w:ascii="仿宋" w:eastAsia="仿宋" w:hAnsi="仿宋" w:cs="仿宋" w:hint="eastAsia"/>
            <w:lang w:eastAsia="zh-CN"/>
          </w:rPr>
          <w:t>(三)、资源节约措施</w:t>
        </w:r>
        <w:r>
          <w:tab/>
        </w:r>
        <w:r>
          <w:fldChar w:fldCharType="begin"/>
        </w:r>
        <w:r>
          <w:instrText xml:space="preserve"> PAGEREF _Toc6262 \h </w:instrText>
        </w:r>
        <w:r>
          <w:fldChar w:fldCharType="separate"/>
        </w:r>
        <w:r>
          <w:t>30</w:t>
        </w:r>
        <w:r>
          <w:fldChar w:fldCharType="end"/>
        </w:r>
      </w:hyperlink>
    </w:p>
    <w:p>
      <w:pPr>
        <w:pStyle w:val="TOC1"/>
        <w:tabs>
          <w:tab w:val="right" w:leader="dot" w:pos="8306"/>
        </w:tabs>
      </w:pPr>
      <w:hyperlink w:anchor="_Toc13962" w:history="1">
        <w:r>
          <w:rPr>
            <w:rFonts w:ascii="仿宋" w:eastAsia="仿宋" w:hAnsi="仿宋" w:cs="仿宋" w:hint="eastAsia"/>
            <w:lang w:eastAsia="zh-CN"/>
          </w:rPr>
          <w:t>七、项目变更管理</w:t>
        </w:r>
        <w:r>
          <w:tab/>
        </w:r>
        <w:r>
          <w:fldChar w:fldCharType="begin"/>
        </w:r>
        <w:r>
          <w:instrText xml:space="preserve"> PAGEREF _Toc13962 \h </w:instrText>
        </w:r>
        <w:r>
          <w:fldChar w:fldCharType="separate"/>
        </w:r>
        <w:r>
          <w:t>31</w:t>
        </w:r>
        <w:r>
          <w:fldChar w:fldCharType="end"/>
        </w:r>
      </w:hyperlink>
    </w:p>
    <w:p>
      <w:pPr>
        <w:pStyle w:val="TOC2"/>
        <w:tabs>
          <w:tab w:val="right" w:leader="dot" w:pos="8306"/>
        </w:tabs>
      </w:pPr>
      <w:hyperlink w:anchor="_Toc27126" w:history="1">
        <w:r>
          <w:rPr>
            <w:rFonts w:ascii="仿宋" w:eastAsia="仿宋" w:hAnsi="仿宋" w:cs="仿宋" w:hint="eastAsia"/>
            <w:lang w:eastAsia="zh-CN"/>
          </w:rPr>
          <w:t>(一)、变更控制流程</w:t>
        </w:r>
        <w:r>
          <w:tab/>
        </w:r>
        <w:r>
          <w:fldChar w:fldCharType="begin"/>
        </w:r>
        <w:r>
          <w:instrText xml:space="preserve"> PAGEREF _Toc27126 \h </w:instrText>
        </w:r>
        <w:r>
          <w:fldChar w:fldCharType="separate"/>
        </w:r>
        <w:r>
          <w:t>31</w:t>
        </w:r>
        <w:r>
          <w:fldChar w:fldCharType="end"/>
        </w:r>
      </w:hyperlink>
    </w:p>
    <w:p>
      <w:pPr>
        <w:pStyle w:val="TOC2"/>
        <w:tabs>
          <w:tab w:val="right" w:leader="dot" w:pos="8306"/>
        </w:tabs>
      </w:pPr>
      <w:hyperlink w:anchor="_Toc6060" w:history="1">
        <w:r>
          <w:rPr>
            <w:rFonts w:ascii="仿宋" w:eastAsia="仿宋" w:hAnsi="仿宋" w:cs="仿宋" w:hint="eastAsia"/>
            <w:lang w:eastAsia="zh-CN"/>
          </w:rPr>
          <w:t>(二)、影响评估与处理</w:t>
        </w:r>
        <w:r>
          <w:tab/>
        </w:r>
        <w:r>
          <w:fldChar w:fldCharType="begin"/>
        </w:r>
        <w:r>
          <w:instrText xml:space="preserve"> PAGEREF _Toc6060 \h </w:instrText>
        </w:r>
        <w:r>
          <w:fldChar w:fldCharType="separate"/>
        </w:r>
        <w:r>
          <w:t>32</w:t>
        </w:r>
        <w:r>
          <w:fldChar w:fldCharType="end"/>
        </w:r>
      </w:hyperlink>
    </w:p>
    <w:p>
      <w:pPr>
        <w:pStyle w:val="TOC2"/>
        <w:tabs>
          <w:tab w:val="right" w:leader="dot" w:pos="8306"/>
        </w:tabs>
      </w:pPr>
      <w:hyperlink w:anchor="_Toc9164" w:history="1">
        <w:r>
          <w:rPr>
            <w:rFonts w:ascii="仿宋" w:eastAsia="仿宋" w:hAnsi="仿宋" w:cs="仿宋" w:hint="eastAsia"/>
            <w:lang w:eastAsia="zh-CN"/>
          </w:rPr>
          <w:t>(三)、变更记录与追踪</w:t>
        </w:r>
        <w:r>
          <w:tab/>
        </w:r>
        <w:r>
          <w:fldChar w:fldCharType="begin"/>
        </w:r>
        <w:r>
          <w:instrText xml:space="preserve"> PAGEREF _Toc9164 \h </w:instrText>
        </w:r>
        <w:r>
          <w:fldChar w:fldCharType="separate"/>
        </w:r>
        <w:r>
          <w:t>33</w:t>
        </w:r>
        <w:r>
          <w:fldChar w:fldCharType="end"/>
        </w:r>
      </w:hyperlink>
    </w:p>
    <w:p>
      <w:pPr>
        <w:pStyle w:val="TOC2"/>
        <w:tabs>
          <w:tab w:val="right" w:leader="dot" w:pos="8306"/>
        </w:tabs>
      </w:pPr>
      <w:hyperlink w:anchor="_Toc14354" w:history="1">
        <w:r>
          <w:rPr>
            <w:rFonts w:ascii="仿宋" w:eastAsia="仿宋" w:hAnsi="仿宋" w:cs="仿宋" w:hint="eastAsia"/>
            <w:lang w:eastAsia="zh-CN"/>
          </w:rPr>
          <w:t>(四)、变更管理策略</w:t>
        </w:r>
        <w:r>
          <w:tab/>
        </w:r>
        <w:r>
          <w:fldChar w:fldCharType="begin"/>
        </w:r>
        <w:r>
          <w:instrText xml:space="preserve"> PAGEREF _Toc14354 \h </w:instrText>
        </w:r>
        <w:r>
          <w:fldChar w:fldCharType="separate"/>
        </w:r>
        <w:r>
          <w:t>35</w:t>
        </w:r>
        <w:r>
          <w:fldChar w:fldCharType="end"/>
        </w:r>
      </w:hyperlink>
    </w:p>
    <w:p>
      <w:pPr>
        <w:pStyle w:val="TOC1"/>
        <w:tabs>
          <w:tab w:val="right" w:leader="dot" w:pos="8306"/>
        </w:tabs>
      </w:pPr>
      <w:hyperlink w:anchor="_Toc10240" w:history="1">
        <w:r>
          <w:rPr>
            <w:rFonts w:ascii="仿宋" w:eastAsia="仿宋" w:hAnsi="仿宋" w:cs="仿宋" w:hint="eastAsia"/>
            <w:lang w:eastAsia="zh-CN"/>
          </w:rPr>
          <w:t>八、项目实施与管理方案</w:t>
        </w:r>
        <w:r>
          <w:tab/>
        </w:r>
        <w:r>
          <w:fldChar w:fldCharType="begin"/>
        </w:r>
        <w:r>
          <w:instrText xml:space="preserve"> PAGEREF _Toc10240 \h </w:instrText>
        </w:r>
        <w:r>
          <w:fldChar w:fldCharType="separate"/>
        </w:r>
        <w:r>
          <w:t>37</w:t>
        </w:r>
        <w:r>
          <w:fldChar w:fldCharType="end"/>
        </w:r>
      </w:hyperlink>
    </w:p>
    <w:p>
      <w:pPr>
        <w:pStyle w:val="TOC2"/>
        <w:tabs>
          <w:tab w:val="right" w:leader="dot" w:pos="8306"/>
        </w:tabs>
      </w:pPr>
      <w:hyperlink w:anchor="_Toc3562" w:history="1">
        <w:r>
          <w:rPr>
            <w:rFonts w:ascii="仿宋" w:eastAsia="仿宋" w:hAnsi="仿宋" w:cs="仿宋" w:hint="eastAsia"/>
            <w:lang w:eastAsia="zh-CN"/>
          </w:rPr>
          <w:t>(一)、项目实施计划</w:t>
        </w:r>
        <w:r>
          <w:tab/>
        </w:r>
        <w:r>
          <w:fldChar w:fldCharType="begin"/>
        </w:r>
        <w:r>
          <w:instrText xml:space="preserve"> PAGEREF _Toc3562 \h </w:instrText>
        </w:r>
        <w:r>
          <w:fldChar w:fldCharType="separate"/>
        </w:r>
        <w:r>
          <w:t>37</w:t>
        </w:r>
        <w:r>
          <w:fldChar w:fldCharType="end"/>
        </w:r>
      </w:hyperlink>
    </w:p>
    <w:p>
      <w:pPr>
        <w:pStyle w:val="TOC2"/>
        <w:tabs>
          <w:tab w:val="right" w:leader="dot" w:pos="8306"/>
        </w:tabs>
      </w:pPr>
      <w:hyperlink w:anchor="_Toc18236" w:history="1">
        <w:r>
          <w:rPr>
            <w:rFonts w:ascii="仿宋" w:eastAsia="仿宋" w:hAnsi="仿宋" w:cs="仿宋" w:hint="eastAsia"/>
            <w:lang w:eastAsia="zh-CN"/>
          </w:rPr>
          <w:t>(二)、项目组织机构与职责</w:t>
        </w:r>
        <w:r>
          <w:tab/>
        </w:r>
        <w:r>
          <w:fldChar w:fldCharType="begin"/>
        </w:r>
        <w:r>
          <w:instrText xml:space="preserve"> PAGEREF _Toc18236 \h </w:instrText>
        </w:r>
        <w:r>
          <w:fldChar w:fldCharType="separate"/>
        </w:r>
        <w:r>
          <w:t>38</w:t>
        </w:r>
        <w:r>
          <w:fldChar w:fldCharType="end"/>
        </w:r>
      </w:hyperlink>
    </w:p>
    <w:p>
      <w:pPr>
        <w:pStyle w:val="TOC2"/>
        <w:tabs>
          <w:tab w:val="right" w:leader="dot" w:pos="8306"/>
        </w:tabs>
      </w:pPr>
      <w:hyperlink w:anchor="_Toc30085" w:history="1">
        <w:r>
          <w:rPr>
            <w:rFonts w:ascii="仿宋" w:eastAsia="仿宋" w:hAnsi="仿宋" w:cs="仿宋" w:hint="eastAsia"/>
            <w:lang w:eastAsia="zh-CN"/>
          </w:rPr>
          <w:t>(三)、项目管理与监控体系</w:t>
        </w:r>
        <w:r>
          <w:tab/>
        </w:r>
        <w:r>
          <w:fldChar w:fldCharType="begin"/>
        </w:r>
        <w:r>
          <w:instrText xml:space="preserve"> PAGEREF _Toc30085 \h </w:instrText>
        </w:r>
        <w:r>
          <w:fldChar w:fldCharType="separate"/>
        </w:r>
        <w:r>
          <w:t>41</w:t>
        </w:r>
        <w:r>
          <w:fldChar w:fldCharType="end"/>
        </w:r>
      </w:hyperlink>
    </w:p>
    <w:p>
      <w:pPr>
        <w:pStyle w:val="TOC1"/>
        <w:tabs>
          <w:tab w:val="right" w:leader="dot" w:pos="8306"/>
        </w:tabs>
      </w:pPr>
      <w:hyperlink w:anchor="_Toc18844" w:history="1">
        <w:r>
          <w:rPr>
            <w:rFonts w:ascii="仿宋" w:eastAsia="仿宋" w:hAnsi="仿宋" w:cs="仿宋" w:hint="eastAsia"/>
            <w:lang w:eastAsia="zh-CN"/>
          </w:rPr>
          <w:t>九、环境保护与绿色发展</w:t>
        </w:r>
        <w:r>
          <w:tab/>
        </w:r>
        <w:r>
          <w:fldChar w:fldCharType="begin"/>
        </w:r>
        <w:r>
          <w:instrText xml:space="preserve"> PAGEREF _Toc18844 \h </w:instrText>
        </w:r>
        <w:r>
          <w:fldChar w:fldCharType="separate"/>
        </w:r>
        <w:r>
          <w:t>43</w:t>
        </w:r>
        <w:r>
          <w:fldChar w:fldCharType="end"/>
        </w:r>
      </w:hyperlink>
    </w:p>
    <w:p>
      <w:pPr>
        <w:pStyle w:val="TOC2"/>
        <w:tabs>
          <w:tab w:val="right" w:leader="dot" w:pos="8306"/>
        </w:tabs>
      </w:pPr>
      <w:hyperlink w:anchor="_Toc10100" w:history="1">
        <w:r>
          <w:rPr>
            <w:rFonts w:ascii="仿宋" w:eastAsia="仿宋" w:hAnsi="仿宋" w:cs="仿宋" w:hint="eastAsia"/>
            <w:lang w:eastAsia="zh-CN"/>
          </w:rPr>
          <w:t>(一)、环境保护措施</w:t>
        </w:r>
        <w:r>
          <w:tab/>
        </w:r>
        <w:r>
          <w:fldChar w:fldCharType="begin"/>
        </w:r>
        <w:r>
          <w:instrText xml:space="preserve"> PAGEREF _Toc10100 \h </w:instrText>
        </w:r>
        <w:r>
          <w:fldChar w:fldCharType="separate"/>
        </w:r>
        <w:r>
          <w:t>43</w:t>
        </w:r>
        <w:r>
          <w:fldChar w:fldCharType="end"/>
        </w:r>
      </w:hyperlink>
    </w:p>
    <w:p>
      <w:pPr>
        <w:pStyle w:val="TOC2"/>
        <w:tabs>
          <w:tab w:val="right" w:leader="dot" w:pos="8306"/>
        </w:tabs>
      </w:pPr>
      <w:hyperlink w:anchor="_Toc23236" w:history="1">
        <w:r>
          <w:rPr>
            <w:rFonts w:ascii="仿宋" w:eastAsia="仿宋" w:hAnsi="仿宋" w:cs="仿宋" w:hint="eastAsia"/>
            <w:lang w:eastAsia="zh-CN"/>
          </w:rPr>
          <w:t>(二)、绿色发展与可持续发展策略</w:t>
        </w:r>
        <w:r>
          <w:tab/>
        </w:r>
        <w:r>
          <w:fldChar w:fldCharType="begin"/>
        </w:r>
        <w:r>
          <w:instrText xml:space="preserve"> PAGEREF _Toc23236 \h </w:instrText>
        </w:r>
        <w:r>
          <w:fldChar w:fldCharType="separate"/>
        </w:r>
        <w:r>
          <w:t>44</w:t>
        </w:r>
        <w:r>
          <w:fldChar w:fldCharType="end"/>
        </w:r>
      </w:hyperlink>
    </w:p>
    <w:p>
      <w:pPr>
        <w:pStyle w:val="TOC1"/>
        <w:tabs>
          <w:tab w:val="right" w:leader="dot" w:pos="8306"/>
        </w:tabs>
      </w:pPr>
      <w:hyperlink w:anchor="_Toc2234" w:history="1">
        <w:r>
          <w:rPr>
            <w:rFonts w:ascii="仿宋" w:eastAsia="仿宋" w:hAnsi="仿宋" w:cs="仿宋" w:hint="eastAsia"/>
            <w:lang w:eastAsia="zh-CN"/>
          </w:rPr>
          <w:t>十、客户关系管理与市场拓展</w:t>
        </w:r>
        <w:r>
          <w:tab/>
        </w:r>
        <w:r>
          <w:fldChar w:fldCharType="begin"/>
        </w:r>
        <w:r>
          <w:instrText xml:space="preserve"> PAGEREF _Toc2234 \h </w:instrText>
        </w:r>
        <w:r>
          <w:fldChar w:fldCharType="separate"/>
        </w:r>
        <w:r>
          <w:t>46</w:t>
        </w:r>
        <w:r>
          <w:fldChar w:fldCharType="end"/>
        </w:r>
      </w:hyperlink>
    </w:p>
    <w:p>
      <w:pPr>
        <w:pStyle w:val="TOC2"/>
        <w:tabs>
          <w:tab w:val="right" w:leader="dot" w:pos="8306"/>
        </w:tabs>
      </w:pPr>
      <w:hyperlink w:anchor="_Toc23513" w:history="1">
        <w:r>
          <w:rPr>
            <w:rFonts w:ascii="仿宋" w:eastAsia="仿宋" w:hAnsi="仿宋" w:cs="仿宋" w:hint="eastAsia"/>
            <w:lang w:eastAsia="zh-CN"/>
          </w:rPr>
          <w:t>(一)、客户关系管理策略</w:t>
        </w:r>
        <w:r>
          <w:tab/>
        </w:r>
        <w:r>
          <w:fldChar w:fldCharType="begin"/>
        </w:r>
        <w:r>
          <w:instrText xml:space="preserve"> PAGEREF _Toc23513 \h </w:instrText>
        </w:r>
        <w:r>
          <w:fldChar w:fldCharType="separate"/>
        </w:r>
        <w:r>
          <w:t>46</w:t>
        </w:r>
        <w:r>
          <w:fldChar w:fldCharType="end"/>
        </w:r>
      </w:hyperlink>
    </w:p>
    <w:p>
      <w:pPr>
        <w:pStyle w:val="TOC2"/>
        <w:tabs>
          <w:tab w:val="right" w:leader="dot" w:pos="8306"/>
        </w:tabs>
      </w:pPr>
      <w:hyperlink w:anchor="_Toc28011" w:history="1">
        <w:r>
          <w:rPr>
            <w:rFonts w:ascii="仿宋" w:eastAsia="仿宋" w:hAnsi="仿宋" w:cs="仿宋" w:hint="eastAsia"/>
            <w:lang w:eastAsia="zh-CN"/>
          </w:rPr>
          <w:t>(二)、市场拓展方案</w:t>
        </w:r>
        <w:r>
          <w:tab/>
        </w:r>
        <w:r>
          <w:fldChar w:fldCharType="begin"/>
        </w:r>
        <w:r>
          <w:instrText xml:space="preserve"> PAGEREF _Toc28011 \h </w:instrText>
        </w:r>
        <w:r>
          <w:fldChar w:fldCharType="separate"/>
        </w:r>
        <w:r>
          <w:t>47</w:t>
        </w:r>
        <w:r>
          <w:fldChar w:fldCharType="end"/>
        </w:r>
      </w:hyperlink>
    </w:p>
    <w:p>
      <w:pPr>
        <w:pStyle w:val="TOC1"/>
        <w:tabs>
          <w:tab w:val="right" w:leader="dot" w:pos="8306"/>
        </w:tabs>
      </w:pPr>
      <w:hyperlink w:anchor="_Toc29202" w:history="1">
        <w:r>
          <w:rPr>
            <w:rFonts w:ascii="仿宋" w:eastAsia="仿宋" w:hAnsi="仿宋" w:cs="仿宋" w:hint="eastAsia"/>
            <w:lang w:eastAsia="zh-CN"/>
          </w:rPr>
          <w:t>十一、项目进度计划</w:t>
        </w:r>
        <w:r>
          <w:tab/>
        </w:r>
        <w:r>
          <w:fldChar w:fldCharType="begin"/>
        </w:r>
        <w:r>
          <w:instrText xml:space="preserve"> PAGEREF _Toc29202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96" w:history="1">
        <w:r>
          <w:rPr>
            <w:rFonts w:ascii="仿宋" w:eastAsia="仿宋" w:hAnsi="仿宋" w:cs="仿宋" w:hint="eastAsia"/>
            <w:lang w:eastAsia="zh-CN"/>
          </w:rPr>
          <w:t>(一)、建设周期</w:t>
        </w:r>
        <w:r>
          <w:tab/>
        </w:r>
        <w:r>
          <w:fldChar w:fldCharType="begin"/>
        </w:r>
        <w:r>
          <w:instrText xml:space="preserve"> PAGEREF _Toc26996 \h </w:instrText>
        </w:r>
        <w:r>
          <w:fldChar w:fldCharType="separate"/>
        </w:r>
        <w:r>
          <w:t>48</w:t>
        </w:r>
        <w:r>
          <w:fldChar w:fldCharType="end"/>
        </w:r>
      </w:hyperlink>
    </w:p>
    <w:p>
      <w:pPr>
        <w:pStyle w:val="TOC2"/>
        <w:tabs>
          <w:tab w:val="right" w:leader="dot" w:pos="8306"/>
        </w:tabs>
      </w:pPr>
      <w:hyperlink w:anchor="_Toc7930" w:history="1">
        <w:r>
          <w:rPr>
            <w:rFonts w:ascii="仿宋" w:eastAsia="仿宋" w:hAnsi="仿宋" w:cs="仿宋" w:hint="eastAsia"/>
            <w:lang w:eastAsia="zh-CN"/>
          </w:rPr>
          <w:t>(二)、建设进度</w:t>
        </w:r>
        <w:r>
          <w:tab/>
        </w:r>
        <w:r>
          <w:fldChar w:fldCharType="begin"/>
        </w:r>
        <w:r>
          <w:instrText xml:space="preserve"> PAGEREF _Toc7930 \h </w:instrText>
        </w:r>
        <w:r>
          <w:fldChar w:fldCharType="separate"/>
        </w:r>
        <w:r>
          <w:t>48</w:t>
        </w:r>
        <w:r>
          <w:fldChar w:fldCharType="end"/>
        </w:r>
      </w:hyperlink>
    </w:p>
    <w:p>
      <w:pPr>
        <w:pStyle w:val="TOC2"/>
        <w:tabs>
          <w:tab w:val="right" w:leader="dot" w:pos="8306"/>
        </w:tabs>
      </w:pPr>
      <w:hyperlink w:anchor="_Toc26713" w:history="1">
        <w:r>
          <w:rPr>
            <w:rFonts w:ascii="仿宋" w:eastAsia="仿宋" w:hAnsi="仿宋" w:cs="仿宋" w:hint="eastAsia"/>
            <w:lang w:eastAsia="zh-CN"/>
          </w:rPr>
          <w:t>(三)、进度安排注意事项</w:t>
        </w:r>
        <w:r>
          <w:tab/>
        </w:r>
        <w:r>
          <w:fldChar w:fldCharType="begin"/>
        </w:r>
        <w:r>
          <w:instrText xml:space="preserve"> PAGEREF _Toc26713 \h </w:instrText>
        </w:r>
        <w:r>
          <w:fldChar w:fldCharType="separate"/>
        </w:r>
        <w:r>
          <w:t>50</w:t>
        </w:r>
        <w:r>
          <w:fldChar w:fldCharType="end"/>
        </w:r>
      </w:hyperlink>
    </w:p>
    <w:p>
      <w:pPr>
        <w:pStyle w:val="TOC2"/>
        <w:tabs>
          <w:tab w:val="right" w:leader="dot" w:pos="8306"/>
        </w:tabs>
      </w:pPr>
      <w:hyperlink w:anchor="_Toc22426" w:history="1">
        <w:r>
          <w:rPr>
            <w:rFonts w:ascii="仿宋" w:eastAsia="仿宋" w:hAnsi="仿宋" w:cs="仿宋" w:hint="eastAsia"/>
            <w:lang w:eastAsia="zh-CN"/>
          </w:rPr>
          <w:t>(四)、人力资源配置</w:t>
        </w:r>
        <w:r>
          <w:tab/>
        </w:r>
        <w:r>
          <w:fldChar w:fldCharType="begin"/>
        </w:r>
        <w:r>
          <w:instrText xml:space="preserve"> PAGEREF _Toc22426 \h </w:instrText>
        </w:r>
        <w:r>
          <w:fldChar w:fldCharType="separate"/>
        </w:r>
        <w:r>
          <w:t>51</w:t>
        </w:r>
        <w:r>
          <w:fldChar w:fldCharType="end"/>
        </w:r>
      </w:hyperlink>
    </w:p>
    <w:p>
      <w:pPr>
        <w:pStyle w:val="TOC2"/>
        <w:tabs>
          <w:tab w:val="right" w:leader="dot" w:pos="8306"/>
        </w:tabs>
      </w:pPr>
      <w:hyperlink w:anchor="_Toc19500" w:history="1">
        <w:r>
          <w:rPr>
            <w:rFonts w:ascii="仿宋" w:eastAsia="仿宋" w:hAnsi="仿宋" w:cs="仿宋" w:hint="eastAsia"/>
            <w:lang w:eastAsia="zh-CN"/>
          </w:rPr>
          <w:t>(五)、员工培训</w:t>
        </w:r>
        <w:r>
          <w:tab/>
        </w:r>
        <w:r>
          <w:fldChar w:fldCharType="begin"/>
        </w:r>
        <w:r>
          <w:instrText xml:space="preserve"> PAGEREF _Toc19500 \h </w:instrText>
        </w:r>
        <w:r>
          <w:fldChar w:fldCharType="separate"/>
        </w:r>
        <w:r>
          <w:t>53</w:t>
        </w:r>
        <w:r>
          <w:fldChar w:fldCharType="end"/>
        </w:r>
      </w:hyperlink>
    </w:p>
    <w:p>
      <w:pPr>
        <w:pStyle w:val="TOC2"/>
        <w:tabs>
          <w:tab w:val="right" w:leader="dot" w:pos="8306"/>
        </w:tabs>
      </w:pPr>
      <w:hyperlink w:anchor="_Toc31270" w:history="1">
        <w:r>
          <w:rPr>
            <w:rFonts w:ascii="仿宋" w:eastAsia="仿宋" w:hAnsi="仿宋" w:cs="仿宋" w:hint="eastAsia"/>
            <w:lang w:eastAsia="zh-CN"/>
          </w:rPr>
          <w:t>(六)、项目实施保障</w:t>
        </w:r>
        <w:r>
          <w:tab/>
        </w:r>
        <w:r>
          <w:fldChar w:fldCharType="begin"/>
        </w:r>
        <w:r>
          <w:instrText xml:space="preserve"> PAGEREF _Toc31270 \h </w:instrText>
        </w:r>
        <w:r>
          <w:fldChar w:fldCharType="separate"/>
        </w:r>
        <w:r>
          <w:t>53</w:t>
        </w:r>
        <w:r>
          <w:fldChar w:fldCharType="end"/>
        </w:r>
      </w:hyperlink>
    </w:p>
    <w:p>
      <w:pPr>
        <w:pStyle w:val="TOC2"/>
        <w:tabs>
          <w:tab w:val="right" w:leader="dot" w:pos="8306"/>
        </w:tabs>
      </w:pPr>
      <w:hyperlink w:anchor="_Toc5396" w:history="1">
        <w:r>
          <w:rPr>
            <w:rFonts w:ascii="仿宋" w:eastAsia="仿宋" w:hAnsi="仿宋" w:cs="仿宋" w:hint="eastAsia"/>
            <w:lang w:eastAsia="zh-CN"/>
          </w:rPr>
          <w:t>(七)、安全规范管理</w:t>
        </w:r>
        <w:r>
          <w:tab/>
        </w:r>
        <w:r>
          <w:fldChar w:fldCharType="begin"/>
        </w:r>
        <w:r>
          <w:instrText xml:space="preserve"> PAGEREF _Toc5396 \h </w:instrText>
        </w:r>
        <w:r>
          <w:fldChar w:fldCharType="separate"/>
        </w:r>
        <w:r>
          <w:t>54</w:t>
        </w:r>
        <w:r>
          <w:fldChar w:fldCharType="end"/>
        </w:r>
      </w:hyperlink>
    </w:p>
    <w:p>
      <w:pPr>
        <w:pStyle w:val="TOC1"/>
        <w:tabs>
          <w:tab w:val="right" w:leader="dot" w:pos="8306"/>
        </w:tabs>
      </w:pPr>
      <w:hyperlink w:anchor="_Toc15845" w:history="1">
        <w:r>
          <w:rPr>
            <w:rFonts w:ascii="仿宋" w:eastAsia="仿宋" w:hAnsi="仿宋" w:cs="仿宋" w:hint="eastAsia"/>
            <w:lang w:eastAsia="zh-CN"/>
          </w:rPr>
          <w:t>十二、土地利用与规划方案</w:t>
        </w:r>
        <w:r>
          <w:tab/>
        </w:r>
        <w:r>
          <w:fldChar w:fldCharType="begin"/>
        </w:r>
        <w:r>
          <w:instrText xml:space="preserve"> PAGEREF _Toc15845 \h </w:instrText>
        </w:r>
        <w:r>
          <w:fldChar w:fldCharType="separate"/>
        </w:r>
        <w:r>
          <w:t>56</w:t>
        </w:r>
        <w:r>
          <w:fldChar w:fldCharType="end"/>
        </w:r>
      </w:hyperlink>
    </w:p>
    <w:p>
      <w:pPr>
        <w:pStyle w:val="TOC2"/>
        <w:tabs>
          <w:tab w:val="right" w:leader="dot" w:pos="8306"/>
        </w:tabs>
      </w:pPr>
      <w:hyperlink w:anchor="_Toc24081" w:history="1">
        <w:r>
          <w:rPr>
            <w:rFonts w:ascii="仿宋" w:eastAsia="仿宋" w:hAnsi="仿宋" w:cs="仿宋" w:hint="eastAsia"/>
            <w:lang w:eastAsia="zh-CN"/>
          </w:rPr>
          <w:t>(一)、项目用地情况分析</w:t>
        </w:r>
        <w:r>
          <w:tab/>
        </w:r>
        <w:r>
          <w:fldChar w:fldCharType="begin"/>
        </w:r>
        <w:r>
          <w:instrText xml:space="preserve"> PAGEREF _Toc24081 \h </w:instrText>
        </w:r>
        <w:r>
          <w:fldChar w:fldCharType="separate"/>
        </w:r>
        <w:r>
          <w:t>56</w:t>
        </w:r>
        <w:r>
          <w:fldChar w:fldCharType="end"/>
        </w:r>
      </w:hyperlink>
    </w:p>
    <w:p>
      <w:pPr>
        <w:pStyle w:val="TOC2"/>
        <w:tabs>
          <w:tab w:val="right" w:leader="dot" w:pos="8306"/>
        </w:tabs>
      </w:pPr>
      <w:hyperlink w:anchor="_Toc22369" w:history="1">
        <w:r>
          <w:rPr>
            <w:rFonts w:ascii="仿宋" w:eastAsia="仿宋" w:hAnsi="仿宋" w:cs="仿宋" w:hint="eastAsia"/>
            <w:lang w:eastAsia="zh-CN"/>
          </w:rPr>
          <w:t>(二)、土地利用规划方案</w:t>
        </w:r>
        <w:r>
          <w:tab/>
        </w:r>
        <w:r>
          <w:fldChar w:fldCharType="begin"/>
        </w:r>
        <w:r>
          <w:instrText xml:space="preserve"> PAGEREF _Toc22369 \h </w:instrText>
        </w:r>
        <w:r>
          <w:fldChar w:fldCharType="separate"/>
        </w:r>
        <w:r>
          <w:t>57</w:t>
        </w:r>
        <w:r>
          <w:fldChar w:fldCharType="end"/>
        </w:r>
      </w:hyperlink>
    </w:p>
    <w:p>
      <w:pPr>
        <w:pStyle w:val="TOC1"/>
        <w:tabs>
          <w:tab w:val="right" w:leader="dot" w:pos="8306"/>
        </w:tabs>
      </w:pPr>
      <w:hyperlink w:anchor="_Toc8422" w:history="1">
        <w:r>
          <w:rPr>
            <w:rFonts w:ascii="仿宋" w:eastAsia="仿宋" w:hAnsi="仿宋" w:cs="仿宋" w:hint="eastAsia"/>
            <w:lang w:eastAsia="zh-CN"/>
          </w:rPr>
          <w:t>十三、人力资源管理与开发</w:t>
        </w:r>
        <w:r>
          <w:tab/>
        </w:r>
        <w:r>
          <w:fldChar w:fldCharType="begin"/>
        </w:r>
        <w:r>
          <w:instrText xml:space="preserve"> PAGEREF _Toc8422 \h </w:instrText>
        </w:r>
        <w:r>
          <w:fldChar w:fldCharType="separate"/>
        </w:r>
        <w:r>
          <w:t>58</w:t>
        </w:r>
        <w:r>
          <w:fldChar w:fldCharType="end"/>
        </w:r>
      </w:hyperlink>
    </w:p>
    <w:p>
      <w:pPr>
        <w:pStyle w:val="TOC2"/>
        <w:tabs>
          <w:tab w:val="right" w:leader="dot" w:pos="8306"/>
        </w:tabs>
      </w:pPr>
      <w:hyperlink w:anchor="_Toc6956" w:history="1">
        <w:r>
          <w:rPr>
            <w:rFonts w:ascii="仿宋" w:eastAsia="仿宋" w:hAnsi="仿宋" w:cs="仿宋" w:hint="eastAsia"/>
            <w:lang w:eastAsia="zh-CN"/>
          </w:rPr>
          <w:t>(一)、人力资源规划</w:t>
        </w:r>
        <w:r>
          <w:tab/>
        </w:r>
        <w:r>
          <w:fldChar w:fldCharType="begin"/>
        </w:r>
        <w:r>
          <w:instrText xml:space="preserve"> PAGEREF _Toc6956 \h </w:instrText>
        </w:r>
        <w:r>
          <w:fldChar w:fldCharType="separate"/>
        </w:r>
        <w:r>
          <w:t>58</w:t>
        </w:r>
        <w:r>
          <w:fldChar w:fldCharType="end"/>
        </w:r>
      </w:hyperlink>
    </w:p>
    <w:p>
      <w:pPr>
        <w:pStyle w:val="TOC2"/>
        <w:tabs>
          <w:tab w:val="right" w:leader="dot" w:pos="8306"/>
        </w:tabs>
      </w:pPr>
      <w:hyperlink w:anchor="_Toc590" w:history="1">
        <w:r>
          <w:rPr>
            <w:rFonts w:ascii="仿宋" w:eastAsia="仿宋" w:hAnsi="仿宋" w:cs="仿宋" w:hint="eastAsia"/>
            <w:lang w:eastAsia="zh-CN"/>
          </w:rPr>
          <w:t>(二)、人力资源开发与培训</w:t>
        </w:r>
        <w:r>
          <w:tab/>
        </w:r>
        <w:r>
          <w:fldChar w:fldCharType="begin"/>
        </w:r>
        <w:r>
          <w:instrText xml:space="preserve"> PAGEREF _Toc590 \h </w:instrText>
        </w:r>
        <w:r>
          <w:fldChar w:fldCharType="separate"/>
        </w:r>
        <w:r>
          <w:t>60</w:t>
        </w:r>
        <w:r>
          <w:fldChar w:fldCharType="end"/>
        </w:r>
      </w:hyperlink>
    </w:p>
    <w:p>
      <w:pPr>
        <w:pStyle w:val="TOC1"/>
        <w:tabs>
          <w:tab w:val="right" w:leader="dot" w:pos="8306"/>
        </w:tabs>
      </w:pPr>
      <w:hyperlink w:anchor="_Toc31675" w:history="1">
        <w:r>
          <w:rPr>
            <w:rFonts w:ascii="仿宋" w:eastAsia="仿宋" w:hAnsi="仿宋" w:cs="仿宋" w:hint="eastAsia"/>
            <w:lang w:eastAsia="zh-CN"/>
          </w:rPr>
          <w:t>十四、创新驱动与持续发展</w:t>
        </w:r>
        <w:r>
          <w:tab/>
        </w:r>
        <w:r>
          <w:fldChar w:fldCharType="begin"/>
        </w:r>
        <w:r>
          <w:instrText xml:space="preserve"> PAGEREF _Toc31675 \h </w:instrText>
        </w:r>
        <w:r>
          <w:fldChar w:fldCharType="separate"/>
        </w:r>
        <w:r>
          <w:t>62</w:t>
        </w:r>
        <w:r>
          <w:fldChar w:fldCharType="end"/>
        </w:r>
      </w:hyperlink>
    </w:p>
    <w:p>
      <w:pPr>
        <w:pStyle w:val="TOC2"/>
        <w:tabs>
          <w:tab w:val="right" w:leader="dot" w:pos="8306"/>
        </w:tabs>
      </w:pPr>
      <w:hyperlink w:anchor="_Toc12522" w:history="1">
        <w:r>
          <w:rPr>
            <w:rFonts w:ascii="仿宋" w:eastAsia="仿宋" w:hAnsi="仿宋" w:cs="仿宋" w:hint="eastAsia"/>
            <w:lang w:eastAsia="zh-CN"/>
          </w:rPr>
          <w:t>(一)、创新驱动战略实施</w:t>
        </w:r>
        <w:r>
          <w:tab/>
        </w:r>
        <w:r>
          <w:fldChar w:fldCharType="begin"/>
        </w:r>
        <w:r>
          <w:instrText xml:space="preserve"> PAGEREF _Toc12522 \h </w:instrText>
        </w:r>
        <w:r>
          <w:fldChar w:fldCharType="separate"/>
        </w:r>
        <w:r>
          <w:t>62</w:t>
        </w:r>
        <w:r>
          <w:fldChar w:fldCharType="end"/>
        </w:r>
      </w:hyperlink>
    </w:p>
    <w:p>
      <w:pPr>
        <w:pStyle w:val="TOC2"/>
        <w:tabs>
          <w:tab w:val="right" w:leader="dot" w:pos="8306"/>
        </w:tabs>
      </w:pPr>
      <w:hyperlink w:anchor="_Toc25381" w:history="1">
        <w:r>
          <w:rPr>
            <w:rFonts w:ascii="仿宋" w:eastAsia="仿宋" w:hAnsi="仿宋" w:cs="仿宋" w:hint="eastAsia"/>
            <w:lang w:eastAsia="zh-CN"/>
          </w:rPr>
          <w:t>(二)、持续发展路径探索</w:t>
        </w:r>
        <w:r>
          <w:tab/>
        </w:r>
        <w:r>
          <w:fldChar w:fldCharType="begin"/>
        </w:r>
        <w:r>
          <w:instrText xml:space="preserve"> PAGEREF _Toc25381 \h </w:instrText>
        </w:r>
        <w:r>
          <w:fldChar w:fldCharType="separate"/>
        </w:r>
        <w:r>
          <w:t>64</w:t>
        </w:r>
        <w:r>
          <w:fldChar w:fldCharType="end"/>
        </w:r>
      </w:hyperlink>
    </w:p>
    <w:p>
      <w:pPr>
        <w:pStyle w:val="TOC1"/>
        <w:tabs>
          <w:tab w:val="right" w:leader="dot" w:pos="8306"/>
        </w:tabs>
      </w:pPr>
      <w:hyperlink w:anchor="_Toc29835" w:history="1">
        <w:r>
          <w:rPr>
            <w:rFonts w:ascii="仿宋" w:eastAsia="仿宋" w:hAnsi="仿宋" w:cs="仿宋" w:hint="eastAsia"/>
            <w:lang w:eastAsia="zh-CN"/>
          </w:rPr>
          <w:t>十五、项目施工方案</w:t>
        </w:r>
        <w:r>
          <w:tab/>
        </w:r>
        <w:r>
          <w:fldChar w:fldCharType="begin"/>
        </w:r>
        <w:r>
          <w:instrText xml:space="preserve"> PAGEREF _Toc29835 \h </w:instrText>
        </w:r>
        <w:r>
          <w:fldChar w:fldCharType="separate"/>
        </w:r>
        <w:r>
          <w:t>68</w:t>
        </w:r>
        <w:r>
          <w:fldChar w:fldCharType="end"/>
        </w:r>
      </w:hyperlink>
    </w:p>
    <w:p>
      <w:pPr>
        <w:pStyle w:val="TOC2"/>
        <w:tabs>
          <w:tab w:val="right" w:leader="dot" w:pos="8306"/>
        </w:tabs>
      </w:pPr>
      <w:hyperlink w:anchor="_Toc12231" w:history="1">
        <w:r>
          <w:rPr>
            <w:rFonts w:ascii="仿宋" w:eastAsia="仿宋" w:hAnsi="仿宋" w:cs="仿宋" w:hint="eastAsia"/>
            <w:lang w:eastAsia="zh-CN"/>
          </w:rPr>
          <w:t>(一)、施工组织设计</w:t>
        </w:r>
        <w:r>
          <w:tab/>
        </w:r>
        <w:r>
          <w:fldChar w:fldCharType="begin"/>
        </w:r>
        <w:r>
          <w:instrText xml:space="preserve"> PAGEREF _Toc12231 \h </w:instrText>
        </w:r>
        <w:r>
          <w:fldChar w:fldCharType="separate"/>
        </w:r>
        <w:r>
          <w:t>68</w:t>
        </w:r>
        <w:r>
          <w:fldChar w:fldCharType="end"/>
        </w:r>
      </w:hyperlink>
    </w:p>
    <w:p>
      <w:pPr>
        <w:pStyle w:val="TOC2"/>
        <w:tabs>
          <w:tab w:val="right" w:leader="dot" w:pos="8306"/>
        </w:tabs>
      </w:pPr>
      <w:hyperlink w:anchor="_Toc14521" w:history="1">
        <w:r>
          <w:rPr>
            <w:rFonts w:ascii="仿宋" w:eastAsia="仿宋" w:hAnsi="仿宋" w:cs="仿宋" w:hint="eastAsia"/>
            <w:lang w:eastAsia="zh-CN"/>
          </w:rPr>
          <w:t>(二)、施工工艺与技术路线</w:t>
        </w:r>
        <w:r>
          <w:tab/>
        </w:r>
        <w:r>
          <w:fldChar w:fldCharType="begin"/>
        </w:r>
        <w:r>
          <w:instrText xml:space="preserve"> PAGEREF _Toc14521 \h </w:instrText>
        </w:r>
        <w:r>
          <w:fldChar w:fldCharType="separate"/>
        </w:r>
        <w:r>
          <w:t>69</w:t>
        </w:r>
        <w:r>
          <w:fldChar w:fldCharType="end"/>
        </w:r>
      </w:hyperlink>
    </w:p>
    <w:p>
      <w:pPr>
        <w:pStyle w:val="TOC2"/>
        <w:tabs>
          <w:tab w:val="right" w:leader="dot" w:pos="8306"/>
        </w:tabs>
      </w:pPr>
      <w:hyperlink w:anchor="_Toc4893" w:history="1">
        <w:r>
          <w:rPr>
            <w:rFonts w:ascii="仿宋" w:eastAsia="仿宋" w:hAnsi="仿宋" w:cs="仿宋" w:hint="eastAsia"/>
            <w:lang w:eastAsia="zh-CN"/>
          </w:rPr>
          <w:t>(三)、关键节点施工计划</w:t>
        </w:r>
        <w:r>
          <w:tab/>
        </w:r>
        <w:r>
          <w:fldChar w:fldCharType="begin"/>
        </w:r>
        <w:r>
          <w:instrText xml:space="preserve"> PAGEREF _Toc4893 \h </w:instrText>
        </w:r>
        <w:r>
          <w:fldChar w:fldCharType="separate"/>
        </w:r>
        <w:r>
          <w:t>70</w:t>
        </w:r>
        <w:r>
          <w:fldChar w:fldCharType="end"/>
        </w:r>
      </w:hyperlink>
    </w:p>
    <w:p>
      <w:pPr>
        <w:pStyle w:val="TOC2"/>
        <w:tabs>
          <w:tab w:val="right" w:leader="dot" w:pos="8306"/>
        </w:tabs>
      </w:pPr>
      <w:hyperlink w:anchor="_Toc29878" w:history="1">
        <w:r>
          <w:rPr>
            <w:rFonts w:ascii="仿宋" w:eastAsia="仿宋" w:hAnsi="仿宋" w:cs="仿宋" w:hint="eastAsia"/>
            <w:lang w:eastAsia="zh-CN"/>
          </w:rPr>
          <w:t>(四)、施工现场管理</w:t>
        </w:r>
        <w:r>
          <w:tab/>
        </w:r>
        <w:r>
          <w:fldChar w:fldCharType="begin"/>
        </w:r>
        <w:r>
          <w:instrText xml:space="preserve"> PAGEREF _Toc29878 \h </w:instrText>
        </w:r>
        <w:r>
          <w:fldChar w:fldCharType="separate"/>
        </w:r>
        <w:r>
          <w:t>72</w:t>
        </w:r>
        <w:r>
          <w:fldChar w:fldCharType="end"/>
        </w:r>
      </w:hyperlink>
    </w:p>
    <w:p>
      <w:pPr>
        <w:pStyle w:val="TOC1"/>
        <w:tabs>
          <w:tab w:val="right" w:leader="dot" w:pos="8306"/>
        </w:tabs>
      </w:pPr>
      <w:hyperlink w:anchor="_Toc19535" w:history="1">
        <w:r>
          <w:rPr>
            <w:rFonts w:ascii="仿宋" w:eastAsia="仿宋" w:hAnsi="仿宋" w:cs="仿宋" w:hint="eastAsia"/>
            <w:lang w:eastAsia="zh-CN"/>
          </w:rPr>
          <w:t>十六、设施与设备管理</w:t>
        </w:r>
        <w:r>
          <w:tab/>
        </w:r>
        <w:r>
          <w:fldChar w:fldCharType="begin"/>
        </w:r>
        <w:r>
          <w:instrText xml:space="preserve"> PAGEREF _Toc19535 \h </w:instrText>
        </w:r>
        <w:r>
          <w:fldChar w:fldCharType="separate"/>
        </w:r>
        <w:r>
          <w:t>74</w:t>
        </w:r>
        <w:r>
          <w:fldChar w:fldCharType="end"/>
        </w:r>
      </w:hyperlink>
    </w:p>
    <w:p>
      <w:pPr>
        <w:pStyle w:val="TOC2"/>
        <w:tabs>
          <w:tab w:val="right" w:leader="dot" w:pos="8306"/>
        </w:tabs>
      </w:pPr>
      <w:hyperlink w:anchor="_Toc9286" w:history="1">
        <w:r>
          <w:rPr>
            <w:rFonts w:ascii="仿宋" w:eastAsia="仿宋" w:hAnsi="仿宋" w:cs="仿宋" w:hint="eastAsia"/>
            <w:lang w:eastAsia="zh-CN"/>
          </w:rPr>
          <w:t>(一)、设施规划与配置</w:t>
        </w:r>
        <w:r>
          <w:tab/>
        </w:r>
        <w:r>
          <w:fldChar w:fldCharType="begin"/>
        </w:r>
        <w:r>
          <w:instrText xml:space="preserve"> PAGEREF _Toc9286 \h </w:instrText>
        </w:r>
        <w:r>
          <w:fldChar w:fldCharType="separate"/>
        </w:r>
        <w:r>
          <w:t>74</w:t>
        </w:r>
        <w:r>
          <w:fldChar w:fldCharType="end"/>
        </w:r>
      </w:hyperlink>
    </w:p>
    <w:p>
      <w:pPr>
        <w:pStyle w:val="TOC2"/>
        <w:tabs>
          <w:tab w:val="right" w:leader="dot" w:pos="8306"/>
        </w:tabs>
      </w:pPr>
      <w:hyperlink w:anchor="_Toc17479" w:history="1">
        <w:r>
          <w:rPr>
            <w:rFonts w:ascii="仿宋" w:eastAsia="仿宋" w:hAnsi="仿宋" w:cs="仿宋" w:hint="eastAsia"/>
            <w:lang w:eastAsia="zh-CN"/>
          </w:rPr>
          <w:t>(二)、设备采购与维护管理</w:t>
        </w:r>
        <w:r>
          <w:tab/>
        </w:r>
        <w:r>
          <w:fldChar w:fldCharType="begin"/>
        </w:r>
        <w:r>
          <w:instrText xml:space="preserve"> PAGEREF _Toc17479 \h </w:instrText>
        </w:r>
        <w:r>
          <w:fldChar w:fldCharType="separate"/>
        </w:r>
        <w:r>
          <w:t>75</w:t>
        </w:r>
        <w:r>
          <w:fldChar w:fldCharType="end"/>
        </w:r>
      </w:hyperlink>
    </w:p>
    <w:p>
      <w:pPr>
        <w:pStyle w:val="TOC2"/>
        <w:tabs>
          <w:tab w:val="right" w:leader="dot" w:pos="8306"/>
        </w:tabs>
      </w:pPr>
      <w:hyperlink w:anchor="_Toc24579" w:history="1">
        <w:r>
          <w:rPr>
            <w:rFonts w:ascii="仿宋" w:eastAsia="仿宋" w:hAnsi="仿宋" w:cs="仿宋" w:hint="eastAsia"/>
            <w:lang w:eastAsia="zh-CN"/>
          </w:rPr>
          <w:t>(三)、设施设备升级策略</w:t>
        </w:r>
        <w:r>
          <w:tab/>
        </w:r>
        <w:r>
          <w:fldChar w:fldCharType="begin"/>
        </w:r>
        <w:r>
          <w:instrText xml:space="preserve"> PAGEREF _Toc24579 \h </w:instrText>
        </w:r>
        <w:r>
          <w:fldChar w:fldCharType="separate"/>
        </w:r>
        <w:r>
          <w:t>75</w:t>
        </w:r>
        <w:r>
          <w:fldChar w:fldCharType="end"/>
        </w:r>
      </w:hyperlink>
    </w:p>
    <w:p>
      <w:pPr>
        <w:pStyle w:val="TOC1"/>
        <w:tabs>
          <w:tab w:val="right" w:leader="dot" w:pos="8306"/>
        </w:tabs>
      </w:pPr>
      <w:hyperlink w:anchor="_Toc32582" w:history="1">
        <w:r>
          <w:rPr>
            <w:rFonts w:ascii="仿宋" w:eastAsia="仿宋" w:hAnsi="仿宋" w:cs="仿宋" w:hint="eastAsia"/>
            <w:lang w:eastAsia="zh-CN"/>
          </w:rPr>
          <w:t>十七、法律法规与政策遵循</w:t>
        </w:r>
        <w:r>
          <w:tab/>
        </w:r>
        <w:r>
          <w:fldChar w:fldCharType="begin"/>
        </w:r>
        <w:r>
          <w:instrText xml:space="preserve"> PAGEREF _Toc32582 \h </w:instrText>
        </w:r>
        <w:r>
          <w:fldChar w:fldCharType="separate"/>
        </w:r>
        <w:r>
          <w:t>76</w:t>
        </w:r>
        <w:r>
          <w:fldChar w:fldCharType="end"/>
        </w:r>
      </w:hyperlink>
    </w:p>
    <w:p>
      <w:pPr>
        <w:pStyle w:val="TOC2"/>
        <w:tabs>
          <w:tab w:val="right" w:leader="dot" w:pos="8306"/>
        </w:tabs>
      </w:pPr>
      <w:hyperlink w:anchor="_Toc22791" w:history="1">
        <w:r>
          <w:rPr>
            <w:rFonts w:ascii="仿宋" w:eastAsia="仿宋" w:hAnsi="仿宋" w:cs="仿宋" w:hint="eastAsia"/>
            <w:lang w:eastAsia="zh-CN"/>
          </w:rPr>
          <w:t>(一)、法律法规遵守</w:t>
        </w:r>
        <w:r>
          <w:tab/>
        </w:r>
        <w:r>
          <w:fldChar w:fldCharType="begin"/>
        </w:r>
        <w:r>
          <w:instrText xml:space="preserve"> PAGEREF _Toc22791 \h </w:instrText>
        </w:r>
        <w:r>
          <w:fldChar w:fldCharType="separate"/>
        </w:r>
        <w:r>
          <w:t>76</w:t>
        </w:r>
        <w:r>
          <w:fldChar w:fldCharType="end"/>
        </w:r>
      </w:hyperlink>
    </w:p>
    <w:p>
      <w:pPr>
        <w:pStyle w:val="TOC2"/>
        <w:tabs>
          <w:tab w:val="right" w:leader="dot" w:pos="8306"/>
        </w:tabs>
      </w:pPr>
      <w:hyperlink w:anchor="_Toc14420" w:history="1">
        <w:r>
          <w:rPr>
            <w:rFonts w:ascii="仿宋" w:eastAsia="仿宋" w:hAnsi="仿宋" w:cs="仿宋" w:hint="eastAsia"/>
            <w:lang w:eastAsia="zh-CN"/>
          </w:rPr>
          <w:t>(二)、政策导向与利用</w:t>
        </w:r>
        <w:r>
          <w:tab/>
        </w:r>
        <w:r>
          <w:fldChar w:fldCharType="begin"/>
        </w:r>
        <w:r>
          <w:instrText xml:space="preserve"> PAGEREF _Toc14420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41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569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手提秤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手提秤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提秤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手提秤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130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手提秤项目的必要性在当前经济和社会背景下表现得尤为重要，其对市场需求的满足、技术创新的推动、社会经济发展的促进以及环境可持续性的提高，共同构成了项目建设的核心价值和必要性。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在全球经济快速发展和科技日新月异的今天，市场对创新技术和环保解决方案的需求日益增长。手提秤项目恰好聚焦于这一趋势，提供涵盖人工智能、大数据分析和可持续能源等领域的高效、先进产品和服务。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手提秤项目在其专注的领域内，特别是在人工智能和数据科学方面，有望推动显著的技术革新。项目的研发活动不仅有望孕育出改变行业运作方式的新技术，还可能在长远中影响整个技术生态系统。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手提秤项目还致力于提升当地居民的技能和就业能力，通过与当地教育机构合作提供培训和教育机会，从而提高社区整体的生活水平和社会福祉。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手提秤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443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手提秤项目的建设和发展得益于一系列有利条件，这些条件涵盖了技术优势、市场潜力、政策支持、人力资源、基础设施以及投资和合作伙伴的支持，共同构成了项目成功的坚实基础。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手提秤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手提秤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812"/>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888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秤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提秤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手提秤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秤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手提秤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手提秤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手提秤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秤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手提秤项目的社会影响是全面而深远的。从提供就业机会和提升公共服务，到促进社会结构和劳动市场的多元化，再到推动社会责任和伦理标准的提高，项目对于提升社区的经济、文化和社会福祉有着重要作用。通过这些正面影响，手提秤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9582"/>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为了融入当地社区，手提秤项目需深入理解当地的文化特色和社会习俗。例如，项目在设计广告和市场推广活动时，应考虑使用当地语言和符合地方文化的表达方式。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手提秤项目对当地经济结构的影响需谨慎考虑。项目可以通过聘用当地居民，特别是在管理和技术岗位上，来直接促进当地就业。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秤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6107"/>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为了确保手提秤项目的成功并最大限度地减轻潜在的社会风险，详细的风险分析和具体的应对策略至关重要。以下是针对项目可能面临的具体社会风险及相应对策的分析：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风险描述：手提秤项目可能遭遇社区抵制，尤其如果社区成员认为项目会破坏他们的生活环境或忽略他们的意见。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https://d.book118.com/175044143242011041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63448F"/>
    <w:rsid w:val="5E6344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5044143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2023-12-24T21:45:00Z</dcterms:created>
  <dcterms:modified xsi:type="dcterms:W3CDTF">2023-12-24T21:46:13Z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03A899204F2D4D15B4D28ADF84079C92_11</vt:lpwstr>
  </property>
  <property fmtid="{D5CDD505-2E9C-101B-9397-08002B2CF9AE}" pid="3" name="KSOProductBuildVer">
    <vt:lpwstr>2052-12.1.0.16120</vt:lpwstr>
  </property>
</Properties>
</file>