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4.bin" ContentType="application/vnd.openxmlformats-officedocument.oleObject"/>
  <Override PartName="/word/embeddings/oleObject5.bin" ContentType="application/vnd.openxmlformats-officedocument.oleObject"/>
  <Override PartName="/word/embeddings/oleObject6.bin" ContentType="application/vnd.openxmlformats-officedocument.oleObject"/>
  <Override PartName="/word/embeddings/oleObject7.bin" ContentType="application/vnd.openxmlformats-officedocument.oleObject"/>
  <Override PartName="/word/embeddings/oleObject8.bin" ContentType="application/vnd.openxmlformats-officedocument.oleObject"/>
  <Override PartName="/word/embeddings/oleObject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082F" w:rsidRPr="00AE082F" w:rsidP="00AE082F">
      <w:pPr>
        <w:jc w:val="center"/>
        <w:rPr>
          <w:rFonts w:ascii="宋体" w:hAnsi="宋体"/>
          <w:b/>
          <w:color w:val="000000"/>
        </w:rPr>
      </w:pPr>
      <w:r w:rsidRPr="00AE082F">
        <w:rPr>
          <w:rFonts w:ascii="微软雅黑" w:eastAsia="微软雅黑" w:hAnsi="微软雅黑"/>
          <w:b/>
          <w:color w:val="000000"/>
          <w:sz w:val="28"/>
        </w:rPr>
        <w:t>2023年中考数学模拟试卷</w:t>
      </w:r>
    </w:p>
    <w:p w:rsidR="00AE082F" w:rsidRPr="00AE082F" w:rsidP="00AE082F">
      <w:pPr>
        <w:jc w:val="left"/>
        <w:rPr>
          <w:rFonts w:ascii="宋体" w:hAnsi="宋体"/>
          <w:b/>
          <w:bCs/>
          <w:color w:val="000000"/>
        </w:rPr>
      </w:pPr>
      <w:r w:rsidRPr="00AE082F">
        <w:rPr>
          <w:rFonts w:ascii="宋体" w:hAnsi="宋体" w:hint="eastAsia"/>
          <w:b/>
          <w:bCs/>
          <w:color w:val="000000"/>
        </w:rPr>
        <w:t>注意事项</w:t>
      </w:r>
    </w:p>
    <w:p w:rsidR="00AE082F" w:rsidRPr="00AE082F" w:rsidP="00AE082F">
      <w:pPr>
        <w:jc w:val="left"/>
        <w:rPr>
          <w:rFonts w:ascii="宋体" w:hAnsi="宋体" w:hint="eastAsia"/>
          <w:b/>
          <w:bCs/>
          <w:color w:val="000000"/>
        </w:rPr>
      </w:pPr>
      <w:r w:rsidRPr="00AE082F">
        <w:rPr>
          <w:rFonts w:ascii="宋体" w:hAnsi="宋体" w:hint="eastAsia"/>
          <w:b/>
          <w:bCs/>
          <w:color w:val="000000"/>
        </w:rPr>
        <w:t>1．考生要认真填写考场号和座位序号。</w:t>
      </w:r>
    </w:p>
    <w:p w:rsidR="00AE082F" w:rsidRPr="00AE082F" w:rsidP="00AE082F">
      <w:pPr>
        <w:jc w:val="left"/>
        <w:rPr>
          <w:rFonts w:ascii="宋体" w:hAnsi="宋体" w:hint="eastAsia"/>
          <w:b/>
          <w:bCs/>
          <w:color w:val="000000"/>
        </w:rPr>
      </w:pPr>
      <w:r w:rsidRPr="00AE082F">
        <w:rPr>
          <w:rFonts w:ascii="宋体" w:hAnsi="宋体" w:hint="eastAsia"/>
          <w:b/>
          <w:bCs/>
          <w:color w:val="000000"/>
        </w:rPr>
        <w:t>2．试题所有答案必须填涂或书写在答题卡上，在试卷上作答无效。第一部分必须用2B 铅笔作答；第二部分必须用黑色字迹的签字笔作答。</w:t>
      </w:r>
    </w:p>
    <w:p w:rsidR="00AE082F" w:rsidRPr="00AE082F" w:rsidP="00AE082F">
      <w:pPr>
        <w:rPr>
          <w:b/>
          <w:color w:val="000000"/>
        </w:rPr>
      </w:pPr>
      <w:r w:rsidRPr="00AE082F">
        <w:rPr>
          <w:rFonts w:ascii="宋体" w:hAnsi="宋体" w:hint="eastAsia"/>
          <w:b/>
          <w:bCs/>
          <w:color w:val="000000"/>
        </w:rPr>
        <w:t>3．考试结束后，考生须将试卷和答题卡放在桌面上，待监考员收回。</w:t>
      </w:r>
    </w:p>
    <w:p w:rsidR="00AE082F" w:rsidRPr="00AE082F" w:rsidP="00AE082F">
      <w:pPr>
        <w:jc w:val="center"/>
        <w:rPr>
          <w:rFonts w:ascii="宋体" w:hAnsi="宋体"/>
          <w:b/>
          <w:color w:val="000000"/>
        </w:rPr>
      </w:pPr>
    </w:p>
    <w:p w:rsidR="00AE082F" w:rsidRPr="00AE082F" w:rsidP="00AE082F">
      <w:pPr>
        <w:jc w:val="left"/>
        <w:rPr>
          <w:rFonts w:ascii="宋体" w:hAnsi="宋体"/>
          <w:b/>
          <w:color w:val="000000"/>
        </w:rPr>
      </w:pPr>
      <w:r w:rsidRPr="00AE082F">
        <w:rPr>
          <w:rFonts w:ascii="宋体" w:hAnsi="宋体"/>
          <w:b/>
          <w:color w:val="000000"/>
        </w:rPr>
        <w:t>一、选择题（每小题只有一个正确答案，每小题3分，满分30分）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rFonts w:ascii="宋体" w:hAnsi="宋体"/>
          <w:b/>
          <w:color w:val="000000"/>
        </w:rPr>
        <w:t>1．</w:t>
      </w:r>
      <w:r w:rsidRPr="00AE082F">
        <w:rPr>
          <w:b/>
          <w:color w:val="000000"/>
        </w:rPr>
        <w:t>如图，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0a7fc1abd3054580a666ad6d3de0cbbf" style="width:116.95pt;height:17.26pt" o:oleicon="f" o:ole="" o:preferrelative="t" stroked="f">
            <v:imagedata r:id="rId5" o:title="eqId0a7fc1abd3054580a666ad6d3de0cbbf"/>
          </v:shape>
          <o:OLEObject Type="Embed" ProgID="Equation.DSMT4" ShapeID="_x0000_i1025" DrawAspect="Content" ObjectID="_1645247178" r:id="rId6"/>
        </w:object>
      </w:r>
      <w:r w:rsidRPr="00AE082F">
        <w:rPr>
          <w:b/>
          <w:color w:val="000000"/>
        </w:rPr>
        <w:t>，则</w:t>
      </w:r>
      <w:r>
        <w:rPr>
          <w:b/>
          <w:color w:val="000000"/>
        </w:rPr>
        <w:object>
          <v:shape id="_x0000_i1026" type="#_x0000_t75" alt="eqIdc8285143d70b4440895a8fc2a29361e7" style="width:17.41pt;height:12.6pt" o:oleicon="f" o:ole="" o:preferrelative="t" stroked="f">
            <v:imagedata r:id="rId7" o:title="eqIdc8285143d70b4440895a8fc2a29361e7"/>
          </v:shape>
          <o:OLEObject Type="Embed" ProgID="Equation.DSMT4" ShapeID="_x0000_i1026" DrawAspect="Content" ObjectID="_1645247179" r:id="rId8"/>
        </w:object>
      </w:r>
      <w:r w:rsidRPr="00AE082F">
        <w:rPr>
          <w:b/>
          <w:color w:val="000000"/>
        </w:rPr>
        <w:t>的度数为（  ）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27" type="#_x0000_t75" alt="figure" style="width:93.74pt;height:64.47pt;visibility:visible" filled="f" stroked="f">
            <v:imagedata r:id="rId9" o:title="figure"/>
          </v:shape>
        </w:pict>
      </w:r>
    </w:p>
    <w:p w:rsidR="00AE082F" w:rsidRPr="00AE082F" w:rsidP="00AE082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A．115°</w:t>
        <w:tab/>
        <w:t>B．110°</w:t>
        <w:tab/>
        <w:t>C．105°</w:t>
        <w:tab/>
        <w:t>D．65°</w:t>
      </w:r>
    </w:p>
    <w:p w:rsidR="00AE082F" w:rsidRPr="00AE082F" w:rsidP="00AE082F">
      <w:pPr>
        <w:spacing w:line="360" w:lineRule="auto"/>
        <w:jc w:val="left"/>
        <w:rPr>
          <w:b/>
          <w:color w:val="000000"/>
          <w:szCs w:val="21"/>
        </w:rPr>
      </w:pPr>
      <w:r w:rsidRPr="00AE082F">
        <w:rPr>
          <w:rFonts w:ascii="宋体" w:hAnsi="宋体"/>
          <w:b/>
          <w:color w:val="000000"/>
        </w:rPr>
        <w:t>2．</w:t>
      </w:r>
      <w:r w:rsidRPr="00AE082F">
        <w:rPr>
          <w:b/>
          <w:color w:val="000000"/>
          <w:szCs w:val="21"/>
        </w:rPr>
        <w:t>甲队修路</w:t>
      </w:r>
      <w:smartTag w:uri="urn:schemas-microsoft-com:office:smarttags" w:element="chmetcnv">
        <w:smartTagPr>
          <w:attr w:name="HasSpace" w:val="True"/>
          <w:attr w:name="Negative" w:val="False"/>
          <w:attr w:name="NumberType" w:val="1"/>
          <w:attr w:name="SourceValue" w:val="120"/>
          <w:attr w:name="TCSC" w:val="0"/>
          <w:attr w:name="UnitName" w:val="m"/>
        </w:smartTagPr>
        <w:r w:rsidRPr="00AE082F">
          <w:rPr>
            <w:b/>
            <w:color w:val="000000"/>
            <w:szCs w:val="21"/>
          </w:rPr>
          <w:t>120 m</w:t>
        </w:r>
      </w:smartTag>
      <w:r w:rsidRPr="00AE082F">
        <w:rPr>
          <w:b/>
          <w:color w:val="000000"/>
          <w:szCs w:val="21"/>
        </w:rPr>
        <w:t>与乙队修路</w:t>
      </w:r>
      <w:smartTag w:uri="urn:schemas-microsoft-com:office:smarttags" w:element="chmetcnv">
        <w:smartTagPr>
          <w:attr w:name="HasSpace" w:val="True"/>
          <w:attr w:name="Negative" w:val="False"/>
          <w:attr w:name="NumberType" w:val="1"/>
          <w:attr w:name="SourceValue" w:val="100"/>
          <w:attr w:name="TCSC" w:val="0"/>
          <w:attr w:name="UnitName" w:val="m"/>
        </w:smartTagPr>
        <w:r w:rsidRPr="00AE082F">
          <w:rPr>
            <w:b/>
            <w:color w:val="000000"/>
            <w:szCs w:val="21"/>
          </w:rPr>
          <w:t>100 m</w:t>
        </w:r>
      </w:smartTag>
      <w:r w:rsidRPr="00AE082F">
        <w:rPr>
          <w:b/>
          <w:color w:val="000000"/>
          <w:szCs w:val="21"/>
        </w:rPr>
        <w:t>所用天数相同，已知甲队比乙队每天多修</w:t>
      </w:r>
      <w:smartTag w:uri="urn:schemas-microsoft-com:office:smarttags" w:element="chmetcnv">
        <w:smartTagPr>
          <w:attr w:name="HasSpace" w:val="True"/>
          <w:attr w:name="Negative" w:val="False"/>
          <w:attr w:name="NumberType" w:val="1"/>
          <w:attr w:name="SourceValue" w:val="10"/>
          <w:attr w:name="TCSC" w:val="0"/>
          <w:attr w:name="UnitName" w:val="m"/>
        </w:smartTagPr>
        <w:r w:rsidRPr="00AE082F">
          <w:rPr>
            <w:b/>
            <w:color w:val="000000"/>
            <w:szCs w:val="21"/>
          </w:rPr>
          <w:t>10 m</w:t>
        </w:r>
      </w:smartTag>
      <w:r w:rsidRPr="00AE082F">
        <w:rPr>
          <w:b/>
          <w:color w:val="000000"/>
          <w:szCs w:val="21"/>
        </w:rPr>
        <w:t>，设甲队每天修路</w:t>
      </w:r>
      <w:r w:rsidRPr="00AE082F">
        <w:rPr>
          <w:b/>
          <w:iCs/>
          <w:color w:val="000000"/>
          <w:szCs w:val="21"/>
        </w:rPr>
        <w:t>x</w:t>
      </w:r>
      <w:r w:rsidRPr="00AE082F">
        <w:rPr>
          <w:b/>
          <w:color w:val="000000"/>
          <w:szCs w:val="21"/>
        </w:rPr>
        <w:t>m.依题意，下面所列方程正确的是</w:t>
      </w:r>
    </w:p>
    <w:p w:rsidR="00AE082F" w:rsidRPr="00AE082F" w:rsidP="00AE082F">
      <w:pPr>
        <w:spacing w:line="360" w:lineRule="auto"/>
        <w:jc w:val="left"/>
        <w:rPr>
          <w:b/>
          <w:color w:val="000000"/>
          <w:szCs w:val="21"/>
        </w:rPr>
      </w:pPr>
      <w:r w:rsidRPr="00AE082F">
        <w:rPr>
          <w:b/>
          <w:color w:val="000000"/>
          <w:szCs w:val="21"/>
        </w:rPr>
        <w:t>A．</w:t>
      </w:r>
      <w:r>
        <w:rPr>
          <w:b/>
          <w:color w:val="000000"/>
          <w:position w:val="-22"/>
          <w:szCs w:val="21"/>
        </w:rPr>
        <w:object>
          <v:shape id="_x0000_i1028" type="#_x0000_t75" style="width:59.12pt;height:29pt" o:oleicon="f" o:ole="" o:preferrelative="t" stroked="f">
            <v:imagedata r:id="rId10" o:title=""/>
          </v:shape>
          <o:OLEObject Type="Embed" ProgID="Equation.DSMT4" ShapeID="_x0000_i1028" DrawAspect="Content" ObjectID="_1645248152" r:id="rId11"/>
        </w:object>
      </w:r>
      <w:r w:rsidRPr="00AE082F">
        <w:rPr>
          <w:b/>
          <w:color w:val="000000"/>
          <w:szCs w:val="21"/>
        </w:rPr>
        <w:t xml:space="preserve">      B．</w:t>
      </w:r>
      <w:r>
        <w:rPr>
          <w:b/>
          <w:color w:val="000000"/>
          <w:position w:val="-22"/>
          <w:szCs w:val="21"/>
        </w:rPr>
        <w:object>
          <v:shape id="_x0000_i1029" type="#_x0000_t75" style="width:60.19pt;height:29pt" o:oleicon="f" o:ole="" o:preferrelative="t" stroked="f">
            <v:imagedata r:id="rId12" o:title=""/>
          </v:shape>
          <o:OLEObject Type="Embed" ProgID="Equation.DSMT4" ShapeID="_x0000_i1029" DrawAspect="Content" ObjectID="_1645248153" r:id="rId13"/>
        </w:object>
      </w:r>
      <w:r w:rsidRPr="00AE082F">
        <w:rPr>
          <w:b/>
          <w:color w:val="000000"/>
          <w:szCs w:val="21"/>
        </w:rPr>
        <w:t xml:space="preserve">    </w:t>
        <w:tab/>
        <w:t>C．</w:t>
      </w:r>
      <w:r>
        <w:rPr>
          <w:b/>
          <w:color w:val="000000"/>
          <w:position w:val="-22"/>
          <w:szCs w:val="21"/>
        </w:rPr>
        <w:object>
          <v:shape id="_x0000_i1030" type="#_x0000_t75" style="width:59.12pt;height:29pt" o:oleicon="f" o:ole="" o:preferrelative="t" stroked="f">
            <v:imagedata r:id="rId14" o:title=""/>
          </v:shape>
          <o:OLEObject Type="Embed" ProgID="Equation.DSMT4" ShapeID="_x0000_i1030" DrawAspect="Content" ObjectID="_1645248154" r:id="rId15"/>
        </w:object>
      </w:r>
      <w:r w:rsidRPr="00AE082F">
        <w:rPr>
          <w:b/>
          <w:color w:val="000000"/>
          <w:szCs w:val="21"/>
        </w:rPr>
        <w:t xml:space="preserve">      D．</w:t>
      </w:r>
      <w:r>
        <w:rPr>
          <w:b/>
          <w:color w:val="000000"/>
          <w:position w:val="-22"/>
          <w:szCs w:val="21"/>
        </w:rPr>
        <w:object>
          <v:shape id="_x0000_i1031" type="#_x0000_t75" style="width:60.19pt;height:29pt" o:oleicon="f" o:ole="" o:preferrelative="t" stroked="f">
            <v:imagedata r:id="rId16" o:title=""/>
          </v:shape>
          <o:OLEObject Type="Embed" ProgID="Equation.DSMT4" ShapeID="_x0000_i1031" DrawAspect="Content" ObjectID="_1645248155" r:id="rId17"/>
        </w:objec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rFonts w:ascii="宋体" w:hAnsi="宋体"/>
          <w:b/>
          <w:color w:val="000000"/>
        </w:rPr>
        <w:t>3．</w:t>
      </w:r>
      <w:r w:rsidRPr="00AE082F">
        <w:rPr>
          <w:b/>
          <w:color w:val="000000"/>
        </w:rPr>
        <w:t>两个同心圆中大圆的弦AB与小圆相切于点C，AB=8，则形成的圆环的面积是（   ）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2" type="#_x0000_t75" alt="figure" style="width:77.25pt;height:74.97pt;visibility:visible" filled="f" stroked="f">
            <v:imagedata r:id="rId18" o:title="figure"/>
          </v:shape>
        </w:pict>
      </w:r>
    </w:p>
    <w:p w:rsidR="00AE082F" w:rsidRPr="00AE082F" w:rsidP="00AE082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A．无法求出</w:t>
        <w:tab/>
        <w:t>B．8</w:t>
        <w:tab/>
        <w:t>C．8</w:t>
      </w:r>
      <w:r>
        <w:rPr>
          <w:b/>
          <w:color w:val="000000"/>
        </w:rPr>
        <w:object>
          <v:shape id="_x0000_i1033" type="#_x0000_t75" alt="eqId7a1ead8f5cfa47f1b68f0ca61cd1599a" style="width:11.25pt;height:11.25pt" o:oleicon="f" o:ole="" o:preferrelative="t" stroked="f">
            <v:imagedata r:id="rId19" o:title="eqId7a1ead8f5cfa47f1b68f0ca61cd1599a"/>
          </v:shape>
          <o:OLEObject Type="Embed" ProgID="Equation.DSMT4" ShapeID="_x0000_i1033" DrawAspect="Content" ObjectID="_1649766728" r:id="rId20"/>
        </w:object>
      </w:r>
      <w:r w:rsidRPr="00AE082F">
        <w:rPr>
          <w:b/>
          <w:color w:val="000000"/>
        </w:rPr>
        <w:tab/>
        <w:t>D．16</w:t>
      </w:r>
      <w:r>
        <w:rPr>
          <w:b/>
          <w:color w:val="000000"/>
        </w:rPr>
        <w:object>
          <v:shape id="_x0000_i1034" type="#_x0000_t75" alt="eqId7a1ead8f5cfa47f1b68f0ca61cd1599a" style="width:11.25pt;height:11.25pt" o:oleicon="f" o:ole="" o:preferrelative="t" stroked="f">
            <v:imagedata r:id="rId19" o:title="eqId7a1ead8f5cfa47f1b68f0ca61cd1599a"/>
          </v:shape>
          <o:OLEObject Type="Embed" ProgID="Equation.DSMT4" ShapeID="_x0000_i1034" DrawAspect="Content" ObjectID="_1649766729" r:id="rId21"/>
        </w:objec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rFonts w:ascii="宋体" w:hAnsi="宋体"/>
          <w:b/>
          <w:color w:val="000000"/>
        </w:rPr>
        <w:t>4．</w:t>
      </w:r>
      <w:r w:rsidRPr="00AE082F">
        <w:rPr>
          <w:b/>
          <w:color w:val="000000"/>
        </w:rPr>
        <w:t>运用乘法公式计算（3﹣a）（a+3）的结果是（　　）</w:t>
      </w:r>
    </w:p>
    <w:p w:rsidR="00AE082F" w:rsidRPr="00AE082F" w:rsidP="00AE082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A．a</w:t>
      </w:r>
      <w:r w:rsidRPr="00AE082F">
        <w:rPr>
          <w:b/>
          <w:color w:val="000000"/>
          <w:vertAlign w:val="superscript"/>
        </w:rPr>
        <w:t>2</w:t>
      </w:r>
      <w:r w:rsidRPr="00AE082F">
        <w:rPr>
          <w:b/>
          <w:color w:val="000000"/>
        </w:rPr>
        <w:t>﹣6a+9</w:t>
        <w:tab/>
        <w:t>B．a</w:t>
      </w:r>
      <w:r w:rsidRPr="00AE082F">
        <w:rPr>
          <w:b/>
          <w:color w:val="000000"/>
          <w:vertAlign w:val="superscript"/>
        </w:rPr>
        <w:t>2</w:t>
      </w:r>
      <w:r w:rsidRPr="00AE082F">
        <w:rPr>
          <w:b/>
          <w:color w:val="000000"/>
        </w:rPr>
        <w:t>﹣9</w:t>
        <w:tab/>
        <w:t>C．9﹣a</w:t>
      </w:r>
      <w:r w:rsidRPr="00AE082F">
        <w:rPr>
          <w:b/>
          <w:color w:val="000000"/>
          <w:vertAlign w:val="superscript"/>
        </w:rPr>
        <w:t>2</w:t>
      </w:r>
      <w:r w:rsidRPr="00AE082F">
        <w:rPr>
          <w:b/>
          <w:color w:val="000000"/>
        </w:rPr>
        <w:tab/>
        <w:t>D．a</w:t>
      </w:r>
      <w:r w:rsidRPr="00AE082F">
        <w:rPr>
          <w:b/>
          <w:color w:val="000000"/>
          <w:vertAlign w:val="superscript"/>
        </w:rPr>
        <w:t>2</w:t>
      </w:r>
      <w:r w:rsidRPr="00AE082F">
        <w:rPr>
          <w:b/>
          <w:color w:val="000000"/>
        </w:rPr>
        <w:t>﹣3a+9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rFonts w:ascii="宋体" w:hAnsi="宋体"/>
          <w:b/>
          <w:color w:val="000000"/>
        </w:rPr>
        <w:t>5．</w:t>
      </w:r>
      <w:r w:rsidRPr="00AE082F">
        <w:rPr>
          <w:b/>
          <w:color w:val="000000"/>
        </w:rPr>
        <w:t>如图，</w:t>
      </w:r>
      <w:r w:rsidRPr="00AE082F">
        <w:rPr>
          <w:b/>
          <w:i/>
          <w:color w:val="000000"/>
        </w:rPr>
        <w:t>OP</w:t>
      </w:r>
      <w:r w:rsidRPr="00AE082F">
        <w:rPr>
          <w:b/>
          <w:color w:val="000000"/>
        </w:rPr>
        <w:t>平分∠</w:t>
      </w:r>
      <w:r w:rsidRPr="00AE082F">
        <w:rPr>
          <w:b/>
          <w:i/>
          <w:color w:val="000000"/>
        </w:rPr>
        <w:t>AOB</w:t>
      </w:r>
      <w:r w:rsidRPr="00AE082F">
        <w:rPr>
          <w:b/>
          <w:color w:val="000000"/>
        </w:rPr>
        <w:t>，</w:t>
      </w:r>
      <w:r w:rsidRPr="00AE082F">
        <w:rPr>
          <w:b/>
          <w:i/>
          <w:color w:val="000000"/>
        </w:rPr>
        <w:t>PC</w:t>
      </w:r>
      <w:r w:rsidRPr="00AE082F">
        <w:rPr>
          <w:b/>
          <w:color w:val="000000"/>
        </w:rPr>
        <w:t>⊥</w:t>
      </w:r>
      <w:r w:rsidRPr="00AE082F">
        <w:rPr>
          <w:b/>
          <w:i/>
          <w:color w:val="000000"/>
        </w:rPr>
        <w:t>OA</w:t>
      </w:r>
      <w:r w:rsidRPr="00AE082F">
        <w:rPr>
          <w:b/>
          <w:color w:val="000000"/>
        </w:rPr>
        <w:t>于</w:t>
      </w:r>
      <w:r w:rsidRPr="00AE082F">
        <w:rPr>
          <w:b/>
          <w:i/>
          <w:color w:val="000000"/>
        </w:rPr>
        <w:t>C</w:t>
      </w:r>
      <w:r w:rsidRPr="00AE082F">
        <w:rPr>
          <w:b/>
          <w:color w:val="000000"/>
        </w:rPr>
        <w:t>，点</w:t>
      </w:r>
      <w:r w:rsidRPr="00AE082F">
        <w:rPr>
          <w:b/>
          <w:i/>
          <w:color w:val="000000"/>
        </w:rPr>
        <w:t>D</w:t>
      </w:r>
      <w:r w:rsidRPr="00AE082F">
        <w:rPr>
          <w:b/>
          <w:color w:val="000000"/>
        </w:rPr>
        <w:t>是</w:t>
      </w:r>
      <w:r w:rsidRPr="00AE082F">
        <w:rPr>
          <w:b/>
          <w:i/>
          <w:color w:val="000000"/>
        </w:rPr>
        <w:t>OB</w:t>
      </w:r>
      <w:r w:rsidRPr="00AE082F">
        <w:rPr>
          <w:b/>
          <w:color w:val="000000"/>
        </w:rPr>
        <w:t>上的动点，若</w:t>
      </w:r>
      <w:r w:rsidRPr="00AE082F">
        <w:rPr>
          <w:b/>
          <w:i/>
          <w:color w:val="000000"/>
        </w:rPr>
        <w:t>PC</w:t>
      </w:r>
      <w:r w:rsidRPr="00AE082F">
        <w:rPr>
          <w:b/>
          <w:color w:val="000000"/>
        </w:rPr>
        <w:t>＝6</w:t>
      </w:r>
      <w:r w:rsidRPr="00AE082F">
        <w:rPr>
          <w:b/>
          <w:i/>
          <w:color w:val="000000"/>
        </w:rPr>
        <w:t>cm</w:t>
      </w:r>
      <w:r w:rsidRPr="00AE082F">
        <w:rPr>
          <w:b/>
          <w:color w:val="000000"/>
        </w:rPr>
        <w:t>，则</w:t>
      </w:r>
      <w:r w:rsidRPr="00AE082F">
        <w:rPr>
          <w:b/>
          <w:i/>
          <w:color w:val="000000"/>
        </w:rPr>
        <w:t>PD</w:t>
      </w:r>
      <w:r w:rsidRPr="00AE082F">
        <w:rPr>
          <w:b/>
          <w:color w:val="000000"/>
        </w:rPr>
        <w:t>的长可以是（　　）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5" type="#_x0000_t75" alt="figure" style="width:118.48pt;height:82.47pt;visibility:visible" filled="f" stroked="f">
            <v:imagedata r:id="rId22" o:title="figure"/>
          </v:shape>
        </w:pict>
      </w:r>
    </w:p>
    <w:p w:rsidR="00AE082F" w:rsidRPr="00AE082F" w:rsidP="00AE082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i/>
          <w:color w:val="000000"/>
        </w:rPr>
      </w:pPr>
      <w:r w:rsidRPr="00AE082F">
        <w:rPr>
          <w:b/>
          <w:color w:val="000000"/>
        </w:rPr>
        <w:t>A．7</w:t>
      </w:r>
      <w:r w:rsidRPr="00AE082F">
        <w:rPr>
          <w:b/>
          <w:i/>
          <w:color w:val="000000"/>
        </w:rPr>
        <w:t>cm</w:t>
      </w:r>
      <w:r w:rsidRPr="00AE082F">
        <w:rPr>
          <w:b/>
          <w:color w:val="000000"/>
        </w:rPr>
        <w:tab/>
        <w:t>B．4</w:t>
      </w:r>
      <w:r w:rsidRPr="00AE082F">
        <w:rPr>
          <w:b/>
          <w:i/>
          <w:color w:val="000000"/>
        </w:rPr>
        <w:t>cm</w:t>
      </w:r>
      <w:r w:rsidRPr="00AE082F">
        <w:rPr>
          <w:b/>
          <w:color w:val="000000"/>
        </w:rPr>
        <w:tab/>
        <w:t>C．5</w:t>
      </w:r>
      <w:r w:rsidRPr="00AE082F">
        <w:rPr>
          <w:b/>
          <w:i/>
          <w:color w:val="000000"/>
        </w:rPr>
        <w:t>cm</w:t>
      </w:r>
      <w:r w:rsidRPr="00AE082F">
        <w:rPr>
          <w:b/>
          <w:color w:val="000000"/>
        </w:rPr>
        <w:tab/>
        <w:t>D．3</w:t>
      </w:r>
      <w:r w:rsidRPr="00AE082F">
        <w:rPr>
          <w:b/>
          <w:i/>
          <w:color w:val="000000"/>
        </w:rPr>
        <w:t>cm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AE082F">
        <w:rPr>
          <w:rFonts w:ascii="宋体" w:hAnsi="宋体"/>
          <w:b/>
          <w:color w:val="000000"/>
        </w:rPr>
        <w:t>6．</w:t>
      </w:r>
      <w:r w:rsidRPr="00AE082F">
        <w:rPr>
          <w:b/>
          <w:color w:val="000000"/>
        </w:rPr>
        <w:t>图1是边长为1的六个小正方形组成的图形，它可以围成图2的正方体，则图1中正方形顶点A，B在围成的正方体中的距离是(　　)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6" type="#_x0000_t75" alt="figure" style="width:105.05pt;height:51.75pt;visibility:visible" filled="f" stroked="f">
            <v:imagedata r:id="rId23" o:title="figure"/>
          </v:shape>
        </w:pict>
      </w:r>
    </w:p>
    <w:p w:rsidR="00AE082F" w:rsidRPr="00AE082F" w:rsidP="00AE082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A．0</w:t>
        <w:tab/>
        <w:t>B．1</w:t>
        <w:tab/>
        <w:t>C．</w:t>
      </w:r>
      <w:r>
        <w:rPr>
          <w:b/>
          <w:color w:val="000000"/>
        </w:rPr>
        <w:object>
          <v:shape id="_x0000_i1037" type="#_x0000_t75" alt="eqId11ea29f351254121a833a42092857c19" style="width:18.75pt;height:17.26pt" o:oleicon="f" o:ole="" o:preferrelative="t" stroked="f">
            <v:imagedata r:id="rId24" o:title="eqId11ea29f351254121a833a42092857c19"/>
          </v:shape>
          <o:OLEObject Type="Embed" ProgID="Equation.DSMT4" ShapeID="_x0000_i1037" DrawAspect="Content" ObjectID="_1649763224" r:id="rId25"/>
        </w:object>
      </w:r>
      <w:r w:rsidRPr="00AE082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8" type="#_x0000_t75" alt="eqIdd77492470d9e421dad2d25a5d4aba4b3" style="width:18pt;height:18pt" o:oleicon="f" o:ole="" o:preferrelative="t" stroked="f">
            <v:imagedata r:id="rId26" o:title="eqIdd77492470d9e421dad2d25a5d4aba4b3"/>
          </v:shape>
          <o:OLEObject Type="Embed" ProgID="Equation.DSMT4" ShapeID="_x0000_i1038" DrawAspect="Content" ObjectID="_1649763225" r:id="rId27"/>
        </w:objec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rFonts w:ascii="宋体" w:hAnsi="宋体"/>
          <w:b/>
          <w:color w:val="000000"/>
        </w:rPr>
        <w:t>7．</w:t>
      </w:r>
      <w:r w:rsidRPr="00AE082F">
        <w:rPr>
          <w:b/>
          <w:color w:val="000000"/>
        </w:rPr>
        <w:t>下列各式计算正确的是（    ）</w:t>
      </w:r>
    </w:p>
    <w:p w:rsidR="00AE082F" w:rsidRPr="00AE082F" w:rsidP="00AE082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A．</w:t>
      </w:r>
      <w:r w:rsidRPr="00AE082F">
        <w:rPr>
          <w:b/>
          <w:i/>
          <w:color w:val="000000"/>
        </w:rPr>
        <w:t>a</w:t>
      </w:r>
      <w:r w:rsidRPr="00AE082F">
        <w:rPr>
          <w:b/>
          <w:color w:val="000000"/>
          <w:vertAlign w:val="superscript"/>
        </w:rPr>
        <w:t>2</w:t>
      </w:r>
      <w:r w:rsidRPr="00AE082F">
        <w:rPr>
          <w:b/>
          <w:color w:val="000000"/>
        </w:rPr>
        <w:t>＋2</w:t>
      </w:r>
      <w:r w:rsidRPr="00AE082F">
        <w:rPr>
          <w:b/>
          <w:i/>
          <w:color w:val="000000"/>
        </w:rPr>
        <w:t>a</w:t>
      </w:r>
      <w:r w:rsidRPr="00AE082F">
        <w:rPr>
          <w:b/>
          <w:color w:val="000000"/>
          <w:vertAlign w:val="superscript"/>
        </w:rPr>
        <w:t>3</w:t>
      </w:r>
      <w:r w:rsidRPr="00AE082F">
        <w:rPr>
          <w:b/>
          <w:color w:val="000000"/>
        </w:rPr>
        <w:t>＝3</w:t>
      </w:r>
      <w:r w:rsidRPr="00AE082F">
        <w:rPr>
          <w:b/>
          <w:i/>
          <w:color w:val="000000"/>
        </w:rPr>
        <w:t>a</w:t>
      </w:r>
      <w:r w:rsidRPr="00AE082F">
        <w:rPr>
          <w:b/>
          <w:color w:val="000000"/>
          <w:vertAlign w:val="superscript"/>
        </w:rPr>
        <w:t>5</w:t>
      </w:r>
      <w:r w:rsidRPr="00AE082F">
        <w:rPr>
          <w:b/>
          <w:color w:val="000000"/>
        </w:rPr>
        <w:tab/>
        <w:t>B．</w:t>
      </w:r>
      <w:r w:rsidRPr="00AE082F">
        <w:rPr>
          <w:b/>
          <w:i/>
          <w:color w:val="000000"/>
        </w:rPr>
        <w:t>a</w:t>
      </w:r>
      <w:r w:rsidRPr="00AE082F">
        <w:rPr>
          <w:b/>
          <w:color w:val="000000"/>
        </w:rPr>
        <w:t>•</w:t>
      </w:r>
      <w:r w:rsidRPr="00AE082F">
        <w:rPr>
          <w:b/>
          <w:i/>
          <w:color w:val="000000"/>
        </w:rPr>
        <w:t>a</w:t>
      </w:r>
      <w:r w:rsidRPr="00AE082F">
        <w:rPr>
          <w:b/>
          <w:color w:val="000000"/>
          <w:vertAlign w:val="superscript"/>
        </w:rPr>
        <w:t>2</w:t>
      </w:r>
      <w:r w:rsidRPr="00AE082F">
        <w:rPr>
          <w:b/>
          <w:color w:val="000000"/>
        </w:rPr>
        <w:t>＝</w:t>
      </w:r>
      <w:r w:rsidRPr="00AE082F">
        <w:rPr>
          <w:b/>
          <w:i/>
          <w:color w:val="000000"/>
        </w:rPr>
        <w:t>a</w:t>
      </w:r>
      <w:r w:rsidRPr="00AE082F">
        <w:rPr>
          <w:b/>
          <w:color w:val="000000"/>
          <w:vertAlign w:val="superscript"/>
        </w:rPr>
        <w:t>3</w:t>
      </w:r>
      <w:r w:rsidRPr="00AE082F">
        <w:rPr>
          <w:b/>
          <w:color w:val="000000"/>
        </w:rPr>
        <w:tab/>
        <w:t>C．</w:t>
      </w:r>
      <w:r w:rsidRPr="00AE082F">
        <w:rPr>
          <w:b/>
          <w:i/>
          <w:color w:val="000000"/>
        </w:rPr>
        <w:t>a</w:t>
      </w:r>
      <w:r w:rsidRPr="00AE082F">
        <w:rPr>
          <w:b/>
          <w:color w:val="000000"/>
          <w:vertAlign w:val="superscript"/>
        </w:rPr>
        <w:t>6</w:t>
      </w:r>
      <w:r w:rsidRPr="00AE082F">
        <w:rPr>
          <w:b/>
          <w:color w:val="000000"/>
        </w:rPr>
        <w:t>÷</w:t>
      </w:r>
      <w:r w:rsidRPr="00AE082F">
        <w:rPr>
          <w:b/>
          <w:i/>
          <w:color w:val="000000"/>
        </w:rPr>
        <w:t>a</w:t>
      </w:r>
      <w:r w:rsidRPr="00AE082F">
        <w:rPr>
          <w:b/>
          <w:color w:val="000000"/>
          <w:vertAlign w:val="superscript"/>
        </w:rPr>
        <w:t>2</w:t>
      </w:r>
      <w:r w:rsidRPr="00AE082F">
        <w:rPr>
          <w:b/>
          <w:color w:val="000000"/>
        </w:rPr>
        <w:t>＝</w:t>
      </w:r>
      <w:r w:rsidRPr="00AE082F">
        <w:rPr>
          <w:b/>
          <w:i/>
          <w:color w:val="000000"/>
        </w:rPr>
        <w:t>a</w:t>
      </w:r>
      <w:r w:rsidRPr="00AE082F">
        <w:rPr>
          <w:b/>
          <w:color w:val="000000"/>
          <w:vertAlign w:val="superscript"/>
        </w:rPr>
        <w:t>3</w:t>
      </w:r>
      <w:r w:rsidRPr="00AE082F">
        <w:rPr>
          <w:b/>
          <w:color w:val="000000"/>
        </w:rPr>
        <w:tab/>
        <w:t>D．（</w:t>
      </w:r>
      <w:r w:rsidRPr="00AE082F">
        <w:rPr>
          <w:b/>
          <w:i/>
          <w:color w:val="000000"/>
        </w:rPr>
        <w:t>a</w:t>
      </w:r>
      <w:r w:rsidRPr="00AE082F">
        <w:rPr>
          <w:b/>
          <w:color w:val="000000"/>
          <w:vertAlign w:val="superscript"/>
        </w:rPr>
        <w:t>2</w:t>
      </w:r>
      <w:r w:rsidRPr="00AE082F">
        <w:rPr>
          <w:b/>
          <w:color w:val="000000"/>
        </w:rPr>
        <w:t>）</w:t>
      </w:r>
      <w:r w:rsidRPr="00AE082F">
        <w:rPr>
          <w:b/>
          <w:color w:val="000000"/>
          <w:vertAlign w:val="superscript"/>
        </w:rPr>
        <w:t>3</w:t>
      </w:r>
      <w:r w:rsidRPr="00AE082F">
        <w:rPr>
          <w:b/>
          <w:color w:val="000000"/>
        </w:rPr>
        <w:t>＝</w:t>
      </w:r>
      <w:r w:rsidRPr="00AE082F">
        <w:rPr>
          <w:b/>
          <w:i/>
          <w:color w:val="000000"/>
        </w:rPr>
        <w:t>a</w:t>
      </w:r>
      <w:r w:rsidRPr="00AE082F">
        <w:rPr>
          <w:b/>
          <w:color w:val="000000"/>
          <w:vertAlign w:val="superscript"/>
        </w:rPr>
        <w:t>5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rFonts w:ascii="宋体" w:hAnsi="宋体"/>
          <w:b/>
          <w:color w:val="000000"/>
        </w:rPr>
        <w:t>8．</w:t>
      </w:r>
      <w:r w:rsidRPr="00AE082F">
        <w:rPr>
          <w:b/>
          <w:color w:val="000000"/>
        </w:rPr>
        <w:t>下列图形中，不是轴对称图形的是（　　）</w:t>
      </w:r>
    </w:p>
    <w:p w:rsidR="00AE082F" w:rsidRPr="00AE082F" w:rsidP="00AE082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39" type="#_x0000_t75" alt="figure" style="width:60pt;height:68.23pt;visibility:visible" filled="f" stroked="f">
            <v:imagedata r:id="rId28" o:title="figure"/>
          </v:shape>
        </w:pict>
      </w:r>
      <w:r w:rsidRPr="00AE082F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40" type="#_x0000_t75" alt="figure" style="width:60.75pt;height:66.73pt;visibility:visible" filled="f" stroked="f">
            <v:imagedata r:id="rId29" o:title="figure"/>
          </v:shape>
        </w:pict>
      </w:r>
      <w:r w:rsidRPr="00AE082F">
        <w:rPr>
          <w:b/>
          <w:color w:val="000000"/>
        </w:rPr>
        <w:tab/>
        <w:t>C．</w:t>
      </w:r>
      <w:r>
        <w:rPr>
          <w:b/>
          <w:noProof/>
          <w:color w:val="000000"/>
        </w:rPr>
        <w:pict>
          <v:shape id="_x0000_i1041" type="#_x0000_t75" alt="figure" style="width:56.23pt;height:56.23pt;visibility:visible" filled="f" stroked="f">
            <v:imagedata r:id="rId30" o:title="figure"/>
          </v:shape>
        </w:pict>
      </w:r>
      <w:r w:rsidRPr="00AE082F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42" type="#_x0000_t75" alt="figure" style="width:63.77pt;height:60.03pt;visibility:visible" filled="f" stroked="f">
            <v:imagedata r:id="rId31" o:title="figure"/>
          </v:shape>
        </w:pic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rFonts w:ascii="宋体" w:hAnsi="宋体"/>
          <w:b/>
          <w:color w:val="000000"/>
        </w:rPr>
        <w:t>9．</w:t>
      </w:r>
      <w:r w:rsidRPr="00AE082F">
        <w:rPr>
          <w:b/>
          <w:color w:val="000000"/>
        </w:rPr>
        <w:t>下列选项中，能使关于</w:t>
      </w:r>
      <w:r w:rsidRPr="00AE082F">
        <w:rPr>
          <w:b/>
          <w:i/>
          <w:color w:val="000000"/>
        </w:rPr>
        <w:t>x</w:t>
      </w:r>
      <w:r w:rsidRPr="00AE082F">
        <w:rPr>
          <w:b/>
          <w:color w:val="000000"/>
        </w:rPr>
        <w:t>的一元二次方程</w:t>
      </w:r>
      <w:r w:rsidRPr="00AE082F">
        <w:rPr>
          <w:b/>
          <w:i/>
          <w:color w:val="000000"/>
        </w:rPr>
        <w:t>ax</w:t>
      </w:r>
      <w:r w:rsidRPr="00AE082F">
        <w:rPr>
          <w:b/>
          <w:color w:val="000000"/>
          <w:vertAlign w:val="superscript"/>
        </w:rPr>
        <w:t>2</w:t>
      </w:r>
      <w:r w:rsidRPr="00AE082F">
        <w:rPr>
          <w:b/>
          <w:color w:val="000000"/>
        </w:rPr>
        <w:t>﹣4</w:t>
      </w:r>
      <w:r w:rsidRPr="00AE082F">
        <w:rPr>
          <w:b/>
          <w:i/>
          <w:color w:val="000000"/>
        </w:rPr>
        <w:t>x</w:t>
      </w:r>
      <w:r w:rsidRPr="00AE082F">
        <w:rPr>
          <w:b/>
          <w:color w:val="000000"/>
        </w:rPr>
        <w:t>+</w:t>
      </w:r>
      <w:r w:rsidRPr="00AE082F">
        <w:rPr>
          <w:b/>
          <w:i/>
          <w:color w:val="000000"/>
        </w:rPr>
        <w:t>c</w:t>
      </w:r>
      <w:r w:rsidRPr="00AE082F">
        <w:rPr>
          <w:b/>
          <w:color w:val="000000"/>
        </w:rPr>
        <w:t>=0一定有实数根的是（　　）</w:t>
      </w:r>
    </w:p>
    <w:p w:rsidR="00AE082F" w:rsidRPr="00AE082F" w:rsidP="00AE082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A．</w:t>
      </w:r>
      <w:r w:rsidRPr="00AE082F">
        <w:rPr>
          <w:b/>
          <w:i/>
          <w:color w:val="000000"/>
        </w:rPr>
        <w:t>a</w:t>
      </w:r>
      <w:r w:rsidRPr="00AE082F">
        <w:rPr>
          <w:b/>
          <w:color w:val="000000"/>
        </w:rPr>
        <w:t>＞0</w:t>
        <w:tab/>
        <w:t>B．</w:t>
      </w:r>
      <w:r w:rsidRPr="00AE082F">
        <w:rPr>
          <w:b/>
          <w:i/>
          <w:color w:val="000000"/>
        </w:rPr>
        <w:t>a</w:t>
      </w:r>
      <w:r w:rsidRPr="00AE082F">
        <w:rPr>
          <w:b/>
          <w:color w:val="000000"/>
        </w:rPr>
        <w:t>=0</w:t>
        <w:tab/>
        <w:t>C．</w:t>
      </w:r>
      <w:r w:rsidRPr="00AE082F">
        <w:rPr>
          <w:b/>
          <w:i/>
          <w:color w:val="000000"/>
        </w:rPr>
        <w:t>c</w:t>
      </w:r>
      <w:r w:rsidRPr="00AE082F">
        <w:rPr>
          <w:b/>
          <w:color w:val="000000"/>
        </w:rPr>
        <w:t>＞0</w:t>
        <w:tab/>
        <w:t>D．</w:t>
      </w:r>
      <w:r w:rsidRPr="00AE082F">
        <w:rPr>
          <w:b/>
          <w:i/>
          <w:color w:val="000000"/>
        </w:rPr>
        <w:t>c</w:t>
      </w:r>
      <w:r w:rsidRPr="00AE082F">
        <w:rPr>
          <w:b/>
          <w:color w:val="000000"/>
        </w:rPr>
        <w:t>=0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rFonts w:ascii="宋体" w:hAnsi="宋体"/>
          <w:b/>
          <w:color w:val="000000"/>
        </w:rPr>
        <w:t>10．</w:t>
      </w:r>
      <w:r w:rsidRPr="00AE082F">
        <w:rPr>
          <w:b/>
          <w:color w:val="000000"/>
        </w:rPr>
        <w:t>如图是由若干个小正方体块搭成的几何体的俯视图，小正方块中的数字表示在该位置的小正方体块的个数，那么这个几何体的主视图是（ ）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3" type="#_x0000_t75" alt="figure" style="width:28.5pt;height:42pt;visibility:visible" filled="f" stroked="f">
            <v:imagedata r:id="rId32" o:title="figure"/>
          </v:shape>
        </w:pict>
      </w:r>
    </w:p>
    <w:p w:rsidR="00AE082F" w:rsidRPr="00AE082F" w:rsidP="00AE082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44" type="#_x0000_t75" alt="figure" style="width:35.98pt;height:24pt;visibility:visible" filled="f" stroked="f">
            <v:imagedata r:id="rId33" o:title="figure"/>
          </v:shape>
        </w:pict>
      </w:r>
      <w:r w:rsidRPr="00AE082F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45" type="#_x0000_t75" alt="figure" style="width:24pt;height:35.98pt;visibility:visible" filled="f" stroked="f">
            <v:imagedata r:id="rId34" o:title="figure"/>
          </v:shape>
        </w:pict>
      </w:r>
      <w:r w:rsidRPr="00AE082F">
        <w:rPr>
          <w:b/>
          <w:color w:val="000000"/>
        </w:rPr>
        <w:tab/>
        <w:t>C．</w:t>
      </w:r>
      <w:r>
        <w:rPr>
          <w:b/>
          <w:noProof/>
          <w:color w:val="000000"/>
        </w:rPr>
        <w:pict>
          <v:shape id="_x0000_i1046" type="#_x0000_t75" alt="figure" style="width:35.98pt;height:24pt;visibility:visible" filled="f" stroked="f">
            <v:imagedata r:id="rId35" o:title="figure"/>
          </v:shape>
        </w:pict>
      </w:r>
      <w:r w:rsidRPr="00AE082F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47" type="#_x0000_t75" alt="figure" style="width:24pt;height:35.98pt;visibility:visible" filled="f" stroked="f">
            <v:imagedata r:id="rId36" o:title="figure"/>
          </v:shape>
        </w:pict>
      </w:r>
    </w:p>
    <w:p w:rsidR="00AE082F" w:rsidRPr="00AE082F" w:rsidP="00AE082F">
      <w:pPr>
        <w:jc w:val="left"/>
        <w:rPr>
          <w:rFonts w:ascii="宋体" w:hAnsi="宋体"/>
          <w:b/>
          <w:color w:val="000000"/>
        </w:rPr>
      </w:pPr>
      <w:r w:rsidRPr="00AE082F">
        <w:rPr>
          <w:rFonts w:ascii="宋体" w:hAnsi="宋体"/>
          <w:b/>
          <w:color w:val="000000"/>
        </w:rPr>
        <w:t>二、填空题（共7小题，每小题3分，满分21分）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rFonts w:ascii="宋体" w:hAnsi="宋体"/>
          <w:b/>
          <w:color w:val="000000"/>
        </w:rPr>
        <w:t>11．</w:t>
      </w:r>
      <w:r w:rsidRPr="00AE082F">
        <w:rPr>
          <w:b/>
          <w:color w:val="000000"/>
        </w:rPr>
        <w:t>如图，△OAC 和△BAD 都是等腰直角三角形，∠ACO=∠ADB=90°，反比例函数y=</w:t>
      </w:r>
      <w:r>
        <w:rPr>
          <w:b/>
          <w:color w:val="000000"/>
        </w:rPr>
        <w:object>
          <v:shape id="_x0000_i1048" type="#_x0000_t75" alt="eqId72c3a18c26b84f97a9d7a2650ee07d0d" style="width:12pt;height:30.75pt" o:oleicon="f" o:ole="" o:preferrelative="t" stroked="f">
            <v:imagedata r:id="rId37" o:title=""/>
          </v:shape>
          <o:OLEObject Type="Embed" ProgID="Equation.DSMT4" ShapeID="_x0000_i1048" DrawAspect="Content" ObjectID="_1649761766" r:id="rId38"/>
        </w:object>
      </w:r>
      <w:r w:rsidRPr="00AE082F">
        <w:rPr>
          <w:b/>
          <w:color w:val="000000"/>
        </w:rPr>
        <w:t>在第一象限的图象经过点 B，则△OAC 与△BAD 的面积之差 S△OAC﹣S△BAD 为_______.</w:t>
      </w:r>
    </w:p>
    <w:p w:rsidR="00AE082F" w:rsidRPr="00AE082F" w:rsidP="00AE082F">
      <w:pPr>
        <w:spacing w:before="165"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9" type="#_x0000_t75" alt="figure" style="width:59.2pt;height:50.27pt;visibility:visible" filled="f" stroked="f">
            <v:imagedata r:id="rId39" o:title="figure"/>
          </v:shape>
        </w:pic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rFonts w:ascii="宋体" w:hAnsi="宋体"/>
          <w:b/>
          <w:color w:val="000000"/>
        </w:rPr>
        <w:t>12．</w:t>
      </w:r>
      <w:r w:rsidRPr="00AE082F">
        <w:rPr>
          <w:b/>
          <w:color w:val="000000"/>
        </w:rPr>
        <w:t>如图，某景区的两个景点A、B处于同一水平地面上、一架无人机在空中沿MN方向水平飞行进行航拍作业，MN与AB在同一铅直平面内，当无人机飞行至C处时、测得景点A的俯角为45°，景点B的俯角为30°，此时C到地面的距离CD为100米，则两景点A、B间的距离为__米（结果保留根号）．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>
        <w:rPr>
          <w:b/>
          <w:noProof/>
          <w:color w:val="000000"/>
        </w:rPr>
        <w:pict>
          <v:shape id="_x0000_i1050" type="#_x0000_t75" alt="figure" style="width:148.45pt;height:74.23pt;visibility:visible" filled="f" stroked="f">
            <v:imagedata r:id="rId40" o:title="figure"/>
          </v:shape>
        </w:pic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rFonts w:ascii="宋体" w:hAnsi="宋体"/>
          <w:b/>
          <w:color w:val="000000"/>
        </w:rPr>
        <w:t>13．</w:t>
      </w:r>
      <w:r w:rsidRPr="00AE082F">
        <w:rPr>
          <w:b/>
          <w:color w:val="000000"/>
        </w:rPr>
        <w:t>等腰梯形是__________对称图形.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rFonts w:ascii="宋体" w:hAnsi="宋体"/>
          <w:b/>
          <w:color w:val="000000"/>
        </w:rPr>
        <w:t>14．</w:t>
      </w:r>
      <w:r w:rsidRPr="00AE082F">
        <w:rPr>
          <w:b/>
          <w:color w:val="000000"/>
        </w:rPr>
        <w:t>若</w:t>
      </w:r>
      <w:r>
        <w:rPr>
          <w:b/>
          <w:color w:val="000000"/>
        </w:rPr>
        <w:object>
          <v:shape id="_x0000_i1051" type="#_x0000_t75" alt="eqId44fda2277e9b4d3f8a7789ec2fa953bf" style="width:48pt;height:18pt" o:oleicon="f" o:ole="" o:preferrelative="t" stroked="f">
            <v:imagedata r:id="rId41" o:title="eqId44fda2277e9b4d3f8a7789ec2fa953bf"/>
          </v:shape>
          <o:OLEObject Type="Embed" ProgID="Equation.DSMT4" ShapeID="_x0000_i1051" DrawAspect="Content" ObjectID="_1645244010" r:id="rId42"/>
        </w:object>
      </w:r>
      <w:r w:rsidRPr="00AE082F">
        <w:rPr>
          <w:b/>
          <w:color w:val="000000"/>
        </w:rPr>
        <w:t>与</w:t>
      </w:r>
      <w:r>
        <w:rPr>
          <w:b/>
          <w:color w:val="000000"/>
        </w:rPr>
        <w:object>
          <v:shape id="_x0000_i1052" type="#_x0000_t75" alt="eqId52b38d1cdbe442c8b58657c5900ed014" style="width:45pt;height:18pt" o:oleicon="f" o:ole="" o:preferrelative="t" stroked="f">
            <v:imagedata r:id="rId43" o:title="eqId52b38d1cdbe442c8b58657c5900ed014"/>
          </v:shape>
          <o:OLEObject Type="Embed" ProgID="Equation.DSMT4" ShapeID="_x0000_i1052" DrawAspect="Content" ObjectID="_1645244011" r:id="rId44"/>
        </w:object>
      </w:r>
      <w:r w:rsidRPr="00AE082F">
        <w:rPr>
          <w:b/>
          <w:color w:val="000000"/>
        </w:rPr>
        <w:t>是同类项，则</w:t>
      </w:r>
      <w:r>
        <w:rPr>
          <w:b/>
          <w:color w:val="000000"/>
        </w:rPr>
        <w:object>
          <v:shape id="_x0000_i1053" type="#_x0000_t75" alt="eqIdb8245f5a99954dd1a001d72c6ec080e3" style="width:35.26pt;height:14.25pt" o:oleicon="f" o:ole="" o:preferrelative="t" stroked="f">
            <v:imagedata r:id="rId45" o:title="eqIdb8245f5a99954dd1a001d72c6ec080e3"/>
          </v:shape>
          <o:OLEObject Type="Embed" ProgID="Equation.DSMT4" ShapeID="_x0000_i1053" DrawAspect="Content" ObjectID="_1645244012" r:id="rId46"/>
        </w:object>
      </w:r>
      <w:r w:rsidRPr="00AE082F">
        <w:rPr>
          <w:b/>
          <w:color w:val="000000"/>
        </w:rPr>
        <w:t>的立方根是</w:t>
      </w:r>
      <w:r w:rsidRPr="00AE082F">
        <w:rPr>
          <w:b/>
          <w:color w:val="000000"/>
          <w:u w:val="single"/>
        </w:rPr>
        <w:t xml:space="preserve">     </w:t>
      </w:r>
      <w:r w:rsidRPr="00AE082F">
        <w:rPr>
          <w:b/>
          <w:color w:val="000000"/>
        </w:rPr>
        <w:t>．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rFonts w:ascii="宋体" w:hAnsi="宋体"/>
          <w:b/>
          <w:color w:val="000000"/>
        </w:rPr>
        <w:t>15．</w:t>
      </w:r>
      <w:r w:rsidRPr="00AE082F">
        <w:rPr>
          <w:b/>
          <w:color w:val="000000"/>
        </w:rPr>
        <w:t>如图△</w:t>
      </w:r>
      <w:r w:rsidRPr="00AE082F">
        <w:rPr>
          <w:b/>
          <w:i/>
          <w:color w:val="000000"/>
        </w:rPr>
        <w:t>E</w:t>
      </w:r>
      <w:r w:rsidRPr="00AE082F">
        <w:rPr>
          <w:b/>
          <w:i/>
          <w:color w:val="000000"/>
        </w:rPr>
        <w:t>DB</w:t>
      </w:r>
      <w:r w:rsidRPr="00AE082F">
        <w:rPr>
          <w:b/>
          <w:color w:val="000000"/>
        </w:rPr>
        <w:t>由△</w:t>
      </w:r>
      <w:r w:rsidRPr="00AE082F">
        <w:rPr>
          <w:b/>
          <w:i/>
          <w:color w:val="000000"/>
        </w:rPr>
        <w:t>ABC</w:t>
      </w:r>
      <w:r w:rsidRPr="00AE082F">
        <w:rPr>
          <w:b/>
          <w:color w:val="000000"/>
        </w:rPr>
        <w:t>绕点</w:t>
      </w:r>
      <w:r w:rsidRPr="00AE082F">
        <w:rPr>
          <w:b/>
          <w:i/>
          <w:color w:val="000000"/>
        </w:rPr>
        <w:t>B</w:t>
      </w:r>
      <w:r w:rsidRPr="00AE082F">
        <w:rPr>
          <w:b/>
          <w:color w:val="000000"/>
        </w:rPr>
        <w:t>逆时针旋转而来，</w:t>
      </w:r>
      <w:r w:rsidRPr="00AE082F">
        <w:rPr>
          <w:b/>
          <w:i/>
          <w:color w:val="000000"/>
        </w:rPr>
        <w:t>D</w:t>
      </w:r>
      <w:r w:rsidRPr="00AE082F">
        <w:rPr>
          <w:b/>
          <w:color w:val="000000"/>
        </w:rPr>
        <w:t>点落在</w:t>
      </w:r>
      <w:r w:rsidRPr="00AE082F">
        <w:rPr>
          <w:b/>
          <w:i/>
          <w:color w:val="000000"/>
        </w:rPr>
        <w:t>AC</w:t>
      </w:r>
      <w:r w:rsidRPr="00AE082F">
        <w:rPr>
          <w:b/>
          <w:color w:val="000000"/>
        </w:rPr>
        <w:t>上，</w:t>
      </w:r>
      <w:r w:rsidRPr="00AE082F">
        <w:rPr>
          <w:b/>
          <w:i/>
          <w:color w:val="000000"/>
        </w:rPr>
        <w:t>DE</w:t>
      </w:r>
      <w:r w:rsidRPr="00AE082F">
        <w:rPr>
          <w:b/>
          <w:color w:val="000000"/>
        </w:rPr>
        <w:t>交</w:t>
      </w:r>
      <w:r w:rsidRPr="00AE082F">
        <w:rPr>
          <w:b/>
          <w:i/>
          <w:color w:val="000000"/>
        </w:rPr>
        <w:t>AB</w:t>
      </w:r>
      <w:r w:rsidRPr="00AE082F">
        <w:rPr>
          <w:b/>
          <w:color w:val="000000"/>
        </w:rPr>
        <w:t>于点</w:t>
      </w:r>
      <w:r w:rsidRPr="00AE082F">
        <w:rPr>
          <w:b/>
          <w:i/>
          <w:color w:val="000000"/>
        </w:rPr>
        <w:t>F</w:t>
      </w:r>
      <w:r w:rsidRPr="00AE082F">
        <w:rPr>
          <w:b/>
          <w:color w:val="000000"/>
        </w:rPr>
        <w:t>，若</w:t>
      </w:r>
      <w:r w:rsidRPr="00AE082F">
        <w:rPr>
          <w:b/>
          <w:i/>
          <w:color w:val="000000"/>
        </w:rPr>
        <w:t>AB</w:t>
      </w:r>
      <w:r w:rsidRPr="00AE082F">
        <w:rPr>
          <w:b/>
          <w:color w:val="000000"/>
        </w:rPr>
        <w:t>=</w:t>
      </w:r>
      <w:r w:rsidRPr="00AE082F">
        <w:rPr>
          <w:b/>
          <w:i/>
          <w:color w:val="000000"/>
        </w:rPr>
        <w:t>AC</w:t>
      </w:r>
      <w:r w:rsidRPr="00AE082F">
        <w:rPr>
          <w:b/>
          <w:color w:val="000000"/>
        </w:rPr>
        <w:t>，</w:t>
      </w:r>
      <w:r w:rsidRPr="00AE082F">
        <w:rPr>
          <w:b/>
          <w:i/>
          <w:color w:val="000000"/>
        </w:rPr>
        <w:t>DB</w:t>
      </w:r>
      <w:r w:rsidRPr="00AE082F">
        <w:rPr>
          <w:b/>
          <w:color w:val="000000"/>
        </w:rPr>
        <w:t>=</w:t>
      </w:r>
      <w:r w:rsidRPr="00AE082F">
        <w:rPr>
          <w:b/>
          <w:i/>
          <w:color w:val="000000"/>
        </w:rPr>
        <w:t>BF</w:t>
      </w:r>
      <w:r w:rsidRPr="00AE082F">
        <w:rPr>
          <w:b/>
          <w:color w:val="000000"/>
        </w:rPr>
        <w:t>，则</w:t>
      </w:r>
      <w:r w:rsidRPr="00AE082F">
        <w:rPr>
          <w:b/>
          <w:i/>
          <w:color w:val="000000"/>
        </w:rPr>
        <w:t>AF</w:t>
      </w:r>
      <w:r w:rsidRPr="00AE082F">
        <w:rPr>
          <w:b/>
          <w:color w:val="000000"/>
        </w:rPr>
        <w:t>与</w:t>
      </w:r>
      <w:r w:rsidRPr="00AE082F">
        <w:rPr>
          <w:b/>
          <w:i/>
          <w:color w:val="000000"/>
        </w:rPr>
        <w:t>BF</w:t>
      </w:r>
      <w:r w:rsidRPr="00AE082F">
        <w:rPr>
          <w:b/>
          <w:color w:val="000000"/>
        </w:rPr>
        <w:t>的比值为_____．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4" type="#_x0000_t75" alt="figure" style="width:117.73pt;height:112.49pt;visibility:visible" filled="f" stroked="f">
            <v:imagedata r:id="rId47" o:title="figure"/>
          </v:shape>
        </w:pic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rFonts w:ascii="宋体" w:hAnsi="宋体"/>
          <w:b/>
          <w:color w:val="000000"/>
        </w:rPr>
        <w:t>16．</w:t>
      </w:r>
      <w:r w:rsidRPr="00AE082F">
        <w:rPr>
          <w:b/>
          <w:color w:val="000000"/>
        </w:rPr>
        <w:t>一个几何体的三视图如左图所示，则这个几何体是(   )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5" type="#_x0000_t75" alt="figure" style="width:64.49pt;height:95.2pt;visibility:visible" filled="f" stroked="f">
            <v:imagedata r:id="rId48" o:title="figure"/>
          </v:shape>
        </w:pict>
      </w:r>
    </w:p>
    <w:p w:rsidR="00AE082F" w:rsidRPr="00AE082F" w:rsidP="00AE082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56" type="#_x0000_t75" alt="figure" style="width:43.51pt;height:64.49pt;visibility:visible" filled="f" stroked="f">
            <v:imagedata r:id="rId49" o:title="figure"/>
          </v:shape>
        </w:pict>
      </w:r>
      <w:r w:rsidRPr="00AE082F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57" type="#_x0000_t75" alt="figure" style="width:42.75pt;height:68.98pt;visibility:visible" filled="f" stroked="f">
            <v:imagedata r:id="rId50" o:title="figure"/>
          </v:shape>
        </w:pict>
      </w:r>
      <w:r w:rsidRPr="00AE082F">
        <w:rPr>
          <w:b/>
          <w:color w:val="000000"/>
        </w:rPr>
        <w:tab/>
        <w:t>C．</w:t>
      </w:r>
      <w:r>
        <w:rPr>
          <w:b/>
          <w:noProof/>
          <w:color w:val="000000"/>
        </w:rPr>
        <w:pict>
          <v:shape id="_x0000_i1058" type="#_x0000_t75" alt="figure" style="width:65.23pt;height:45pt;visibility:visible" filled="f" stroked="f">
            <v:imagedata r:id="rId51" o:title="figure"/>
          </v:shape>
        </w:pict>
      </w:r>
      <w:r w:rsidRPr="00AE082F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59" type="#_x0000_t75" alt="figure" style="width:69.73pt;height:28.5pt;visibility:visible" filled="f" stroked="f">
            <v:imagedata r:id="rId52" o:title="figure"/>
          </v:shape>
        </w:pict>
      </w:r>
    </w:p>
    <w:p w:rsidR="00AE082F" w:rsidRPr="00AE082F" w:rsidP="00AE082F">
      <w:pPr>
        <w:spacing w:line="360" w:lineRule="auto"/>
        <w:jc w:val="left"/>
        <w:rPr>
          <w:b/>
          <w:color w:val="000000"/>
        </w:rPr>
      </w:pPr>
      <w:r w:rsidRPr="00AE082F">
        <w:rPr>
          <w:rFonts w:ascii="宋体" w:hAnsi="宋体"/>
          <w:b/>
          <w:color w:val="000000"/>
        </w:rPr>
        <w:t>17．</w:t>
      </w:r>
      <w:r w:rsidRPr="00AE082F">
        <w:rPr>
          <w:b/>
          <w:color w:val="000000"/>
        </w:rPr>
        <w:t>已知x</w:t>
      </w:r>
      <w:r w:rsidRPr="00AE082F">
        <w:rPr>
          <w:b/>
          <w:color w:val="000000"/>
          <w:vertAlign w:val="subscript"/>
        </w:rPr>
        <w:t>1</w:t>
      </w:r>
      <w:r w:rsidRPr="00AE082F">
        <w:rPr>
          <w:b/>
          <w:color w:val="000000"/>
        </w:rPr>
        <w:t>、x</w:t>
      </w:r>
      <w:r w:rsidRPr="00AE082F">
        <w:rPr>
          <w:b/>
          <w:color w:val="000000"/>
          <w:vertAlign w:val="subscript"/>
        </w:rPr>
        <w:t>2</w:t>
      </w:r>
      <w:r w:rsidRPr="00AE082F">
        <w:rPr>
          <w:b/>
          <w:color w:val="000000"/>
        </w:rPr>
        <w:t>是一元二次方程x</w:t>
      </w:r>
      <w:r w:rsidRPr="00AE082F">
        <w:rPr>
          <w:b/>
          <w:color w:val="000000"/>
          <w:vertAlign w:val="superscript"/>
        </w:rPr>
        <w:t>2</w:t>
      </w:r>
      <w:r w:rsidRPr="00AE082F">
        <w:rPr>
          <w:b/>
          <w:color w:val="000000"/>
        </w:rPr>
        <w:t>﹣2x﹣1＝0的两实数根，则</w:t>
      </w:r>
      <w:r>
        <w:rPr>
          <w:b/>
          <w:color w:val="000000"/>
          <w:position w:val="-26"/>
        </w:rPr>
        <w:pict>
          <v:shape id="_x0000_i1060" type="#_x0000_t75" style="width:57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8041B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A7339&quot;/&gt;&lt;wsp:rsid wsp:val=&quot;00FA2C2C&quot;/&gt;&lt;wsp:rsid wsp:val=&quot;00FF6DA5&quot;/&gt;&lt;/wsp:rsids&gt;&lt;/w:docPr&gt;&lt;w:body&gt;&lt;w:p wsp:rsidR=&quot;00000000&quot; wsp:rsidRDefault=&quot;0008041B&quot;&gt;&lt;m:oMathPara&gt;&lt;m:oMath&gt;&lt;m:f&gt;&lt;m:fPr&gt;&lt;m:ctrlPr/&gt;&lt;/m:fPr&gt;&lt;m:num&gt;&lt;m:r&gt;&lt;w:rPr&gt;&lt;w:i/&gt;&lt;/w:rPr&gt;&lt;m:t&gt;1&lt;/m:t&gt;&lt;/m:r&gt;&lt;/m:num&gt;&lt;m:den&gt;&lt;m:r&gt;&lt;w:rPr&gt;&lt;w:i/&gt;&lt;/w:rPr&gt;&lt;m:t&gt;2&lt;/m:t&gt;&lt;/m:r&gt;&lt;m:sSub&gt;&lt;m:sSubPr&gt;&lt;m:ctrlPr/&gt;&lt;/m:sSubPr&gt;&lt;m:e&gt;&lt;m:r&gt;&lt;w:rPr&gt;&lt;w:i/&gt;&lt;/w:rPr&gt;&lt;m:t&gt;x&lt;/m:t&gt;&lt;/m:r&gt;&lt;/m:e&gt;&lt;m:sub&gt;&lt;m:r&gt;&lt;w:rPr&gt;&lt;w:i/&gt;&lt;/w:rPr&gt;&lt;m:t&gt;1&lt;/m:t&gt;&lt;/m:r&gt;&lt;/m:sub&gt;&lt;/m:sSub&gt;&lt;m:r&gt;&lt;w:rPr&gt;&lt;w:i/&gt;&lt;/w:rPr&gt;&lt;m:t&gt;+1&lt;/m:t&gt;&lt;/m:r&gt;&lt;/m:den&gt;&lt;/m:f&gt;&lt;m:r&gt;&lt;w:rPr&gt;&lt;w:i/&gt;&lt;/w:rPr&gt;&lt;m:t&gt;+&lt;/m:t&gt;&lt;/m:r&gt;&lt;m:f&gt;&lt;m:fPr&gt;&lt;m:ctrlPr/&gt;&lt;/m:fPr&gt;&lt;m:num&gt;&lt;m:r&gt;&lt;w:rPr&gt;&lt;w:i/&gt;&lt;/w:rPr&gt;&lt;m:t&gt;1&lt;/m:t&gt;&lt;/m:r&gt;&lt;/m:num&gt;&lt;m:den&gt;&lt;m:r&gt;&lt;w:rPr&gt;&lt;w:i/&gt;&lt;/w:rPr&gt;&lt;m:t&gt;2&lt;/m:t&gt;&lt;/m:r&gt;&lt;m:sSub&gt;&lt;m:sSubPr&gt;&lt;m:ctrlPr/&gt;&lt;/m:sSubPr&gt;&lt;m:e&gt;&lt;m:r&gt;&lt;w:rPr&gt;&lt;w:i/&gt;&lt;/w:rPr&gt;&lt;m:t&gt;x&lt;/m:t&gt;&lt;/m:r&gt;&lt;/m:e&gt;&lt;m:sub&gt;&lt;m:r&gt;&lt;w:rPr&gt;&lt;w:i/&gt;&lt;/w:rPr&gt;&lt;m:t&gt;2&lt;/m:t&gt;&lt;/m:r&gt;&lt;/m:sub&gt;&lt;/m:sSub&gt;&lt;m:r&gt;&lt;w:rPr&gt;&lt;w:i/&gt;&lt;/w:rPr&gt;&lt;m:t&gt;+1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53" o:title="" chromakey="white"/>
          </v:shape>
        </w:pict>
      </w:r>
      <w:r w:rsidRPr="00AE082F">
        <w:rPr>
          <w:b/>
          <w:color w:val="000000"/>
        </w:rPr>
        <w:t>的值是______．</w:t>
      </w:r>
    </w:p>
    <w:p w:rsidR="00AE082F" w:rsidRPr="00AE082F" w:rsidP="00AE082F">
      <w:pPr>
        <w:jc w:val="left"/>
        <w:rPr>
          <w:rFonts w:ascii="宋体" w:hAnsi="宋体"/>
          <w:b/>
          <w:color w:val="000000"/>
        </w:rPr>
      </w:pPr>
      <w:r w:rsidRPr="00AE082F">
        <w:rPr>
          <w:rFonts w:ascii="宋体" w:hAnsi="宋体"/>
          <w:b/>
          <w:color w:val="000000"/>
        </w:rPr>
        <w:t>三、解答题（共7小题，满分69分）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rFonts w:ascii="宋体" w:hAnsi="宋体"/>
          <w:b/>
          <w:color w:val="000000"/>
        </w:rPr>
        <w:t>18．（10分）</w:t>
      </w:r>
      <w:r w:rsidRPr="00AE082F">
        <w:rPr>
          <w:b/>
          <w:color w:val="000000"/>
        </w:rPr>
        <w:t>已知抛物线y=﹣2x</w:t>
      </w:r>
      <w:r w:rsidRPr="00AE082F">
        <w:rPr>
          <w:b/>
          <w:color w:val="000000"/>
          <w:vertAlign w:val="superscript"/>
        </w:rPr>
        <w:t>2</w:t>
      </w:r>
      <w:r w:rsidRPr="00AE082F">
        <w:rPr>
          <w:b/>
          <w:color w:val="000000"/>
        </w:rPr>
        <w:t>+4x+c．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（1）若抛物线与x轴有两个交点，求c的取值范围；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（2）若抛物线经过点（﹣1，0），求方程﹣2x</w:t>
      </w:r>
      <w:r w:rsidRPr="00AE082F">
        <w:rPr>
          <w:b/>
          <w:color w:val="000000"/>
          <w:vertAlign w:val="superscript"/>
        </w:rPr>
        <w:t>2</w:t>
      </w:r>
      <w:r w:rsidRPr="00AE082F">
        <w:rPr>
          <w:b/>
          <w:color w:val="000000"/>
        </w:rPr>
        <w:t>+4x+c=0的根．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rFonts w:ascii="宋体" w:hAnsi="宋体"/>
          <w:b/>
          <w:color w:val="000000"/>
        </w:rPr>
        <w:t>19．（5分）</w:t>
      </w:r>
      <w:r w:rsidRPr="00AE082F">
        <w:rPr>
          <w:b/>
          <w:color w:val="000000"/>
        </w:rPr>
        <w:t>如图，AB∥CD，∠1＝∠2，求证：AM∥CN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1" type="#_x0000_t75" alt="figure" style="width:100.55pt;height:74.97pt;visibility:visible" filled="f" stroked="f">
            <v:imagedata r:id="rId54" o:title="figure"/>
          </v:shape>
        </w:pict>
      </w:r>
    </w:p>
    <w:p w:rsidR="00AE082F" w:rsidRPr="00AE082F" w:rsidP="00AE082F">
      <w:pPr>
        <w:jc w:val="left"/>
        <w:textAlignment w:val="center"/>
        <w:rPr>
          <w:b/>
          <w:color w:val="000000"/>
        </w:rPr>
      </w:pPr>
      <w:r w:rsidRPr="00AE082F">
        <w:rPr>
          <w:rFonts w:ascii="宋体" w:hAnsi="宋体"/>
          <w:b/>
          <w:color w:val="000000"/>
        </w:rPr>
        <w:t>20．（8分）</w:t>
      </w:r>
      <w:r w:rsidRPr="00AE082F">
        <w:rPr>
          <w:b/>
          <w:color w:val="000000"/>
        </w:rPr>
        <w:t>已知△ABC中，D为AB边上任意一点，DF∥AC交BC于F，AE∥BC，∠CDE=∠ABC＝∠ACB＝α，</w:t>
      </w:r>
    </w:p>
    <w:p w:rsidR="00AE082F" w:rsidRPr="00AE082F" w:rsidP="00AE082F">
      <w:pPr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AE082F">
        <w:rPr>
          <w:b/>
          <w:color w:val="000000"/>
        </w:rPr>
        <w:t>(1)如图1所示，当α=60°时，求证：△DCE是等边三角形；</w:t>
      </w:r>
    </w:p>
    <w:p w:rsidR="00AE082F" w:rsidRPr="00AE082F" w:rsidP="00AE082F">
      <w:pPr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(2)如图2所示，当α=45°时，求证：</w:t>
      </w:r>
      <w:r>
        <w:rPr>
          <w:b/>
          <w:color w:val="000000"/>
        </w:rPr>
        <w:object>
          <v:shape id="_x0000_i1062" type="#_x0000_t75" alt="eqId0092da0f53d640699f280c27536b6d71" style="width:23.25pt;height:30.75pt" o:oleicon="f" o:ole="" o:preferrelative="t" stroked="f">
            <v:imagedata r:id="rId55" o:title="eqId0092da0f53d640699f280c27536b6d71"/>
          </v:shape>
          <o:OLEObject Type="Embed" ProgID="Equation.DSMT4" ShapeID="_x0000_i1062" DrawAspect="Content" ObjectID="_1649761246" r:id="rId56"/>
        </w:object>
      </w:r>
      <w:r w:rsidRPr="00AE082F">
        <w:rPr>
          <w:b/>
          <w:color w:val="000000"/>
        </w:rPr>
        <w:t>=</w:t>
      </w:r>
      <w:r>
        <w:rPr>
          <w:b/>
          <w:color w:val="000000"/>
        </w:rPr>
        <w:object>
          <v:shape id="_x0000_i1063" type="#_x0000_t75" alt="eqId65021072e3ee4edc934739d219c8c5e2" style="width:19.49pt;height:16.51pt" o:oleicon="f" o:ole="" o:preferrelative="t" stroked="f">
            <v:imagedata r:id="rId57" o:title="eqId65021072e3ee4edc934739d219c8c5e2"/>
          </v:shape>
          <o:OLEObject Type="Embed" ProgID="Equation.DSMT4" ShapeID="_x0000_i1063" DrawAspect="Content" ObjectID="_1649761247" r:id="rId58"/>
        </w:object>
      </w:r>
      <w:r w:rsidRPr="00AE082F">
        <w:rPr>
          <w:b/>
          <w:color w:val="000000"/>
        </w:rPr>
        <w:t>；</w:t>
      </w:r>
    </w:p>
    <w:p w:rsidR="00AE082F" w:rsidRPr="00AE082F" w:rsidP="00AE082F">
      <w:pPr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(3)如图3所示，当α为任意锐角时，请直接写出线段CE与DE的数量关系：</w:t>
      </w:r>
      <w:r>
        <w:rPr>
          <w:b/>
          <w:color w:val="000000"/>
        </w:rPr>
        <w:object>
          <v:shape id="_x0000_i1064" type="#_x0000_t75" alt="eqIde3a3048e33944b988daddee137c3d615" style="width:23.25pt;height:30.75pt" o:oleicon="f" o:ole="" o:preferrelative="t" stroked="f">
            <v:imagedata r:id="rId59" o:title="eqIde3a3048e33944b988daddee137c3d615"/>
          </v:shape>
          <o:OLEObject Type="Embed" ProgID="Equation.DSMT4" ShapeID="_x0000_i1064" DrawAspect="Content" ObjectID="_1649761248" r:id="rId60"/>
        </w:object>
      </w:r>
      <w:r w:rsidRPr="00AE082F">
        <w:rPr>
          <w:b/>
          <w:color w:val="000000"/>
        </w:rPr>
        <w:t>＝_____.</w:t>
      </w:r>
    </w:p>
    <w:p w:rsidR="00AE082F" w:rsidRPr="00AE082F" w:rsidP="00AE082F">
      <w:pPr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5" type="#_x0000_t75" alt="figure" style="width:108.75pt;height:95.25pt;visibility:visible" filled="f" stroked="f">
            <v:imagedata r:id="rId61" o:title="figure"/>
          </v:shape>
        </w:pict>
      </w:r>
      <w:r w:rsidRPr="00AE082F">
        <w:rPr>
          <w:b/>
          <w:color w:val="000000"/>
        </w:rPr>
        <w:t xml:space="preserve">   </w:t>
      </w:r>
      <w:r>
        <w:rPr>
          <w:b/>
          <w:noProof/>
          <w:color w:val="000000"/>
        </w:rPr>
        <w:pict>
          <v:shape id="_x0000_i1066" type="#_x0000_t75" alt="figure" style="width:117.8pt;height:90.75pt;visibility:visible" filled="f" stroked="f">
            <v:imagedata r:id="rId62" o:title="figure"/>
          </v:shape>
        </w:pict>
      </w:r>
      <w:r w:rsidRPr="00AE082F">
        <w:rPr>
          <w:b/>
          <w:color w:val="000000"/>
        </w:rPr>
        <w:t xml:space="preserve">   </w:t>
      </w:r>
      <w:r>
        <w:rPr>
          <w:b/>
          <w:noProof/>
          <w:color w:val="000000"/>
        </w:rPr>
        <w:pict>
          <v:shape id="_x0000_i1067" type="#_x0000_t75" alt="figure" style="width:122.3pt;height:105.8pt;visibility:visible" filled="f" stroked="f">
            <v:imagedata r:id="rId63" o:title="figure"/>
          </v:shape>
        </w:pic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rFonts w:ascii="宋体" w:hAnsi="宋体"/>
          <w:b/>
          <w:color w:val="000000"/>
        </w:rPr>
        <w:t>21．（10分）</w:t>
      </w:r>
      <w:r w:rsidRPr="00AE082F">
        <w:rPr>
          <w:b/>
          <w:color w:val="000000"/>
        </w:rPr>
        <w:t>如图1，在Rt△ABC中，∠ABC=90°，BA=BC，直线MN是过点A的直线CD⊥MN于点D，连接BD．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（1）观察猜想张老师在课堂上提出问题：线段DC，AD，BD之间有什么数量关系．经过观察思考，小明出一种思路：如图1，过点B作BE⊥BD，交MN于点E，进而得出：DC+AD=</w:t>
      </w:r>
      <w:r w:rsidRPr="00AE082F">
        <w:rPr>
          <w:b/>
          <w:color w:val="000000"/>
          <w:u w:val="single"/>
        </w:rPr>
        <w:t>　　</w:t>
      </w:r>
      <w:r w:rsidRPr="00AE082F">
        <w:rPr>
          <w:b/>
          <w:color w:val="000000"/>
        </w:rPr>
        <w:t>BD．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（2）探究证明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将直线MN绕点A顺时针旋转到图2的位置写出此时线段DC，AD，BD之间的数量关系，并证明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（3）拓展延伸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在直线MN绕点A旋转的过程中，当△ABD面积取得最大值时，若CD长为1，请直接写BD的长．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8" type="#_x0000_t75" alt="figure" style="width:289.41pt;height:143.96pt;visibility:visible" filled="f" stroked="f">
            <v:imagedata r:id="rId64" o:title="figure"/>
          </v:shape>
        </w:pic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rFonts w:ascii="宋体" w:hAnsi="宋体"/>
          <w:b/>
          <w:color w:val="000000"/>
        </w:rPr>
        <w:t>22．（10分）</w:t>
      </w:r>
      <w:r w:rsidRPr="00AE082F">
        <w:rPr>
          <w:b/>
          <w:color w:val="000000"/>
        </w:rPr>
        <w:t>如图，AB是⊙O的直径，点C为⊙O上一点，经过C作CD⊥AB于点D，CF是⊙O的切线，过点A作AE⊥CF于E，连接AC．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（1）求证：AE=AD．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（2）若AE=3，CD=4，求AB的长．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9" type="#_x0000_t75" alt="figure" style="width:89.21pt;height:77.22pt;visibility:visible" filled="f" stroked="f">
            <v:imagedata r:id="rId65" o:title="figure"/>
          </v:shape>
        </w:pic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AE082F">
        <w:rPr>
          <w:rFonts w:ascii="宋体" w:hAnsi="宋体"/>
          <w:b/>
          <w:color w:val="000000"/>
        </w:rPr>
        <w:t>23．（12分）</w:t>
      </w:r>
      <w:r w:rsidRPr="00AE082F">
        <w:rPr>
          <w:b/>
          <w:color w:val="000000"/>
        </w:rPr>
        <w:t>如图，在△ABC中，AB=AC，以AB为直径作⊙O交BC于点D，过点D作⊙O的切线DE交AC于点E，交AB延长线于点F．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（1）求证：BD=CD；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（2）求证：DC</w:t>
      </w:r>
      <w:r w:rsidRPr="00AE082F">
        <w:rPr>
          <w:b/>
          <w:color w:val="000000"/>
          <w:vertAlign w:val="superscript"/>
        </w:rPr>
        <w:t>2</w:t>
      </w:r>
      <w:r w:rsidRPr="00AE082F">
        <w:rPr>
          <w:b/>
          <w:color w:val="000000"/>
        </w:rPr>
        <w:t>=CE•AC；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（3）当AC=5，BC=6时，求DF的长．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0" type="#_x0000_t75" alt="figure" style="width:113.99pt;height:125.22pt;visibility:visible" filled="f" stroked="f">
            <v:imagedata r:id="rId66" o:title="figure"/>
          </v:shape>
        </w:pic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rFonts w:ascii="宋体" w:hAnsi="宋体"/>
          <w:b/>
          <w:color w:val="000000"/>
        </w:rPr>
        <w:t>24．（14分）</w:t>
      </w:r>
      <w:r w:rsidRPr="00AE082F">
        <w:rPr>
          <w:b/>
          <w:color w:val="000000"/>
        </w:rPr>
        <w:t>如图，在平面直角坐标系中，抛物线y=-x</w:t>
      </w:r>
      <w:r w:rsidRPr="00AE082F">
        <w:rPr>
          <w:b/>
          <w:color w:val="000000"/>
          <w:vertAlign w:val="superscript"/>
        </w:rPr>
        <w:t>2</w:t>
      </w:r>
      <w:r w:rsidRPr="00AE082F">
        <w:rPr>
          <w:b/>
          <w:color w:val="000000"/>
        </w:rPr>
        <w:t>+bx+c与x轴交于点A（-1，0），点B（3，0），与y轴交于点C，线段BC与抛物线的对称轴交于点E、P为线段BC上的一点（不与点B、C重合），过点P作PF∥y轴交抛物线于点F，连结DF．设点P的横坐标为m．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（1）求此抛物线所对应的函数表达式．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（2）求PF的长度，用含m的代数式表示．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（3）当四边形PEDF为平行四边形时，求m的值．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1" type="#_x0000_t75" alt="figure" style="width:137.25pt;height:134.25pt;visibility:visible" filled="f" stroked="f">
            <v:imagedata r:id="rId67" o:title="figure"/>
          </v:shape>
        </w:pict>
      </w:r>
    </w:p>
    <w:p w:rsidR="00AE082F" w:rsidRPr="00AE082F" w:rsidP="00AE082F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AE082F" w:rsidRPr="00AE082F" w:rsidP="00AE082F">
      <w:pPr>
        <w:jc w:val="center"/>
        <w:rPr>
          <w:rFonts w:ascii="宋体" w:hAnsi="宋体"/>
          <w:b/>
          <w:color w:val="000000"/>
        </w:rPr>
      </w:pPr>
    </w:p>
    <w:p w:rsidR="00AE082F" w:rsidRPr="00AE082F" w:rsidP="00AE082F">
      <w:pPr>
        <w:jc w:val="left"/>
        <w:rPr>
          <w:rFonts w:ascii="宋体" w:hAnsi="宋体"/>
          <w:b/>
          <w:color w:val="000000"/>
        </w:rPr>
      </w:pPr>
      <w:r w:rsidRPr="00AE082F">
        <w:rPr>
          <w:rFonts w:ascii="宋体" w:hAnsi="宋体"/>
          <w:b/>
          <w:color w:val="000000"/>
        </w:rPr>
        <w:t>一、选择题（每小题只有一个正确答案，每小题3分，满分30分）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rFonts w:ascii="宋体" w:hAnsi="宋体"/>
          <w:b/>
          <w:color w:val="000000"/>
        </w:rPr>
        <w:t>1、</w:t>
      </w:r>
      <w:r w:rsidRPr="00AE082F">
        <w:rPr>
          <w:b/>
          <w:color w:val="000000"/>
        </w:rPr>
        <w:t>A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AE082F">
        <w:rPr>
          <w:b/>
          <w:color w:val="000000"/>
        </w:rPr>
        <w:t>【解析】</w:t>
        <w:cr/>
        <w:t>根据对顶角相等求出∠CFB＝65°，然后根据CD∥EB，判断出∠B＝115°．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【详解】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∵∠AFD＝65°，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∴∠CFB＝65°，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∵CD∥EB，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∴∠B＝180°−65°＝115°，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故选：A．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【点睛】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本题考查了平行线的性质，知道“两直线平行，同旁内角互补”是解题的关键．</w:t>
      </w:r>
    </w:p>
    <w:p w:rsidR="00AE082F" w:rsidRPr="00AE082F" w:rsidP="00AE082F">
      <w:pPr>
        <w:spacing w:line="360" w:lineRule="auto"/>
        <w:jc w:val="left"/>
        <w:rPr>
          <w:b/>
          <w:color w:val="000000"/>
          <w:kern w:val="0"/>
          <w:szCs w:val="21"/>
        </w:rPr>
      </w:pPr>
      <w:r w:rsidRPr="00AE082F">
        <w:rPr>
          <w:rFonts w:ascii="宋体" w:hAnsi="宋体"/>
          <w:b/>
          <w:color w:val="000000"/>
        </w:rPr>
        <w:t>2、</w:t>
      </w:r>
      <w:r w:rsidRPr="00AE082F">
        <w:rPr>
          <w:b/>
          <w:color w:val="000000"/>
          <w:kern w:val="0"/>
          <w:szCs w:val="21"/>
        </w:rPr>
        <w:t>A</w:t>
      </w:r>
    </w:p>
    <w:p w:rsidR="00AE082F" w:rsidRPr="00AE082F" w:rsidP="00AE082F">
      <w:pPr>
        <w:spacing w:line="360" w:lineRule="auto"/>
        <w:jc w:val="left"/>
        <w:rPr>
          <w:b/>
          <w:color w:val="000000"/>
          <w:kern w:val="0"/>
          <w:szCs w:val="21"/>
        </w:rPr>
      </w:pPr>
      <w:r w:rsidRPr="00AE082F">
        <w:rPr>
          <w:b/>
          <w:color w:val="000000"/>
          <w:kern w:val="0"/>
          <w:szCs w:val="21"/>
        </w:rPr>
        <w:t>【解析】</w:t>
      </w:r>
    </w:p>
    <w:p w:rsidR="00AE082F" w:rsidRPr="00AE082F" w:rsidP="00AE082F">
      <w:pPr>
        <w:spacing w:line="360" w:lineRule="auto"/>
        <w:jc w:val="left"/>
        <w:rPr>
          <w:b/>
          <w:color w:val="000000"/>
          <w:szCs w:val="21"/>
        </w:rPr>
      </w:pPr>
      <w:r w:rsidRPr="00AE082F">
        <w:rPr>
          <w:b/>
          <w:color w:val="000000"/>
          <w:kern w:val="0"/>
          <w:szCs w:val="21"/>
        </w:rPr>
        <w:t>分析：</w:t>
      </w:r>
      <w:r w:rsidRPr="00AE082F">
        <w:rPr>
          <w:b/>
          <w:color w:val="000000"/>
          <w:szCs w:val="21"/>
        </w:rPr>
        <w:t>甲队每天修路</w:t>
      </w:r>
      <w:r w:rsidRPr="00AE082F">
        <w:rPr>
          <w:b/>
          <w:iCs/>
          <w:color w:val="000000"/>
          <w:szCs w:val="21"/>
        </w:rPr>
        <w:t>x</w:t>
      </w:r>
      <w:r w:rsidRPr="00AE082F">
        <w:rPr>
          <w:b/>
          <w:color w:val="000000"/>
          <w:szCs w:val="21"/>
        </w:rPr>
        <w:t>m，则乙队每天修（x－10）m，因为甲、乙两队所用的天数相同，所以，</w:t>
      </w:r>
      <w:r>
        <w:rPr>
          <w:b/>
          <w:color w:val="000000"/>
          <w:position w:val="-22"/>
          <w:szCs w:val="21"/>
        </w:rPr>
        <w:object>
          <v:shape id="_x0000_i1072" type="#_x0000_t75" style="width:59.12pt;height:29pt" o:oleicon="f" o:ole="" o:preferrelative="t" stroked="f">
            <v:imagedata r:id="rId68" o:title=""/>
          </v:shape>
          <o:OLEObject Type="Embed" ProgID="Equation.DSMT4" ShapeID="_x0000_i1072" DrawAspect="Content" ObjectID="_1645248156" r:id="rId69"/>
        </w:object>
      </w:r>
      <w:r w:rsidRPr="00AE082F">
        <w:rPr>
          <w:b/>
          <w:color w:val="000000"/>
          <w:szCs w:val="21"/>
        </w:rPr>
        <w:t>。</w:t>
      </w:r>
      <w:r w:rsidRPr="00AE082F">
        <w:rPr>
          <w:b/>
          <w:color w:val="000000"/>
          <w:kern w:val="0"/>
          <w:szCs w:val="21"/>
        </w:rPr>
        <w:t>故选A。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rFonts w:ascii="宋体" w:hAnsi="宋体"/>
          <w:b/>
          <w:color w:val="000000"/>
        </w:rPr>
        <w:t>3、</w:t>
      </w:r>
      <w:r w:rsidRPr="00AE082F">
        <w:rPr>
          <w:b/>
          <w:color w:val="000000"/>
        </w:rPr>
        <w:t>D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【解析】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试题分析：设AB于小圆切于点C，连接OC，OB．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3" type="#_x0000_t75" alt="figure" style="width:77.25pt;height:75.05pt;visibility:visible" filled="f" stroked="f">
            <v:imagedata r:id="rId70" o:title="figure"/>
          </v:shape>
        </w:pic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∵AB于小圆切于点C，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∴OC⊥AB，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∴BC=AC=</w:t>
      </w:r>
      <w:r>
        <w:rPr>
          <w:b/>
          <w:color w:val="000000"/>
        </w:rPr>
        <w:object>
          <v:shape id="_x0000_i1074" type="#_x0000_t75" alt="eqId767acf51abfd4d97a757561d1a882151" style="width:12pt;height:30.75pt" o:oleicon="f" o:ole="" o:preferrelative="t" stroked="f">
            <v:imagedata r:id="rId71" o:title="eqId767acf51abfd4d97a757561d1a882151"/>
          </v:shape>
          <o:OLEObject Type="Embed" ProgID="Equation.DSMT4" ShapeID="_x0000_i1074" DrawAspect="Content" ObjectID="_1649766730" r:id="rId72"/>
        </w:object>
      </w:r>
      <w:r w:rsidRPr="00AE082F">
        <w:rPr>
          <w:b/>
          <w:color w:val="000000"/>
        </w:rPr>
        <w:t>AB=</w:t>
      </w:r>
      <w:r>
        <w:rPr>
          <w:b/>
          <w:color w:val="000000"/>
        </w:rPr>
        <w:object>
          <v:shape id="_x0000_i1075" type="#_x0000_t75" alt="eqId767acf51abfd4d97a757561d1a882151" style="width:12pt;height:30.75pt" o:oleicon="f" o:ole="" o:preferrelative="t" stroked="f">
            <v:imagedata r:id="rId71" o:title="eqId767acf51abfd4d97a757561d1a882151"/>
          </v:shape>
          <o:OLEObject Type="Embed" ProgID="Equation.DSMT4" ShapeID="_x0000_i1075" DrawAspect="Content" ObjectID="_1649766731" r:id="rId73"/>
        </w:object>
      </w:r>
      <w:r w:rsidRPr="00AE082F">
        <w:rPr>
          <w:b/>
          <w:color w:val="000000"/>
        </w:rPr>
        <w:t>×8=4cm．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∵圆环（阴影）的面积=π•OB</w:t>
      </w:r>
      <w:r w:rsidRPr="00AE082F">
        <w:rPr>
          <w:b/>
          <w:color w:val="000000"/>
          <w:vertAlign w:val="superscript"/>
        </w:rPr>
        <w:t>2</w:t>
      </w:r>
      <w:r w:rsidRPr="00AE082F">
        <w:rPr>
          <w:b/>
          <w:color w:val="000000"/>
        </w:rPr>
        <w:t>-π•OC</w:t>
      </w:r>
      <w:r w:rsidRPr="00AE082F">
        <w:rPr>
          <w:b/>
          <w:color w:val="000000"/>
          <w:vertAlign w:val="superscript"/>
        </w:rPr>
        <w:t>2</w:t>
      </w:r>
      <w:r w:rsidRPr="00AE082F">
        <w:rPr>
          <w:b/>
          <w:color w:val="000000"/>
        </w:rPr>
        <w:t>=π（OB</w:t>
      </w:r>
      <w:r w:rsidRPr="00AE082F">
        <w:rPr>
          <w:b/>
          <w:color w:val="000000"/>
          <w:vertAlign w:val="superscript"/>
        </w:rPr>
        <w:t>2</w:t>
      </w:r>
      <w:r w:rsidRPr="00AE082F">
        <w:rPr>
          <w:b/>
          <w:color w:val="000000"/>
        </w:rPr>
        <w:t>-OC</w:t>
      </w:r>
      <w:r w:rsidRPr="00AE082F">
        <w:rPr>
          <w:b/>
          <w:color w:val="000000"/>
          <w:vertAlign w:val="superscript"/>
        </w:rPr>
        <w:t>2</w:t>
      </w:r>
      <w:r w:rsidRPr="00AE082F">
        <w:rPr>
          <w:b/>
          <w:color w:val="000000"/>
        </w:rPr>
        <w:t>）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又∵直角△OBC中，OB</w:t>
      </w:r>
      <w:r w:rsidRPr="00AE082F">
        <w:rPr>
          <w:b/>
          <w:color w:val="000000"/>
          <w:vertAlign w:val="superscript"/>
        </w:rPr>
        <w:t>2</w:t>
      </w:r>
      <w:r w:rsidRPr="00AE082F">
        <w:rPr>
          <w:b/>
          <w:color w:val="000000"/>
        </w:rPr>
        <w:t>=OC</w:t>
      </w:r>
      <w:r w:rsidRPr="00AE082F">
        <w:rPr>
          <w:b/>
          <w:color w:val="000000"/>
          <w:vertAlign w:val="superscript"/>
        </w:rPr>
        <w:t>2</w:t>
      </w:r>
      <w:r w:rsidRPr="00AE082F">
        <w:rPr>
          <w:b/>
          <w:color w:val="000000"/>
        </w:rPr>
        <w:t>+BC</w:t>
      </w:r>
      <w:r w:rsidRPr="00AE082F">
        <w:rPr>
          <w:b/>
          <w:color w:val="000000"/>
          <w:vertAlign w:val="superscript"/>
        </w:rPr>
        <w:t>2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∴圆环（阴影）的面积=π•OB</w:t>
      </w:r>
      <w:r w:rsidRPr="00AE082F">
        <w:rPr>
          <w:b/>
          <w:color w:val="000000"/>
          <w:vertAlign w:val="superscript"/>
        </w:rPr>
        <w:t>2</w:t>
      </w:r>
      <w:r w:rsidRPr="00AE082F">
        <w:rPr>
          <w:b/>
          <w:color w:val="000000"/>
        </w:rPr>
        <w:t>-π•OC</w:t>
      </w:r>
      <w:r w:rsidRPr="00AE082F">
        <w:rPr>
          <w:b/>
          <w:color w:val="000000"/>
          <w:vertAlign w:val="superscript"/>
        </w:rPr>
        <w:t>2</w:t>
      </w:r>
      <w:r w:rsidRPr="00AE082F">
        <w:rPr>
          <w:b/>
          <w:color w:val="000000"/>
        </w:rPr>
        <w:t>=π（OB</w:t>
      </w:r>
      <w:r w:rsidRPr="00AE082F">
        <w:rPr>
          <w:b/>
          <w:color w:val="000000"/>
          <w:vertAlign w:val="superscript"/>
        </w:rPr>
        <w:t>2</w:t>
      </w:r>
      <w:r w:rsidRPr="00AE082F">
        <w:rPr>
          <w:b/>
          <w:color w:val="000000"/>
        </w:rPr>
        <w:t>-OC</w:t>
      </w:r>
      <w:r w:rsidRPr="00AE082F">
        <w:rPr>
          <w:b/>
          <w:color w:val="000000"/>
          <w:vertAlign w:val="superscript"/>
        </w:rPr>
        <w:t>2</w:t>
      </w:r>
      <w:r w:rsidRPr="00AE082F">
        <w:rPr>
          <w:b/>
          <w:color w:val="000000"/>
        </w:rPr>
        <w:t>）=π•BC</w:t>
      </w:r>
      <w:r w:rsidRPr="00AE082F">
        <w:rPr>
          <w:b/>
          <w:color w:val="000000"/>
          <w:vertAlign w:val="superscript"/>
        </w:rPr>
        <w:t>2</w:t>
      </w:r>
      <w:r w:rsidRPr="00AE082F">
        <w:rPr>
          <w:b/>
          <w:color w:val="000000"/>
        </w:rPr>
        <w:t>=16π．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故选D．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考点：1．垂径定理的应用；2．切线的性质．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rFonts w:ascii="宋体" w:hAnsi="宋体"/>
          <w:b/>
          <w:color w:val="000000"/>
        </w:rPr>
        <w:t>4、</w:t>
      </w:r>
      <w:r w:rsidRPr="00AE082F">
        <w:rPr>
          <w:b/>
          <w:color w:val="000000"/>
        </w:rPr>
        <w:t>C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【解析】</w:t>
        <w:cr/>
        <w:t>根据平方差公式计算可得．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AE082F">
        <w:rPr>
          <w:b/>
          <w:color w:val="000000"/>
        </w:rPr>
        <w:t>【详解】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解：（3﹣a）（a+3）＝3</w:t>
      </w:r>
      <w:r w:rsidRPr="00AE082F">
        <w:rPr>
          <w:b/>
          <w:color w:val="000000"/>
          <w:vertAlign w:val="superscript"/>
        </w:rPr>
        <w:t>2</w:t>
      </w:r>
      <w:r w:rsidRPr="00AE082F">
        <w:rPr>
          <w:b/>
          <w:color w:val="000000"/>
        </w:rPr>
        <w:t>﹣a</w:t>
      </w:r>
      <w:r w:rsidRPr="00AE082F">
        <w:rPr>
          <w:b/>
          <w:color w:val="000000"/>
          <w:vertAlign w:val="superscript"/>
        </w:rPr>
        <w:t>2</w:t>
      </w:r>
      <w:r w:rsidRPr="00AE082F">
        <w:rPr>
          <w:b/>
          <w:color w:val="000000"/>
        </w:rPr>
        <w:t>＝9﹣a</w:t>
      </w:r>
      <w:r w:rsidRPr="00AE082F">
        <w:rPr>
          <w:b/>
          <w:color w:val="000000"/>
          <w:vertAlign w:val="superscript"/>
        </w:rPr>
        <w:t>2</w:t>
      </w:r>
      <w:r w:rsidRPr="00AE082F">
        <w:rPr>
          <w:b/>
          <w:color w:val="000000"/>
        </w:rPr>
        <w:t>，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故选C．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【点睛】</w:t>
      </w:r>
    </w:p>
    <w:p w:rsidR="00AE082F" w:rsidRPr="00AE082F" w:rsidP="00AE082F">
      <w:pPr>
        <w:spacing w:before="30" w:line="360" w:lineRule="auto"/>
        <w:ind w:right="45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本题主要考查平方差公式，解题的关键是应用平方差公式计算时，应注意以下几个问题：①左边是两个二项式相乘，并且这两个二项式中有一项完全相同，另一项互为相反数；②右边是相同项的平方减去相反项的平方．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rFonts w:ascii="宋体" w:hAnsi="宋体"/>
          <w:b/>
          <w:color w:val="000000"/>
        </w:rPr>
        <w:t>5、</w:t>
      </w:r>
      <w:r w:rsidRPr="00AE082F">
        <w:rPr>
          <w:b/>
          <w:color w:val="000000"/>
        </w:rPr>
        <w:t>A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【解析】</w:t>
        <w:cr/>
        <w:t>过点</w:t>
      </w:r>
      <w:r w:rsidRPr="00AE082F">
        <w:rPr>
          <w:b/>
          <w:i/>
          <w:color w:val="000000"/>
        </w:rPr>
        <w:t>P</w:t>
      </w:r>
      <w:r w:rsidRPr="00AE082F">
        <w:rPr>
          <w:b/>
          <w:color w:val="000000"/>
        </w:rPr>
        <w:t>作</w:t>
      </w:r>
      <w:r w:rsidRPr="00AE082F">
        <w:rPr>
          <w:b/>
          <w:i/>
          <w:color w:val="000000"/>
        </w:rPr>
        <w:t>PD</w:t>
      </w:r>
      <w:r w:rsidRPr="00AE082F">
        <w:rPr>
          <w:b/>
          <w:color w:val="000000"/>
        </w:rPr>
        <w:t>⊥</w:t>
      </w:r>
      <w:r w:rsidRPr="00AE082F">
        <w:rPr>
          <w:b/>
          <w:i/>
          <w:color w:val="000000"/>
        </w:rPr>
        <w:t>OB</w:t>
      </w:r>
      <w:r w:rsidRPr="00AE082F">
        <w:rPr>
          <w:b/>
          <w:color w:val="000000"/>
        </w:rPr>
        <w:t>于</w:t>
      </w:r>
      <w:r w:rsidRPr="00AE082F">
        <w:rPr>
          <w:b/>
          <w:i/>
          <w:color w:val="000000"/>
        </w:rPr>
        <w:t>D</w:t>
      </w:r>
      <w:r w:rsidRPr="00AE082F">
        <w:rPr>
          <w:b/>
          <w:color w:val="000000"/>
        </w:rPr>
        <w:t>，根据角平分线上的点到角的两边距离相等可得</w:t>
      </w:r>
      <w:r w:rsidRPr="00AE082F">
        <w:rPr>
          <w:b/>
          <w:i/>
          <w:color w:val="000000"/>
        </w:rPr>
        <w:t>PC</w:t>
      </w:r>
      <w:r w:rsidRPr="00AE082F">
        <w:rPr>
          <w:b/>
          <w:color w:val="000000"/>
        </w:rPr>
        <w:t>＝</w:t>
      </w:r>
      <w:r w:rsidRPr="00AE082F">
        <w:rPr>
          <w:b/>
          <w:i/>
          <w:color w:val="000000"/>
        </w:rPr>
        <w:t>PD</w:t>
      </w:r>
      <w:r w:rsidRPr="00AE082F">
        <w:rPr>
          <w:b/>
          <w:color w:val="000000"/>
        </w:rPr>
        <w:t>，再根据垂线段最短解答即可．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【详解】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解：作</w:t>
      </w:r>
      <w:r w:rsidRPr="00AE082F">
        <w:rPr>
          <w:b/>
          <w:i/>
          <w:color w:val="000000"/>
        </w:rPr>
        <w:t>PD</w:t>
      </w:r>
      <w:r w:rsidRPr="00AE082F">
        <w:rPr>
          <w:b/>
          <w:color w:val="000000"/>
        </w:rPr>
        <w:t>⊥</w:t>
      </w:r>
      <w:r w:rsidRPr="00AE082F">
        <w:rPr>
          <w:b/>
          <w:i/>
          <w:color w:val="000000"/>
        </w:rPr>
        <w:t>OB</w:t>
      </w:r>
      <w:r w:rsidRPr="00AE082F">
        <w:rPr>
          <w:b/>
          <w:color w:val="000000"/>
        </w:rPr>
        <w:t>于</w:t>
      </w:r>
      <w:r w:rsidRPr="00AE082F">
        <w:rPr>
          <w:b/>
          <w:i/>
          <w:color w:val="000000"/>
        </w:rPr>
        <w:t>D</w:t>
      </w:r>
      <w:r w:rsidRPr="00AE082F">
        <w:rPr>
          <w:b/>
          <w:color w:val="000000"/>
        </w:rPr>
        <w:t>，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∵</w:t>
      </w:r>
      <w:r w:rsidRPr="00AE082F">
        <w:rPr>
          <w:b/>
          <w:i/>
          <w:color w:val="000000"/>
        </w:rPr>
        <w:t>OP</w:t>
      </w:r>
      <w:r w:rsidRPr="00AE082F">
        <w:rPr>
          <w:b/>
          <w:color w:val="000000"/>
        </w:rPr>
        <w:t>平分∠</w:t>
      </w:r>
      <w:r w:rsidRPr="00AE082F">
        <w:rPr>
          <w:b/>
          <w:i/>
          <w:color w:val="000000"/>
        </w:rPr>
        <w:t>AOB</w:t>
      </w:r>
      <w:r w:rsidRPr="00AE082F">
        <w:rPr>
          <w:b/>
          <w:color w:val="000000"/>
        </w:rPr>
        <w:t>，</w:t>
      </w:r>
      <w:r w:rsidRPr="00AE082F">
        <w:rPr>
          <w:b/>
          <w:i/>
          <w:color w:val="000000"/>
        </w:rPr>
        <w:t>PC</w:t>
      </w:r>
      <w:r w:rsidRPr="00AE082F">
        <w:rPr>
          <w:b/>
          <w:color w:val="000000"/>
        </w:rPr>
        <w:t>⊥</w:t>
      </w:r>
      <w:r w:rsidRPr="00AE082F">
        <w:rPr>
          <w:b/>
          <w:i/>
          <w:color w:val="000000"/>
        </w:rPr>
        <w:t>OA</w:t>
      </w:r>
      <w:r w:rsidRPr="00AE082F">
        <w:rPr>
          <w:b/>
          <w:color w:val="000000"/>
        </w:rPr>
        <w:t>，</w:t>
      </w:r>
      <w:r w:rsidRPr="00AE082F">
        <w:rPr>
          <w:b/>
          <w:i/>
          <w:color w:val="000000"/>
        </w:rPr>
        <w:t>PD</w:t>
      </w:r>
      <w:r w:rsidRPr="00AE082F">
        <w:rPr>
          <w:b/>
          <w:color w:val="000000"/>
        </w:rPr>
        <w:t>⊥</w:t>
      </w:r>
      <w:r w:rsidRPr="00AE082F">
        <w:rPr>
          <w:b/>
          <w:i/>
          <w:color w:val="000000"/>
        </w:rPr>
        <w:t>OA</w:t>
      </w:r>
      <w:r w:rsidRPr="00AE082F">
        <w:rPr>
          <w:b/>
          <w:color w:val="000000"/>
        </w:rPr>
        <w:t>，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∴</w:t>
      </w:r>
      <w:r w:rsidRPr="00AE082F">
        <w:rPr>
          <w:b/>
          <w:i/>
          <w:color w:val="000000"/>
        </w:rPr>
        <w:t>PD</w:t>
      </w:r>
      <w:r w:rsidRPr="00AE082F">
        <w:rPr>
          <w:b/>
          <w:color w:val="000000"/>
        </w:rPr>
        <w:t>＝</w:t>
      </w:r>
      <w:r w:rsidRPr="00AE082F">
        <w:rPr>
          <w:b/>
          <w:i/>
          <w:color w:val="000000"/>
        </w:rPr>
        <w:t>PC</w:t>
      </w:r>
      <w:r w:rsidRPr="00AE082F">
        <w:rPr>
          <w:b/>
          <w:color w:val="000000"/>
        </w:rPr>
        <w:t>＝6</w:t>
      </w:r>
      <w:r w:rsidRPr="00AE082F">
        <w:rPr>
          <w:b/>
          <w:i/>
          <w:color w:val="000000"/>
        </w:rPr>
        <w:t>cm</w:t>
      </w:r>
      <w:r w:rsidRPr="00AE082F">
        <w:rPr>
          <w:b/>
          <w:color w:val="000000"/>
        </w:rPr>
        <w:t>，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则</w:t>
      </w:r>
      <w:r w:rsidRPr="00AE082F">
        <w:rPr>
          <w:b/>
          <w:i/>
          <w:color w:val="000000"/>
        </w:rPr>
        <w:t>PD</w:t>
      </w:r>
      <w:r w:rsidRPr="00AE082F">
        <w:rPr>
          <w:b/>
          <w:color w:val="000000"/>
        </w:rPr>
        <w:t>的最小值是6</w:t>
      </w:r>
      <w:r w:rsidRPr="00AE082F">
        <w:rPr>
          <w:b/>
          <w:i/>
          <w:color w:val="000000"/>
        </w:rPr>
        <w:t>cm</w:t>
      </w:r>
      <w:r w:rsidRPr="00AE082F">
        <w:rPr>
          <w:b/>
          <w:color w:val="000000"/>
        </w:rPr>
        <w:t>，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故选</w:t>
      </w:r>
      <w:r w:rsidRPr="00AE082F">
        <w:rPr>
          <w:b/>
          <w:i/>
          <w:color w:val="000000"/>
        </w:rPr>
        <w:t>A</w:t>
      </w:r>
      <w:r w:rsidRPr="00AE082F">
        <w:rPr>
          <w:b/>
          <w:color w:val="000000"/>
        </w:rPr>
        <w:t>．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【点睛】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考查了角平分线上的点到角的两边距离相等的性质，垂线段最短的性质，熟记性质是解题的关键．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rFonts w:ascii="宋体" w:hAnsi="宋体"/>
          <w:b/>
          <w:color w:val="000000"/>
        </w:rPr>
        <w:t>6、</w:t>
      </w:r>
      <w:r w:rsidRPr="00AE082F">
        <w:rPr>
          <w:b/>
          <w:color w:val="000000"/>
        </w:rPr>
        <w:t>C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【解析】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试题分析： 本题考查了勾股定理、展开图折叠成几何体、正方形的性质；熟练掌握正方形的性质和勾股定理，并能进行推理计算是解决问题的关键．由正方形的性质和勾股定理求出AB的长，即可得出结果．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解：连接AB，如图所示：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根据题意得：∠ACB=90°，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由勾股定理得：AB=</w:t>
      </w:r>
      <w:r>
        <w:rPr>
          <w:b/>
          <w:noProof/>
          <w:color w:val="000000"/>
        </w:rPr>
        <w:pict>
          <v:shape id="_x0000_i1076" type="#_x0000_t75" alt="figure" style="width:42.75pt;height:18pt;visibility:visible" filled="f" stroked="f">
            <v:imagedata r:id="rId74" o:title="figure"/>
          </v:shape>
        </w:pict>
      </w:r>
      <w:r w:rsidRPr="00AE082F">
        <w:rPr>
          <w:b/>
          <w:color w:val="000000"/>
        </w:rPr>
        <w:t>=</w:t>
      </w:r>
      <w:r>
        <w:rPr>
          <w:b/>
          <w:noProof/>
          <w:color w:val="000000"/>
        </w:rPr>
        <w:pict>
          <v:shape id="_x0000_i1077" type="#_x0000_t75" alt="figure" style="width:15pt;height:13.5pt;visibility:visible" filled="f" stroked="f">
            <v:imagedata r:id="rId75" o:title="figure"/>
          </v:shape>
        </w:pict>
      </w:r>
      <w:r w:rsidRPr="00AE082F">
        <w:rPr>
          <w:b/>
          <w:color w:val="000000"/>
        </w:rPr>
        <w:t>；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故选C．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8" type="#_x0000_t75" alt="figure" style="width:43.55pt;height:45.05pt;visibility:visible" filled="f" stroked="f">
            <v:imagedata r:id="rId76" o:title="figure"/>
          </v:shape>
        </w:pic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考点：1.勾股定理；2.展开图折叠成几何体．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rFonts w:ascii="宋体" w:hAnsi="宋体"/>
          <w:b/>
          <w:color w:val="000000"/>
        </w:rPr>
        <w:t>7、</w:t>
      </w:r>
      <w:r w:rsidRPr="00AE082F">
        <w:rPr>
          <w:b/>
          <w:color w:val="000000"/>
        </w:rPr>
        <w:t>B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【解析】</w:t>
        <w:cr/>
        <w:t>根据幂的乘方,底数不变指数相乘;同底数幂相除,底数不变,指数相减;同底数幂相乘,底数不变指数相加,对各选项分析判断利用排除法求解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【详解】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i/>
          <w:color w:val="000000"/>
        </w:rPr>
        <w:t>A.a</w:t>
      </w:r>
      <w:r w:rsidRPr="00AE082F">
        <w:rPr>
          <w:b/>
          <w:color w:val="000000"/>
          <w:vertAlign w:val="superscript"/>
        </w:rPr>
        <w:t>2</w:t>
      </w:r>
      <w:r w:rsidRPr="00AE082F">
        <w:rPr>
          <w:b/>
          <w:color w:val="000000"/>
        </w:rPr>
        <w:t>与2</w:t>
      </w:r>
      <w:r w:rsidRPr="00AE082F">
        <w:rPr>
          <w:b/>
          <w:i/>
          <w:color w:val="000000"/>
        </w:rPr>
        <w:t>a</w:t>
      </w:r>
      <w:r w:rsidRPr="00AE082F">
        <w:rPr>
          <w:b/>
          <w:color w:val="000000"/>
          <w:vertAlign w:val="superscript"/>
        </w:rPr>
        <w:t>3</w:t>
      </w:r>
      <w:r w:rsidRPr="00AE082F">
        <w:rPr>
          <w:b/>
          <w:color w:val="000000"/>
        </w:rPr>
        <w:t>不是同类项，故</w:t>
      </w:r>
      <w:r w:rsidRPr="00AE082F">
        <w:rPr>
          <w:b/>
          <w:i/>
          <w:color w:val="000000"/>
        </w:rPr>
        <w:t>A</w:t>
      </w:r>
      <w:r w:rsidRPr="00AE082F">
        <w:rPr>
          <w:b/>
          <w:color w:val="000000"/>
        </w:rPr>
        <w:t>不正确；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i/>
          <w:color w:val="000000"/>
        </w:rPr>
        <w:t>B.a</w:t>
      </w:r>
      <w:r w:rsidRPr="00AE082F">
        <w:rPr>
          <w:b/>
          <w:color w:val="000000"/>
        </w:rPr>
        <w:t>•</w:t>
      </w:r>
      <w:r w:rsidRPr="00AE082F">
        <w:rPr>
          <w:b/>
          <w:i/>
          <w:color w:val="000000"/>
        </w:rPr>
        <w:t>a</w:t>
      </w:r>
      <w:r w:rsidRPr="00AE082F">
        <w:rPr>
          <w:b/>
          <w:color w:val="000000"/>
          <w:vertAlign w:val="superscript"/>
        </w:rPr>
        <w:t>2</w:t>
      </w:r>
      <w:r w:rsidRPr="00AE082F">
        <w:rPr>
          <w:b/>
          <w:color w:val="000000"/>
        </w:rPr>
        <w:t>＝</w:t>
      </w:r>
      <w:r w:rsidRPr="00AE082F">
        <w:rPr>
          <w:b/>
          <w:i/>
          <w:color w:val="000000"/>
        </w:rPr>
        <w:t>a</w:t>
      </w:r>
      <w:r w:rsidRPr="00AE082F">
        <w:rPr>
          <w:b/>
          <w:color w:val="000000"/>
          <w:vertAlign w:val="superscript"/>
        </w:rPr>
        <w:t>3</w:t>
      </w:r>
      <w:r w:rsidRPr="00AE082F">
        <w:rPr>
          <w:b/>
          <w:color w:val="000000"/>
        </w:rPr>
        <w:t>,正确；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C．原式＝</w:t>
      </w:r>
      <w:r w:rsidRPr="00AE082F">
        <w:rPr>
          <w:b/>
          <w:i/>
          <w:color w:val="000000"/>
        </w:rPr>
        <w:t>a</w:t>
      </w:r>
      <w:r w:rsidRPr="00AE082F">
        <w:rPr>
          <w:b/>
          <w:color w:val="000000"/>
          <w:vertAlign w:val="superscript"/>
        </w:rPr>
        <w:t>4</w:t>
      </w:r>
      <w:r w:rsidRPr="00AE082F">
        <w:rPr>
          <w:b/>
          <w:color w:val="000000"/>
        </w:rPr>
        <w:t>，故C不正确；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D．原式＝</w:t>
      </w:r>
      <w:r w:rsidRPr="00AE082F">
        <w:rPr>
          <w:b/>
          <w:i/>
          <w:color w:val="000000"/>
        </w:rPr>
        <w:t>a</w:t>
      </w:r>
      <w:r w:rsidRPr="00AE082F">
        <w:rPr>
          <w:b/>
          <w:color w:val="000000"/>
          <w:vertAlign w:val="superscript"/>
        </w:rPr>
        <w:t>6</w:t>
      </w:r>
      <w:r w:rsidRPr="00AE082F">
        <w:rPr>
          <w:b/>
          <w:color w:val="000000"/>
        </w:rPr>
        <w:t>，故D不正确；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故选：B．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【点睛】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此题考查同底数幂的乘法，幂的乘方与积的乘方，解题的关键在于掌握运算法则.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rFonts w:ascii="宋体" w:hAnsi="宋体"/>
          <w:b/>
          <w:color w:val="000000"/>
        </w:rPr>
        <w:t>8、</w:t>
      </w:r>
      <w:r w:rsidRPr="00AE082F">
        <w:rPr>
          <w:b/>
          <w:color w:val="000000"/>
        </w:rPr>
        <w:t>A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【解析】</w:t>
        <w:cr/>
        <w:t>观察四个选项图形，根据轴对称图形的概念即可得出结论．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【详解】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根据轴对称图形的概念，可知：选项A中的图形不是轴对称图形．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故选A．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【点睛】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此题主要考查了轴对称图形，轴对称图形的关键是寻找对称轴，对称轴可使图形两部分折叠后重合．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rFonts w:ascii="宋体" w:hAnsi="宋体"/>
          <w:b/>
          <w:color w:val="000000"/>
        </w:rPr>
        <w:t>9、</w:t>
      </w:r>
      <w:r w:rsidRPr="00AE082F">
        <w:rPr>
          <w:b/>
          <w:color w:val="000000"/>
        </w:rPr>
        <w:t>D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【解析】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试题分析：根据题意得a≠1且△=</w:t>
      </w:r>
      <w:r>
        <w:rPr>
          <w:b/>
          <w:color w:val="000000"/>
        </w:rPr>
        <w:object>
          <v:shape id="_x0000_i1079" type="#_x0000_t75" alt="eqId6decc542eb074613acd12c8d2c5c5cdf" style="width:60.77pt;height:15.74pt" o:oleicon="f" o:ole="" o:preferrelative="t" stroked="f">
            <v:imagedata r:id="rId77" o:title="eqId6decc542eb074613acd12c8d2c5c5cdf"/>
          </v:shape>
          <o:OLEObject Type="Embed" ProgID="Equation.DSMT4" ShapeID="_x0000_i1079" DrawAspect="Content" ObjectID="_1649765402" r:id="rId78"/>
        </w:object>
      </w:r>
      <w:r w:rsidRPr="00AE082F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080" type="#_x0000_t75" alt="eqId6ed6e99d0a9d49bbbda91319fbb409d6" style="width:33pt;height:14.25pt" o:oleicon="f" o:ole="" o:preferrelative="t" stroked="f">
            <v:imagedata r:id="rId79" o:title="eqId6ed6e99d0a9d49bbbda91319fbb409d6"/>
          </v:shape>
          <o:OLEObject Type="Embed" ProgID="Equation.DSMT4" ShapeID="_x0000_i1080" DrawAspect="Content" ObjectID="_1649765403" r:id="rId80"/>
        </w:object>
      </w:r>
      <w:r w:rsidRPr="00AE082F">
        <w:rPr>
          <w:b/>
          <w:color w:val="000000"/>
        </w:rPr>
        <w:t>且a≠1．观察四个答案，只有c＝1一定满足条件，故选D．</w:t>
      </w:r>
    </w:p>
    <w:p w:rsidR="00AE082F" w:rsidRPr="00AE082F" w:rsidP="00AE082F">
      <w:pPr>
        <w:spacing w:line="360" w:lineRule="auto"/>
        <w:jc w:val="left"/>
        <w:rPr>
          <w:b/>
          <w:color w:val="000000"/>
        </w:rPr>
      </w:pPr>
      <w:r w:rsidRPr="00AE082F">
        <w:rPr>
          <w:b/>
          <w:color w:val="000000"/>
        </w:rPr>
        <w:t>考点：根的判别式；一元二次方程的定义．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rFonts w:ascii="宋体" w:hAnsi="宋体"/>
          <w:b/>
          <w:color w:val="000000"/>
        </w:rPr>
        <w:t>10、</w:t>
      </w:r>
      <w:r w:rsidRPr="00AE082F">
        <w:rPr>
          <w:b/>
          <w:color w:val="000000"/>
        </w:rPr>
        <w:t>B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【解析】</w:t>
        <w:cr/>
        <w:t>根据俯视图可确定主视图的列数和每列小正方体的个数．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【详解】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由俯视图可得，主视图一共有两列，左边一列由两个小正方体组成，右边一列由3个小正方体组成．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故答案选B.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【点睛】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由几何体的俯视图可确定该几何体的主视图和左视图．</w:t>
      </w:r>
    </w:p>
    <w:p w:rsidR="00AE082F" w:rsidRPr="00AE082F" w:rsidP="00AE082F">
      <w:pPr>
        <w:jc w:val="left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</w:p>
    <w:p w:rsidR="00AE082F" w:rsidRPr="00AE082F" w:rsidP="00AE082F">
      <w:pPr>
        <w:jc w:val="left"/>
        <w:rPr>
          <w:rFonts w:ascii="宋体" w:hAnsi="宋体"/>
          <w:b/>
          <w:color w:val="000000"/>
        </w:rPr>
      </w:pPr>
      <w:r w:rsidRPr="00AE082F">
        <w:rPr>
          <w:rFonts w:ascii="宋体" w:hAnsi="宋体"/>
          <w:b/>
          <w:color w:val="000000"/>
        </w:rPr>
        <w:t>二、填空题（共7小题，每小题3分，满分21分）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rFonts w:ascii="宋体" w:hAnsi="宋体"/>
          <w:b/>
          <w:color w:val="000000"/>
        </w:rPr>
        <w:t>11、</w:t>
      </w:r>
      <w:r>
        <w:rPr>
          <w:b/>
          <w:color w:val="000000"/>
        </w:rPr>
        <w:object>
          <v:shape id="_x0000_i1081" type="#_x0000_t75" alt="eqId57b3d7f61b5e48a1a1c959fa66d74726" style="width:12pt;height:30.75pt;mso-position-horizontal-relative:page;mso-position-vertical-relative:page" o:oleicon="f" o:ole="" o:preferrelative="t" stroked="f">
            <v:imagedata r:id="rId81" o:title=""/>
          </v:shape>
          <o:OLEObject Type="Embed" ProgID="Equation.DSMT4" ShapeID="_x0000_i1081" DrawAspect="Content" ObjectID="_1649761767" r:id="rId82"/>
        </w:objec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【解析】</w:t>
        <w:cr/>
        <w:t>设△OAC和△BAD的直角边长分别为a、b,结合等腰直角三角形的性质及图像可得出B的坐标，根据三角形的面积公式结合反比例函数系数k的几何意义即可求解.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【详解】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设△OAC和△BAD的直角边长分别为a、b,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则B点坐标为（a+b,a-b）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∵点B在反比例函数y=</w:t>
      </w:r>
      <w:r>
        <w:rPr>
          <w:b/>
          <w:color w:val="000000"/>
        </w:rPr>
        <w:object>
          <v:shape id="_x0000_i1082" type="#_x0000_t75" alt="eqIda42b35788eff4ad0ac60a010c800d04f" style="width:12pt;height:30.75pt" o:oleicon="f" o:ole="" o:preferrelative="t" stroked="f">
            <v:imagedata r:id="rId83" o:title=""/>
          </v:shape>
          <o:OLEObject Type="Embed" ProgID="Equation.DSMT4" ShapeID="_x0000_i1082" DrawAspect="Content" ObjectID="_1649761768" r:id="rId84"/>
        </w:object>
      </w:r>
      <w:r w:rsidRPr="00AE082F">
        <w:rPr>
          <w:b/>
          <w:color w:val="000000"/>
        </w:rPr>
        <w:t>在第一象限的图象上，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∴（a+b）（a-b）=a</w:t>
      </w:r>
      <w:r w:rsidRPr="00AE082F">
        <w:rPr>
          <w:b/>
          <w:color w:val="000000"/>
          <w:vertAlign w:val="superscript"/>
        </w:rPr>
        <w:t>2</w:t>
      </w:r>
      <w:r w:rsidRPr="00AE082F">
        <w:rPr>
          <w:b/>
          <w:color w:val="000000"/>
        </w:rPr>
        <w:t>-b</w:t>
      </w:r>
      <w:r w:rsidRPr="00AE082F">
        <w:rPr>
          <w:b/>
          <w:color w:val="000000"/>
          <w:vertAlign w:val="superscript"/>
        </w:rPr>
        <w:t>2</w:t>
      </w:r>
      <w:r w:rsidRPr="00AE082F">
        <w:rPr>
          <w:b/>
          <w:color w:val="000000"/>
        </w:rPr>
        <w:t>=3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∴S</w:t>
      </w:r>
      <w:r w:rsidRPr="00AE082F">
        <w:rPr>
          <w:b/>
          <w:color w:val="000000"/>
          <w:vertAlign w:val="subscript"/>
        </w:rPr>
        <w:t>△OAC</w:t>
      </w:r>
      <w:r w:rsidRPr="00AE082F">
        <w:rPr>
          <w:b/>
          <w:color w:val="000000"/>
        </w:rPr>
        <w:t>﹣S</w:t>
      </w:r>
      <w:r w:rsidRPr="00AE082F">
        <w:rPr>
          <w:b/>
          <w:color w:val="000000"/>
          <w:vertAlign w:val="subscript"/>
        </w:rPr>
        <w:t>△BAD</w:t>
      </w:r>
      <w:r w:rsidRPr="00AE082F">
        <w:rPr>
          <w:b/>
          <w:color w:val="000000"/>
        </w:rPr>
        <w:t>=</w:t>
      </w:r>
      <w:r>
        <w:rPr>
          <w:b/>
          <w:color w:val="000000"/>
        </w:rPr>
        <w:object>
          <v:shape id="_x0000_i1083" type="#_x0000_t75" alt="eqIddb6b28cbd8a14caa9cf1146f6f7916c0" style="width:12pt;height:31.09pt" o:oleicon="f" o:ole="" o:preferrelative="t" stroked="f">
            <v:imagedata r:id="rId85" o:title=""/>
          </v:shape>
          <o:OLEObject Type="Embed" ProgID="Equation.DSMT4" ShapeID="_x0000_i1083" DrawAspect="Content" ObjectID="_1649761769" r:id="rId86"/>
        </w:object>
      </w:r>
      <w:r w:rsidRPr="00AE082F">
        <w:rPr>
          <w:b/>
          <w:color w:val="000000"/>
        </w:rPr>
        <w:t>a</w:t>
      </w:r>
      <w:r w:rsidRPr="00AE082F">
        <w:rPr>
          <w:b/>
          <w:color w:val="000000"/>
          <w:vertAlign w:val="superscript"/>
        </w:rPr>
        <w:t>2</w:t>
      </w:r>
      <w:r w:rsidRPr="00AE082F">
        <w:rPr>
          <w:b/>
          <w:color w:val="000000"/>
        </w:rPr>
        <w:t>-</w:t>
      </w:r>
      <w:r>
        <w:rPr>
          <w:b/>
          <w:color w:val="000000"/>
        </w:rPr>
        <w:object>
          <v:shape id="_x0000_i1084" type="#_x0000_t75" alt="eqIddb6b28cbd8a14caa9cf1146f6f7916c0" style="width:12pt;height:31.09pt" o:oleicon="f" o:ole="" o:preferrelative="t" stroked="f">
            <v:imagedata r:id="rId85" o:title=""/>
          </v:shape>
          <o:OLEObject Type="Embed" ProgID="Equation.DSMT4" ShapeID="_x0000_i1084" DrawAspect="Content" ObjectID="_1649761770" r:id="rId87"/>
        </w:object>
      </w:r>
      <w:r w:rsidRPr="00AE082F">
        <w:rPr>
          <w:b/>
          <w:color w:val="000000"/>
        </w:rPr>
        <w:t>b</w:t>
      </w:r>
      <w:r w:rsidRPr="00AE082F">
        <w:rPr>
          <w:b/>
          <w:color w:val="000000"/>
          <w:vertAlign w:val="superscript"/>
        </w:rPr>
        <w:t>2</w:t>
      </w:r>
      <w:r w:rsidRPr="00AE082F">
        <w:rPr>
          <w:b/>
          <w:color w:val="000000"/>
        </w:rPr>
        <w:t>=</w:t>
      </w:r>
      <w:r>
        <w:rPr>
          <w:b/>
          <w:color w:val="000000"/>
        </w:rPr>
        <w:object>
          <v:shape id="_x0000_i1085" type="#_x0000_t75" alt="eqIdc57f460348ab4d4f95466189469552f9" style="width:12pt;height:30.75pt" o:oleicon="f" o:ole="" o:preferrelative="t" stroked="f">
            <v:imagedata r:id="rId88" o:title=""/>
          </v:shape>
          <o:OLEObject Type="Embed" ProgID="Equation.DSMT4" ShapeID="_x0000_i1085" DrawAspect="Content" ObjectID="_1649761771" r:id="rId89"/>
        </w:objec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【点睛】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此题主要考查等腰直角三角形的面积求法和反比例函数k值的定义，解题的关键是熟知等腰直角三角形的性质及反比例函数k值的性质.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rFonts w:ascii="宋体" w:hAnsi="宋体"/>
          <w:b/>
          <w:color w:val="000000"/>
        </w:rPr>
        <w:t>12、</w:t>
      </w:r>
      <w:r w:rsidRPr="00AE082F">
        <w:rPr>
          <w:b/>
          <w:color w:val="000000"/>
        </w:rPr>
        <w:t>100+100</w:t>
      </w:r>
      <w:r>
        <w:rPr>
          <w:b/>
          <w:color w:val="000000"/>
        </w:rPr>
        <w:object>
          <v:shape id="_x0000_i1086" type="#_x0000_t75" alt="eqIda2a0ce3781fa4c26b624f5966b7dee44" style="width:18pt;height:18pt" o:oleicon="f" o:ole="" o:preferrelative="t" stroked="f">
            <v:imagedata r:id="rId90" o:title="eqIda2a0ce3781fa4c26b624f5966b7dee44"/>
          </v:shape>
          <o:OLEObject Type="Embed" ProgID="Equation.DSMT4" ShapeID="_x0000_i1086" DrawAspect="Content" ObjectID="_1649761957" r:id="rId91"/>
        </w:objec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【解析】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【分析】由已知可得∠ACD=∠MCA=45°，∠B=∠NCB=30°，继而可得∠DCB=60°，从而可得AD=CD=100米，DB= 100</w:t>
      </w:r>
      <w:r>
        <w:rPr>
          <w:b/>
          <w:color w:val="000000"/>
        </w:rPr>
        <w:object>
          <v:shape id="_x0000_i1087" type="#_x0000_t75" alt="eqIda2a0ce3781fa4c26b624f5966b7dee44" style="width:18pt;height:18pt" o:oleicon="f" o:ole="" o:preferrelative="t" stroked="f">
            <v:imagedata r:id="rId90" o:title="eqIda2a0ce3781fa4c26b624f5966b7dee44"/>
          </v:shape>
          <o:OLEObject Type="Embed" ProgID="Equation.DSMT4" ShapeID="_x0000_i1087" DrawAspect="Content" ObjectID="_1649761958" r:id="rId92"/>
        </w:object>
      </w:r>
      <w:r w:rsidRPr="00AE082F">
        <w:rPr>
          <w:b/>
          <w:color w:val="000000"/>
        </w:rPr>
        <w:t>米，再根据AB=AD+DB计算即可得.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【详解】∵MN//AB，∠MCA=45°，∠NCB=30°，</w:t>
      </w:r>
    </w:p>
    <w:p w:rsidR="00AE082F" w:rsidRPr="00AE082F" w:rsidP="00AE082F">
      <w:pPr>
        <w:spacing w:line="360" w:lineRule="auto"/>
        <w:ind w:firstLine="855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∴∠ACD=∠MCA=45°，∠B=∠NCB=30°，</w:t>
      </w:r>
    </w:p>
    <w:p w:rsidR="00AE082F" w:rsidRPr="00AE082F" w:rsidP="00AE082F">
      <w:pPr>
        <w:spacing w:line="360" w:lineRule="auto"/>
        <w:ind w:firstLine="855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∵CD⊥AB，∴∠CDA=∠CDB=90°，∠DCB=60°，</w:t>
      </w:r>
    </w:p>
    <w:p w:rsidR="00AE082F" w:rsidRPr="00AE082F" w:rsidP="00AE082F">
      <w:pPr>
        <w:spacing w:line="360" w:lineRule="auto"/>
        <w:ind w:firstLine="855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∵CD=100米，∴AD=CD=100米，DB=CD•tan60°=</w:t>
      </w:r>
      <w:r>
        <w:rPr>
          <w:b/>
          <w:color w:val="000000"/>
        </w:rPr>
        <w:object>
          <v:shape id="_x0000_i1088" type="#_x0000_t75" alt="eqIda2a0ce3781fa4c26b624f5966b7dee44" style="width:18pt;height:18pt" o:oleicon="f" o:ole="" o:preferrelative="t" stroked="f">
            <v:imagedata r:id="rId90" o:title="eqIda2a0ce3781fa4c26b624f5966b7dee44"/>
          </v:shape>
          <o:OLEObject Type="Embed" ProgID="Equation.DSMT4" ShapeID="_x0000_i1088" DrawAspect="Content" ObjectID="_1649761959" r:id="rId93"/>
        </w:object>
      </w:r>
      <w:r w:rsidRPr="00AE082F">
        <w:rPr>
          <w:b/>
          <w:color w:val="000000"/>
        </w:rPr>
        <w:t>CD=100</w:t>
      </w:r>
      <w:r>
        <w:rPr>
          <w:b/>
          <w:color w:val="000000"/>
        </w:rPr>
        <w:object>
          <v:shape id="_x0000_i1089" type="#_x0000_t75" alt="eqIda2a0ce3781fa4c26b624f5966b7dee44" style="width:18pt;height:18pt" o:oleicon="f" o:ole="" o:preferrelative="t" stroked="f">
            <v:imagedata r:id="rId90" o:title="eqIda2a0ce3781fa4c26b624f5966b7dee44"/>
          </v:shape>
          <o:OLEObject Type="Embed" ProgID="Equation.DSMT4" ShapeID="_x0000_i1089" DrawAspect="Content" ObjectID="_1649761960" r:id="rId94"/>
        </w:object>
      </w:r>
      <w:r w:rsidRPr="00AE082F">
        <w:rPr>
          <w:b/>
          <w:color w:val="000000"/>
        </w:rPr>
        <w:t>米，</w:t>
      </w:r>
    </w:p>
    <w:p w:rsidR="00AE082F" w:rsidRPr="00AE082F" w:rsidP="00AE082F">
      <w:pPr>
        <w:spacing w:line="360" w:lineRule="auto"/>
        <w:ind w:firstLine="855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∴AB=AD+DB=100+100</w:t>
      </w:r>
      <w:r>
        <w:rPr>
          <w:b/>
          <w:color w:val="000000"/>
        </w:rPr>
        <w:object>
          <v:shape id="_x0000_i1090" type="#_x0000_t75" alt="eqIda2a0ce3781fa4c26b624f5966b7dee44" style="width:18pt;height:18pt" o:oleicon="f" o:ole="" o:preferrelative="t" stroked="f">
            <v:imagedata r:id="rId90" o:title="eqIda2a0ce3781fa4c26b624f5966b7dee44"/>
          </v:shape>
          <o:OLEObject Type="Embed" ProgID="Equation.DSMT4" ShapeID="_x0000_i1090" DrawAspect="Content" ObjectID="_1649761961" r:id="rId95"/>
        </w:object>
      </w:r>
      <w:r w:rsidRPr="00AE082F">
        <w:rPr>
          <w:b/>
          <w:color w:val="000000"/>
        </w:rPr>
        <w:t>（米），</w:t>
      </w:r>
    </w:p>
    <w:p w:rsidR="00AE082F" w:rsidRPr="00AE082F" w:rsidP="00AE082F">
      <w:pPr>
        <w:spacing w:line="360" w:lineRule="auto"/>
        <w:ind w:firstLine="855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 xml:space="preserve"> 故答案为：100+100</w:t>
      </w:r>
      <w:r>
        <w:rPr>
          <w:b/>
          <w:color w:val="000000"/>
        </w:rPr>
        <w:object>
          <v:shape id="_x0000_i1091" type="#_x0000_t75" alt="eqIda2a0ce3781fa4c26b624f5966b7dee44" style="width:18pt;height:18pt" o:oleicon="f" o:ole="" o:preferrelative="t" stroked="f">
            <v:imagedata r:id="rId90" o:title="eqIda2a0ce3781fa4c26b624f5966b7dee44"/>
          </v:shape>
          <o:OLEObject Type="Embed" ProgID="Equation.DSMT4" ShapeID="_x0000_i1091" DrawAspect="Content" ObjectID="_1649761962" r:id="rId96"/>
        </w:object>
      </w:r>
      <w:r w:rsidRPr="00AE082F">
        <w:rPr>
          <w:b/>
          <w:color w:val="000000"/>
        </w:rPr>
        <w:t>．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 xml:space="preserve">【点睛】本题考查了解直角三角形的应用﹣﹣仰角俯角问题，解题的关键是借助俯角构造直角三角形并解直角三角形．注意方程思想与数形结合思想的应用． 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rFonts w:ascii="宋体" w:hAnsi="宋体"/>
          <w:b/>
          <w:color w:val="000000"/>
        </w:rPr>
        <w:t>13、</w:t>
      </w:r>
      <w:r w:rsidRPr="00AE082F">
        <w:rPr>
          <w:b/>
          <w:color w:val="000000"/>
        </w:rPr>
        <w:t>轴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AE082F">
        <w:rPr>
          <w:b/>
          <w:color w:val="000000"/>
        </w:rPr>
        <w:t>【解析】</w:t>
        <w:cr/>
        <w:t>根据轴对称图形的概念，等腰梯形是轴对称图形，且有1条对称轴，即底边的垂直平分线．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【详解】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画图如下：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2" type="#_x0000_t75" alt="figure" style="width:91.46pt;height:103.55pt;visibility:visible" filled="f" stroked="f">
            <v:imagedata r:id="rId97" o:title="figure"/>
          </v:shape>
        </w:pic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结合图形，根据轴对称的定义及等腰梯形的特征可知，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等腰梯形是轴对称图形.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故答案为：轴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【点睛】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本题考查了关于轴对称的定义，运用定义会进行判断一个图形是不是轴对称图形．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rFonts w:ascii="宋体" w:hAnsi="宋体"/>
          <w:b/>
          <w:color w:val="000000"/>
        </w:rPr>
        <w:t>14、</w:t>
      </w:r>
      <w:r w:rsidRPr="00AE082F">
        <w:rPr>
          <w:b/>
          <w:color w:val="000000"/>
        </w:rPr>
        <w:t>2．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【解析】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试题分析：若</w:t>
      </w:r>
      <w:r>
        <w:rPr>
          <w:b/>
          <w:color w:val="000000"/>
        </w:rPr>
        <w:object>
          <v:shape id="_x0000_i1093" type="#_x0000_t75" alt="eqId44fda2277e9b4d3f8a7789ec2fa953bf" style="width:48pt;height:18pt" o:oleicon="f" o:ole="" o:preferrelative="t" stroked="f">
            <v:imagedata r:id="rId41" o:title="eqId44fda2277e9b4d3f8a7789ec2fa953bf"/>
          </v:shape>
          <o:OLEObject Type="Embed" ProgID="Equation.DSMT4" ShapeID="_x0000_i1093" DrawAspect="Content" ObjectID="_1645244013" r:id="rId98"/>
        </w:object>
      </w:r>
      <w:r w:rsidRPr="00AE082F">
        <w:rPr>
          <w:b/>
          <w:color w:val="000000"/>
        </w:rPr>
        <w:t>与</w:t>
      </w:r>
      <w:r>
        <w:rPr>
          <w:b/>
          <w:color w:val="000000"/>
        </w:rPr>
        <w:object>
          <v:shape id="_x0000_i1094" type="#_x0000_t75" alt="eqId52b38d1cdbe442c8b58657c5900ed014" style="width:45pt;height:18pt" o:oleicon="f" o:ole="" o:preferrelative="t" stroked="f">
            <v:imagedata r:id="rId43" o:title="eqId52b38d1cdbe442c8b58657c5900ed014"/>
          </v:shape>
          <o:OLEObject Type="Embed" ProgID="Equation.DSMT4" ShapeID="_x0000_i1094" DrawAspect="Content" ObjectID="_1645244014" r:id="rId99"/>
        </w:object>
      </w:r>
      <w:r w:rsidRPr="00AE082F">
        <w:rPr>
          <w:b/>
          <w:color w:val="000000"/>
        </w:rPr>
        <w:t>是同类项，则：</w:t>
      </w:r>
      <w:r>
        <w:rPr>
          <w:b/>
          <w:color w:val="000000"/>
        </w:rPr>
        <w:object>
          <v:shape id="_x0000_i1095" type="#_x0000_t75" alt="eqIdf414a77e953c40158036f53e5ab1834c" style="width:57.77pt;height:33.76pt" o:oleicon="f" o:ole="" o:preferrelative="t" stroked="f">
            <v:imagedata r:id="rId100" o:title="eqIdf414a77e953c40158036f53e5ab1834c"/>
          </v:shape>
          <o:OLEObject Type="Embed" ProgID="Equation.DSMT4" ShapeID="_x0000_i1095" DrawAspect="Content" ObjectID="_1645244015" r:id="rId101"/>
        </w:object>
      </w:r>
      <w:r w:rsidRPr="00AE082F">
        <w:rPr>
          <w:b/>
          <w:color w:val="000000"/>
        </w:rPr>
        <w:t>，解方程得：</w:t>
      </w:r>
      <w:r>
        <w:rPr>
          <w:b/>
          <w:color w:val="000000"/>
        </w:rPr>
        <w:object>
          <v:shape id="_x0000_i1096" type="#_x0000_t75" alt="eqId6eb33d83444249ec9f090a464c62ec69" style="width:39pt;height:33.76pt" o:oleicon="f" o:ole="" o:preferrelative="t" stroked="f">
            <v:imagedata r:id="rId102" o:title="eqId6eb33d83444249ec9f090a464c62ec69"/>
          </v:shape>
          <o:OLEObject Type="Embed" ProgID="Equation.DSMT4" ShapeID="_x0000_i1096" DrawAspect="Content" ObjectID="_1645244016" r:id="rId103"/>
        </w:object>
      </w:r>
      <w:r w:rsidRPr="00AE082F">
        <w:rPr>
          <w:b/>
          <w:color w:val="000000"/>
        </w:rPr>
        <w:t>．∴</w:t>
      </w:r>
      <w:r>
        <w:rPr>
          <w:b/>
          <w:color w:val="000000"/>
        </w:rPr>
        <w:object>
          <v:shape id="_x0000_i1097" type="#_x0000_t75" alt="eqIdb8245f5a99954dd1a001d72c6ec080e3" style="width:35.26pt;height:14.25pt" o:oleicon="f" o:ole="" o:preferrelative="t" stroked="f">
            <v:imagedata r:id="rId45" o:title="eqIdb8245f5a99954dd1a001d72c6ec080e3"/>
          </v:shape>
          <o:OLEObject Type="Embed" ProgID="Equation.DSMT4" ShapeID="_x0000_i1097" DrawAspect="Content" ObjectID="_1645244017" r:id="rId104"/>
        </w:object>
      </w:r>
      <w:r w:rsidRPr="00AE082F">
        <w:rPr>
          <w:b/>
          <w:color w:val="000000"/>
        </w:rPr>
        <w:t>=2﹣3×（﹣2）=8.8的立方根是2．故答案为2．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考点：2．立方根；2．合并同类项；3．解二元一次方程组；4．综合题．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rFonts w:ascii="宋体" w:hAnsi="宋体"/>
          <w:b/>
          <w:color w:val="000000"/>
        </w:rPr>
        <w:t>15、</w:t>
      </w:r>
      <w:r>
        <w:rPr>
          <w:b/>
          <w:color w:val="000000"/>
          <w:position w:val="-21"/>
        </w:rPr>
        <w:pict>
          <v:shape id="_x0000_i1098" type="#_x0000_t75" style="width:18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1C10CF&quot;/&gt;&lt;wsp:rsid wsp:val=&quot;002B7D81&quot;/&gt;&lt;wsp:rsid wsp:val=&quot;003D3C46&quot;/&gt;&lt;wsp:rsid wsp:val=&quot;00464523&quot;/&gt;&lt;wsp:rsid wsp:val=&quot;00622F25&quot;/&gt;&lt;wsp:rsid wsp:val=&quot;006B2EBA&quot;/&gt;&lt;wsp:rsid wsp:val=&quot;007D3FE2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1C10CF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5&lt;/m:t&gt;&lt;/m:r&gt;&lt;/m:e&gt;&lt;/m:rad&gt;&lt;m:r&gt;&lt;w:rPr&gt;&lt;w:i/&gt;&lt;/w:rPr&gt;&lt;m:t&gt;-1&lt;/m:t&gt;&lt;/m:r&gt;&lt;/m:num&gt;&lt;m:den&gt;&lt;m:r&gt;&lt;w:rPr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05" o:title="" chromakey="white"/>
          </v:shape>
        </w:pic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【解析】</w:t>
        <w:cr/>
        <w:t>先利用旋转的性质得到BC＝BD，∠C＝∠EDB，∠A＝∠E，∠CBD＝∠ABE，再利用等腰三角形的性质和三角形内角和定理证明∠ABD＝∠A，则BD＝AD，然后证明△BDC∽△ABC，则利用相似比得到BC：AB＝CD：BC，即BF：(AF＋BF)＝AF：BF，最后利用解方程求出AF与BF的比值.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【详解】</w:t>
      </w:r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  <w:r w:rsidRPr="00AE082F">
        <w:rPr>
          <w:b/>
          <w:color w:val="000000"/>
        </w:rPr>
        <w:t>∵如图△EDB由△ABC绕点B逆时针旋转而来，D点落在AC上，∴BC＝BD，∠C＝∠EDB，∠A＝∠E，∠CBD＝∠ABE，∵∠ABE＝∠ADF，∴∠CBD＝∠ADF，∵DB＝BF，∴BF＝BD＝BC，而∠C＝∠EDB，∴∠CBD＝∠ABD，∴∠ABC＝∠C＝2∠ABD，∵∠BDC＝∠A＋∠ABD，∴∠ABD＝∠A，∴BD＝AD，∴CD＝AF，∵AB＝AC，∴∠ABC＝∠C＝∠BDC，∴△BDC∽△ABC，∴BC：AB＝CD：BC，即BF：(AF＋BF)＝AF：BF，整理得AF</w:t>
      </w:r>
      <w:r w:rsidRPr="00AE082F">
        <w:rPr>
          <w:b/>
          <w:color w:val="000000"/>
          <w:vertAlign w:val="superscript"/>
        </w:rPr>
        <w:t>2</w:t>
      </w:r>
      <w:r w:rsidRPr="00AE082F">
        <w:rPr>
          <w:b/>
          <w:color w:val="000000"/>
        </w:rPr>
        <w:t>＋BF∙AF－BF</w:t>
      </w:r>
      <w:r w:rsidRPr="00AE082F">
        <w:rPr>
          <w:b/>
          <w:color w:val="000000"/>
          <w:vertAlign w:val="superscript"/>
        </w:rPr>
        <w:t>2</w:t>
      </w:r>
      <w:r w:rsidRPr="00AE082F">
        <w:rPr>
          <w:b/>
          <w:color w:val="000000"/>
        </w:rPr>
        <w:t>＝0，∴AF＝</w:t>
      </w:r>
      <w:r>
        <w:rPr>
          <w:b/>
          <w:color w:val="000000"/>
          <w:position w:val="-21"/>
        </w:rPr>
        <w:pict>
          <v:shape id="_x0000_i1099" type="#_x0000_t75" style="width:27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826F2&quot;/&gt;&lt;wsp:rsid wsp:val=&quot;007D3FE2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7826F2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x:font wx:val=&quot;宋体&quot;/&gt;&lt;w:i/&gt;&lt;/w:rPr&gt;&lt;m:t&gt;﹣&lt;/m:t&gt;&lt;/m:r&gt;&lt;m:r&gt;&lt;w:rPr&gt;&lt;w:i/&gt;&lt;/w:rPr&gt;&lt;m:t&gt;1&lt;/m:t&gt;&lt;/m:r&gt;&lt;m:r&gt;&lt;w:rPr&gt;&lt;wx:font wx:val=&quot;宋体&quot;/&gt;&lt;w:i/&gt;&lt;/w:rPr&gt;&lt;m:t&gt;＋&lt;/m:t&gt;&lt;/m:r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5&lt;/m:t&gt;&lt;/m:r&gt;&lt;/m:e&gt;&lt;/m:rad&gt;&lt;/m:num&gt;&lt;m:den&gt;&lt;m:r&gt;&lt;w:rPr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06" o:title="" chromakey="white"/>
          </v:shape>
        </w:pict>
      </w:r>
      <w:r w:rsidRPr="00AE082F">
        <w:rPr>
          <w:b/>
          <w:color w:val="000000"/>
        </w:rPr>
        <w:t>BF，即AF与BF的比值为</w:t>
      </w:r>
      <w:r>
        <w:rPr>
          <w:b/>
          <w:color w:val="000000"/>
          <w:position w:val="-21"/>
        </w:rPr>
        <w:pict>
          <v:shape id="_x0000_i1100" type="#_x0000_t75" style="width:27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D3FE2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85126&quot;/&gt;&lt;wsp:rsid wsp:val=&quot;00FA2C2C&quot;/&gt;&lt;wsp:rsid wsp:val=&quot;00FF6DA5&quot;/&gt;&lt;/wsp:rsids&gt;&lt;/w:docPr&gt;&lt;w:body&gt;&lt;w:p wsp:rsidR=&quot;00000000&quot; wsp:rsidRDefault=&quot;00E85126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x:font wx:val=&quot;宋体&quot;/&gt;&lt;w:i/&gt;&lt;/w:rPr&gt;&lt;m:t&gt;﹣&lt;/m:t&gt;&lt;/m:r&gt;&lt;m:r&gt;&lt;w:rPr&gt;&lt;w:i/&gt;&lt;/w:rPr&gt;&lt;m:t&gt;1&lt;/m:t&gt;&lt;/m:r&gt;&lt;m:r&gt;&lt;w:rPr&gt;&lt;wx:font wx:val=&quot;宋体&quot;/&gt;&lt;w:i/&gt;&lt;/w:rPr&gt;&lt;m:t&gt;＋&lt;/m:t&gt;&lt;/m:r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5&lt;/m:t&gt;&lt;/m:r&gt;&lt;/m:e&gt;&lt;/m:rad&gt;&lt;/m:num&gt;&lt;m:den&gt;&lt;m:r&gt;&lt;w:rPr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06" o:title="" chromakey="white"/>
          </v:shape>
        </w:pict>
      </w:r>
      <w:r w:rsidRPr="00AE082F">
        <w:rPr>
          <w:b/>
          <w:color w:val="000000"/>
        </w:rPr>
        <w:t>.故答案是</w:t>
      </w:r>
      <w:r>
        <w:rPr>
          <w:b/>
          <w:color w:val="000000"/>
          <w:position w:val="-21"/>
        </w:rPr>
        <w:pict>
          <v:shape id="_x0000_i1101" type="#_x0000_t75" style="width:27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D3FE2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614CC&quot;/&gt;&lt;wsp:rsid wsp:val=&quot;00FA2C2C&quot;/&gt;&lt;wsp:rsid wsp:val=&quot;00FF6DA5&quot;/&gt;&lt;/wsp:rsids&gt;&lt;/w:docPr&gt;&lt;w:body&gt;&lt;w:p wsp:rsidR=&quot;00000000&quot; wsp:rsidRDefault=&quot;00F614CC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x:font wx:val=&quot;宋体&quot;/&gt;&lt;w:i/&gt;&lt;/w:rPr&gt;&lt;m:t&gt;﹣&lt;/m:t&gt;&lt;/m:r&gt;&lt;m:r&gt;&lt;w:rPr&gt;&lt;w:i/&gt;&lt;/w:rPr&gt;&lt;m:t&gt;1&lt;/m:t&gt;&lt;/m:r&gt;&lt;m:r&gt;&lt;w:rPr&gt;&lt;wx:font wx:val=&quot;宋体&quot;/&gt;&lt;w:i/&gt;&lt;/w:rPr&gt;&lt;m:t&gt;＋&lt;/m:t&gt;&lt;/m:r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5&lt;/m:t&gt;&lt;/m:r&gt;&lt;/m:e&gt;&lt;/m:rad&gt;&lt;/m:num&gt;&lt;m:den&gt;&lt;m:r&gt;&lt;w:rPr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06" o:title="" chromakey="white"/>
          </v:shape>
        </w:pict>
      </w:r>
      <w:r w:rsidRPr="00AE082F">
        <w:rPr>
          <w:b/>
          <w:color w:val="000000"/>
        </w:rPr>
        <w:t>.</w:t>
      </w:r>
      <w:r w:rsidRPr="00AE082F">
        <w:rPr>
          <w:b/>
          <w:color w:val="000000"/>
        </w:rPr>
        <w:br/>
      </w:r>
      <w:r w:rsidRPr="00AE082F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0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https://d.book118.com/175230011332011104</w:t>
        </w:r>
      </w:hyperlink>
    </w:p>
    <w:p w:rsidR="00AE082F" w:rsidRPr="00AE082F" w:rsidP="00AE082F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4A245B"/>
    <w:rsid w:val="00622F25"/>
    <w:rsid w:val="006B2EBA"/>
    <w:rsid w:val="00850032"/>
    <w:rsid w:val="008D2EAE"/>
    <w:rsid w:val="008F1F6E"/>
    <w:rsid w:val="008F55F2"/>
    <w:rsid w:val="00911EF2"/>
    <w:rsid w:val="00A12C77"/>
    <w:rsid w:val="00AE082F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4.wmf" /><Relationship Id="rId100" Type="http://schemas.openxmlformats.org/officeDocument/2006/relationships/image" Target="media/image61.wmf" /><Relationship Id="rId101" Type="http://schemas.openxmlformats.org/officeDocument/2006/relationships/oleObject" Target="embeddings/oleObject36.bin" /><Relationship Id="rId102" Type="http://schemas.openxmlformats.org/officeDocument/2006/relationships/image" Target="media/image62.wmf" /><Relationship Id="rId103" Type="http://schemas.openxmlformats.org/officeDocument/2006/relationships/oleObject" Target="embeddings/oleObject37.bin" /><Relationship Id="rId104" Type="http://schemas.openxmlformats.org/officeDocument/2006/relationships/oleObject" Target="embeddings/oleObject38.bin" /><Relationship Id="rId105" Type="http://schemas.openxmlformats.org/officeDocument/2006/relationships/image" Target="media/image63.png" /><Relationship Id="rId106" Type="http://schemas.openxmlformats.org/officeDocument/2006/relationships/image" Target="media/image64.png" /><Relationship Id="rId107" Type="http://schemas.openxmlformats.org/officeDocument/2006/relationships/hyperlink" Target="https://d.book118.com/175230011332011104" TargetMode="External" /><Relationship Id="rId108" Type="http://schemas.openxmlformats.org/officeDocument/2006/relationships/theme" Target="theme/theme1.xml" /><Relationship Id="rId109" Type="http://schemas.openxmlformats.org/officeDocument/2006/relationships/styles" Target="styles.xml" /><Relationship Id="rId11" Type="http://schemas.openxmlformats.org/officeDocument/2006/relationships/oleObject" Target="embeddings/oleObject3.bin" /><Relationship Id="rId12" Type="http://schemas.openxmlformats.org/officeDocument/2006/relationships/image" Target="media/image5.wmf" /><Relationship Id="rId13" Type="http://schemas.openxmlformats.org/officeDocument/2006/relationships/oleObject" Target="embeddings/oleObject4.bin" /><Relationship Id="rId14" Type="http://schemas.openxmlformats.org/officeDocument/2006/relationships/image" Target="media/image6.wmf" /><Relationship Id="rId15" Type="http://schemas.openxmlformats.org/officeDocument/2006/relationships/oleObject" Target="embeddings/oleObject5.bin" /><Relationship Id="rId16" Type="http://schemas.openxmlformats.org/officeDocument/2006/relationships/image" Target="media/image7.wmf" /><Relationship Id="rId17" Type="http://schemas.openxmlformats.org/officeDocument/2006/relationships/oleObject" Target="embeddings/oleObject6.bin" /><Relationship Id="rId18" Type="http://schemas.openxmlformats.org/officeDocument/2006/relationships/image" Target="media/image8.png" /><Relationship Id="rId19" Type="http://schemas.openxmlformats.org/officeDocument/2006/relationships/image" Target="media/image9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7.bin" /><Relationship Id="rId21" Type="http://schemas.openxmlformats.org/officeDocument/2006/relationships/oleObject" Target="embeddings/oleObject8.bin" /><Relationship Id="rId22" Type="http://schemas.openxmlformats.org/officeDocument/2006/relationships/image" Target="media/image10.png" /><Relationship Id="rId23" Type="http://schemas.openxmlformats.org/officeDocument/2006/relationships/image" Target="media/image11.png" /><Relationship Id="rId24" Type="http://schemas.openxmlformats.org/officeDocument/2006/relationships/image" Target="media/image12.wmf" /><Relationship Id="rId25" Type="http://schemas.openxmlformats.org/officeDocument/2006/relationships/oleObject" Target="embeddings/oleObject9.bin" /><Relationship Id="rId26" Type="http://schemas.openxmlformats.org/officeDocument/2006/relationships/image" Target="media/image13.wmf" /><Relationship Id="rId27" Type="http://schemas.openxmlformats.org/officeDocument/2006/relationships/oleObject" Target="embeddings/oleObject10.bin" /><Relationship Id="rId28" Type="http://schemas.openxmlformats.org/officeDocument/2006/relationships/image" Target="media/image14.png" /><Relationship Id="rId29" Type="http://schemas.openxmlformats.org/officeDocument/2006/relationships/image" Target="media/image15.png" /><Relationship Id="rId3" Type="http://schemas.openxmlformats.org/officeDocument/2006/relationships/fontTable" Target="fontTable.xml" /><Relationship Id="rId30" Type="http://schemas.openxmlformats.org/officeDocument/2006/relationships/image" Target="media/image16.png" /><Relationship Id="rId31" Type="http://schemas.openxmlformats.org/officeDocument/2006/relationships/image" Target="media/image17.png" /><Relationship Id="rId32" Type="http://schemas.openxmlformats.org/officeDocument/2006/relationships/image" Target="media/image18.png" /><Relationship Id="rId33" Type="http://schemas.openxmlformats.org/officeDocument/2006/relationships/image" Target="media/image19.png" /><Relationship Id="rId34" Type="http://schemas.openxmlformats.org/officeDocument/2006/relationships/image" Target="media/image20.png" /><Relationship Id="rId35" Type="http://schemas.openxmlformats.org/officeDocument/2006/relationships/image" Target="media/image21.png" /><Relationship Id="rId36" Type="http://schemas.openxmlformats.org/officeDocument/2006/relationships/image" Target="media/image22.png" /><Relationship Id="rId37" Type="http://schemas.openxmlformats.org/officeDocument/2006/relationships/image" Target="media/image23.wmf" /><Relationship Id="rId38" Type="http://schemas.openxmlformats.org/officeDocument/2006/relationships/oleObject" Target="embeddings/oleObject11.bin" /><Relationship Id="rId39" Type="http://schemas.openxmlformats.org/officeDocument/2006/relationships/image" Target="media/image24.png" /><Relationship Id="rId4" Type="http://schemas.openxmlformats.org/officeDocument/2006/relationships/customXml" Target="../customXml/item1.xml" /><Relationship Id="rId40" Type="http://schemas.openxmlformats.org/officeDocument/2006/relationships/image" Target="media/image25.png" /><Relationship Id="rId41" Type="http://schemas.openxmlformats.org/officeDocument/2006/relationships/image" Target="media/image26.wmf" /><Relationship Id="rId42" Type="http://schemas.openxmlformats.org/officeDocument/2006/relationships/oleObject" Target="embeddings/oleObject12.bin" /><Relationship Id="rId43" Type="http://schemas.openxmlformats.org/officeDocument/2006/relationships/image" Target="media/image27.wmf" /><Relationship Id="rId44" Type="http://schemas.openxmlformats.org/officeDocument/2006/relationships/oleObject" Target="embeddings/oleObject13.bin" /><Relationship Id="rId45" Type="http://schemas.openxmlformats.org/officeDocument/2006/relationships/image" Target="media/image28.wmf" /><Relationship Id="rId46" Type="http://schemas.openxmlformats.org/officeDocument/2006/relationships/oleObject" Target="embeddings/oleObject14.bin" /><Relationship Id="rId47" Type="http://schemas.openxmlformats.org/officeDocument/2006/relationships/image" Target="media/image29.png" /><Relationship Id="rId48" Type="http://schemas.openxmlformats.org/officeDocument/2006/relationships/image" Target="media/image30.png" /><Relationship Id="rId49" Type="http://schemas.openxmlformats.org/officeDocument/2006/relationships/image" Target="media/image31.png" /><Relationship Id="rId5" Type="http://schemas.openxmlformats.org/officeDocument/2006/relationships/image" Target="media/image1.wmf" /><Relationship Id="rId50" Type="http://schemas.openxmlformats.org/officeDocument/2006/relationships/image" Target="media/image32.png" /><Relationship Id="rId51" Type="http://schemas.openxmlformats.org/officeDocument/2006/relationships/image" Target="media/image33.png" /><Relationship Id="rId52" Type="http://schemas.openxmlformats.org/officeDocument/2006/relationships/image" Target="media/image34.png" /><Relationship Id="rId53" Type="http://schemas.openxmlformats.org/officeDocument/2006/relationships/image" Target="media/image35.png" /><Relationship Id="rId54" Type="http://schemas.openxmlformats.org/officeDocument/2006/relationships/image" Target="media/image36.png" /><Relationship Id="rId55" Type="http://schemas.openxmlformats.org/officeDocument/2006/relationships/image" Target="media/image37.wmf" /><Relationship Id="rId56" Type="http://schemas.openxmlformats.org/officeDocument/2006/relationships/oleObject" Target="embeddings/oleObject15.bin" /><Relationship Id="rId57" Type="http://schemas.openxmlformats.org/officeDocument/2006/relationships/image" Target="media/image38.wmf" /><Relationship Id="rId58" Type="http://schemas.openxmlformats.org/officeDocument/2006/relationships/oleObject" Target="embeddings/oleObject16.bin" /><Relationship Id="rId59" Type="http://schemas.openxmlformats.org/officeDocument/2006/relationships/image" Target="media/image39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17.bin" /><Relationship Id="rId61" Type="http://schemas.openxmlformats.org/officeDocument/2006/relationships/image" Target="media/image40.png" /><Relationship Id="rId62" Type="http://schemas.openxmlformats.org/officeDocument/2006/relationships/image" Target="media/image41.png" /><Relationship Id="rId63" Type="http://schemas.openxmlformats.org/officeDocument/2006/relationships/image" Target="media/image42.png" /><Relationship Id="rId64" Type="http://schemas.openxmlformats.org/officeDocument/2006/relationships/image" Target="media/image43.png" /><Relationship Id="rId65" Type="http://schemas.openxmlformats.org/officeDocument/2006/relationships/image" Target="media/image44.png" /><Relationship Id="rId66" Type="http://schemas.openxmlformats.org/officeDocument/2006/relationships/image" Target="media/image45.png" /><Relationship Id="rId67" Type="http://schemas.openxmlformats.org/officeDocument/2006/relationships/image" Target="media/image46.jpeg" /><Relationship Id="rId68" Type="http://schemas.openxmlformats.org/officeDocument/2006/relationships/image" Target="media/image47.wmf" /><Relationship Id="rId69" Type="http://schemas.openxmlformats.org/officeDocument/2006/relationships/oleObject" Target="embeddings/oleObject18.bin" /><Relationship Id="rId7" Type="http://schemas.openxmlformats.org/officeDocument/2006/relationships/image" Target="media/image2.wmf" /><Relationship Id="rId70" Type="http://schemas.openxmlformats.org/officeDocument/2006/relationships/image" Target="media/image48.png" /><Relationship Id="rId71" Type="http://schemas.openxmlformats.org/officeDocument/2006/relationships/image" Target="media/image49.wmf" /><Relationship Id="rId72" Type="http://schemas.openxmlformats.org/officeDocument/2006/relationships/oleObject" Target="embeddings/oleObject19.bin" /><Relationship Id="rId73" Type="http://schemas.openxmlformats.org/officeDocument/2006/relationships/oleObject" Target="embeddings/oleObject20.bin" /><Relationship Id="rId74" Type="http://schemas.openxmlformats.org/officeDocument/2006/relationships/image" Target="media/image50.png" /><Relationship Id="rId75" Type="http://schemas.openxmlformats.org/officeDocument/2006/relationships/image" Target="media/image51.png" /><Relationship Id="rId76" Type="http://schemas.openxmlformats.org/officeDocument/2006/relationships/image" Target="media/image52.png" /><Relationship Id="rId77" Type="http://schemas.openxmlformats.org/officeDocument/2006/relationships/image" Target="media/image53.wmf" /><Relationship Id="rId78" Type="http://schemas.openxmlformats.org/officeDocument/2006/relationships/oleObject" Target="embeddings/oleObject21.bin" /><Relationship Id="rId79" Type="http://schemas.openxmlformats.org/officeDocument/2006/relationships/image" Target="media/image54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22.bin" /><Relationship Id="rId81" Type="http://schemas.openxmlformats.org/officeDocument/2006/relationships/image" Target="media/image55.wmf" /><Relationship Id="rId82" Type="http://schemas.openxmlformats.org/officeDocument/2006/relationships/oleObject" Target="embeddings/oleObject23.bin" /><Relationship Id="rId83" Type="http://schemas.openxmlformats.org/officeDocument/2006/relationships/image" Target="media/image56.wmf" /><Relationship Id="rId84" Type="http://schemas.openxmlformats.org/officeDocument/2006/relationships/oleObject" Target="embeddings/oleObject24.bin" /><Relationship Id="rId85" Type="http://schemas.openxmlformats.org/officeDocument/2006/relationships/image" Target="media/image57.wmf" /><Relationship Id="rId86" Type="http://schemas.openxmlformats.org/officeDocument/2006/relationships/oleObject" Target="embeddings/oleObject25.bin" /><Relationship Id="rId87" Type="http://schemas.openxmlformats.org/officeDocument/2006/relationships/oleObject" Target="embeddings/oleObject26.bin" /><Relationship Id="rId88" Type="http://schemas.openxmlformats.org/officeDocument/2006/relationships/image" Target="media/image58.wmf" /><Relationship Id="rId89" Type="http://schemas.openxmlformats.org/officeDocument/2006/relationships/oleObject" Target="embeddings/oleObject27.bin" /><Relationship Id="rId9" Type="http://schemas.openxmlformats.org/officeDocument/2006/relationships/image" Target="media/image3.png" /><Relationship Id="rId90" Type="http://schemas.openxmlformats.org/officeDocument/2006/relationships/image" Target="media/image59.wmf" /><Relationship Id="rId91" Type="http://schemas.openxmlformats.org/officeDocument/2006/relationships/oleObject" Target="embeddings/oleObject28.bin" /><Relationship Id="rId92" Type="http://schemas.openxmlformats.org/officeDocument/2006/relationships/oleObject" Target="embeddings/oleObject29.bin" /><Relationship Id="rId93" Type="http://schemas.openxmlformats.org/officeDocument/2006/relationships/oleObject" Target="embeddings/oleObject30.bin" /><Relationship Id="rId94" Type="http://schemas.openxmlformats.org/officeDocument/2006/relationships/oleObject" Target="embeddings/oleObject31.bin" /><Relationship Id="rId95" Type="http://schemas.openxmlformats.org/officeDocument/2006/relationships/oleObject" Target="embeddings/oleObject32.bin" /><Relationship Id="rId96" Type="http://schemas.openxmlformats.org/officeDocument/2006/relationships/oleObject" Target="embeddings/oleObject33.bin" /><Relationship Id="rId97" Type="http://schemas.openxmlformats.org/officeDocument/2006/relationships/image" Target="media/image60.png" /><Relationship Id="rId98" Type="http://schemas.openxmlformats.org/officeDocument/2006/relationships/oleObject" Target="embeddings/oleObject34.bin" /><Relationship Id="rId99" Type="http://schemas.openxmlformats.org/officeDocument/2006/relationships/oleObject" Target="embeddings/oleObject35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1815</Words>
  <Characters>10350</Characters>
  <Application>Microsoft Office Word</Application>
  <DocSecurity>0</DocSecurity>
  <Lines>86</Lines>
  <Paragraphs>24</Paragraphs>
  <ScaleCrop>false</ScaleCrop>
  <Company>zxxk.com</Company>
  <LinksUpToDate>false</LinksUpToDate>
  <CharactersWithSpaces>12141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2023-01-09T19:57:00Z</dcterms:created>
  <dcterms:modified xsi:type="dcterms:W3CDTF">2023-01-09T19:57:00Z</dcterms:modified>
</cp:coreProperties>
</file>