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碳纤维针刺预制件项目规划设计纲要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371" w:history="1">
        <w:r>
          <w:rPr>
            <w:rFonts w:ascii="仿宋" w:eastAsia="仿宋" w:hAnsi="仿宋" w:cs="仿宋" w:hint="eastAsia"/>
            <w:lang w:eastAsia="zh-CN"/>
          </w:rPr>
          <w:t>前言</w:t>
        </w:r>
        <w:r>
          <w:tab/>
        </w:r>
        <w:r>
          <w:fldChar w:fldCharType="begin"/>
        </w:r>
        <w:r>
          <w:instrText xml:space="preserve"> PAGEREF _Toc32371 \h </w:instrText>
        </w:r>
        <w:r>
          <w:fldChar w:fldCharType="separate"/>
        </w:r>
        <w:r>
          <w:t>3</w:t>
        </w:r>
        <w:r>
          <w:fldChar w:fldCharType="end"/>
        </w:r>
      </w:hyperlink>
    </w:p>
    <w:p>
      <w:pPr>
        <w:pStyle w:val="TOC1"/>
        <w:tabs>
          <w:tab w:val="right" w:leader="dot" w:pos="8306"/>
        </w:tabs>
      </w:pPr>
      <w:hyperlink w:anchor="_Toc17949" w:history="1">
        <w:r>
          <w:rPr>
            <w:rFonts w:ascii="仿宋" w:eastAsia="仿宋" w:hAnsi="仿宋" w:cs="仿宋" w:hint="eastAsia"/>
            <w:lang w:eastAsia="zh-CN"/>
          </w:rPr>
          <w:t>一、碳纤维针刺预制件项目可持续发展</w:t>
        </w:r>
        <w:r>
          <w:tab/>
        </w:r>
        <w:r>
          <w:fldChar w:fldCharType="begin"/>
        </w:r>
        <w:r>
          <w:instrText xml:space="preserve"> PAGEREF _Toc17949 \h </w:instrText>
        </w:r>
        <w:r>
          <w:fldChar w:fldCharType="separate"/>
        </w:r>
        <w:r>
          <w:t>3</w:t>
        </w:r>
        <w:r>
          <w:fldChar w:fldCharType="end"/>
        </w:r>
      </w:hyperlink>
    </w:p>
    <w:p>
      <w:pPr>
        <w:pStyle w:val="TOC2"/>
        <w:tabs>
          <w:tab w:val="right" w:leader="dot" w:pos="8306"/>
        </w:tabs>
      </w:pPr>
      <w:hyperlink w:anchor="_Toc9168" w:history="1">
        <w:r>
          <w:rPr>
            <w:rFonts w:ascii="仿宋" w:eastAsia="仿宋" w:hAnsi="仿宋" w:cs="仿宋" w:hint="eastAsia"/>
            <w:lang w:eastAsia="zh-CN"/>
          </w:rPr>
          <w:t>(一)、可持续战略与实践</w:t>
        </w:r>
        <w:r>
          <w:tab/>
        </w:r>
        <w:r>
          <w:fldChar w:fldCharType="begin"/>
        </w:r>
        <w:r>
          <w:instrText xml:space="preserve"> PAGEREF _Toc9168 \h </w:instrText>
        </w:r>
        <w:r>
          <w:fldChar w:fldCharType="separate"/>
        </w:r>
        <w:r>
          <w:t>3</w:t>
        </w:r>
        <w:r>
          <w:fldChar w:fldCharType="end"/>
        </w:r>
      </w:hyperlink>
    </w:p>
    <w:p>
      <w:pPr>
        <w:pStyle w:val="TOC2"/>
        <w:tabs>
          <w:tab w:val="right" w:leader="dot" w:pos="8306"/>
        </w:tabs>
      </w:pPr>
      <w:hyperlink w:anchor="_Toc26834" w:history="1">
        <w:r>
          <w:rPr>
            <w:rFonts w:ascii="仿宋" w:eastAsia="仿宋" w:hAnsi="仿宋" w:cs="仿宋" w:hint="eastAsia"/>
            <w:lang w:eastAsia="zh-CN"/>
          </w:rPr>
          <w:t>(二)、环保与社会责任</w:t>
        </w:r>
        <w:r>
          <w:tab/>
        </w:r>
        <w:r>
          <w:fldChar w:fldCharType="begin"/>
        </w:r>
        <w:r>
          <w:instrText xml:space="preserve"> PAGEREF _Toc26834 \h </w:instrText>
        </w:r>
        <w:r>
          <w:fldChar w:fldCharType="separate"/>
        </w:r>
        <w:r>
          <w:t>4</w:t>
        </w:r>
        <w:r>
          <w:fldChar w:fldCharType="end"/>
        </w:r>
      </w:hyperlink>
    </w:p>
    <w:p>
      <w:pPr>
        <w:pStyle w:val="TOC1"/>
        <w:tabs>
          <w:tab w:val="right" w:leader="dot" w:pos="8306"/>
        </w:tabs>
      </w:pPr>
      <w:hyperlink w:anchor="_Toc19175" w:history="1">
        <w:r>
          <w:rPr>
            <w:rFonts w:ascii="仿宋" w:eastAsia="仿宋" w:hAnsi="仿宋" w:cs="仿宋" w:hint="eastAsia"/>
            <w:lang w:eastAsia="zh-CN"/>
          </w:rPr>
          <w:t>二、碳纤维针刺预制件项目选址可行性分析</w:t>
        </w:r>
        <w:r>
          <w:tab/>
        </w:r>
        <w:r>
          <w:fldChar w:fldCharType="begin"/>
        </w:r>
        <w:r>
          <w:instrText xml:space="preserve"> PAGEREF _Toc19175 \h </w:instrText>
        </w:r>
        <w:r>
          <w:fldChar w:fldCharType="separate"/>
        </w:r>
        <w:r>
          <w:t>5</w:t>
        </w:r>
        <w:r>
          <w:fldChar w:fldCharType="end"/>
        </w:r>
      </w:hyperlink>
    </w:p>
    <w:p>
      <w:pPr>
        <w:pStyle w:val="TOC2"/>
        <w:tabs>
          <w:tab w:val="right" w:leader="dot" w:pos="8306"/>
        </w:tabs>
      </w:pPr>
      <w:hyperlink w:anchor="_Toc28422" w:history="1">
        <w:r>
          <w:rPr>
            <w:rFonts w:ascii="仿宋" w:eastAsia="仿宋" w:hAnsi="仿宋" w:cs="仿宋" w:hint="eastAsia"/>
            <w:lang w:eastAsia="zh-CN"/>
          </w:rPr>
          <w:t>(一)、碳纤维针刺预制件项目选址</w:t>
        </w:r>
        <w:r>
          <w:tab/>
        </w:r>
        <w:r>
          <w:fldChar w:fldCharType="begin"/>
        </w:r>
        <w:r>
          <w:instrText xml:space="preserve"> PAGEREF _Toc28422 \h </w:instrText>
        </w:r>
        <w:r>
          <w:fldChar w:fldCharType="separate"/>
        </w:r>
        <w:r>
          <w:t>5</w:t>
        </w:r>
        <w:r>
          <w:fldChar w:fldCharType="end"/>
        </w:r>
      </w:hyperlink>
    </w:p>
    <w:p>
      <w:pPr>
        <w:pStyle w:val="TOC2"/>
        <w:tabs>
          <w:tab w:val="right" w:leader="dot" w:pos="8306"/>
        </w:tabs>
      </w:pPr>
      <w:hyperlink w:anchor="_Toc19074" w:history="1">
        <w:r>
          <w:rPr>
            <w:rFonts w:ascii="仿宋" w:eastAsia="仿宋" w:hAnsi="仿宋" w:cs="仿宋" w:hint="eastAsia"/>
            <w:lang w:eastAsia="zh-CN"/>
          </w:rPr>
          <w:t>(二)、用地控制指标</w:t>
        </w:r>
        <w:r>
          <w:tab/>
        </w:r>
        <w:r>
          <w:fldChar w:fldCharType="begin"/>
        </w:r>
        <w:r>
          <w:instrText xml:space="preserve"> PAGEREF _Toc19074 \h </w:instrText>
        </w:r>
        <w:r>
          <w:fldChar w:fldCharType="separate"/>
        </w:r>
        <w:r>
          <w:t>5</w:t>
        </w:r>
        <w:r>
          <w:fldChar w:fldCharType="end"/>
        </w:r>
      </w:hyperlink>
    </w:p>
    <w:p>
      <w:pPr>
        <w:pStyle w:val="TOC2"/>
        <w:tabs>
          <w:tab w:val="right" w:leader="dot" w:pos="8306"/>
        </w:tabs>
      </w:pPr>
      <w:hyperlink w:anchor="_Toc11188" w:history="1">
        <w:r>
          <w:rPr>
            <w:rFonts w:ascii="仿宋" w:eastAsia="仿宋" w:hAnsi="仿宋" w:cs="仿宋" w:hint="eastAsia"/>
            <w:lang w:eastAsia="zh-CN"/>
          </w:rPr>
          <w:t>(三)、节约用地措施</w:t>
        </w:r>
        <w:r>
          <w:tab/>
        </w:r>
        <w:r>
          <w:fldChar w:fldCharType="begin"/>
        </w:r>
        <w:r>
          <w:instrText xml:space="preserve"> PAGEREF _Toc11188 \h </w:instrText>
        </w:r>
        <w:r>
          <w:fldChar w:fldCharType="separate"/>
        </w:r>
        <w:r>
          <w:t>7</w:t>
        </w:r>
        <w:r>
          <w:fldChar w:fldCharType="end"/>
        </w:r>
      </w:hyperlink>
    </w:p>
    <w:p>
      <w:pPr>
        <w:pStyle w:val="TOC2"/>
        <w:tabs>
          <w:tab w:val="right" w:leader="dot" w:pos="8306"/>
        </w:tabs>
      </w:pPr>
      <w:hyperlink w:anchor="_Toc2975" w:history="1">
        <w:r>
          <w:rPr>
            <w:rFonts w:ascii="仿宋" w:eastAsia="仿宋" w:hAnsi="仿宋" w:cs="仿宋" w:hint="eastAsia"/>
            <w:lang w:eastAsia="zh-CN"/>
          </w:rPr>
          <w:t>(四)、总图布置方案</w:t>
        </w:r>
        <w:r>
          <w:tab/>
        </w:r>
        <w:r>
          <w:fldChar w:fldCharType="begin"/>
        </w:r>
        <w:r>
          <w:instrText xml:space="preserve"> PAGEREF _Toc2975 \h </w:instrText>
        </w:r>
        <w:r>
          <w:fldChar w:fldCharType="separate"/>
        </w:r>
        <w:r>
          <w:t>8</w:t>
        </w:r>
        <w:r>
          <w:fldChar w:fldCharType="end"/>
        </w:r>
      </w:hyperlink>
    </w:p>
    <w:p>
      <w:pPr>
        <w:pStyle w:val="TOC2"/>
        <w:tabs>
          <w:tab w:val="right" w:leader="dot" w:pos="8306"/>
        </w:tabs>
      </w:pPr>
      <w:hyperlink w:anchor="_Toc1546" w:history="1">
        <w:r>
          <w:rPr>
            <w:rFonts w:ascii="仿宋" w:eastAsia="仿宋" w:hAnsi="仿宋" w:cs="仿宋" w:hint="eastAsia"/>
            <w:lang w:eastAsia="zh-CN"/>
          </w:rPr>
          <w:t>(五)、选址综合评价</w:t>
        </w:r>
        <w:r>
          <w:tab/>
        </w:r>
        <w:r>
          <w:fldChar w:fldCharType="begin"/>
        </w:r>
        <w:r>
          <w:instrText xml:space="preserve"> PAGEREF _Toc1546 \h </w:instrText>
        </w:r>
        <w:r>
          <w:fldChar w:fldCharType="separate"/>
        </w:r>
        <w:r>
          <w:t>9</w:t>
        </w:r>
        <w:r>
          <w:fldChar w:fldCharType="end"/>
        </w:r>
      </w:hyperlink>
    </w:p>
    <w:p>
      <w:pPr>
        <w:pStyle w:val="TOC1"/>
        <w:tabs>
          <w:tab w:val="right" w:leader="dot" w:pos="8306"/>
        </w:tabs>
      </w:pPr>
      <w:hyperlink w:anchor="_Toc6709" w:history="1">
        <w:r>
          <w:rPr>
            <w:rFonts w:ascii="仿宋" w:eastAsia="仿宋" w:hAnsi="仿宋" w:cs="仿宋" w:hint="eastAsia"/>
            <w:lang w:eastAsia="zh-CN"/>
          </w:rPr>
          <w:t>三、碳纤维针刺预制件项目建设单位说明</w:t>
        </w:r>
        <w:r>
          <w:tab/>
        </w:r>
        <w:r>
          <w:fldChar w:fldCharType="begin"/>
        </w:r>
        <w:r>
          <w:instrText xml:space="preserve"> PAGEREF _Toc6709 \h </w:instrText>
        </w:r>
        <w:r>
          <w:fldChar w:fldCharType="separate"/>
        </w:r>
        <w:r>
          <w:t>10</w:t>
        </w:r>
        <w:r>
          <w:fldChar w:fldCharType="end"/>
        </w:r>
      </w:hyperlink>
    </w:p>
    <w:p>
      <w:pPr>
        <w:pStyle w:val="TOC2"/>
        <w:tabs>
          <w:tab w:val="right" w:leader="dot" w:pos="8306"/>
        </w:tabs>
      </w:pPr>
      <w:hyperlink w:anchor="_Toc7583" w:history="1">
        <w:r>
          <w:rPr>
            <w:rFonts w:ascii="仿宋" w:eastAsia="仿宋" w:hAnsi="仿宋" w:cs="仿宋" w:hint="eastAsia"/>
            <w:lang w:eastAsia="zh-CN"/>
          </w:rPr>
          <w:t>(一)、碳纤维针刺预制件项目承办单位基本情况</w:t>
        </w:r>
        <w:r>
          <w:tab/>
        </w:r>
        <w:r>
          <w:fldChar w:fldCharType="begin"/>
        </w:r>
        <w:r>
          <w:instrText xml:space="preserve"> PAGEREF _Toc7583 \h </w:instrText>
        </w:r>
        <w:r>
          <w:fldChar w:fldCharType="separate"/>
        </w:r>
        <w:r>
          <w:t>10</w:t>
        </w:r>
        <w:r>
          <w:fldChar w:fldCharType="end"/>
        </w:r>
      </w:hyperlink>
    </w:p>
    <w:p>
      <w:pPr>
        <w:pStyle w:val="TOC2"/>
        <w:tabs>
          <w:tab w:val="right" w:leader="dot" w:pos="8306"/>
        </w:tabs>
      </w:pPr>
      <w:hyperlink w:anchor="_Toc13587" w:history="1">
        <w:r>
          <w:rPr>
            <w:rFonts w:ascii="仿宋" w:eastAsia="仿宋" w:hAnsi="仿宋" w:cs="仿宋" w:hint="eastAsia"/>
            <w:lang w:eastAsia="zh-CN"/>
          </w:rPr>
          <w:t>(二)、公司经济效益分析</w:t>
        </w:r>
        <w:r>
          <w:tab/>
        </w:r>
        <w:r>
          <w:fldChar w:fldCharType="begin"/>
        </w:r>
        <w:r>
          <w:instrText xml:space="preserve"> PAGEREF _Toc13587 \h </w:instrText>
        </w:r>
        <w:r>
          <w:fldChar w:fldCharType="separate"/>
        </w:r>
        <w:r>
          <w:t>11</w:t>
        </w:r>
        <w:r>
          <w:fldChar w:fldCharType="end"/>
        </w:r>
      </w:hyperlink>
    </w:p>
    <w:p>
      <w:pPr>
        <w:pStyle w:val="TOC1"/>
        <w:tabs>
          <w:tab w:val="right" w:leader="dot" w:pos="8306"/>
        </w:tabs>
      </w:pPr>
      <w:hyperlink w:anchor="_Toc9551" w:history="1">
        <w:r>
          <w:rPr>
            <w:rFonts w:ascii="仿宋" w:eastAsia="仿宋" w:hAnsi="仿宋" w:cs="仿宋" w:hint="eastAsia"/>
            <w:lang w:eastAsia="zh-CN"/>
          </w:rPr>
          <w:t>四、碳纤维针刺预制件项目文档管理</w:t>
        </w:r>
        <w:r>
          <w:tab/>
        </w:r>
        <w:r>
          <w:fldChar w:fldCharType="begin"/>
        </w:r>
        <w:r>
          <w:instrText xml:space="preserve"> PAGEREF _Toc9551 \h </w:instrText>
        </w:r>
        <w:r>
          <w:fldChar w:fldCharType="separate"/>
        </w:r>
        <w:r>
          <w:t>12</w:t>
        </w:r>
        <w:r>
          <w:fldChar w:fldCharType="end"/>
        </w:r>
      </w:hyperlink>
    </w:p>
    <w:p>
      <w:pPr>
        <w:pStyle w:val="TOC2"/>
        <w:tabs>
          <w:tab w:val="right" w:leader="dot" w:pos="8306"/>
        </w:tabs>
      </w:pPr>
      <w:hyperlink w:anchor="_Toc7622" w:history="1">
        <w:r>
          <w:rPr>
            <w:rFonts w:ascii="仿宋" w:eastAsia="仿宋" w:hAnsi="仿宋" w:cs="仿宋" w:hint="eastAsia"/>
            <w:lang w:eastAsia="zh-CN"/>
          </w:rPr>
          <w:t>(一)、文档编制与审查</w:t>
        </w:r>
        <w:r>
          <w:tab/>
        </w:r>
        <w:r>
          <w:fldChar w:fldCharType="begin"/>
        </w:r>
        <w:r>
          <w:instrText xml:space="preserve"> PAGEREF _Toc7622 \h </w:instrText>
        </w:r>
        <w:r>
          <w:fldChar w:fldCharType="separate"/>
        </w:r>
        <w:r>
          <w:t>12</w:t>
        </w:r>
        <w:r>
          <w:fldChar w:fldCharType="end"/>
        </w:r>
      </w:hyperlink>
    </w:p>
    <w:p>
      <w:pPr>
        <w:pStyle w:val="TOC2"/>
        <w:tabs>
          <w:tab w:val="right" w:leader="dot" w:pos="8306"/>
        </w:tabs>
      </w:pPr>
      <w:hyperlink w:anchor="_Toc21003" w:history="1">
        <w:r>
          <w:rPr>
            <w:rFonts w:ascii="仿宋" w:eastAsia="仿宋" w:hAnsi="仿宋" w:cs="仿宋" w:hint="eastAsia"/>
            <w:lang w:eastAsia="zh-CN"/>
          </w:rPr>
          <w:t>(二)、文档发布与分发</w:t>
        </w:r>
        <w:r>
          <w:tab/>
        </w:r>
        <w:r>
          <w:fldChar w:fldCharType="begin"/>
        </w:r>
        <w:r>
          <w:instrText xml:space="preserve"> PAGEREF _Toc21003 \h </w:instrText>
        </w:r>
        <w:r>
          <w:fldChar w:fldCharType="separate"/>
        </w:r>
        <w:r>
          <w:t>13</w:t>
        </w:r>
        <w:r>
          <w:fldChar w:fldCharType="end"/>
        </w:r>
      </w:hyperlink>
    </w:p>
    <w:p>
      <w:pPr>
        <w:pStyle w:val="TOC2"/>
        <w:tabs>
          <w:tab w:val="right" w:leader="dot" w:pos="8306"/>
        </w:tabs>
      </w:pPr>
      <w:hyperlink w:anchor="_Toc12462" w:history="1">
        <w:r>
          <w:rPr>
            <w:rFonts w:ascii="仿宋" w:eastAsia="仿宋" w:hAnsi="仿宋" w:cs="仿宋" w:hint="eastAsia"/>
            <w:lang w:eastAsia="zh-CN"/>
          </w:rPr>
          <w:t>(三)、文档存档与归档</w:t>
        </w:r>
        <w:r>
          <w:tab/>
        </w:r>
        <w:r>
          <w:fldChar w:fldCharType="begin"/>
        </w:r>
        <w:r>
          <w:instrText xml:space="preserve"> PAGEREF _Toc12462 \h </w:instrText>
        </w:r>
        <w:r>
          <w:fldChar w:fldCharType="separate"/>
        </w:r>
        <w:r>
          <w:t>14</w:t>
        </w:r>
        <w:r>
          <w:fldChar w:fldCharType="end"/>
        </w:r>
      </w:hyperlink>
    </w:p>
    <w:p>
      <w:pPr>
        <w:pStyle w:val="TOC1"/>
        <w:tabs>
          <w:tab w:val="right" w:leader="dot" w:pos="8306"/>
        </w:tabs>
      </w:pPr>
      <w:hyperlink w:anchor="_Toc25889" w:history="1">
        <w:r>
          <w:rPr>
            <w:rFonts w:ascii="仿宋" w:eastAsia="仿宋" w:hAnsi="仿宋" w:cs="仿宋" w:hint="eastAsia"/>
            <w:lang w:eastAsia="zh-CN"/>
          </w:rPr>
          <w:t>五、市场分析、调研</w:t>
        </w:r>
        <w:r>
          <w:tab/>
        </w:r>
        <w:r>
          <w:fldChar w:fldCharType="begin"/>
        </w:r>
        <w:r>
          <w:instrText xml:space="preserve"> PAGEREF _Toc25889 \h </w:instrText>
        </w:r>
        <w:r>
          <w:fldChar w:fldCharType="separate"/>
        </w:r>
        <w:r>
          <w:t>15</w:t>
        </w:r>
        <w:r>
          <w:fldChar w:fldCharType="end"/>
        </w:r>
      </w:hyperlink>
    </w:p>
    <w:p>
      <w:pPr>
        <w:pStyle w:val="TOC2"/>
        <w:tabs>
          <w:tab w:val="right" w:leader="dot" w:pos="8306"/>
        </w:tabs>
      </w:pPr>
      <w:hyperlink w:anchor="_Toc20130" w:history="1">
        <w:r>
          <w:rPr>
            <w:rFonts w:ascii="仿宋" w:eastAsia="仿宋" w:hAnsi="仿宋" w:cs="仿宋" w:hint="eastAsia"/>
            <w:lang w:eastAsia="zh-CN"/>
          </w:rPr>
          <w:t>(一)、碳纤维针刺预制件行业分析</w:t>
        </w:r>
        <w:r>
          <w:tab/>
        </w:r>
        <w:r>
          <w:fldChar w:fldCharType="begin"/>
        </w:r>
        <w:r>
          <w:instrText xml:space="preserve"> PAGEREF _Toc20130 \h </w:instrText>
        </w:r>
        <w:r>
          <w:fldChar w:fldCharType="separate"/>
        </w:r>
        <w:r>
          <w:t>15</w:t>
        </w:r>
        <w:r>
          <w:fldChar w:fldCharType="end"/>
        </w:r>
      </w:hyperlink>
    </w:p>
    <w:p>
      <w:pPr>
        <w:pStyle w:val="TOC2"/>
        <w:tabs>
          <w:tab w:val="right" w:leader="dot" w:pos="8306"/>
        </w:tabs>
      </w:pPr>
      <w:hyperlink w:anchor="_Toc21958" w:history="1">
        <w:r>
          <w:rPr>
            <w:rFonts w:ascii="仿宋" w:eastAsia="仿宋" w:hAnsi="仿宋" w:cs="仿宋" w:hint="eastAsia"/>
            <w:lang w:eastAsia="zh-CN"/>
          </w:rPr>
          <w:t>(二)、碳纤维针刺预制件市场分析预测</w:t>
        </w:r>
        <w:r>
          <w:tab/>
        </w:r>
        <w:r>
          <w:fldChar w:fldCharType="begin"/>
        </w:r>
        <w:r>
          <w:instrText xml:space="preserve"> PAGEREF _Toc21958 \h </w:instrText>
        </w:r>
        <w:r>
          <w:fldChar w:fldCharType="separate"/>
        </w:r>
        <w:r>
          <w:t>16</w:t>
        </w:r>
        <w:r>
          <w:fldChar w:fldCharType="end"/>
        </w:r>
      </w:hyperlink>
    </w:p>
    <w:p>
      <w:pPr>
        <w:pStyle w:val="TOC1"/>
        <w:tabs>
          <w:tab w:val="right" w:leader="dot" w:pos="8306"/>
        </w:tabs>
      </w:pPr>
      <w:hyperlink w:anchor="_Toc11477" w:history="1">
        <w:r>
          <w:rPr>
            <w:rFonts w:ascii="仿宋" w:eastAsia="仿宋" w:hAnsi="仿宋" w:cs="仿宋" w:hint="eastAsia"/>
            <w:lang w:eastAsia="zh-CN"/>
          </w:rPr>
          <w:t>六、碳纤维针刺预制件项目概论</w:t>
        </w:r>
        <w:r>
          <w:tab/>
        </w:r>
        <w:r>
          <w:fldChar w:fldCharType="begin"/>
        </w:r>
        <w:r>
          <w:instrText xml:space="preserve"> PAGEREF _Toc11477 \h </w:instrText>
        </w:r>
        <w:r>
          <w:fldChar w:fldCharType="separate"/>
        </w:r>
        <w:r>
          <w:t>17</w:t>
        </w:r>
        <w:r>
          <w:fldChar w:fldCharType="end"/>
        </w:r>
      </w:hyperlink>
    </w:p>
    <w:p>
      <w:pPr>
        <w:pStyle w:val="TOC2"/>
        <w:tabs>
          <w:tab w:val="right" w:leader="dot" w:pos="8306"/>
        </w:tabs>
      </w:pPr>
      <w:hyperlink w:anchor="_Toc31718" w:history="1">
        <w:r>
          <w:rPr>
            <w:rFonts w:ascii="仿宋" w:eastAsia="仿宋" w:hAnsi="仿宋" w:cs="仿宋" w:hint="eastAsia"/>
            <w:lang w:eastAsia="zh-CN"/>
          </w:rPr>
          <w:t>(一)、碳纤维针刺预制件项目概况</w:t>
        </w:r>
        <w:r>
          <w:tab/>
        </w:r>
        <w:r>
          <w:fldChar w:fldCharType="begin"/>
        </w:r>
        <w:r>
          <w:instrText xml:space="preserve"> PAGEREF _Toc31718 \h </w:instrText>
        </w:r>
        <w:r>
          <w:fldChar w:fldCharType="separate"/>
        </w:r>
        <w:r>
          <w:t>17</w:t>
        </w:r>
        <w:r>
          <w:fldChar w:fldCharType="end"/>
        </w:r>
      </w:hyperlink>
    </w:p>
    <w:p>
      <w:pPr>
        <w:pStyle w:val="TOC2"/>
        <w:tabs>
          <w:tab w:val="right" w:leader="dot" w:pos="8306"/>
        </w:tabs>
      </w:pPr>
      <w:hyperlink w:anchor="_Toc1252" w:history="1">
        <w:r>
          <w:rPr>
            <w:rFonts w:ascii="仿宋" w:eastAsia="仿宋" w:hAnsi="仿宋" w:cs="仿宋" w:hint="eastAsia"/>
            <w:lang w:eastAsia="zh-CN"/>
          </w:rPr>
          <w:t>(二)、碳纤维针刺预制件项目目标</w:t>
        </w:r>
        <w:r>
          <w:tab/>
        </w:r>
        <w:r>
          <w:fldChar w:fldCharType="begin"/>
        </w:r>
        <w:r>
          <w:instrText xml:space="preserve"> PAGEREF _Toc1252 \h </w:instrText>
        </w:r>
        <w:r>
          <w:fldChar w:fldCharType="separate"/>
        </w:r>
        <w:r>
          <w:t>19</w:t>
        </w:r>
        <w:r>
          <w:fldChar w:fldCharType="end"/>
        </w:r>
      </w:hyperlink>
    </w:p>
    <w:p>
      <w:pPr>
        <w:pStyle w:val="TOC2"/>
        <w:tabs>
          <w:tab w:val="right" w:leader="dot" w:pos="8306"/>
        </w:tabs>
      </w:pPr>
      <w:hyperlink w:anchor="_Toc28299" w:history="1">
        <w:r>
          <w:rPr>
            <w:rFonts w:ascii="仿宋" w:eastAsia="仿宋" w:hAnsi="仿宋" w:cs="仿宋" w:hint="eastAsia"/>
            <w:lang w:eastAsia="zh-CN"/>
          </w:rPr>
          <w:t>(三)、碳纤维针刺预制件项目提出的理由</w:t>
        </w:r>
        <w:r>
          <w:tab/>
        </w:r>
        <w:r>
          <w:fldChar w:fldCharType="begin"/>
        </w:r>
        <w:r>
          <w:instrText xml:space="preserve"> PAGEREF _Toc28299 \h </w:instrText>
        </w:r>
        <w:r>
          <w:fldChar w:fldCharType="separate"/>
        </w:r>
        <w:r>
          <w:t>20</w:t>
        </w:r>
        <w:r>
          <w:fldChar w:fldCharType="end"/>
        </w:r>
      </w:hyperlink>
    </w:p>
    <w:p>
      <w:pPr>
        <w:pStyle w:val="TOC2"/>
        <w:tabs>
          <w:tab w:val="right" w:leader="dot" w:pos="8306"/>
        </w:tabs>
      </w:pPr>
      <w:hyperlink w:anchor="_Toc11814" w:history="1">
        <w:r>
          <w:rPr>
            <w:rFonts w:ascii="仿宋" w:eastAsia="仿宋" w:hAnsi="仿宋" w:cs="仿宋" w:hint="eastAsia"/>
            <w:lang w:eastAsia="zh-CN"/>
          </w:rPr>
          <w:t>(四)、碳纤维针刺预制件项目意义</w:t>
        </w:r>
        <w:r>
          <w:tab/>
        </w:r>
        <w:r>
          <w:fldChar w:fldCharType="begin"/>
        </w:r>
        <w:r>
          <w:instrText xml:space="preserve"> PAGEREF _Toc11814 \h </w:instrText>
        </w:r>
        <w:r>
          <w:fldChar w:fldCharType="separate"/>
        </w:r>
        <w:r>
          <w:t>22</w:t>
        </w:r>
        <w:r>
          <w:fldChar w:fldCharType="end"/>
        </w:r>
      </w:hyperlink>
    </w:p>
    <w:p>
      <w:pPr>
        <w:pStyle w:val="TOC2"/>
        <w:tabs>
          <w:tab w:val="right" w:leader="dot" w:pos="8306"/>
        </w:tabs>
      </w:pPr>
      <w:hyperlink w:anchor="_Toc6740" w:history="1">
        <w:r>
          <w:rPr>
            <w:rFonts w:ascii="仿宋" w:eastAsia="仿宋" w:hAnsi="仿宋" w:cs="仿宋" w:hint="eastAsia"/>
            <w:lang w:eastAsia="zh-CN"/>
          </w:rPr>
          <w:t>(五)、碳纤维针刺预制件项目背景</w:t>
        </w:r>
        <w:r>
          <w:tab/>
        </w:r>
        <w:r>
          <w:fldChar w:fldCharType="begin"/>
        </w:r>
        <w:r>
          <w:instrText xml:space="preserve"> PAGEREF _Toc6740 \h </w:instrText>
        </w:r>
        <w:r>
          <w:fldChar w:fldCharType="separate"/>
        </w:r>
        <w:r>
          <w:t>23</w:t>
        </w:r>
        <w:r>
          <w:fldChar w:fldCharType="end"/>
        </w:r>
      </w:hyperlink>
    </w:p>
    <w:p>
      <w:pPr>
        <w:pStyle w:val="TOC1"/>
        <w:tabs>
          <w:tab w:val="right" w:leader="dot" w:pos="8306"/>
        </w:tabs>
      </w:pPr>
      <w:hyperlink w:anchor="_Toc12989" w:history="1">
        <w:r>
          <w:rPr>
            <w:rFonts w:ascii="仿宋" w:eastAsia="仿宋" w:hAnsi="仿宋" w:cs="仿宋" w:hint="eastAsia"/>
            <w:lang w:eastAsia="zh-CN"/>
          </w:rPr>
          <w:t>七、碳纤维针刺预制件项目经营效益</w:t>
        </w:r>
        <w:r>
          <w:tab/>
        </w:r>
        <w:r>
          <w:fldChar w:fldCharType="begin"/>
        </w:r>
        <w:r>
          <w:instrText xml:space="preserve"> PAGEREF _Toc12989 \h </w:instrText>
        </w:r>
        <w:r>
          <w:fldChar w:fldCharType="separate"/>
        </w:r>
        <w:r>
          <w:t>24</w:t>
        </w:r>
        <w:r>
          <w:fldChar w:fldCharType="end"/>
        </w:r>
      </w:hyperlink>
    </w:p>
    <w:p>
      <w:pPr>
        <w:pStyle w:val="TOC2"/>
        <w:tabs>
          <w:tab w:val="right" w:leader="dot" w:pos="8306"/>
        </w:tabs>
      </w:pPr>
      <w:hyperlink w:anchor="_Toc30934" w:history="1">
        <w:r>
          <w:rPr>
            <w:rFonts w:ascii="仿宋" w:eastAsia="仿宋" w:hAnsi="仿宋" w:cs="仿宋" w:hint="eastAsia"/>
            <w:lang w:eastAsia="zh-CN"/>
          </w:rPr>
          <w:t>(一)、经济评价财务测算</w:t>
        </w:r>
        <w:r>
          <w:tab/>
        </w:r>
        <w:r>
          <w:fldChar w:fldCharType="begin"/>
        </w:r>
        <w:r>
          <w:instrText xml:space="preserve"> PAGEREF _Toc30934 \h </w:instrText>
        </w:r>
        <w:r>
          <w:fldChar w:fldCharType="separate"/>
        </w:r>
        <w:r>
          <w:t>24</w:t>
        </w:r>
        <w:r>
          <w:fldChar w:fldCharType="end"/>
        </w:r>
      </w:hyperlink>
    </w:p>
    <w:p>
      <w:pPr>
        <w:pStyle w:val="TOC2"/>
        <w:tabs>
          <w:tab w:val="right" w:leader="dot" w:pos="8306"/>
        </w:tabs>
      </w:pPr>
      <w:hyperlink w:anchor="_Toc17917" w:history="1">
        <w:r>
          <w:rPr>
            <w:rFonts w:ascii="仿宋" w:eastAsia="仿宋" w:hAnsi="仿宋" w:cs="仿宋" w:hint="eastAsia"/>
            <w:lang w:eastAsia="zh-CN"/>
          </w:rPr>
          <w:t>(二)、碳纤维针刺预制件项目盈利能力分析</w:t>
        </w:r>
        <w:r>
          <w:tab/>
        </w:r>
        <w:r>
          <w:fldChar w:fldCharType="begin"/>
        </w:r>
        <w:r>
          <w:instrText xml:space="preserve"> PAGEREF _Toc17917 \h </w:instrText>
        </w:r>
        <w:r>
          <w:fldChar w:fldCharType="separate"/>
        </w:r>
        <w:r>
          <w:t>25</w:t>
        </w:r>
        <w:r>
          <w:fldChar w:fldCharType="end"/>
        </w:r>
      </w:hyperlink>
    </w:p>
    <w:p>
      <w:pPr>
        <w:pStyle w:val="TOC1"/>
        <w:tabs>
          <w:tab w:val="right" w:leader="dot" w:pos="8306"/>
        </w:tabs>
      </w:pPr>
      <w:hyperlink w:anchor="_Toc22497" w:history="1">
        <w:r>
          <w:rPr>
            <w:rFonts w:ascii="仿宋" w:eastAsia="仿宋" w:hAnsi="仿宋" w:cs="仿宋" w:hint="eastAsia"/>
            <w:lang w:eastAsia="zh-CN"/>
          </w:rPr>
          <w:t>八、生产安全保护</w:t>
        </w:r>
        <w:r>
          <w:tab/>
        </w:r>
        <w:r>
          <w:fldChar w:fldCharType="begin"/>
        </w:r>
        <w:r>
          <w:instrText xml:space="preserve"> PAGEREF _Toc22497 \h </w:instrText>
        </w:r>
        <w:r>
          <w:fldChar w:fldCharType="separate"/>
        </w:r>
        <w:r>
          <w:t>26</w:t>
        </w:r>
        <w:r>
          <w:fldChar w:fldCharType="end"/>
        </w:r>
      </w:hyperlink>
    </w:p>
    <w:p>
      <w:pPr>
        <w:pStyle w:val="TOC2"/>
        <w:tabs>
          <w:tab w:val="right" w:leader="dot" w:pos="8306"/>
        </w:tabs>
      </w:pPr>
      <w:hyperlink w:anchor="_Toc28441" w:history="1">
        <w:r>
          <w:rPr>
            <w:rFonts w:ascii="仿宋" w:eastAsia="仿宋" w:hAnsi="仿宋" w:cs="仿宋" w:hint="eastAsia"/>
            <w:lang w:eastAsia="zh-CN"/>
          </w:rPr>
          <w:t>(一)、消防安全</w:t>
        </w:r>
        <w:r>
          <w:tab/>
        </w:r>
        <w:r>
          <w:fldChar w:fldCharType="begin"/>
        </w:r>
        <w:r>
          <w:instrText xml:space="preserve"> PAGEREF _Toc28441 \h </w:instrText>
        </w:r>
        <w:r>
          <w:fldChar w:fldCharType="separate"/>
        </w:r>
        <w:r>
          <w:t>26</w:t>
        </w:r>
        <w:r>
          <w:fldChar w:fldCharType="end"/>
        </w:r>
      </w:hyperlink>
    </w:p>
    <w:p>
      <w:pPr>
        <w:pStyle w:val="TOC2"/>
        <w:tabs>
          <w:tab w:val="right" w:leader="dot" w:pos="8306"/>
        </w:tabs>
      </w:pPr>
      <w:hyperlink w:anchor="_Toc22519" w:history="1">
        <w:r>
          <w:rPr>
            <w:rFonts w:ascii="仿宋" w:eastAsia="仿宋" w:hAnsi="仿宋" w:cs="仿宋" w:hint="eastAsia"/>
            <w:lang w:eastAsia="zh-CN"/>
          </w:rPr>
          <w:t>(二)、防火防爆总图布置措施</w:t>
        </w:r>
        <w:r>
          <w:tab/>
        </w:r>
        <w:r>
          <w:fldChar w:fldCharType="begin"/>
        </w:r>
        <w:r>
          <w:instrText xml:space="preserve"> PAGEREF _Toc22519 \h </w:instrText>
        </w:r>
        <w:r>
          <w:fldChar w:fldCharType="separate"/>
        </w:r>
        <w:r>
          <w:t>28</w:t>
        </w:r>
        <w:r>
          <w:fldChar w:fldCharType="end"/>
        </w:r>
      </w:hyperlink>
    </w:p>
    <w:p>
      <w:pPr>
        <w:pStyle w:val="TOC2"/>
        <w:tabs>
          <w:tab w:val="right" w:leader="dot" w:pos="8306"/>
        </w:tabs>
      </w:pPr>
      <w:hyperlink w:anchor="_Toc4669" w:history="1">
        <w:r>
          <w:rPr>
            <w:rFonts w:ascii="仿宋" w:eastAsia="仿宋" w:hAnsi="仿宋" w:cs="仿宋" w:hint="eastAsia"/>
            <w:lang w:eastAsia="zh-CN"/>
          </w:rPr>
          <w:t>(三)、自然灾害防范措施</w:t>
        </w:r>
        <w:r>
          <w:tab/>
        </w:r>
        <w:r>
          <w:fldChar w:fldCharType="begin"/>
        </w:r>
        <w:r>
          <w:instrText xml:space="preserve"> PAGEREF _Toc4669 \h </w:instrText>
        </w:r>
        <w:r>
          <w:fldChar w:fldCharType="separate"/>
        </w:r>
        <w:r>
          <w:t>28</w:t>
        </w:r>
        <w:r>
          <w:fldChar w:fldCharType="end"/>
        </w:r>
      </w:hyperlink>
    </w:p>
    <w:p>
      <w:pPr>
        <w:pStyle w:val="TOC2"/>
        <w:tabs>
          <w:tab w:val="right" w:leader="dot" w:pos="8306"/>
        </w:tabs>
      </w:pPr>
      <w:hyperlink w:anchor="_Toc17275" w:history="1">
        <w:r>
          <w:rPr>
            <w:rFonts w:ascii="仿宋" w:eastAsia="仿宋" w:hAnsi="仿宋" w:cs="仿宋" w:hint="eastAsia"/>
            <w:lang w:eastAsia="zh-CN"/>
          </w:rPr>
          <w:t>(四)、安全色及安全标志使用要求</w:t>
        </w:r>
        <w:r>
          <w:tab/>
        </w:r>
        <w:r>
          <w:fldChar w:fldCharType="begin"/>
        </w:r>
        <w:r>
          <w:instrText xml:space="preserve"> PAGEREF _Toc17275 \h </w:instrText>
        </w:r>
        <w:r>
          <w:fldChar w:fldCharType="separate"/>
        </w:r>
        <w:r>
          <w:t>30</w:t>
        </w:r>
        <w:r>
          <w:fldChar w:fldCharType="end"/>
        </w:r>
      </w:hyperlink>
    </w:p>
    <w:p>
      <w:pPr>
        <w:pStyle w:val="TOC2"/>
        <w:tabs>
          <w:tab w:val="right" w:leader="dot" w:pos="8306"/>
        </w:tabs>
      </w:pPr>
      <w:hyperlink w:anchor="_Toc4991" w:history="1">
        <w:r>
          <w:rPr>
            <w:rFonts w:ascii="仿宋" w:eastAsia="仿宋" w:hAnsi="仿宋" w:cs="仿宋" w:hint="eastAsia"/>
            <w:lang w:eastAsia="zh-CN"/>
          </w:rPr>
          <w:t>(五)、防尘防毒措施</w:t>
        </w:r>
        <w:r>
          <w:tab/>
        </w:r>
        <w:r>
          <w:fldChar w:fldCharType="begin"/>
        </w:r>
        <w:r>
          <w:instrText xml:space="preserve"> PAGEREF _Toc4991 \h </w:instrText>
        </w:r>
        <w:r>
          <w:fldChar w:fldCharType="separate"/>
        </w:r>
        <w:r>
          <w:t>31</w:t>
        </w:r>
        <w:r>
          <w:fldChar w:fldCharType="end"/>
        </w:r>
      </w:hyperlink>
    </w:p>
    <w:p>
      <w:pPr>
        <w:pStyle w:val="TOC2"/>
        <w:tabs>
          <w:tab w:val="right" w:leader="dot" w:pos="8306"/>
        </w:tabs>
      </w:pPr>
      <w:hyperlink w:anchor="_Toc11365" w:history="1">
        <w:r>
          <w:rPr>
            <w:rFonts w:ascii="仿宋" w:eastAsia="仿宋" w:hAnsi="仿宋" w:cs="仿宋" w:hint="eastAsia"/>
            <w:lang w:eastAsia="zh-CN"/>
          </w:rPr>
          <w:t>(六)、防静电、触电防护及防雷措施</w:t>
        </w:r>
        <w:r>
          <w:tab/>
        </w:r>
        <w:r>
          <w:fldChar w:fldCharType="begin"/>
        </w:r>
        <w:r>
          <w:instrText xml:space="preserve"> PAGEREF _Toc11365 \h </w:instrText>
        </w:r>
        <w:r>
          <w:fldChar w:fldCharType="separate"/>
        </w:r>
        <w:r>
          <w:t>32</w:t>
        </w:r>
        <w:r>
          <w:fldChar w:fldCharType="end"/>
        </w:r>
      </w:hyperlink>
    </w:p>
    <w:p>
      <w:pPr>
        <w:pStyle w:val="TOC2"/>
        <w:tabs>
          <w:tab w:val="right" w:leader="dot" w:pos="8306"/>
        </w:tabs>
      </w:pPr>
      <w:hyperlink w:anchor="_Toc27213" w:history="1">
        <w:r>
          <w:rPr>
            <w:rFonts w:ascii="仿宋" w:eastAsia="仿宋" w:hAnsi="仿宋" w:cs="仿宋" w:hint="eastAsia"/>
            <w:lang w:eastAsia="zh-CN"/>
          </w:rPr>
          <w:t>(七)、机械设备安全保障措施</w:t>
        </w:r>
        <w:r>
          <w:tab/>
        </w:r>
        <w:r>
          <w:fldChar w:fldCharType="begin"/>
        </w:r>
        <w:r>
          <w:instrText xml:space="preserve"> PAGEREF _Toc27213 \h </w:instrText>
        </w:r>
        <w:r>
          <w:fldChar w:fldCharType="separate"/>
        </w:r>
        <w:r>
          <w:t>33</w:t>
        </w:r>
        <w:r>
          <w:fldChar w:fldCharType="end"/>
        </w:r>
      </w:hyperlink>
    </w:p>
    <w:p>
      <w:pPr>
        <w:pStyle w:val="TOC1"/>
        <w:tabs>
          <w:tab w:val="right" w:leader="dot" w:pos="8306"/>
        </w:tabs>
      </w:pPr>
      <w:hyperlink w:anchor="_Toc27770" w:history="1">
        <w:r>
          <w:rPr>
            <w:rFonts w:ascii="仿宋" w:eastAsia="仿宋" w:hAnsi="仿宋" w:cs="仿宋" w:hint="eastAsia"/>
            <w:lang w:eastAsia="zh-CN"/>
          </w:rPr>
          <w:t>九、碳纤维针刺预制件项目财务管理</w:t>
        </w:r>
        <w:r>
          <w:tab/>
        </w:r>
        <w:r>
          <w:fldChar w:fldCharType="begin"/>
        </w:r>
        <w:r>
          <w:instrText xml:space="preserve"> PAGEREF _Toc27770 \h </w:instrText>
        </w:r>
        <w:r>
          <w:fldChar w:fldCharType="separate"/>
        </w:r>
        <w:r>
          <w:t>34</w:t>
        </w:r>
        <w:r>
          <w:fldChar w:fldCharType="end"/>
        </w:r>
      </w:hyperlink>
    </w:p>
    <w:p>
      <w:pPr>
        <w:pStyle w:val="TOC2"/>
        <w:tabs>
          <w:tab w:val="right" w:leader="dot" w:pos="8306"/>
        </w:tabs>
      </w:pPr>
      <w:hyperlink w:anchor="_Toc28985" w:history="1">
        <w:r>
          <w:rPr>
            <w:rFonts w:ascii="仿宋" w:eastAsia="仿宋" w:hAnsi="仿宋" w:cs="仿宋" w:hint="eastAsia"/>
            <w:lang w:eastAsia="zh-CN"/>
          </w:rPr>
          <w:t>(一)、资金需求大</w:t>
        </w:r>
        <w:r>
          <w:tab/>
        </w:r>
        <w:r>
          <w:fldChar w:fldCharType="begin"/>
        </w:r>
        <w:r>
          <w:instrText xml:space="preserve"> PAGEREF _Toc28985 \h </w:instrText>
        </w:r>
        <w:r>
          <w:fldChar w:fldCharType="separate"/>
        </w:r>
        <w:r>
          <w:t>34</w:t>
        </w:r>
        <w:r>
          <w:fldChar w:fldCharType="end"/>
        </w:r>
      </w:hyperlink>
    </w:p>
    <w:p>
      <w:pPr>
        <w:pStyle w:val="TOC2"/>
        <w:tabs>
          <w:tab w:val="right" w:leader="dot" w:pos="8306"/>
        </w:tabs>
      </w:pPr>
      <w:hyperlink w:anchor="_Toc17494" w:history="1">
        <w:r>
          <w:rPr>
            <w:rFonts w:ascii="仿宋" w:eastAsia="仿宋" w:hAnsi="仿宋" w:cs="仿宋" w:hint="eastAsia"/>
            <w:lang w:eastAsia="zh-CN"/>
          </w:rPr>
          <w:t>(二)、研发周期长</w:t>
        </w:r>
        <w:r>
          <w:tab/>
        </w:r>
        <w:r>
          <w:fldChar w:fldCharType="begin"/>
        </w:r>
        <w:r>
          <w:instrText xml:space="preserve"> PAGEREF _Toc17494 \h </w:instrText>
        </w:r>
        <w:r>
          <w:fldChar w:fldCharType="separate"/>
        </w:r>
        <w:r>
          <w:t>36</w:t>
        </w:r>
        <w:r>
          <w:fldChar w:fldCharType="end"/>
        </w:r>
      </w:hyperlink>
    </w:p>
    <w:p>
      <w:pPr>
        <w:pStyle w:val="TOC2"/>
        <w:tabs>
          <w:tab w:val="right" w:leader="dot" w:pos="8306"/>
        </w:tabs>
      </w:pPr>
      <w:hyperlink w:anchor="_Toc23904" w:history="1">
        <w:r>
          <w:rPr>
            <w:rFonts w:ascii="仿宋" w:eastAsia="仿宋" w:hAnsi="仿宋" w:cs="仿宋" w:hint="eastAsia"/>
            <w:lang w:eastAsia="zh-CN"/>
          </w:rPr>
          <w:t>(三)、市场风险大</w:t>
        </w:r>
        <w:r>
          <w:tab/>
        </w:r>
        <w:r>
          <w:fldChar w:fldCharType="begin"/>
        </w:r>
        <w:r>
          <w:instrText xml:space="preserve"> PAGEREF _Toc23904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75" w:history="1">
        <w:r>
          <w:rPr>
            <w:rFonts w:ascii="仿宋" w:eastAsia="仿宋" w:hAnsi="仿宋" w:cs="仿宋" w:hint="eastAsia"/>
            <w:lang w:eastAsia="zh-CN"/>
          </w:rPr>
          <w:t>(四)、利润率高</w:t>
        </w:r>
        <w:r>
          <w:tab/>
        </w:r>
        <w:r>
          <w:fldChar w:fldCharType="begin"/>
        </w:r>
        <w:r>
          <w:instrText xml:space="preserve"> PAGEREF _Toc30675 \h </w:instrText>
        </w:r>
        <w:r>
          <w:fldChar w:fldCharType="separate"/>
        </w:r>
        <w:r>
          <w:t>40</w:t>
        </w:r>
        <w:r>
          <w:fldChar w:fldCharType="end"/>
        </w:r>
      </w:hyperlink>
    </w:p>
    <w:p>
      <w:pPr>
        <w:pStyle w:val="TOC1"/>
        <w:tabs>
          <w:tab w:val="right" w:leader="dot" w:pos="8306"/>
        </w:tabs>
      </w:pPr>
      <w:hyperlink w:anchor="_Toc25014" w:history="1">
        <w:r>
          <w:rPr>
            <w:rFonts w:ascii="仿宋" w:eastAsia="仿宋" w:hAnsi="仿宋" w:cs="仿宋" w:hint="eastAsia"/>
            <w:lang w:eastAsia="zh-CN"/>
          </w:rPr>
          <w:t>十、碳纤维针刺预制件项目技术管理</w:t>
        </w:r>
        <w:r>
          <w:tab/>
        </w:r>
        <w:r>
          <w:fldChar w:fldCharType="begin"/>
        </w:r>
        <w:r>
          <w:instrText xml:space="preserve"> PAGEREF _Toc25014 \h </w:instrText>
        </w:r>
        <w:r>
          <w:fldChar w:fldCharType="separate"/>
        </w:r>
        <w:r>
          <w:t>42</w:t>
        </w:r>
        <w:r>
          <w:fldChar w:fldCharType="end"/>
        </w:r>
      </w:hyperlink>
    </w:p>
    <w:p>
      <w:pPr>
        <w:pStyle w:val="TOC2"/>
        <w:tabs>
          <w:tab w:val="right" w:leader="dot" w:pos="8306"/>
        </w:tabs>
      </w:pPr>
      <w:hyperlink w:anchor="_Toc31372" w:history="1">
        <w:r>
          <w:rPr>
            <w:rFonts w:ascii="仿宋" w:eastAsia="仿宋" w:hAnsi="仿宋" w:cs="仿宋" w:hint="eastAsia"/>
            <w:lang w:eastAsia="zh-CN"/>
          </w:rPr>
          <w:t>(一)、技术方案选用方向</w:t>
        </w:r>
        <w:r>
          <w:tab/>
        </w:r>
        <w:r>
          <w:fldChar w:fldCharType="begin"/>
        </w:r>
        <w:r>
          <w:instrText xml:space="preserve"> PAGEREF _Toc31372 \h </w:instrText>
        </w:r>
        <w:r>
          <w:fldChar w:fldCharType="separate"/>
        </w:r>
        <w:r>
          <w:t>42</w:t>
        </w:r>
        <w:r>
          <w:fldChar w:fldCharType="end"/>
        </w:r>
      </w:hyperlink>
    </w:p>
    <w:p>
      <w:pPr>
        <w:pStyle w:val="TOC2"/>
        <w:tabs>
          <w:tab w:val="right" w:leader="dot" w:pos="8306"/>
        </w:tabs>
      </w:pPr>
      <w:hyperlink w:anchor="_Toc26106" w:history="1">
        <w:r>
          <w:rPr>
            <w:rFonts w:ascii="仿宋" w:eastAsia="仿宋" w:hAnsi="仿宋" w:cs="仿宋" w:hint="eastAsia"/>
            <w:lang w:eastAsia="zh-CN"/>
          </w:rPr>
          <w:t>(二)、工艺技术方案选用原则</w:t>
        </w:r>
        <w:r>
          <w:tab/>
        </w:r>
        <w:r>
          <w:fldChar w:fldCharType="begin"/>
        </w:r>
        <w:r>
          <w:instrText xml:space="preserve"> PAGEREF _Toc26106 \h </w:instrText>
        </w:r>
        <w:r>
          <w:fldChar w:fldCharType="separate"/>
        </w:r>
        <w:r>
          <w:t>44</w:t>
        </w:r>
        <w:r>
          <w:fldChar w:fldCharType="end"/>
        </w:r>
      </w:hyperlink>
    </w:p>
    <w:p>
      <w:pPr>
        <w:pStyle w:val="TOC2"/>
        <w:tabs>
          <w:tab w:val="right" w:leader="dot" w:pos="8306"/>
        </w:tabs>
      </w:pPr>
      <w:hyperlink w:anchor="_Toc5518" w:history="1">
        <w:r>
          <w:rPr>
            <w:rFonts w:ascii="仿宋" w:eastAsia="仿宋" w:hAnsi="仿宋" w:cs="仿宋" w:hint="eastAsia"/>
            <w:lang w:eastAsia="zh-CN"/>
          </w:rPr>
          <w:t>(三)、工艺技术方案要求</w:t>
        </w:r>
        <w:r>
          <w:tab/>
        </w:r>
        <w:r>
          <w:fldChar w:fldCharType="begin"/>
        </w:r>
        <w:r>
          <w:instrText xml:space="preserve"> PAGEREF _Toc5518 \h </w:instrText>
        </w:r>
        <w:r>
          <w:fldChar w:fldCharType="separate"/>
        </w:r>
        <w:r>
          <w:t>46</w:t>
        </w:r>
        <w:r>
          <w:fldChar w:fldCharType="end"/>
        </w:r>
      </w:hyperlink>
    </w:p>
    <w:p>
      <w:pPr>
        <w:pStyle w:val="TOC1"/>
        <w:tabs>
          <w:tab w:val="right" w:leader="dot" w:pos="8306"/>
        </w:tabs>
      </w:pPr>
      <w:hyperlink w:anchor="_Toc13868" w:history="1">
        <w:r>
          <w:rPr>
            <w:rFonts w:ascii="仿宋" w:eastAsia="仿宋" w:hAnsi="仿宋" w:cs="仿宋" w:hint="eastAsia"/>
            <w:lang w:eastAsia="zh-CN"/>
          </w:rPr>
          <w:t>十一、碳纤维针刺预制件项目投资规划</w:t>
        </w:r>
        <w:r>
          <w:tab/>
        </w:r>
        <w:r>
          <w:fldChar w:fldCharType="begin"/>
        </w:r>
        <w:r>
          <w:instrText xml:space="preserve"> PAGEREF _Toc13868 \h </w:instrText>
        </w:r>
        <w:r>
          <w:fldChar w:fldCharType="separate"/>
        </w:r>
        <w:r>
          <w:t>48</w:t>
        </w:r>
        <w:r>
          <w:fldChar w:fldCharType="end"/>
        </w:r>
      </w:hyperlink>
    </w:p>
    <w:p>
      <w:pPr>
        <w:pStyle w:val="TOC2"/>
        <w:tabs>
          <w:tab w:val="right" w:leader="dot" w:pos="8306"/>
        </w:tabs>
      </w:pPr>
      <w:hyperlink w:anchor="_Toc30578" w:history="1">
        <w:r>
          <w:rPr>
            <w:rFonts w:ascii="仿宋" w:eastAsia="仿宋" w:hAnsi="仿宋" w:cs="仿宋" w:hint="eastAsia"/>
            <w:lang w:eastAsia="zh-CN"/>
          </w:rPr>
          <w:t>(一)、碳纤维针刺预制件项目总投资估算</w:t>
        </w:r>
        <w:r>
          <w:tab/>
        </w:r>
        <w:r>
          <w:fldChar w:fldCharType="begin"/>
        </w:r>
        <w:r>
          <w:instrText xml:space="preserve"> PAGEREF _Toc30578 \h </w:instrText>
        </w:r>
        <w:r>
          <w:fldChar w:fldCharType="separate"/>
        </w:r>
        <w:r>
          <w:t>48</w:t>
        </w:r>
        <w:r>
          <w:fldChar w:fldCharType="end"/>
        </w:r>
      </w:hyperlink>
    </w:p>
    <w:p>
      <w:pPr>
        <w:pStyle w:val="TOC2"/>
        <w:tabs>
          <w:tab w:val="right" w:leader="dot" w:pos="8306"/>
        </w:tabs>
      </w:pPr>
      <w:hyperlink w:anchor="_Toc30384" w:history="1">
        <w:r>
          <w:rPr>
            <w:rFonts w:ascii="仿宋" w:eastAsia="仿宋" w:hAnsi="仿宋" w:cs="仿宋" w:hint="eastAsia"/>
            <w:lang w:eastAsia="zh-CN"/>
          </w:rPr>
          <w:t>(二)、资金筹措</w:t>
        </w:r>
        <w:r>
          <w:tab/>
        </w:r>
        <w:r>
          <w:fldChar w:fldCharType="begin"/>
        </w:r>
        <w:r>
          <w:instrText xml:space="preserve"> PAGEREF _Toc30384 \h </w:instrText>
        </w:r>
        <w:r>
          <w:fldChar w:fldCharType="separate"/>
        </w:r>
        <w:r>
          <w:t>49</w:t>
        </w:r>
        <w:r>
          <w:fldChar w:fldCharType="end"/>
        </w:r>
      </w:hyperlink>
    </w:p>
    <w:p>
      <w:pPr>
        <w:pStyle w:val="TOC1"/>
        <w:tabs>
          <w:tab w:val="right" w:leader="dot" w:pos="8306"/>
        </w:tabs>
      </w:pPr>
      <w:hyperlink w:anchor="_Toc27258" w:history="1">
        <w:r>
          <w:rPr>
            <w:rFonts w:ascii="仿宋" w:eastAsia="仿宋" w:hAnsi="仿宋" w:cs="仿宋" w:hint="eastAsia"/>
            <w:lang w:eastAsia="zh-CN"/>
          </w:rPr>
          <w:t>十二、碳纤维针刺预制件项目环境影响分析</w:t>
        </w:r>
        <w:r>
          <w:tab/>
        </w:r>
        <w:r>
          <w:fldChar w:fldCharType="begin"/>
        </w:r>
        <w:r>
          <w:instrText xml:space="preserve"> PAGEREF _Toc27258 \h </w:instrText>
        </w:r>
        <w:r>
          <w:fldChar w:fldCharType="separate"/>
        </w:r>
        <w:r>
          <w:t>50</w:t>
        </w:r>
        <w:r>
          <w:fldChar w:fldCharType="end"/>
        </w:r>
      </w:hyperlink>
    </w:p>
    <w:p>
      <w:pPr>
        <w:pStyle w:val="TOC2"/>
        <w:tabs>
          <w:tab w:val="right" w:leader="dot" w:pos="8306"/>
        </w:tabs>
      </w:pPr>
      <w:hyperlink w:anchor="_Toc19073" w:history="1">
        <w:r>
          <w:rPr>
            <w:rFonts w:ascii="仿宋" w:eastAsia="仿宋" w:hAnsi="仿宋" w:cs="仿宋" w:hint="eastAsia"/>
            <w:lang w:eastAsia="zh-CN"/>
          </w:rPr>
          <w:t>(一)、建设区域环境质量现状</w:t>
        </w:r>
        <w:r>
          <w:tab/>
        </w:r>
        <w:r>
          <w:fldChar w:fldCharType="begin"/>
        </w:r>
        <w:r>
          <w:instrText xml:space="preserve"> PAGEREF _Toc19073 \h </w:instrText>
        </w:r>
        <w:r>
          <w:fldChar w:fldCharType="separate"/>
        </w:r>
        <w:r>
          <w:t>50</w:t>
        </w:r>
        <w:r>
          <w:fldChar w:fldCharType="end"/>
        </w:r>
      </w:hyperlink>
    </w:p>
    <w:p>
      <w:pPr>
        <w:pStyle w:val="TOC2"/>
        <w:tabs>
          <w:tab w:val="right" w:leader="dot" w:pos="8306"/>
        </w:tabs>
      </w:pPr>
      <w:hyperlink w:anchor="_Toc2151" w:history="1">
        <w:r>
          <w:rPr>
            <w:rFonts w:ascii="仿宋" w:eastAsia="仿宋" w:hAnsi="仿宋" w:cs="仿宋" w:hint="eastAsia"/>
            <w:lang w:eastAsia="zh-CN"/>
          </w:rPr>
          <w:t>(二)、建设期环境保护</w:t>
        </w:r>
        <w:r>
          <w:tab/>
        </w:r>
        <w:r>
          <w:fldChar w:fldCharType="begin"/>
        </w:r>
        <w:r>
          <w:instrText xml:space="preserve"> PAGEREF _Toc2151 \h </w:instrText>
        </w:r>
        <w:r>
          <w:fldChar w:fldCharType="separate"/>
        </w:r>
        <w:r>
          <w:t>51</w:t>
        </w:r>
        <w:r>
          <w:fldChar w:fldCharType="end"/>
        </w:r>
      </w:hyperlink>
    </w:p>
    <w:p>
      <w:pPr>
        <w:pStyle w:val="TOC2"/>
        <w:tabs>
          <w:tab w:val="right" w:leader="dot" w:pos="8306"/>
        </w:tabs>
      </w:pPr>
      <w:hyperlink w:anchor="_Toc17455" w:history="1">
        <w:r>
          <w:rPr>
            <w:rFonts w:ascii="仿宋" w:eastAsia="仿宋" w:hAnsi="仿宋" w:cs="仿宋" w:hint="eastAsia"/>
            <w:lang w:eastAsia="zh-CN"/>
          </w:rPr>
          <w:t>(三)、运营期环境保护</w:t>
        </w:r>
        <w:r>
          <w:tab/>
        </w:r>
        <w:r>
          <w:fldChar w:fldCharType="begin"/>
        </w:r>
        <w:r>
          <w:instrText xml:space="preserve"> PAGEREF _Toc17455 \h </w:instrText>
        </w:r>
        <w:r>
          <w:fldChar w:fldCharType="separate"/>
        </w:r>
        <w:r>
          <w:t>53</w:t>
        </w:r>
        <w:r>
          <w:fldChar w:fldCharType="end"/>
        </w:r>
      </w:hyperlink>
    </w:p>
    <w:p>
      <w:pPr>
        <w:pStyle w:val="TOC2"/>
        <w:tabs>
          <w:tab w:val="right" w:leader="dot" w:pos="8306"/>
        </w:tabs>
      </w:pPr>
      <w:hyperlink w:anchor="_Toc16927" w:history="1">
        <w:r>
          <w:rPr>
            <w:rFonts w:ascii="仿宋" w:eastAsia="仿宋" w:hAnsi="仿宋" w:cs="仿宋" w:hint="eastAsia"/>
            <w:lang w:eastAsia="zh-CN"/>
          </w:rPr>
          <w:t>(四)、碳纤维针刺预制件项目建设对区域经济的影响</w:t>
        </w:r>
        <w:r>
          <w:tab/>
        </w:r>
        <w:r>
          <w:fldChar w:fldCharType="begin"/>
        </w:r>
        <w:r>
          <w:instrText xml:space="preserve"> PAGEREF _Toc16927 \h </w:instrText>
        </w:r>
        <w:r>
          <w:fldChar w:fldCharType="separate"/>
        </w:r>
        <w:r>
          <w:t>54</w:t>
        </w:r>
        <w:r>
          <w:fldChar w:fldCharType="end"/>
        </w:r>
      </w:hyperlink>
    </w:p>
    <w:p>
      <w:pPr>
        <w:pStyle w:val="TOC2"/>
        <w:tabs>
          <w:tab w:val="right" w:leader="dot" w:pos="8306"/>
        </w:tabs>
      </w:pPr>
      <w:hyperlink w:anchor="_Toc16236" w:history="1">
        <w:r>
          <w:rPr>
            <w:rFonts w:ascii="仿宋" w:eastAsia="仿宋" w:hAnsi="仿宋" w:cs="仿宋" w:hint="eastAsia"/>
            <w:lang w:eastAsia="zh-CN"/>
          </w:rPr>
          <w:t>(五)、废弃物处理</w:t>
        </w:r>
        <w:r>
          <w:tab/>
        </w:r>
        <w:r>
          <w:fldChar w:fldCharType="begin"/>
        </w:r>
        <w:r>
          <w:instrText xml:space="preserve"> PAGEREF _Toc16236 \h </w:instrText>
        </w:r>
        <w:r>
          <w:fldChar w:fldCharType="separate"/>
        </w:r>
        <w:r>
          <w:t>56</w:t>
        </w:r>
        <w:r>
          <w:fldChar w:fldCharType="end"/>
        </w:r>
      </w:hyperlink>
    </w:p>
    <w:p>
      <w:pPr>
        <w:pStyle w:val="TOC2"/>
        <w:tabs>
          <w:tab w:val="right" w:leader="dot" w:pos="8306"/>
        </w:tabs>
      </w:pPr>
      <w:hyperlink w:anchor="_Toc346" w:history="1">
        <w:r>
          <w:rPr>
            <w:rFonts w:ascii="仿宋" w:eastAsia="仿宋" w:hAnsi="仿宋" w:cs="仿宋" w:hint="eastAsia"/>
            <w:lang w:eastAsia="zh-CN"/>
          </w:rPr>
          <w:t>(六)、特殊环境影响分析</w:t>
        </w:r>
        <w:r>
          <w:tab/>
        </w:r>
        <w:r>
          <w:fldChar w:fldCharType="begin"/>
        </w:r>
        <w:r>
          <w:instrText xml:space="preserve"> PAGEREF _Toc346 \h </w:instrText>
        </w:r>
        <w:r>
          <w:fldChar w:fldCharType="separate"/>
        </w:r>
        <w:r>
          <w:t>57</w:t>
        </w:r>
        <w:r>
          <w:fldChar w:fldCharType="end"/>
        </w:r>
      </w:hyperlink>
    </w:p>
    <w:p>
      <w:pPr>
        <w:pStyle w:val="TOC2"/>
        <w:tabs>
          <w:tab w:val="right" w:leader="dot" w:pos="8306"/>
        </w:tabs>
      </w:pPr>
      <w:hyperlink w:anchor="_Toc28799" w:history="1">
        <w:r>
          <w:rPr>
            <w:rFonts w:ascii="仿宋" w:eastAsia="仿宋" w:hAnsi="仿宋" w:cs="仿宋" w:hint="eastAsia"/>
            <w:lang w:eastAsia="zh-CN"/>
          </w:rPr>
          <w:t>(七)、清洁生产</w:t>
        </w:r>
        <w:r>
          <w:tab/>
        </w:r>
        <w:r>
          <w:fldChar w:fldCharType="begin"/>
        </w:r>
        <w:r>
          <w:instrText xml:space="preserve"> PAGEREF _Toc28799 \h </w:instrText>
        </w:r>
        <w:r>
          <w:fldChar w:fldCharType="separate"/>
        </w:r>
        <w:r>
          <w:t>59</w:t>
        </w:r>
        <w:r>
          <w:fldChar w:fldCharType="end"/>
        </w:r>
      </w:hyperlink>
    </w:p>
    <w:p>
      <w:pPr>
        <w:pStyle w:val="TOC2"/>
        <w:tabs>
          <w:tab w:val="right" w:leader="dot" w:pos="8306"/>
        </w:tabs>
      </w:pPr>
      <w:hyperlink w:anchor="_Toc7412" w:history="1">
        <w:r>
          <w:rPr>
            <w:rFonts w:ascii="仿宋" w:eastAsia="仿宋" w:hAnsi="仿宋" w:cs="仿宋" w:hint="eastAsia"/>
            <w:lang w:eastAsia="zh-CN"/>
          </w:rPr>
          <w:t>(八)、环境保护综合评价</w:t>
        </w:r>
        <w:r>
          <w:tab/>
        </w:r>
        <w:r>
          <w:fldChar w:fldCharType="begin"/>
        </w:r>
        <w:r>
          <w:instrText xml:space="preserve"> PAGEREF _Toc7412 \h </w:instrText>
        </w:r>
        <w:r>
          <w:fldChar w:fldCharType="separate"/>
        </w:r>
        <w:r>
          <w:t>60</w:t>
        </w:r>
        <w:r>
          <w:fldChar w:fldCharType="end"/>
        </w:r>
      </w:hyperlink>
    </w:p>
    <w:p>
      <w:pPr>
        <w:pStyle w:val="TOC1"/>
        <w:tabs>
          <w:tab w:val="right" w:leader="dot" w:pos="8306"/>
        </w:tabs>
      </w:pPr>
      <w:hyperlink w:anchor="_Toc8152" w:history="1">
        <w:r>
          <w:rPr>
            <w:rFonts w:ascii="仿宋" w:eastAsia="仿宋" w:hAnsi="仿宋" w:cs="仿宋" w:hint="eastAsia"/>
            <w:lang w:eastAsia="zh-CN"/>
          </w:rPr>
          <w:t>十三、质量管理体系</w:t>
        </w:r>
        <w:r>
          <w:tab/>
        </w:r>
        <w:r>
          <w:fldChar w:fldCharType="begin"/>
        </w:r>
        <w:r>
          <w:instrText xml:space="preserve"> PAGEREF _Toc8152 \h </w:instrText>
        </w:r>
        <w:r>
          <w:fldChar w:fldCharType="separate"/>
        </w:r>
        <w:r>
          <w:t>61</w:t>
        </w:r>
        <w:r>
          <w:fldChar w:fldCharType="end"/>
        </w:r>
      </w:hyperlink>
    </w:p>
    <w:p>
      <w:pPr>
        <w:pStyle w:val="TOC2"/>
        <w:tabs>
          <w:tab w:val="right" w:leader="dot" w:pos="8306"/>
        </w:tabs>
      </w:pPr>
      <w:hyperlink w:anchor="_Toc23703" w:history="1">
        <w:r>
          <w:rPr>
            <w:rFonts w:ascii="仿宋" w:eastAsia="仿宋" w:hAnsi="仿宋" w:cs="仿宋" w:hint="eastAsia"/>
            <w:lang w:eastAsia="zh-CN"/>
          </w:rPr>
          <w:t>(一)、质量目标与方针</w:t>
        </w:r>
        <w:r>
          <w:tab/>
        </w:r>
        <w:r>
          <w:fldChar w:fldCharType="begin"/>
        </w:r>
        <w:r>
          <w:instrText xml:space="preserve"> PAGEREF _Toc23703 \h </w:instrText>
        </w:r>
        <w:r>
          <w:fldChar w:fldCharType="separate"/>
        </w:r>
        <w:r>
          <w:t>61</w:t>
        </w:r>
        <w:r>
          <w:fldChar w:fldCharType="end"/>
        </w:r>
      </w:hyperlink>
    </w:p>
    <w:p>
      <w:pPr>
        <w:pStyle w:val="TOC2"/>
        <w:tabs>
          <w:tab w:val="right" w:leader="dot" w:pos="8306"/>
        </w:tabs>
      </w:pPr>
      <w:hyperlink w:anchor="_Toc31625" w:history="1">
        <w:r>
          <w:rPr>
            <w:rFonts w:ascii="仿宋" w:eastAsia="仿宋" w:hAnsi="仿宋" w:cs="仿宋" w:hint="eastAsia"/>
            <w:lang w:eastAsia="zh-CN"/>
          </w:rPr>
          <w:t>(二)、质量管理责任</w:t>
        </w:r>
        <w:r>
          <w:tab/>
        </w:r>
        <w:r>
          <w:fldChar w:fldCharType="begin"/>
        </w:r>
        <w:r>
          <w:instrText xml:space="preserve"> PAGEREF _Toc31625 \h </w:instrText>
        </w:r>
        <w:r>
          <w:fldChar w:fldCharType="separate"/>
        </w:r>
        <w:r>
          <w:t>62</w:t>
        </w:r>
        <w:r>
          <w:fldChar w:fldCharType="end"/>
        </w:r>
      </w:hyperlink>
    </w:p>
    <w:p>
      <w:pPr>
        <w:pStyle w:val="TOC2"/>
        <w:tabs>
          <w:tab w:val="right" w:leader="dot" w:pos="8306"/>
        </w:tabs>
      </w:pPr>
      <w:hyperlink w:anchor="_Toc28370" w:history="1">
        <w:r>
          <w:rPr>
            <w:rFonts w:ascii="仿宋" w:eastAsia="仿宋" w:hAnsi="仿宋" w:cs="仿宋" w:hint="eastAsia"/>
            <w:lang w:eastAsia="zh-CN"/>
          </w:rPr>
          <w:t>(三)、质量管理体系文件</w:t>
        </w:r>
        <w:r>
          <w:tab/>
        </w:r>
        <w:r>
          <w:fldChar w:fldCharType="begin"/>
        </w:r>
        <w:r>
          <w:instrText xml:space="preserve"> PAGEREF _Toc28370 \h </w:instrText>
        </w:r>
        <w:r>
          <w:fldChar w:fldCharType="separate"/>
        </w:r>
        <w:r>
          <w:t>64</w:t>
        </w:r>
        <w:r>
          <w:fldChar w:fldCharType="end"/>
        </w:r>
      </w:hyperlink>
    </w:p>
    <w:p>
      <w:pPr>
        <w:pStyle w:val="TOC2"/>
        <w:tabs>
          <w:tab w:val="right" w:leader="dot" w:pos="8306"/>
        </w:tabs>
      </w:pPr>
      <w:hyperlink w:anchor="_Toc30089" w:history="1">
        <w:r>
          <w:rPr>
            <w:rFonts w:ascii="仿宋" w:eastAsia="仿宋" w:hAnsi="仿宋" w:cs="仿宋" w:hint="eastAsia"/>
            <w:lang w:eastAsia="zh-CN"/>
          </w:rPr>
          <w:t>(四)、质量培训与教育</w:t>
        </w:r>
        <w:r>
          <w:tab/>
        </w:r>
        <w:r>
          <w:fldChar w:fldCharType="begin"/>
        </w:r>
        <w:r>
          <w:instrText xml:space="preserve"> PAGEREF _Toc30089 \h </w:instrText>
        </w:r>
        <w:r>
          <w:fldChar w:fldCharType="separate"/>
        </w:r>
        <w:r>
          <w:t>66</w:t>
        </w:r>
        <w:r>
          <w:fldChar w:fldCharType="end"/>
        </w:r>
      </w:hyperlink>
    </w:p>
    <w:p>
      <w:pPr>
        <w:pStyle w:val="TOC2"/>
        <w:tabs>
          <w:tab w:val="right" w:leader="dot" w:pos="8306"/>
        </w:tabs>
      </w:pPr>
      <w:hyperlink w:anchor="_Toc3296" w:history="1">
        <w:r>
          <w:rPr>
            <w:rFonts w:ascii="仿宋" w:eastAsia="仿宋" w:hAnsi="仿宋" w:cs="仿宋" w:hint="eastAsia"/>
            <w:lang w:eastAsia="zh-CN"/>
          </w:rPr>
          <w:t>(五)、质量审核与评价</w:t>
        </w:r>
        <w:r>
          <w:tab/>
        </w:r>
        <w:r>
          <w:fldChar w:fldCharType="begin"/>
        </w:r>
        <w:r>
          <w:instrText xml:space="preserve"> PAGEREF _Toc3296 \h </w:instrText>
        </w:r>
        <w:r>
          <w:fldChar w:fldCharType="separate"/>
        </w:r>
        <w:r>
          <w:t>67</w:t>
        </w:r>
        <w:r>
          <w:fldChar w:fldCharType="end"/>
        </w:r>
      </w:hyperlink>
    </w:p>
    <w:p>
      <w:pPr>
        <w:pStyle w:val="TOC2"/>
        <w:tabs>
          <w:tab w:val="right" w:leader="dot" w:pos="8306"/>
        </w:tabs>
      </w:pPr>
      <w:hyperlink w:anchor="_Toc7383" w:history="1">
        <w:r>
          <w:rPr>
            <w:rFonts w:ascii="仿宋" w:eastAsia="仿宋" w:hAnsi="仿宋" w:cs="仿宋" w:hint="eastAsia"/>
            <w:lang w:eastAsia="zh-CN"/>
          </w:rPr>
          <w:t>(六)、不符合与纠正措施</w:t>
        </w:r>
        <w:r>
          <w:tab/>
        </w:r>
        <w:r>
          <w:fldChar w:fldCharType="begin"/>
        </w:r>
        <w:r>
          <w:instrText xml:space="preserve"> PAGEREF _Toc7383 \h </w:instrText>
        </w:r>
        <w:r>
          <w:fldChar w:fldCharType="separate"/>
        </w:r>
        <w:r>
          <w:t>68</w:t>
        </w:r>
        <w:r>
          <w:fldChar w:fldCharType="end"/>
        </w:r>
      </w:hyperlink>
    </w:p>
    <w:p>
      <w:pPr>
        <w:pStyle w:val="TOC1"/>
        <w:tabs>
          <w:tab w:val="right" w:leader="dot" w:pos="8306"/>
        </w:tabs>
      </w:pPr>
      <w:hyperlink w:anchor="_Toc8617" w:history="1">
        <w:r>
          <w:rPr>
            <w:rFonts w:ascii="仿宋" w:eastAsia="仿宋" w:hAnsi="仿宋" w:cs="仿宋" w:hint="eastAsia"/>
            <w:lang w:eastAsia="zh-CN"/>
          </w:rPr>
          <w:t>十四、风险识别与分类</w:t>
        </w:r>
        <w:r>
          <w:tab/>
        </w:r>
        <w:r>
          <w:fldChar w:fldCharType="begin"/>
        </w:r>
        <w:r>
          <w:instrText xml:space="preserve"> PAGEREF _Toc8617 \h </w:instrText>
        </w:r>
        <w:r>
          <w:fldChar w:fldCharType="separate"/>
        </w:r>
        <w:r>
          <w:t>69</w:t>
        </w:r>
        <w:r>
          <w:fldChar w:fldCharType="end"/>
        </w:r>
      </w:hyperlink>
    </w:p>
    <w:p>
      <w:pPr>
        <w:pStyle w:val="TOC2"/>
        <w:tabs>
          <w:tab w:val="right" w:leader="dot" w:pos="8306"/>
        </w:tabs>
      </w:pPr>
      <w:hyperlink w:anchor="_Toc4353" w:history="1">
        <w:r>
          <w:rPr>
            <w:rFonts w:ascii="仿宋" w:eastAsia="仿宋" w:hAnsi="仿宋" w:cs="仿宋" w:hint="eastAsia"/>
            <w:lang w:eastAsia="zh-CN"/>
          </w:rPr>
          <w:t>(一)、风险识别</w:t>
        </w:r>
        <w:r>
          <w:tab/>
        </w:r>
        <w:r>
          <w:fldChar w:fldCharType="begin"/>
        </w:r>
        <w:r>
          <w:instrText xml:space="preserve"> PAGEREF _Toc4353 \h </w:instrText>
        </w:r>
        <w:r>
          <w:fldChar w:fldCharType="separate"/>
        </w:r>
        <w:r>
          <w:t>69</w:t>
        </w:r>
        <w:r>
          <w:fldChar w:fldCharType="end"/>
        </w:r>
      </w:hyperlink>
    </w:p>
    <w:p>
      <w:pPr>
        <w:pStyle w:val="TOC2"/>
        <w:tabs>
          <w:tab w:val="right" w:leader="dot" w:pos="8306"/>
        </w:tabs>
      </w:pPr>
      <w:hyperlink w:anchor="_Toc13760" w:history="1">
        <w:r>
          <w:rPr>
            <w:rFonts w:ascii="仿宋" w:eastAsia="仿宋" w:hAnsi="仿宋" w:cs="仿宋" w:hint="eastAsia"/>
            <w:lang w:eastAsia="zh-CN"/>
          </w:rPr>
          <w:t>(二)、风险分类</w:t>
        </w:r>
        <w:r>
          <w:tab/>
        </w:r>
        <w:r>
          <w:fldChar w:fldCharType="begin"/>
        </w:r>
        <w:r>
          <w:instrText xml:space="preserve"> PAGEREF _Toc13760 \h </w:instrText>
        </w:r>
        <w:r>
          <w:fldChar w:fldCharType="separate"/>
        </w:r>
        <w:r>
          <w:t>71</w:t>
        </w:r>
        <w:r>
          <w:fldChar w:fldCharType="end"/>
        </w:r>
      </w:hyperlink>
    </w:p>
    <w:p>
      <w:pPr>
        <w:pStyle w:val="TOC1"/>
        <w:tabs>
          <w:tab w:val="right" w:leader="dot" w:pos="8306"/>
        </w:tabs>
      </w:pPr>
      <w:hyperlink w:anchor="_Toc27292" w:history="1">
        <w:r>
          <w:rPr>
            <w:rFonts w:ascii="仿宋" w:eastAsia="仿宋" w:hAnsi="仿宋" w:cs="仿宋" w:hint="eastAsia"/>
            <w:lang w:eastAsia="zh-CN"/>
          </w:rPr>
          <w:t>十五、碳纤维针刺预制件项目工程方案分析</w:t>
        </w:r>
        <w:r>
          <w:tab/>
        </w:r>
        <w:r>
          <w:fldChar w:fldCharType="begin"/>
        </w:r>
        <w:r>
          <w:instrText xml:space="preserve"> PAGEREF _Toc27292 \h </w:instrText>
        </w:r>
        <w:r>
          <w:fldChar w:fldCharType="separate"/>
        </w:r>
        <w:r>
          <w:t>73</w:t>
        </w:r>
        <w:r>
          <w:fldChar w:fldCharType="end"/>
        </w:r>
      </w:hyperlink>
    </w:p>
    <w:p>
      <w:pPr>
        <w:pStyle w:val="TOC2"/>
        <w:tabs>
          <w:tab w:val="right" w:leader="dot" w:pos="8306"/>
        </w:tabs>
      </w:pPr>
      <w:hyperlink w:anchor="_Toc12402" w:history="1">
        <w:r>
          <w:rPr>
            <w:rFonts w:ascii="仿宋" w:eastAsia="仿宋" w:hAnsi="仿宋" w:cs="仿宋" w:hint="eastAsia"/>
            <w:lang w:eastAsia="zh-CN"/>
          </w:rPr>
          <w:t>(一)、建筑工程设计原则</w:t>
        </w:r>
        <w:r>
          <w:tab/>
        </w:r>
        <w:r>
          <w:fldChar w:fldCharType="begin"/>
        </w:r>
        <w:r>
          <w:instrText xml:space="preserve"> PAGEREF _Toc12402 \h </w:instrText>
        </w:r>
        <w:r>
          <w:fldChar w:fldCharType="separate"/>
        </w:r>
        <w:r>
          <w:t>73</w:t>
        </w:r>
        <w:r>
          <w:fldChar w:fldCharType="end"/>
        </w:r>
      </w:hyperlink>
    </w:p>
    <w:p>
      <w:pPr>
        <w:pStyle w:val="TOC2"/>
        <w:tabs>
          <w:tab w:val="right" w:leader="dot" w:pos="8306"/>
        </w:tabs>
      </w:pPr>
      <w:hyperlink w:anchor="_Toc2213" w:history="1">
        <w:r>
          <w:rPr>
            <w:rFonts w:ascii="仿宋" w:eastAsia="仿宋" w:hAnsi="仿宋" w:cs="仿宋" w:hint="eastAsia"/>
            <w:lang w:eastAsia="zh-CN"/>
          </w:rPr>
          <w:t>(二)、土建工程建设指标</w:t>
        </w:r>
        <w:r>
          <w:tab/>
        </w:r>
        <w:r>
          <w:fldChar w:fldCharType="begin"/>
        </w:r>
        <w:r>
          <w:instrText xml:space="preserve"> PAGEREF _Toc2213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3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949"/>
      <w:r>
        <w:rPr>
          <w:rFonts w:ascii="仿宋" w:eastAsia="仿宋" w:hAnsi="仿宋" w:cs="仿宋" w:hint="eastAsia"/>
          <w:sz w:val="28"/>
          <w:lang w:eastAsia="zh-CN"/>
        </w:rPr>
        <w:t>一、碳纤维针刺预制件项目可持续发展</w:t>
      </w:r>
      <w:bookmarkEnd w:id="2"/>
    </w:p>
    <w:p>
      <w:pPr>
        <w:pStyle w:val="Heading2"/>
        <w:rPr>
          <w:rFonts w:ascii="仿宋" w:eastAsia="仿宋" w:hAnsi="仿宋" w:cs="仿宋" w:hint="eastAsia"/>
          <w:lang w:eastAsia="zh-CN"/>
        </w:rPr>
      </w:pPr>
      <w:bookmarkStart w:id="3" w:name="_Toc916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纤维针刺预制件项目中，碳纤维针刺预制件项目团队着眼于未来，明确了可持续发展的战略方向。制定的具体可持续发展目标包括降低资源使用、采用环保技术、最大化社会效益等。这一步骤不仅有助于碳纤维针刺预制件项目在环保和社会责任方面达到最高标准，也为未来提供了明确的指引，确保碳纤维针刺预制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可持续实践的融入碳纤维针刺预制件项目管理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碳纤维针刺预制件项目管理周期。从碳纤维针刺预制件项目规划开始，碳纤维针刺预制件项目团队就考虑了环境和社会的因素。在执行阶段，碳纤维针刺预制件项目团队积极推动绿色技术的应用，优化资源利用。此外，关注员工的社会责任，通过培训和沟通活动提高员工对可持续发展的认知，使他们能够在日常工作中践行可持续实践。这些举措不仅为碳纤维针刺预制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683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碳纤维针刺预制件项目的可持续发展理念，我们深信环保与社会责任是碳纤维针刺预制件项目成功的关键支柱。在碳纤维针刺预制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团队通过引入先进的环保技术、建立高效的废物处理系统以及推动能源节约措施，积极履行环保责任。定期的环保监测和评估确保碳纤维针刺预制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碳纤维针刺预制件项目不仅致力于自身可持续发展，还注重对社会的回馈。通过支持社区碳纤维针刺预制件项目、参与慈善事业、提供培训机会等方式，碳纤维针刺预制件项目积极履行社会责任。与当地社区建立积极互动，关注员工的工作与生活平衡，以及员工的身心健康，是碳纤维针刺预制件项目在社会责任层面的关键举措。这样的实践不仅增强了碳纤维针刺预制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9175"/>
      <w:r>
        <w:rPr>
          <w:rFonts w:ascii="仿宋" w:eastAsia="仿宋" w:hAnsi="仿宋" w:cs="仿宋" w:hint="eastAsia"/>
          <w:sz w:val="28"/>
          <w:lang w:eastAsia="zh-CN"/>
        </w:rPr>
        <w:t>二、碳纤维针刺预制件项目选址可行性分析</w:t>
      </w:r>
      <w:bookmarkEnd w:id="5"/>
    </w:p>
    <w:p>
      <w:pPr>
        <w:pStyle w:val="Heading2"/>
        <w:rPr>
          <w:rFonts w:ascii="仿宋" w:eastAsia="仿宋" w:hAnsi="仿宋" w:cs="仿宋" w:hint="eastAsia"/>
          <w:lang w:eastAsia="zh-CN"/>
        </w:rPr>
      </w:pPr>
      <w:bookmarkStart w:id="6" w:name="_Toc28422"/>
      <w:r>
        <w:rPr>
          <w:rFonts w:ascii="仿宋" w:eastAsia="仿宋" w:hAnsi="仿宋" w:cs="仿宋" w:hint="eastAsia"/>
          <w:lang w:eastAsia="zh-CN"/>
        </w:rPr>
        <w:t>(一)、碳纤维针刺预制件项目选址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该碳纤维针刺预制件项目选址位于XX省XX市XX区XXX街道</w:t>
      </w:r>
    </w:p>
    <w:p>
      <w:pPr>
        <w:pStyle w:val="Heading2"/>
        <w:ind w:firstLine="560" w:firstLineChars="200"/>
        <w:rPr>
          <w:rFonts w:ascii="仿宋" w:eastAsia="仿宋" w:hAnsi="仿宋" w:cs="仿宋" w:hint="eastAsia"/>
          <w:sz w:val="28"/>
          <w:lang w:eastAsia="zh-CN"/>
        </w:rPr>
      </w:pPr>
      <w:bookmarkStart w:id="7" w:name="_Toc1907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碳纤维针刺预制件项目的征地面积将根据碳纤维针刺预制件项目的实际规模和需求进行精确规划。具体面积XXX平方米，旨在确保碳纤维针刺预制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净用地面积是在征地面积基础上去除不可利用面积后的实际可开发用地。具体面积XXX平方米，考虑到环保、交通、安全等多方面因素，以确保碳纤维针刺预制件项目在整体利用效率上达到最优。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碳纤维针刺预制件项目计划建设的建筑总规模具体面积XXX平方米。这一规模的确定综合考虑了碳纤维针刺预制件项目的性质、规模，以及城市规划的相关要求，确保建筑布局与周边环境协调一致。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绿地率是碳纤维针刺预制件项目用地中被规划为绿地的比例。具体面积XXX平方米，旨在通过合理规划绿地，改善碳纤维针刺预制件项目周边环境，提升居民生活质量，并符合城市整体绿化规划。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容积率是用地上可以建设的建筑总体积与用地面积之比。具体面积XXX，通过合理的容积率规划，确保碳纤维针刺预制件项目建筑规模与周边环境和谐共生。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碳纤维针刺预制件项目选址与当地城市规划相一致，具体面积XXX平方米。通过与城市规划部门深入沟通，确保碳纤维针刺预制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碳纤维针刺预制件项目选址符合当地产业政策，具体面积XXX平方米。这包括碳纤维针刺预制件项目对当地经济的促进作用，以及对相关产业的带动效应，确保碳纤维针刺预制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用地总体要求必须符合环保和可持续发展的原则，具体面积XXX平方米。通过采用绿色建筑设计、节能减排等措施，确保碳纤维针刺预制件项目在建设和运营过程中对环境的影响最小化，达到可持续发展的要求。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确保碳纤维针刺预制件项目选址具备必要的公共设施配套，具体面积XXX平方米。这包括交通便利性、教育、医疗等基础设施，以提高居民生活品质，使得碳纤维针刺预制件项目选址更具吸引力。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考虑用地总体要求对当地社会稳定性的影响，具体面积XXX平方米。通过深入了解当地社区反馈，确保碳纤维针刺预制件项目的选址和建设过程对当地社会和谐稳定产生积极作用。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碳纤维针刺预制件项目选址不仅符合法规和规划，还在实际操作中具有可行性。这一全面规划将为碳纤维针刺预制件项目的成功实施提供坚实的基础，确保碳纤维针刺预制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118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纤维针刺预制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碳纤维针刺预制件项目的设备规划和空间设计中，我们将采取灵活设备布局的措施。设备布局将根据实际需求进行灵活设计，避免不必要的浪费。通过合理规划设备摆放位置，我们将提高设备的利用率，减少设备间距，以确保碳纤维针刺预制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碳纤维针刺预制件项目内部引入共享设施的概念，例如共享会议室、办公区等。通过这种方式，我们可以减少对资源的重复建设，提高资源共享效率，从而减小碳纤维针刺预制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97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碳纤维针刺预制件项目的总图布置中，我们将不同功能区域进行明确的规划，以最大程度满足碳纤维针刺预制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4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碳纤维针刺预制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纤维针刺预制件项目对环境的影响是综合评价的重要因素之一。我们将详细考虑选址周边的自然环境、生态保护区、水源地等情况，确保碳纤维针刺预制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对选址的评价还需充分考虑当地政府的产业政策和法规。我们将详细了解碳纤维针刺预制件项目所在地的相关政策，确保碳纤维针刺预制件项目的规划和运营与当地法规相符，降低不必要的法律风险。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考虑到社会稳定性对企业运营的重要性，我们将评估选址地区的社会安全情况、劳工关系、社区反馈等方面，以确保碳纤维针刺预制件项目的建设和运营不会受到社会稳定性的负面影响。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最后，我们将综合考虑用地成本，包括土地购置费用、土地开发成本等。通过对用地成本的详细评估，我们能够做出更为精确的经济效益分析，为碳纤维针刺预制件项目的投资决策提供有力支持。</w:t>
      </w:r>
    </w:p>
    <w:p>
      <w:pPr>
        <w:pStyle w:val="Heading1"/>
        <w:ind w:firstLine="560" w:firstLineChars="200"/>
        <w:rPr>
          <w:rFonts w:ascii="仿宋" w:eastAsia="仿宋" w:hAnsi="仿宋" w:cs="仿宋" w:hint="eastAsia"/>
          <w:sz w:val="28"/>
          <w:lang w:eastAsia="zh-CN"/>
        </w:rPr>
      </w:pPr>
      <w:bookmarkStart w:id="11" w:name="_Toc6709"/>
      <w:r>
        <w:rPr>
          <w:rFonts w:ascii="仿宋" w:eastAsia="仿宋" w:hAnsi="仿宋" w:cs="仿宋" w:hint="eastAsia"/>
          <w:sz w:val="28"/>
          <w:lang w:eastAsia="zh-CN"/>
        </w:rPr>
        <w:t>三、碳纤维针刺预制件项目建设单位说明</w:t>
      </w:r>
      <w:bookmarkEnd w:id="11"/>
    </w:p>
    <w:p>
      <w:pPr>
        <w:pStyle w:val="Heading2"/>
        <w:rPr>
          <w:rFonts w:ascii="仿宋" w:eastAsia="仿宋" w:hAnsi="仿宋" w:cs="仿宋" w:hint="eastAsia"/>
          <w:lang w:eastAsia="zh-CN"/>
        </w:rPr>
      </w:pPr>
      <w:bookmarkStart w:id="12" w:name="_Toc7583"/>
      <w:r>
        <w:rPr>
          <w:rFonts w:ascii="仿宋" w:eastAsia="仿宋" w:hAnsi="仿宋" w:cs="仿宋" w:hint="eastAsia"/>
          <w:lang w:eastAsia="zh-CN"/>
        </w:rPr>
        <w:t>(一)、碳纤维针刺预制件项目承办单位基本情况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3587"/>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碳纤维针刺预制件项目承办单位的XXXX，我们着眼于实现可持续的经济效益。通过技术创新和解决方案的提供，公司预计在碳纤维针刺预制件项目执行期间将获得可观的收入增长。这一收入来源主要包括碳纤维针刺预制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同时，我们注重成本控制和效率提升，以确保碳纤维针刺预制件项目的可持续盈利。透过精细的管理和资源优化，公司期望实现碳纤维针刺预制件项目利润最大化。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碳纤维针刺预制件项目实施进行全面的投资评估，包括碳纤维针刺预制件项目启动阶段的资金投入和后续运营成本。通过对碳纤维针刺预制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碳纤维针刺预制件项目实施过程中具备足够的资金流动性，公司将进行详尽的现金流分析。这包括资金需求的合理预测、碳纤维针刺预制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9551"/>
      <w:r>
        <w:rPr>
          <w:rFonts w:ascii="仿宋" w:eastAsia="仿宋" w:hAnsi="仿宋" w:cs="仿宋" w:hint="eastAsia"/>
          <w:sz w:val="28"/>
          <w:lang w:eastAsia="zh-CN"/>
        </w:rPr>
        <w:t>四、碳纤维针刺预制件项目文档管理</w:t>
      </w:r>
      <w:bookmarkEnd w:id="14"/>
    </w:p>
    <w:p>
      <w:pPr>
        <w:pStyle w:val="Heading2"/>
        <w:rPr>
          <w:rFonts w:ascii="仿宋" w:eastAsia="仿宋" w:hAnsi="仿宋" w:cs="仿宋" w:hint="eastAsia"/>
          <w:lang w:eastAsia="zh-CN"/>
        </w:rPr>
      </w:pPr>
      <w:bookmarkStart w:id="15" w:name="_Toc762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碳纤维针刺预制件项目高度重视文档的质量和准确性，以支持碳纤维针刺预制件项目的各项活动和决策。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文档的编制始于碳纤维针刺预制件项目计划的初期，我们制定了详细的文档编制计划，明确了每个文档的内容、格式和编写责任人。在碳纤维针刺预制件项目启动阶段，我们首先编制了碳纤维针刺预制件项目章程，明确定义了碳纤维针刺预制件项目的目标、范围、风险等关键要素。随后，碳纤维针刺预制件项目团队根据计划陆续编制了需求文档、设计文档、测试文档等各类文档，确保碳纤维针刺预制件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碳纤维针刺预制件项目管理中的重要环节，旨在确保碳纤维针刺预制件项目文档符合质量标准和碳纤维针刺预制件项目需求。在碳纤维针刺预制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碳纤维针刺预制件项目相关利益方和专业领域的专家对文档进行独立审查。这有助于获取更全面、客观的反馈，确保碳纤维针刺预制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碳纤维针刺预制件项目在文档编制与审查方面建立了严格的管理机制，通过规范的流程和多维度的审查，确保碳纤维针刺预制件项目文档的质量、准确性和可靠性，为碳纤维针刺预制件项目的顺利推进提供了有力支持。</w:t>
      </w:r>
    </w:p>
    <w:p>
      <w:pPr>
        <w:pStyle w:val="Heading2"/>
        <w:ind w:firstLine="560" w:firstLineChars="200"/>
        <w:rPr>
          <w:rFonts w:ascii="仿宋" w:eastAsia="仿宋" w:hAnsi="仿宋" w:cs="仿宋" w:hint="eastAsia"/>
          <w:sz w:val="28"/>
          <w:lang w:eastAsia="zh-CN"/>
        </w:rPr>
      </w:pPr>
      <w:bookmarkStart w:id="16" w:name="_Toc2100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在碳纤维针刺预制件项目中，我们致力于优化文档发布与分发过程，以确保信息的高效传递和团队间协作的顺畅进行。以下是我们采取的关键优化策略：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我们通过多渠道发布文档，包括电子邮件、碳纤维针刺预制件项目管理平台、内部网站等，以满足不同团队成员的偏好和需求。多渠道发布确保了信息的全面覆盖。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我们采用了精细的权限控制，确保只有授权人员可以访问敏感信息。这种安全措施保护了碳纤维针刺预制件项目文档的机密性，防止了未经授权的信息泄露。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46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碳纤维针刺预制件项目生命周期中一个至关重要的环节，直接关系到碳纤维针刺预制件项目信息的长期保存和历史记录的完整性。在碳纤维针刺预制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5889"/>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0130"/>
      <w:r>
        <w:rPr>
          <w:rFonts w:ascii="仿宋" w:eastAsia="仿宋" w:hAnsi="仿宋" w:cs="仿宋" w:hint="eastAsia"/>
          <w:lang w:eastAsia="zh-CN"/>
        </w:rPr>
        <w:t>(一)、碳纤维针刺预制件行业分析</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碳纤维针刺预制件行业一直以来都是市场的关注焦点。行业内的发展趋势、竞争态势以及潜在机会都对碳纤维针刺预制件项目的推进产生深远的影响。通过深入研究行业的整体概貌，我们将更好地理解行业的核心特征，为碳纤维针刺预制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纤维针刺预制件行业，技术一直是推动创新和发展的关键因素。我们将对当前技术趋势进行详尽分析，包括但不限于人工智能、大数据应用、先进制造技术等。这有助于碳纤维针刺预制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碳纤维针刺预制件项目成功的基础。我们将对主要竞争对手进行深入研究，包括其市场份额、产品特点、市场定位等。通过全面了解竞争对手的优势和劣势，碳纤维针刺预制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1958"/>
      <w:r>
        <w:rPr>
          <w:rFonts w:ascii="仿宋" w:eastAsia="仿宋" w:hAnsi="仿宋" w:cs="仿宋" w:hint="eastAsia"/>
          <w:sz w:val="28"/>
          <w:lang w:eastAsia="zh-CN"/>
        </w:rPr>
        <w:t>(二)、碳纤维针刺预制件市场分析预测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碳纤维针刺预制件市场未来的增长趋势。这包括市场的整体规模、各细分领域的发展趋势等。碳纤维针刺预制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碳纤维针刺预制件项目更好地定位目标市场，提供更符合消费者期待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https://d.book118.com/175303234114011100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碳纤维针刺预制件项目规划设计纲要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2F33FF"/>
    <w:rsid w:val="4D2F33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30323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2023-12-24T21:23:00Z</dcterms:created>
  <dcterms:modified xsi:type="dcterms:W3CDTF">2023-12-24T21:23:53Z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7CC0E3D204214585B0B82BA2843D83CF_11</vt:lpwstr>
  </property>
  <property fmtid="{D5CDD505-2E9C-101B-9397-08002B2CF9AE}" pid="3" name="KSOProductBuildVer">
    <vt:lpwstr>2052-12.1.0.16120</vt:lpwstr>
  </property>
</Properties>
</file>