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低噪声对旋式局部通风机项目规划设计蓝图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26" w:history="1">
        <w:r>
          <w:rPr>
            <w:rFonts w:ascii="仿宋" w:eastAsia="仿宋" w:hAnsi="仿宋" w:cs="仿宋" w:hint="eastAsia"/>
            <w:lang w:eastAsia="zh-CN"/>
          </w:rPr>
          <w:t>序言</w:t>
        </w:r>
        <w:r>
          <w:tab/>
        </w:r>
        <w:r>
          <w:fldChar w:fldCharType="begin"/>
        </w:r>
        <w:r>
          <w:instrText xml:space="preserve"> PAGEREF _Toc8626 \h </w:instrText>
        </w:r>
        <w:r>
          <w:fldChar w:fldCharType="separate"/>
        </w:r>
        <w:r>
          <w:t>3</w:t>
        </w:r>
        <w:r>
          <w:fldChar w:fldCharType="end"/>
        </w:r>
      </w:hyperlink>
    </w:p>
    <w:p>
      <w:pPr>
        <w:pStyle w:val="TOC1"/>
        <w:tabs>
          <w:tab w:val="right" w:leader="dot" w:pos="8306"/>
        </w:tabs>
      </w:pPr>
      <w:hyperlink w:anchor="_Toc22463" w:history="1">
        <w:r>
          <w:rPr>
            <w:rFonts w:ascii="仿宋" w:eastAsia="仿宋" w:hAnsi="仿宋" w:cs="仿宋" w:hint="eastAsia"/>
            <w:lang w:eastAsia="zh-CN"/>
          </w:rPr>
          <w:t>一、低噪声对旋式局部通风机项目选址可行性分析</w:t>
        </w:r>
        <w:r>
          <w:tab/>
        </w:r>
        <w:r>
          <w:fldChar w:fldCharType="begin"/>
        </w:r>
        <w:r>
          <w:instrText xml:space="preserve"> PAGEREF _Toc22463 \h </w:instrText>
        </w:r>
        <w:r>
          <w:fldChar w:fldCharType="separate"/>
        </w:r>
        <w:r>
          <w:t>3</w:t>
        </w:r>
        <w:r>
          <w:fldChar w:fldCharType="end"/>
        </w:r>
      </w:hyperlink>
    </w:p>
    <w:p>
      <w:pPr>
        <w:pStyle w:val="TOC2"/>
        <w:tabs>
          <w:tab w:val="right" w:leader="dot" w:pos="8306"/>
        </w:tabs>
      </w:pPr>
      <w:hyperlink w:anchor="_Toc17226" w:history="1">
        <w:r>
          <w:rPr>
            <w:rFonts w:ascii="仿宋" w:eastAsia="仿宋" w:hAnsi="仿宋" w:cs="仿宋" w:hint="eastAsia"/>
            <w:lang w:eastAsia="zh-CN"/>
          </w:rPr>
          <w:t>(一)、低噪声对旋式局部通风机项目选址</w:t>
        </w:r>
        <w:r>
          <w:tab/>
        </w:r>
        <w:r>
          <w:fldChar w:fldCharType="begin"/>
        </w:r>
        <w:r>
          <w:instrText xml:space="preserve"> PAGEREF _Toc17226 \h </w:instrText>
        </w:r>
        <w:r>
          <w:fldChar w:fldCharType="separate"/>
        </w:r>
        <w:r>
          <w:t>3</w:t>
        </w:r>
        <w:r>
          <w:fldChar w:fldCharType="end"/>
        </w:r>
      </w:hyperlink>
    </w:p>
    <w:p>
      <w:pPr>
        <w:pStyle w:val="TOC2"/>
        <w:tabs>
          <w:tab w:val="right" w:leader="dot" w:pos="8306"/>
        </w:tabs>
      </w:pPr>
      <w:hyperlink w:anchor="_Toc14785" w:history="1">
        <w:r>
          <w:rPr>
            <w:rFonts w:ascii="仿宋" w:eastAsia="仿宋" w:hAnsi="仿宋" w:cs="仿宋" w:hint="eastAsia"/>
            <w:lang w:eastAsia="zh-CN"/>
          </w:rPr>
          <w:t>(二)、用地控制指标</w:t>
        </w:r>
        <w:r>
          <w:tab/>
        </w:r>
        <w:r>
          <w:fldChar w:fldCharType="begin"/>
        </w:r>
        <w:r>
          <w:instrText xml:space="preserve"> PAGEREF _Toc14785 \h </w:instrText>
        </w:r>
        <w:r>
          <w:fldChar w:fldCharType="separate"/>
        </w:r>
        <w:r>
          <w:t>3</w:t>
        </w:r>
        <w:r>
          <w:fldChar w:fldCharType="end"/>
        </w:r>
      </w:hyperlink>
    </w:p>
    <w:p>
      <w:pPr>
        <w:pStyle w:val="TOC2"/>
        <w:tabs>
          <w:tab w:val="right" w:leader="dot" w:pos="8306"/>
        </w:tabs>
      </w:pPr>
      <w:hyperlink w:anchor="_Toc17541" w:history="1">
        <w:r>
          <w:rPr>
            <w:rFonts w:ascii="仿宋" w:eastAsia="仿宋" w:hAnsi="仿宋" w:cs="仿宋" w:hint="eastAsia"/>
            <w:lang w:eastAsia="zh-CN"/>
          </w:rPr>
          <w:t>(三)、节约用地措施</w:t>
        </w:r>
        <w:r>
          <w:tab/>
        </w:r>
        <w:r>
          <w:fldChar w:fldCharType="begin"/>
        </w:r>
        <w:r>
          <w:instrText xml:space="preserve"> PAGEREF _Toc17541 \h </w:instrText>
        </w:r>
        <w:r>
          <w:fldChar w:fldCharType="separate"/>
        </w:r>
        <w:r>
          <w:t>5</w:t>
        </w:r>
        <w:r>
          <w:fldChar w:fldCharType="end"/>
        </w:r>
      </w:hyperlink>
    </w:p>
    <w:p>
      <w:pPr>
        <w:pStyle w:val="TOC2"/>
        <w:tabs>
          <w:tab w:val="right" w:leader="dot" w:pos="8306"/>
        </w:tabs>
      </w:pPr>
      <w:hyperlink w:anchor="_Toc19823" w:history="1">
        <w:r>
          <w:rPr>
            <w:rFonts w:ascii="仿宋" w:eastAsia="仿宋" w:hAnsi="仿宋" w:cs="仿宋" w:hint="eastAsia"/>
            <w:lang w:eastAsia="zh-CN"/>
          </w:rPr>
          <w:t>(四)、总图布置方案</w:t>
        </w:r>
        <w:r>
          <w:tab/>
        </w:r>
        <w:r>
          <w:fldChar w:fldCharType="begin"/>
        </w:r>
        <w:r>
          <w:instrText xml:space="preserve"> PAGEREF _Toc19823 \h </w:instrText>
        </w:r>
        <w:r>
          <w:fldChar w:fldCharType="separate"/>
        </w:r>
        <w:r>
          <w:t>6</w:t>
        </w:r>
        <w:r>
          <w:fldChar w:fldCharType="end"/>
        </w:r>
      </w:hyperlink>
    </w:p>
    <w:p>
      <w:pPr>
        <w:pStyle w:val="TOC2"/>
        <w:tabs>
          <w:tab w:val="right" w:leader="dot" w:pos="8306"/>
        </w:tabs>
      </w:pPr>
      <w:hyperlink w:anchor="_Toc7171" w:history="1">
        <w:r>
          <w:rPr>
            <w:rFonts w:ascii="仿宋" w:eastAsia="仿宋" w:hAnsi="仿宋" w:cs="仿宋" w:hint="eastAsia"/>
            <w:lang w:eastAsia="zh-CN"/>
          </w:rPr>
          <w:t>(五)、选址综合评价</w:t>
        </w:r>
        <w:r>
          <w:tab/>
        </w:r>
        <w:r>
          <w:fldChar w:fldCharType="begin"/>
        </w:r>
        <w:r>
          <w:instrText xml:space="preserve"> PAGEREF _Toc7171 \h </w:instrText>
        </w:r>
        <w:r>
          <w:fldChar w:fldCharType="separate"/>
        </w:r>
        <w:r>
          <w:t>7</w:t>
        </w:r>
        <w:r>
          <w:fldChar w:fldCharType="end"/>
        </w:r>
      </w:hyperlink>
    </w:p>
    <w:p>
      <w:pPr>
        <w:pStyle w:val="TOC1"/>
        <w:tabs>
          <w:tab w:val="right" w:leader="dot" w:pos="8306"/>
        </w:tabs>
      </w:pPr>
      <w:hyperlink w:anchor="_Toc1408" w:history="1">
        <w:r>
          <w:rPr>
            <w:rFonts w:ascii="仿宋" w:eastAsia="仿宋" w:hAnsi="仿宋" w:cs="仿宋" w:hint="eastAsia"/>
            <w:lang w:eastAsia="zh-CN"/>
          </w:rPr>
          <w:t>二、市场分析、调研</w:t>
        </w:r>
        <w:r>
          <w:tab/>
        </w:r>
        <w:r>
          <w:fldChar w:fldCharType="begin"/>
        </w:r>
        <w:r>
          <w:instrText xml:space="preserve"> PAGEREF _Toc1408 \h </w:instrText>
        </w:r>
        <w:r>
          <w:fldChar w:fldCharType="separate"/>
        </w:r>
        <w:r>
          <w:t>9</w:t>
        </w:r>
        <w:r>
          <w:fldChar w:fldCharType="end"/>
        </w:r>
      </w:hyperlink>
    </w:p>
    <w:p>
      <w:pPr>
        <w:pStyle w:val="TOC2"/>
        <w:tabs>
          <w:tab w:val="right" w:leader="dot" w:pos="8306"/>
        </w:tabs>
      </w:pPr>
      <w:hyperlink w:anchor="_Toc21968" w:history="1">
        <w:r>
          <w:rPr>
            <w:rFonts w:ascii="仿宋" w:eastAsia="仿宋" w:hAnsi="仿宋" w:cs="仿宋" w:hint="eastAsia"/>
            <w:lang w:eastAsia="zh-CN"/>
          </w:rPr>
          <w:t>(一)、低噪声对旋式局部通风机行业分析</w:t>
        </w:r>
        <w:r>
          <w:tab/>
        </w:r>
        <w:r>
          <w:fldChar w:fldCharType="begin"/>
        </w:r>
        <w:r>
          <w:instrText xml:space="preserve"> PAGEREF _Toc21968 \h </w:instrText>
        </w:r>
        <w:r>
          <w:fldChar w:fldCharType="separate"/>
        </w:r>
        <w:r>
          <w:t>9</w:t>
        </w:r>
        <w:r>
          <w:fldChar w:fldCharType="end"/>
        </w:r>
      </w:hyperlink>
    </w:p>
    <w:p>
      <w:pPr>
        <w:pStyle w:val="TOC2"/>
        <w:tabs>
          <w:tab w:val="right" w:leader="dot" w:pos="8306"/>
        </w:tabs>
      </w:pPr>
      <w:hyperlink w:anchor="_Toc22842" w:history="1">
        <w:r>
          <w:rPr>
            <w:rFonts w:ascii="仿宋" w:eastAsia="仿宋" w:hAnsi="仿宋" w:cs="仿宋" w:hint="eastAsia"/>
            <w:lang w:eastAsia="zh-CN"/>
          </w:rPr>
          <w:t>(二)、低噪声对旋式局部通风机市场分析预测</w:t>
        </w:r>
        <w:r>
          <w:tab/>
        </w:r>
        <w:r>
          <w:fldChar w:fldCharType="begin"/>
        </w:r>
        <w:r>
          <w:instrText xml:space="preserve"> PAGEREF _Toc22842 \h </w:instrText>
        </w:r>
        <w:r>
          <w:fldChar w:fldCharType="separate"/>
        </w:r>
        <w:r>
          <w:t>10</w:t>
        </w:r>
        <w:r>
          <w:fldChar w:fldCharType="end"/>
        </w:r>
      </w:hyperlink>
    </w:p>
    <w:p>
      <w:pPr>
        <w:pStyle w:val="TOC1"/>
        <w:tabs>
          <w:tab w:val="right" w:leader="dot" w:pos="8306"/>
        </w:tabs>
      </w:pPr>
      <w:hyperlink w:anchor="_Toc25051" w:history="1">
        <w:r>
          <w:rPr>
            <w:rFonts w:ascii="仿宋" w:eastAsia="仿宋" w:hAnsi="仿宋" w:cs="仿宋" w:hint="eastAsia"/>
            <w:lang w:eastAsia="zh-CN"/>
          </w:rPr>
          <w:t>三、低噪声对旋式局部通风机项目概论</w:t>
        </w:r>
        <w:r>
          <w:tab/>
        </w:r>
        <w:r>
          <w:fldChar w:fldCharType="begin"/>
        </w:r>
        <w:r>
          <w:instrText xml:space="preserve"> PAGEREF _Toc25051 \h </w:instrText>
        </w:r>
        <w:r>
          <w:fldChar w:fldCharType="separate"/>
        </w:r>
        <w:r>
          <w:t>10</w:t>
        </w:r>
        <w:r>
          <w:fldChar w:fldCharType="end"/>
        </w:r>
      </w:hyperlink>
    </w:p>
    <w:p>
      <w:pPr>
        <w:pStyle w:val="TOC2"/>
        <w:tabs>
          <w:tab w:val="right" w:leader="dot" w:pos="8306"/>
        </w:tabs>
      </w:pPr>
      <w:hyperlink w:anchor="_Toc32652" w:history="1">
        <w:r>
          <w:rPr>
            <w:rFonts w:ascii="仿宋" w:eastAsia="仿宋" w:hAnsi="仿宋" w:cs="仿宋" w:hint="eastAsia"/>
            <w:lang w:eastAsia="zh-CN"/>
          </w:rPr>
          <w:t>(一)、低噪声对旋式局部通风机项目概况</w:t>
        </w:r>
        <w:r>
          <w:tab/>
        </w:r>
        <w:r>
          <w:fldChar w:fldCharType="begin"/>
        </w:r>
        <w:r>
          <w:instrText xml:space="preserve"> PAGEREF _Toc32652 \h </w:instrText>
        </w:r>
        <w:r>
          <w:fldChar w:fldCharType="separate"/>
        </w:r>
        <w:r>
          <w:t>10</w:t>
        </w:r>
        <w:r>
          <w:fldChar w:fldCharType="end"/>
        </w:r>
      </w:hyperlink>
    </w:p>
    <w:p>
      <w:pPr>
        <w:pStyle w:val="TOC2"/>
        <w:tabs>
          <w:tab w:val="right" w:leader="dot" w:pos="8306"/>
        </w:tabs>
      </w:pPr>
      <w:hyperlink w:anchor="_Toc28457" w:history="1">
        <w:r>
          <w:rPr>
            <w:rFonts w:ascii="仿宋" w:eastAsia="仿宋" w:hAnsi="仿宋" w:cs="仿宋" w:hint="eastAsia"/>
            <w:lang w:eastAsia="zh-CN"/>
          </w:rPr>
          <w:t>(二)、低噪声对旋式局部通风机项目目标</w:t>
        </w:r>
        <w:r>
          <w:tab/>
        </w:r>
        <w:r>
          <w:fldChar w:fldCharType="begin"/>
        </w:r>
        <w:r>
          <w:instrText xml:space="preserve"> PAGEREF _Toc28457 \h </w:instrText>
        </w:r>
        <w:r>
          <w:fldChar w:fldCharType="separate"/>
        </w:r>
        <w:r>
          <w:t>13</w:t>
        </w:r>
        <w:r>
          <w:fldChar w:fldCharType="end"/>
        </w:r>
      </w:hyperlink>
    </w:p>
    <w:p>
      <w:pPr>
        <w:pStyle w:val="TOC2"/>
        <w:tabs>
          <w:tab w:val="right" w:leader="dot" w:pos="8306"/>
        </w:tabs>
      </w:pPr>
      <w:hyperlink w:anchor="_Toc14320" w:history="1">
        <w:r>
          <w:rPr>
            <w:rFonts w:ascii="仿宋" w:eastAsia="仿宋" w:hAnsi="仿宋" w:cs="仿宋" w:hint="eastAsia"/>
            <w:lang w:eastAsia="zh-CN"/>
          </w:rPr>
          <w:t>(三)、低噪声对旋式局部通风机项目提出的理由</w:t>
        </w:r>
        <w:r>
          <w:tab/>
        </w:r>
        <w:r>
          <w:fldChar w:fldCharType="begin"/>
        </w:r>
        <w:r>
          <w:instrText xml:space="preserve"> PAGEREF _Toc14320 \h </w:instrText>
        </w:r>
        <w:r>
          <w:fldChar w:fldCharType="separate"/>
        </w:r>
        <w:r>
          <w:t>14</w:t>
        </w:r>
        <w:r>
          <w:fldChar w:fldCharType="end"/>
        </w:r>
      </w:hyperlink>
    </w:p>
    <w:p>
      <w:pPr>
        <w:pStyle w:val="TOC2"/>
        <w:tabs>
          <w:tab w:val="right" w:leader="dot" w:pos="8306"/>
        </w:tabs>
      </w:pPr>
      <w:hyperlink w:anchor="_Toc433" w:history="1">
        <w:r>
          <w:rPr>
            <w:rFonts w:ascii="仿宋" w:eastAsia="仿宋" w:hAnsi="仿宋" w:cs="仿宋" w:hint="eastAsia"/>
            <w:lang w:eastAsia="zh-CN"/>
          </w:rPr>
          <w:t>(四)、低噪声对旋式局部通风机项目意义</w:t>
        </w:r>
        <w:r>
          <w:tab/>
        </w:r>
        <w:r>
          <w:fldChar w:fldCharType="begin"/>
        </w:r>
        <w:r>
          <w:instrText xml:space="preserve"> PAGEREF _Toc433 \h </w:instrText>
        </w:r>
        <w:r>
          <w:fldChar w:fldCharType="separate"/>
        </w:r>
        <w:r>
          <w:t>16</w:t>
        </w:r>
        <w:r>
          <w:fldChar w:fldCharType="end"/>
        </w:r>
      </w:hyperlink>
    </w:p>
    <w:p>
      <w:pPr>
        <w:pStyle w:val="TOC2"/>
        <w:tabs>
          <w:tab w:val="right" w:leader="dot" w:pos="8306"/>
        </w:tabs>
      </w:pPr>
      <w:hyperlink w:anchor="_Toc14173" w:history="1">
        <w:r>
          <w:rPr>
            <w:rFonts w:ascii="仿宋" w:eastAsia="仿宋" w:hAnsi="仿宋" w:cs="仿宋" w:hint="eastAsia"/>
            <w:lang w:eastAsia="zh-CN"/>
          </w:rPr>
          <w:t>(五)、低噪声对旋式局部通风机项目背景</w:t>
        </w:r>
        <w:r>
          <w:tab/>
        </w:r>
        <w:r>
          <w:fldChar w:fldCharType="begin"/>
        </w:r>
        <w:r>
          <w:instrText xml:space="preserve"> PAGEREF _Toc14173 \h </w:instrText>
        </w:r>
        <w:r>
          <w:fldChar w:fldCharType="separate"/>
        </w:r>
        <w:r>
          <w:t>17</w:t>
        </w:r>
        <w:r>
          <w:fldChar w:fldCharType="end"/>
        </w:r>
      </w:hyperlink>
    </w:p>
    <w:p>
      <w:pPr>
        <w:pStyle w:val="TOC1"/>
        <w:tabs>
          <w:tab w:val="right" w:leader="dot" w:pos="8306"/>
        </w:tabs>
      </w:pPr>
      <w:hyperlink w:anchor="_Toc8193" w:history="1">
        <w:r>
          <w:rPr>
            <w:rFonts w:ascii="仿宋" w:eastAsia="仿宋" w:hAnsi="仿宋" w:cs="仿宋" w:hint="eastAsia"/>
            <w:lang w:eastAsia="zh-CN"/>
          </w:rPr>
          <w:t>四、低噪声对旋式局部通风机项目可持续发展</w:t>
        </w:r>
        <w:r>
          <w:tab/>
        </w:r>
        <w:r>
          <w:fldChar w:fldCharType="begin"/>
        </w:r>
        <w:r>
          <w:instrText xml:space="preserve"> PAGEREF _Toc8193 \h </w:instrText>
        </w:r>
        <w:r>
          <w:fldChar w:fldCharType="separate"/>
        </w:r>
        <w:r>
          <w:t>18</w:t>
        </w:r>
        <w:r>
          <w:fldChar w:fldCharType="end"/>
        </w:r>
      </w:hyperlink>
    </w:p>
    <w:p>
      <w:pPr>
        <w:pStyle w:val="TOC2"/>
        <w:tabs>
          <w:tab w:val="right" w:leader="dot" w:pos="8306"/>
        </w:tabs>
      </w:pPr>
      <w:hyperlink w:anchor="_Toc16850" w:history="1">
        <w:r>
          <w:rPr>
            <w:rFonts w:ascii="仿宋" w:eastAsia="仿宋" w:hAnsi="仿宋" w:cs="仿宋" w:hint="eastAsia"/>
            <w:lang w:eastAsia="zh-CN"/>
          </w:rPr>
          <w:t>(一)、可持续战略与实践</w:t>
        </w:r>
        <w:r>
          <w:tab/>
        </w:r>
        <w:r>
          <w:fldChar w:fldCharType="begin"/>
        </w:r>
        <w:r>
          <w:instrText xml:space="preserve"> PAGEREF _Toc16850 \h </w:instrText>
        </w:r>
        <w:r>
          <w:fldChar w:fldCharType="separate"/>
        </w:r>
        <w:r>
          <w:t>18</w:t>
        </w:r>
        <w:r>
          <w:fldChar w:fldCharType="end"/>
        </w:r>
      </w:hyperlink>
    </w:p>
    <w:p>
      <w:pPr>
        <w:pStyle w:val="TOC2"/>
        <w:tabs>
          <w:tab w:val="right" w:leader="dot" w:pos="8306"/>
        </w:tabs>
      </w:pPr>
      <w:hyperlink w:anchor="_Toc7961" w:history="1">
        <w:r>
          <w:rPr>
            <w:rFonts w:ascii="仿宋" w:eastAsia="仿宋" w:hAnsi="仿宋" w:cs="仿宋" w:hint="eastAsia"/>
            <w:lang w:eastAsia="zh-CN"/>
          </w:rPr>
          <w:t>(二)、环保与社会责任</w:t>
        </w:r>
        <w:r>
          <w:tab/>
        </w:r>
        <w:r>
          <w:fldChar w:fldCharType="begin"/>
        </w:r>
        <w:r>
          <w:instrText xml:space="preserve"> PAGEREF _Toc7961 \h </w:instrText>
        </w:r>
        <w:r>
          <w:fldChar w:fldCharType="separate"/>
        </w:r>
        <w:r>
          <w:t>19</w:t>
        </w:r>
        <w:r>
          <w:fldChar w:fldCharType="end"/>
        </w:r>
      </w:hyperlink>
    </w:p>
    <w:p>
      <w:pPr>
        <w:pStyle w:val="TOC1"/>
        <w:tabs>
          <w:tab w:val="right" w:leader="dot" w:pos="8306"/>
        </w:tabs>
      </w:pPr>
      <w:hyperlink w:anchor="_Toc32070" w:history="1">
        <w:r>
          <w:rPr>
            <w:rFonts w:ascii="仿宋" w:eastAsia="仿宋" w:hAnsi="仿宋" w:cs="仿宋" w:hint="eastAsia"/>
            <w:lang w:eastAsia="zh-CN"/>
          </w:rPr>
          <w:t>五、低噪声对旋式局部通风机项目文档管理</w:t>
        </w:r>
        <w:r>
          <w:tab/>
        </w:r>
        <w:r>
          <w:fldChar w:fldCharType="begin"/>
        </w:r>
        <w:r>
          <w:instrText xml:space="preserve"> PAGEREF _Toc32070 \h </w:instrText>
        </w:r>
        <w:r>
          <w:fldChar w:fldCharType="separate"/>
        </w:r>
        <w:r>
          <w:t>20</w:t>
        </w:r>
        <w:r>
          <w:fldChar w:fldCharType="end"/>
        </w:r>
      </w:hyperlink>
    </w:p>
    <w:p>
      <w:pPr>
        <w:pStyle w:val="TOC2"/>
        <w:tabs>
          <w:tab w:val="right" w:leader="dot" w:pos="8306"/>
        </w:tabs>
      </w:pPr>
      <w:hyperlink w:anchor="_Toc1574" w:history="1">
        <w:r>
          <w:rPr>
            <w:rFonts w:ascii="仿宋" w:eastAsia="仿宋" w:hAnsi="仿宋" w:cs="仿宋" w:hint="eastAsia"/>
            <w:lang w:eastAsia="zh-CN"/>
          </w:rPr>
          <w:t>(一)、文档编制与审查</w:t>
        </w:r>
        <w:r>
          <w:tab/>
        </w:r>
        <w:r>
          <w:fldChar w:fldCharType="begin"/>
        </w:r>
        <w:r>
          <w:instrText xml:space="preserve"> PAGEREF _Toc1574 \h </w:instrText>
        </w:r>
        <w:r>
          <w:fldChar w:fldCharType="separate"/>
        </w:r>
        <w:r>
          <w:t>20</w:t>
        </w:r>
        <w:r>
          <w:fldChar w:fldCharType="end"/>
        </w:r>
      </w:hyperlink>
    </w:p>
    <w:p>
      <w:pPr>
        <w:pStyle w:val="TOC2"/>
        <w:tabs>
          <w:tab w:val="right" w:leader="dot" w:pos="8306"/>
        </w:tabs>
      </w:pPr>
      <w:hyperlink w:anchor="_Toc12542" w:history="1">
        <w:r>
          <w:rPr>
            <w:rFonts w:ascii="仿宋" w:eastAsia="仿宋" w:hAnsi="仿宋" w:cs="仿宋" w:hint="eastAsia"/>
            <w:lang w:eastAsia="zh-CN"/>
          </w:rPr>
          <w:t>(二)、文档发布与分发</w:t>
        </w:r>
        <w:r>
          <w:tab/>
        </w:r>
        <w:r>
          <w:fldChar w:fldCharType="begin"/>
        </w:r>
        <w:r>
          <w:instrText xml:space="preserve"> PAGEREF _Toc12542 \h </w:instrText>
        </w:r>
        <w:r>
          <w:fldChar w:fldCharType="separate"/>
        </w:r>
        <w:r>
          <w:t>21</w:t>
        </w:r>
        <w:r>
          <w:fldChar w:fldCharType="end"/>
        </w:r>
      </w:hyperlink>
    </w:p>
    <w:p>
      <w:pPr>
        <w:pStyle w:val="TOC2"/>
        <w:tabs>
          <w:tab w:val="right" w:leader="dot" w:pos="8306"/>
        </w:tabs>
      </w:pPr>
      <w:hyperlink w:anchor="_Toc4350" w:history="1">
        <w:r>
          <w:rPr>
            <w:rFonts w:ascii="仿宋" w:eastAsia="仿宋" w:hAnsi="仿宋" w:cs="仿宋" w:hint="eastAsia"/>
            <w:lang w:eastAsia="zh-CN"/>
          </w:rPr>
          <w:t>(三)、文档存档与归档</w:t>
        </w:r>
        <w:r>
          <w:tab/>
        </w:r>
        <w:r>
          <w:fldChar w:fldCharType="begin"/>
        </w:r>
        <w:r>
          <w:instrText xml:space="preserve"> PAGEREF _Toc4350 \h </w:instrText>
        </w:r>
        <w:r>
          <w:fldChar w:fldCharType="separate"/>
        </w:r>
        <w:r>
          <w:t>22</w:t>
        </w:r>
        <w:r>
          <w:fldChar w:fldCharType="end"/>
        </w:r>
      </w:hyperlink>
    </w:p>
    <w:p>
      <w:pPr>
        <w:pStyle w:val="TOC1"/>
        <w:tabs>
          <w:tab w:val="right" w:leader="dot" w:pos="8306"/>
        </w:tabs>
      </w:pPr>
      <w:hyperlink w:anchor="_Toc31890" w:history="1">
        <w:r>
          <w:rPr>
            <w:rFonts w:ascii="仿宋" w:eastAsia="仿宋" w:hAnsi="仿宋" w:cs="仿宋" w:hint="eastAsia"/>
            <w:lang w:eastAsia="zh-CN"/>
          </w:rPr>
          <w:t>六、低噪声对旋式局部通风机项目土建工程</w:t>
        </w:r>
        <w:r>
          <w:tab/>
        </w:r>
        <w:r>
          <w:fldChar w:fldCharType="begin"/>
        </w:r>
        <w:r>
          <w:instrText xml:space="preserve"> PAGEREF _Toc31890 \h </w:instrText>
        </w:r>
        <w:r>
          <w:fldChar w:fldCharType="separate"/>
        </w:r>
        <w:r>
          <w:t>23</w:t>
        </w:r>
        <w:r>
          <w:fldChar w:fldCharType="end"/>
        </w:r>
      </w:hyperlink>
    </w:p>
    <w:p>
      <w:pPr>
        <w:pStyle w:val="TOC2"/>
        <w:tabs>
          <w:tab w:val="right" w:leader="dot" w:pos="8306"/>
        </w:tabs>
      </w:pPr>
      <w:hyperlink w:anchor="_Toc20363" w:history="1">
        <w:r>
          <w:rPr>
            <w:rFonts w:ascii="仿宋" w:eastAsia="仿宋" w:hAnsi="仿宋" w:cs="仿宋" w:hint="eastAsia"/>
            <w:lang w:eastAsia="zh-CN"/>
          </w:rPr>
          <w:t>(一)、建筑工程设计原则</w:t>
        </w:r>
        <w:r>
          <w:tab/>
        </w:r>
        <w:r>
          <w:fldChar w:fldCharType="begin"/>
        </w:r>
        <w:r>
          <w:instrText xml:space="preserve"> PAGEREF _Toc20363 \h </w:instrText>
        </w:r>
        <w:r>
          <w:fldChar w:fldCharType="separate"/>
        </w:r>
        <w:r>
          <w:t>23</w:t>
        </w:r>
        <w:r>
          <w:fldChar w:fldCharType="end"/>
        </w:r>
      </w:hyperlink>
    </w:p>
    <w:p>
      <w:pPr>
        <w:pStyle w:val="TOC2"/>
        <w:tabs>
          <w:tab w:val="right" w:leader="dot" w:pos="8306"/>
        </w:tabs>
      </w:pPr>
      <w:hyperlink w:anchor="_Toc11310" w:history="1">
        <w:r>
          <w:rPr>
            <w:rFonts w:ascii="仿宋" w:eastAsia="仿宋" w:hAnsi="仿宋" w:cs="仿宋" w:hint="eastAsia"/>
            <w:lang w:eastAsia="zh-CN"/>
          </w:rPr>
          <w:t>(二)、土建工程设计年限及安全等级</w:t>
        </w:r>
        <w:r>
          <w:tab/>
        </w:r>
        <w:r>
          <w:fldChar w:fldCharType="begin"/>
        </w:r>
        <w:r>
          <w:instrText xml:space="preserve"> PAGEREF _Toc11310 \h </w:instrText>
        </w:r>
        <w:r>
          <w:fldChar w:fldCharType="separate"/>
        </w:r>
        <w:r>
          <w:t>24</w:t>
        </w:r>
        <w:r>
          <w:fldChar w:fldCharType="end"/>
        </w:r>
      </w:hyperlink>
    </w:p>
    <w:p>
      <w:pPr>
        <w:pStyle w:val="TOC2"/>
        <w:tabs>
          <w:tab w:val="right" w:leader="dot" w:pos="8306"/>
        </w:tabs>
      </w:pPr>
      <w:hyperlink w:anchor="_Toc4492" w:history="1">
        <w:r>
          <w:rPr>
            <w:rFonts w:ascii="仿宋" w:eastAsia="仿宋" w:hAnsi="仿宋" w:cs="仿宋" w:hint="eastAsia"/>
            <w:lang w:eastAsia="zh-CN"/>
          </w:rPr>
          <w:t>(三)、建筑工程设计总体要求</w:t>
        </w:r>
        <w:r>
          <w:tab/>
        </w:r>
        <w:r>
          <w:fldChar w:fldCharType="begin"/>
        </w:r>
        <w:r>
          <w:instrText xml:space="preserve"> PAGEREF _Toc4492 \h </w:instrText>
        </w:r>
        <w:r>
          <w:fldChar w:fldCharType="separate"/>
        </w:r>
        <w:r>
          <w:t>26</w:t>
        </w:r>
        <w:r>
          <w:fldChar w:fldCharType="end"/>
        </w:r>
      </w:hyperlink>
    </w:p>
    <w:p>
      <w:pPr>
        <w:pStyle w:val="TOC2"/>
        <w:tabs>
          <w:tab w:val="right" w:leader="dot" w:pos="8306"/>
        </w:tabs>
      </w:pPr>
      <w:hyperlink w:anchor="_Toc15315" w:history="1">
        <w:r>
          <w:rPr>
            <w:rFonts w:ascii="仿宋" w:eastAsia="仿宋" w:hAnsi="仿宋" w:cs="仿宋" w:hint="eastAsia"/>
            <w:lang w:eastAsia="zh-CN"/>
          </w:rPr>
          <w:t>(四)、土建工程建设指标</w:t>
        </w:r>
        <w:r>
          <w:tab/>
        </w:r>
        <w:r>
          <w:fldChar w:fldCharType="begin"/>
        </w:r>
        <w:r>
          <w:instrText xml:space="preserve"> PAGEREF _Toc15315 \h </w:instrText>
        </w:r>
        <w:r>
          <w:fldChar w:fldCharType="separate"/>
        </w:r>
        <w:r>
          <w:t>26</w:t>
        </w:r>
        <w:r>
          <w:fldChar w:fldCharType="end"/>
        </w:r>
      </w:hyperlink>
    </w:p>
    <w:p>
      <w:pPr>
        <w:pStyle w:val="TOC1"/>
        <w:tabs>
          <w:tab w:val="right" w:leader="dot" w:pos="8306"/>
        </w:tabs>
      </w:pPr>
      <w:hyperlink w:anchor="_Toc2380" w:history="1">
        <w:r>
          <w:rPr>
            <w:rFonts w:ascii="仿宋" w:eastAsia="仿宋" w:hAnsi="仿宋" w:cs="仿宋" w:hint="eastAsia"/>
            <w:lang w:eastAsia="zh-CN"/>
          </w:rPr>
          <w:t>七、低噪声对旋式局部通风机项目财务管理</w:t>
        </w:r>
        <w:r>
          <w:tab/>
        </w:r>
        <w:r>
          <w:fldChar w:fldCharType="begin"/>
        </w:r>
        <w:r>
          <w:instrText xml:space="preserve"> PAGEREF _Toc2380 \h </w:instrText>
        </w:r>
        <w:r>
          <w:fldChar w:fldCharType="separate"/>
        </w:r>
        <w:r>
          <w:t>27</w:t>
        </w:r>
        <w:r>
          <w:fldChar w:fldCharType="end"/>
        </w:r>
      </w:hyperlink>
    </w:p>
    <w:p>
      <w:pPr>
        <w:pStyle w:val="TOC2"/>
        <w:tabs>
          <w:tab w:val="right" w:leader="dot" w:pos="8306"/>
        </w:tabs>
      </w:pPr>
      <w:hyperlink w:anchor="_Toc27042" w:history="1">
        <w:r>
          <w:rPr>
            <w:rFonts w:ascii="仿宋" w:eastAsia="仿宋" w:hAnsi="仿宋" w:cs="仿宋" w:hint="eastAsia"/>
            <w:lang w:eastAsia="zh-CN"/>
          </w:rPr>
          <w:t>(一)、资金需求大</w:t>
        </w:r>
        <w:r>
          <w:tab/>
        </w:r>
        <w:r>
          <w:fldChar w:fldCharType="begin"/>
        </w:r>
        <w:r>
          <w:instrText xml:space="preserve"> PAGEREF _Toc27042 \h </w:instrText>
        </w:r>
        <w:r>
          <w:fldChar w:fldCharType="separate"/>
        </w:r>
        <w:r>
          <w:t>27</w:t>
        </w:r>
        <w:r>
          <w:fldChar w:fldCharType="end"/>
        </w:r>
      </w:hyperlink>
    </w:p>
    <w:p>
      <w:pPr>
        <w:pStyle w:val="TOC2"/>
        <w:tabs>
          <w:tab w:val="right" w:leader="dot" w:pos="8306"/>
        </w:tabs>
      </w:pPr>
      <w:hyperlink w:anchor="_Toc9548" w:history="1">
        <w:r>
          <w:rPr>
            <w:rFonts w:ascii="仿宋" w:eastAsia="仿宋" w:hAnsi="仿宋" w:cs="仿宋" w:hint="eastAsia"/>
            <w:lang w:eastAsia="zh-CN"/>
          </w:rPr>
          <w:t>(二)、研发周期长</w:t>
        </w:r>
        <w:r>
          <w:tab/>
        </w:r>
        <w:r>
          <w:fldChar w:fldCharType="begin"/>
        </w:r>
        <w:r>
          <w:instrText xml:space="preserve"> PAGEREF _Toc9548 \h </w:instrText>
        </w:r>
        <w:r>
          <w:fldChar w:fldCharType="separate"/>
        </w:r>
        <w:r>
          <w:t>28</w:t>
        </w:r>
        <w:r>
          <w:fldChar w:fldCharType="end"/>
        </w:r>
      </w:hyperlink>
    </w:p>
    <w:p>
      <w:pPr>
        <w:pStyle w:val="TOC2"/>
        <w:tabs>
          <w:tab w:val="right" w:leader="dot" w:pos="8306"/>
        </w:tabs>
      </w:pPr>
      <w:hyperlink w:anchor="_Toc30583" w:history="1">
        <w:r>
          <w:rPr>
            <w:rFonts w:ascii="仿宋" w:eastAsia="仿宋" w:hAnsi="仿宋" w:cs="仿宋" w:hint="eastAsia"/>
            <w:lang w:eastAsia="zh-CN"/>
          </w:rPr>
          <w:t>(三)、市场风险大</w:t>
        </w:r>
        <w:r>
          <w:tab/>
        </w:r>
        <w:r>
          <w:fldChar w:fldCharType="begin"/>
        </w:r>
        <w:r>
          <w:instrText xml:space="preserve"> PAGEREF _Toc30583 \h </w:instrText>
        </w:r>
        <w:r>
          <w:fldChar w:fldCharType="separate"/>
        </w:r>
        <w:r>
          <w:t>29</w:t>
        </w:r>
        <w:r>
          <w:fldChar w:fldCharType="end"/>
        </w:r>
      </w:hyperlink>
    </w:p>
    <w:p>
      <w:pPr>
        <w:pStyle w:val="TOC2"/>
        <w:tabs>
          <w:tab w:val="right" w:leader="dot" w:pos="8306"/>
        </w:tabs>
      </w:pPr>
      <w:hyperlink w:anchor="_Toc24557" w:history="1">
        <w:r>
          <w:rPr>
            <w:rFonts w:ascii="仿宋" w:eastAsia="仿宋" w:hAnsi="仿宋" w:cs="仿宋" w:hint="eastAsia"/>
            <w:lang w:eastAsia="zh-CN"/>
          </w:rPr>
          <w:t>(四)、利润率高</w:t>
        </w:r>
        <w:r>
          <w:tab/>
        </w:r>
        <w:r>
          <w:fldChar w:fldCharType="begin"/>
        </w:r>
        <w:r>
          <w:instrText xml:space="preserve"> PAGEREF _Toc24557 \h </w:instrText>
        </w:r>
        <w:r>
          <w:fldChar w:fldCharType="separate"/>
        </w:r>
        <w:r>
          <w:t>32</w:t>
        </w:r>
        <w:r>
          <w:fldChar w:fldCharType="end"/>
        </w:r>
      </w:hyperlink>
    </w:p>
    <w:p>
      <w:pPr>
        <w:pStyle w:val="TOC1"/>
        <w:tabs>
          <w:tab w:val="right" w:leader="dot" w:pos="8306"/>
        </w:tabs>
      </w:pPr>
      <w:hyperlink w:anchor="_Toc32347" w:history="1">
        <w:r>
          <w:rPr>
            <w:rFonts w:ascii="仿宋" w:eastAsia="仿宋" w:hAnsi="仿宋" w:cs="仿宋" w:hint="eastAsia"/>
            <w:lang w:eastAsia="zh-CN"/>
          </w:rPr>
          <w:t>八、低噪声对旋式局部通风机项目人力资源管理</w:t>
        </w:r>
        <w:r>
          <w:tab/>
        </w:r>
        <w:r>
          <w:fldChar w:fldCharType="begin"/>
        </w:r>
        <w:r>
          <w:instrText xml:space="preserve"> PAGEREF _Toc32347 \h </w:instrText>
        </w:r>
        <w:r>
          <w:fldChar w:fldCharType="separate"/>
        </w:r>
        <w:r>
          <w:t>34</w:t>
        </w:r>
        <w:r>
          <w:fldChar w:fldCharType="end"/>
        </w:r>
      </w:hyperlink>
    </w:p>
    <w:p>
      <w:pPr>
        <w:pStyle w:val="TOC2"/>
        <w:tabs>
          <w:tab w:val="right" w:leader="dot" w:pos="8306"/>
        </w:tabs>
      </w:pPr>
      <w:hyperlink w:anchor="_Toc32145" w:history="1">
        <w:r>
          <w:rPr>
            <w:rFonts w:ascii="仿宋" w:eastAsia="仿宋" w:hAnsi="仿宋" w:cs="仿宋" w:hint="eastAsia"/>
            <w:lang w:eastAsia="zh-CN"/>
          </w:rPr>
          <w:t>(一)、建立健全的预算管理制度</w:t>
        </w:r>
        <w:r>
          <w:tab/>
        </w:r>
        <w:r>
          <w:fldChar w:fldCharType="begin"/>
        </w:r>
        <w:r>
          <w:instrText xml:space="preserve"> PAGEREF _Toc32145 \h </w:instrText>
        </w:r>
        <w:r>
          <w:fldChar w:fldCharType="separate"/>
        </w:r>
        <w:r>
          <w:t>34</w:t>
        </w:r>
        <w:r>
          <w:fldChar w:fldCharType="end"/>
        </w:r>
      </w:hyperlink>
    </w:p>
    <w:p>
      <w:pPr>
        <w:pStyle w:val="TOC2"/>
        <w:tabs>
          <w:tab w:val="right" w:leader="dot" w:pos="8306"/>
        </w:tabs>
      </w:pPr>
      <w:hyperlink w:anchor="_Toc2716" w:history="1">
        <w:r>
          <w:rPr>
            <w:rFonts w:ascii="仿宋" w:eastAsia="仿宋" w:hAnsi="仿宋" w:cs="仿宋" w:hint="eastAsia"/>
            <w:lang w:eastAsia="zh-CN"/>
          </w:rPr>
          <w:t>(二)、加强资金流动监控</w:t>
        </w:r>
        <w:r>
          <w:tab/>
        </w:r>
        <w:r>
          <w:fldChar w:fldCharType="begin"/>
        </w:r>
        <w:r>
          <w:instrText xml:space="preserve"> PAGEREF _Toc2716 \h </w:instrText>
        </w:r>
        <w:r>
          <w:fldChar w:fldCharType="separate"/>
        </w:r>
        <w:r>
          <w:t>36</w:t>
        </w:r>
        <w:r>
          <w:fldChar w:fldCharType="end"/>
        </w:r>
      </w:hyperlink>
    </w:p>
    <w:p>
      <w:pPr>
        <w:pStyle w:val="TOC2"/>
        <w:tabs>
          <w:tab w:val="right" w:leader="dot" w:pos="8306"/>
        </w:tabs>
      </w:pPr>
      <w:hyperlink w:anchor="_Toc13539" w:history="1">
        <w:r>
          <w:rPr>
            <w:rFonts w:ascii="仿宋" w:eastAsia="仿宋" w:hAnsi="仿宋" w:cs="仿宋" w:hint="eastAsia"/>
            <w:lang w:eastAsia="zh-CN"/>
          </w:rPr>
          <w:t>(三)、制定完善的风险控制机制</w:t>
        </w:r>
        <w:r>
          <w:tab/>
        </w:r>
        <w:r>
          <w:fldChar w:fldCharType="begin"/>
        </w:r>
        <w:r>
          <w:instrText xml:space="preserve"> PAGEREF _Toc13539 \h </w:instrText>
        </w:r>
        <w:r>
          <w:fldChar w:fldCharType="separate"/>
        </w:r>
        <w:r>
          <w:t>37</w:t>
        </w:r>
        <w:r>
          <w:fldChar w:fldCharType="end"/>
        </w:r>
      </w:hyperlink>
    </w:p>
    <w:p>
      <w:pPr>
        <w:pStyle w:val="TOC2"/>
        <w:tabs>
          <w:tab w:val="right" w:leader="dot" w:pos="8306"/>
        </w:tabs>
      </w:pPr>
      <w:hyperlink w:anchor="_Toc11658" w:history="1">
        <w:r>
          <w:rPr>
            <w:rFonts w:ascii="仿宋" w:eastAsia="仿宋" w:hAnsi="仿宋" w:cs="仿宋" w:hint="eastAsia"/>
            <w:lang w:eastAsia="zh-CN"/>
          </w:rPr>
          <w:t>(四)、优化成本管理</w:t>
        </w:r>
        <w:r>
          <w:tab/>
        </w:r>
        <w:r>
          <w:fldChar w:fldCharType="begin"/>
        </w:r>
        <w:r>
          <w:instrText xml:space="preserve"> PAGEREF _Toc11658 \h </w:instrText>
        </w:r>
        <w:r>
          <w:fldChar w:fldCharType="separate"/>
        </w:r>
        <w:r>
          <w:t>39</w:t>
        </w:r>
        <w:r>
          <w:fldChar w:fldCharType="end"/>
        </w:r>
      </w:hyperlink>
    </w:p>
    <w:p>
      <w:pPr>
        <w:pStyle w:val="TOC1"/>
        <w:tabs>
          <w:tab w:val="right" w:leader="dot" w:pos="8306"/>
        </w:tabs>
      </w:pPr>
      <w:hyperlink w:anchor="_Toc23060" w:history="1">
        <w:r>
          <w:rPr>
            <w:rFonts w:ascii="仿宋" w:eastAsia="仿宋" w:hAnsi="仿宋" w:cs="仿宋" w:hint="eastAsia"/>
            <w:lang w:eastAsia="zh-CN"/>
          </w:rPr>
          <w:t>九、低噪声对旋式局部通风机项目社会影响</w:t>
        </w:r>
        <w:r>
          <w:tab/>
        </w:r>
        <w:r>
          <w:fldChar w:fldCharType="begin"/>
        </w:r>
        <w:r>
          <w:instrText xml:space="preserve"> PAGEREF _Toc23060 \h </w:instrText>
        </w:r>
        <w:r>
          <w:fldChar w:fldCharType="separate"/>
        </w:r>
        <w:r>
          <w:t>41</w:t>
        </w:r>
        <w:r>
          <w:fldChar w:fldCharType="end"/>
        </w:r>
      </w:hyperlink>
    </w:p>
    <w:p>
      <w:pPr>
        <w:pStyle w:val="TOC2"/>
        <w:tabs>
          <w:tab w:val="right" w:leader="dot" w:pos="8306"/>
        </w:tabs>
      </w:pPr>
      <w:hyperlink w:anchor="_Toc23078" w:history="1">
        <w:r>
          <w:rPr>
            <w:rFonts w:ascii="仿宋" w:eastAsia="仿宋" w:hAnsi="仿宋" w:cs="仿宋" w:hint="eastAsia"/>
            <w:lang w:eastAsia="zh-CN"/>
          </w:rPr>
          <w:t>(一)、社会责任与义务</w:t>
        </w:r>
        <w:r>
          <w:tab/>
        </w:r>
        <w:r>
          <w:fldChar w:fldCharType="begin"/>
        </w:r>
        <w:r>
          <w:instrText xml:space="preserve"> PAGEREF _Toc23078 \h </w:instrText>
        </w:r>
        <w:r>
          <w:fldChar w:fldCharType="separate"/>
        </w:r>
        <w:r>
          <w:t>41</w:t>
        </w:r>
        <w:r>
          <w:fldChar w:fldCharType="end"/>
        </w:r>
      </w:hyperlink>
    </w:p>
    <w:p>
      <w:pPr>
        <w:pStyle w:val="TOC2"/>
        <w:tabs>
          <w:tab w:val="right" w:leader="dot" w:pos="8306"/>
        </w:tabs>
      </w:pPr>
      <w:hyperlink w:anchor="_Toc11605" w:history="1">
        <w:r>
          <w:rPr>
            <w:rFonts w:ascii="仿宋" w:eastAsia="仿宋" w:hAnsi="仿宋" w:cs="仿宋" w:hint="eastAsia"/>
            <w:lang w:eastAsia="zh-CN"/>
          </w:rPr>
          <w:t>(二)、社会参与与沟通</w:t>
        </w:r>
        <w:r>
          <w:tab/>
        </w:r>
        <w:r>
          <w:fldChar w:fldCharType="begin"/>
        </w:r>
        <w:r>
          <w:instrText xml:space="preserve"> PAGEREF _Toc11605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28" w:history="1">
        <w:r>
          <w:rPr>
            <w:rFonts w:ascii="仿宋" w:eastAsia="仿宋" w:hAnsi="仿宋" w:cs="仿宋" w:hint="eastAsia"/>
            <w:lang w:eastAsia="zh-CN"/>
          </w:rPr>
          <w:t>十、低噪声对旋式局部通风机项目经营效益</w:t>
        </w:r>
        <w:r>
          <w:tab/>
        </w:r>
        <w:r>
          <w:fldChar w:fldCharType="begin"/>
        </w:r>
        <w:r>
          <w:instrText xml:space="preserve"> PAGEREF _Toc19528 \h </w:instrText>
        </w:r>
        <w:r>
          <w:fldChar w:fldCharType="separate"/>
        </w:r>
        <w:r>
          <w:t>42</w:t>
        </w:r>
        <w:r>
          <w:fldChar w:fldCharType="end"/>
        </w:r>
      </w:hyperlink>
    </w:p>
    <w:p>
      <w:pPr>
        <w:pStyle w:val="TOC2"/>
        <w:tabs>
          <w:tab w:val="right" w:leader="dot" w:pos="8306"/>
        </w:tabs>
      </w:pPr>
      <w:hyperlink w:anchor="_Toc11739" w:history="1">
        <w:r>
          <w:rPr>
            <w:rFonts w:ascii="仿宋" w:eastAsia="仿宋" w:hAnsi="仿宋" w:cs="仿宋" w:hint="eastAsia"/>
            <w:lang w:eastAsia="zh-CN"/>
          </w:rPr>
          <w:t>(一)、经济评价财务测算</w:t>
        </w:r>
        <w:r>
          <w:tab/>
        </w:r>
        <w:r>
          <w:fldChar w:fldCharType="begin"/>
        </w:r>
        <w:r>
          <w:instrText xml:space="preserve"> PAGEREF _Toc11739 \h </w:instrText>
        </w:r>
        <w:r>
          <w:fldChar w:fldCharType="separate"/>
        </w:r>
        <w:r>
          <w:t>42</w:t>
        </w:r>
        <w:r>
          <w:fldChar w:fldCharType="end"/>
        </w:r>
      </w:hyperlink>
    </w:p>
    <w:p>
      <w:pPr>
        <w:pStyle w:val="TOC2"/>
        <w:tabs>
          <w:tab w:val="right" w:leader="dot" w:pos="8306"/>
        </w:tabs>
      </w:pPr>
      <w:hyperlink w:anchor="_Toc30222" w:history="1">
        <w:r>
          <w:rPr>
            <w:rFonts w:ascii="仿宋" w:eastAsia="仿宋" w:hAnsi="仿宋" w:cs="仿宋" w:hint="eastAsia"/>
            <w:lang w:eastAsia="zh-CN"/>
          </w:rPr>
          <w:t>(二)、低噪声对旋式局部通风机项目盈利能力分析</w:t>
        </w:r>
        <w:r>
          <w:tab/>
        </w:r>
        <w:r>
          <w:fldChar w:fldCharType="begin"/>
        </w:r>
        <w:r>
          <w:instrText xml:space="preserve"> PAGEREF _Toc30222 \h </w:instrText>
        </w:r>
        <w:r>
          <w:fldChar w:fldCharType="separate"/>
        </w:r>
        <w:r>
          <w:t>44</w:t>
        </w:r>
        <w:r>
          <w:fldChar w:fldCharType="end"/>
        </w:r>
      </w:hyperlink>
    </w:p>
    <w:p>
      <w:pPr>
        <w:pStyle w:val="TOC1"/>
        <w:tabs>
          <w:tab w:val="right" w:leader="dot" w:pos="8306"/>
        </w:tabs>
      </w:pPr>
      <w:hyperlink w:anchor="_Toc7715" w:history="1">
        <w:r>
          <w:rPr>
            <w:rFonts w:ascii="仿宋" w:eastAsia="仿宋" w:hAnsi="仿宋" w:cs="仿宋" w:hint="eastAsia"/>
            <w:lang w:eastAsia="zh-CN"/>
          </w:rPr>
          <w:t>十一、低噪声对旋式局部通风机项目投资规划</w:t>
        </w:r>
        <w:r>
          <w:tab/>
        </w:r>
        <w:r>
          <w:fldChar w:fldCharType="begin"/>
        </w:r>
        <w:r>
          <w:instrText xml:space="preserve"> PAGEREF _Toc7715 \h </w:instrText>
        </w:r>
        <w:r>
          <w:fldChar w:fldCharType="separate"/>
        </w:r>
        <w:r>
          <w:t>45</w:t>
        </w:r>
        <w:r>
          <w:fldChar w:fldCharType="end"/>
        </w:r>
      </w:hyperlink>
    </w:p>
    <w:p>
      <w:pPr>
        <w:pStyle w:val="TOC2"/>
        <w:tabs>
          <w:tab w:val="right" w:leader="dot" w:pos="8306"/>
        </w:tabs>
      </w:pPr>
      <w:hyperlink w:anchor="_Toc3463" w:history="1">
        <w:r>
          <w:rPr>
            <w:rFonts w:ascii="仿宋" w:eastAsia="仿宋" w:hAnsi="仿宋" w:cs="仿宋" w:hint="eastAsia"/>
            <w:lang w:eastAsia="zh-CN"/>
          </w:rPr>
          <w:t>(一)、低噪声对旋式局部通风机项目总投资估算</w:t>
        </w:r>
        <w:r>
          <w:tab/>
        </w:r>
        <w:r>
          <w:fldChar w:fldCharType="begin"/>
        </w:r>
        <w:r>
          <w:instrText xml:space="preserve"> PAGEREF _Toc3463 \h </w:instrText>
        </w:r>
        <w:r>
          <w:fldChar w:fldCharType="separate"/>
        </w:r>
        <w:r>
          <w:t>45</w:t>
        </w:r>
        <w:r>
          <w:fldChar w:fldCharType="end"/>
        </w:r>
      </w:hyperlink>
    </w:p>
    <w:p>
      <w:pPr>
        <w:pStyle w:val="TOC2"/>
        <w:tabs>
          <w:tab w:val="right" w:leader="dot" w:pos="8306"/>
        </w:tabs>
      </w:pPr>
      <w:hyperlink w:anchor="_Toc2911" w:history="1">
        <w:r>
          <w:rPr>
            <w:rFonts w:ascii="仿宋" w:eastAsia="仿宋" w:hAnsi="仿宋" w:cs="仿宋" w:hint="eastAsia"/>
            <w:lang w:eastAsia="zh-CN"/>
          </w:rPr>
          <w:t>(二)、资金筹措</w:t>
        </w:r>
        <w:r>
          <w:tab/>
        </w:r>
        <w:r>
          <w:fldChar w:fldCharType="begin"/>
        </w:r>
        <w:r>
          <w:instrText xml:space="preserve"> PAGEREF _Toc2911 \h </w:instrText>
        </w:r>
        <w:r>
          <w:fldChar w:fldCharType="separate"/>
        </w:r>
        <w:r>
          <w:t>46</w:t>
        </w:r>
        <w:r>
          <w:fldChar w:fldCharType="end"/>
        </w:r>
      </w:hyperlink>
    </w:p>
    <w:p>
      <w:pPr>
        <w:pStyle w:val="TOC1"/>
        <w:tabs>
          <w:tab w:val="right" w:leader="dot" w:pos="8306"/>
        </w:tabs>
      </w:pPr>
      <w:hyperlink w:anchor="_Toc25852" w:history="1">
        <w:r>
          <w:rPr>
            <w:rFonts w:ascii="仿宋" w:eastAsia="仿宋" w:hAnsi="仿宋" w:cs="仿宋" w:hint="eastAsia"/>
            <w:lang w:eastAsia="zh-CN"/>
          </w:rPr>
          <w:t>十二、生产安全保护</w:t>
        </w:r>
        <w:r>
          <w:tab/>
        </w:r>
        <w:r>
          <w:fldChar w:fldCharType="begin"/>
        </w:r>
        <w:r>
          <w:instrText xml:space="preserve"> PAGEREF _Toc25852 \h </w:instrText>
        </w:r>
        <w:r>
          <w:fldChar w:fldCharType="separate"/>
        </w:r>
        <w:r>
          <w:t>47</w:t>
        </w:r>
        <w:r>
          <w:fldChar w:fldCharType="end"/>
        </w:r>
      </w:hyperlink>
    </w:p>
    <w:p>
      <w:pPr>
        <w:pStyle w:val="TOC2"/>
        <w:tabs>
          <w:tab w:val="right" w:leader="dot" w:pos="8306"/>
        </w:tabs>
      </w:pPr>
      <w:hyperlink w:anchor="_Toc31016" w:history="1">
        <w:r>
          <w:rPr>
            <w:rFonts w:ascii="仿宋" w:eastAsia="仿宋" w:hAnsi="仿宋" w:cs="仿宋" w:hint="eastAsia"/>
            <w:lang w:eastAsia="zh-CN"/>
          </w:rPr>
          <w:t>(一)、消防安全</w:t>
        </w:r>
        <w:r>
          <w:tab/>
        </w:r>
        <w:r>
          <w:fldChar w:fldCharType="begin"/>
        </w:r>
        <w:r>
          <w:instrText xml:space="preserve"> PAGEREF _Toc31016 \h </w:instrText>
        </w:r>
        <w:r>
          <w:fldChar w:fldCharType="separate"/>
        </w:r>
        <w:r>
          <w:t>47</w:t>
        </w:r>
        <w:r>
          <w:fldChar w:fldCharType="end"/>
        </w:r>
      </w:hyperlink>
    </w:p>
    <w:p>
      <w:pPr>
        <w:pStyle w:val="TOC2"/>
        <w:tabs>
          <w:tab w:val="right" w:leader="dot" w:pos="8306"/>
        </w:tabs>
      </w:pPr>
      <w:hyperlink w:anchor="_Toc19017" w:history="1">
        <w:r>
          <w:rPr>
            <w:rFonts w:ascii="仿宋" w:eastAsia="仿宋" w:hAnsi="仿宋" w:cs="仿宋" w:hint="eastAsia"/>
            <w:lang w:eastAsia="zh-CN"/>
          </w:rPr>
          <w:t>(二)、防火防爆总图布置措施</w:t>
        </w:r>
        <w:r>
          <w:tab/>
        </w:r>
        <w:r>
          <w:fldChar w:fldCharType="begin"/>
        </w:r>
        <w:r>
          <w:instrText xml:space="preserve"> PAGEREF _Toc19017 \h </w:instrText>
        </w:r>
        <w:r>
          <w:fldChar w:fldCharType="separate"/>
        </w:r>
        <w:r>
          <w:t>49</w:t>
        </w:r>
        <w:r>
          <w:fldChar w:fldCharType="end"/>
        </w:r>
      </w:hyperlink>
    </w:p>
    <w:p>
      <w:pPr>
        <w:pStyle w:val="TOC2"/>
        <w:tabs>
          <w:tab w:val="right" w:leader="dot" w:pos="8306"/>
        </w:tabs>
      </w:pPr>
      <w:hyperlink w:anchor="_Toc7149" w:history="1">
        <w:r>
          <w:rPr>
            <w:rFonts w:ascii="仿宋" w:eastAsia="仿宋" w:hAnsi="仿宋" w:cs="仿宋" w:hint="eastAsia"/>
            <w:lang w:eastAsia="zh-CN"/>
          </w:rPr>
          <w:t>(三)、自然灾害防范措施</w:t>
        </w:r>
        <w:r>
          <w:tab/>
        </w:r>
        <w:r>
          <w:fldChar w:fldCharType="begin"/>
        </w:r>
        <w:r>
          <w:instrText xml:space="preserve"> PAGEREF _Toc7149 \h </w:instrText>
        </w:r>
        <w:r>
          <w:fldChar w:fldCharType="separate"/>
        </w:r>
        <w:r>
          <w:t>49</w:t>
        </w:r>
        <w:r>
          <w:fldChar w:fldCharType="end"/>
        </w:r>
      </w:hyperlink>
    </w:p>
    <w:p>
      <w:pPr>
        <w:pStyle w:val="TOC2"/>
        <w:tabs>
          <w:tab w:val="right" w:leader="dot" w:pos="8306"/>
        </w:tabs>
      </w:pPr>
      <w:hyperlink w:anchor="_Toc19993" w:history="1">
        <w:r>
          <w:rPr>
            <w:rFonts w:ascii="仿宋" w:eastAsia="仿宋" w:hAnsi="仿宋" w:cs="仿宋" w:hint="eastAsia"/>
            <w:lang w:eastAsia="zh-CN"/>
          </w:rPr>
          <w:t>(四)、安全色及安全标志使用要求</w:t>
        </w:r>
        <w:r>
          <w:tab/>
        </w:r>
        <w:r>
          <w:fldChar w:fldCharType="begin"/>
        </w:r>
        <w:r>
          <w:instrText xml:space="preserve"> PAGEREF _Toc19993 \h </w:instrText>
        </w:r>
        <w:r>
          <w:fldChar w:fldCharType="separate"/>
        </w:r>
        <w:r>
          <w:t>51</w:t>
        </w:r>
        <w:r>
          <w:fldChar w:fldCharType="end"/>
        </w:r>
      </w:hyperlink>
    </w:p>
    <w:p>
      <w:pPr>
        <w:pStyle w:val="TOC2"/>
        <w:tabs>
          <w:tab w:val="right" w:leader="dot" w:pos="8306"/>
        </w:tabs>
      </w:pPr>
      <w:hyperlink w:anchor="_Toc8124" w:history="1">
        <w:r>
          <w:rPr>
            <w:rFonts w:ascii="仿宋" w:eastAsia="仿宋" w:hAnsi="仿宋" w:cs="仿宋" w:hint="eastAsia"/>
            <w:lang w:eastAsia="zh-CN"/>
          </w:rPr>
          <w:t>(五)、防尘防毒措施</w:t>
        </w:r>
        <w:r>
          <w:tab/>
        </w:r>
        <w:r>
          <w:fldChar w:fldCharType="begin"/>
        </w:r>
        <w:r>
          <w:instrText xml:space="preserve"> PAGEREF _Toc8124 \h </w:instrText>
        </w:r>
        <w:r>
          <w:fldChar w:fldCharType="separate"/>
        </w:r>
        <w:r>
          <w:t>52</w:t>
        </w:r>
        <w:r>
          <w:fldChar w:fldCharType="end"/>
        </w:r>
      </w:hyperlink>
    </w:p>
    <w:p>
      <w:pPr>
        <w:pStyle w:val="TOC2"/>
        <w:tabs>
          <w:tab w:val="right" w:leader="dot" w:pos="8306"/>
        </w:tabs>
      </w:pPr>
      <w:hyperlink w:anchor="_Toc6672" w:history="1">
        <w:r>
          <w:rPr>
            <w:rFonts w:ascii="仿宋" w:eastAsia="仿宋" w:hAnsi="仿宋" w:cs="仿宋" w:hint="eastAsia"/>
            <w:lang w:eastAsia="zh-CN"/>
          </w:rPr>
          <w:t>(六)、防静电、触电防护及防雷措施</w:t>
        </w:r>
        <w:r>
          <w:tab/>
        </w:r>
        <w:r>
          <w:fldChar w:fldCharType="begin"/>
        </w:r>
        <w:r>
          <w:instrText xml:space="preserve"> PAGEREF _Toc6672 \h </w:instrText>
        </w:r>
        <w:r>
          <w:fldChar w:fldCharType="separate"/>
        </w:r>
        <w:r>
          <w:t>53</w:t>
        </w:r>
        <w:r>
          <w:fldChar w:fldCharType="end"/>
        </w:r>
      </w:hyperlink>
    </w:p>
    <w:p>
      <w:pPr>
        <w:pStyle w:val="TOC2"/>
        <w:tabs>
          <w:tab w:val="right" w:leader="dot" w:pos="8306"/>
        </w:tabs>
      </w:pPr>
      <w:hyperlink w:anchor="_Toc9805" w:history="1">
        <w:r>
          <w:rPr>
            <w:rFonts w:ascii="仿宋" w:eastAsia="仿宋" w:hAnsi="仿宋" w:cs="仿宋" w:hint="eastAsia"/>
            <w:lang w:eastAsia="zh-CN"/>
          </w:rPr>
          <w:t>(七)、机械设备安全保障措施</w:t>
        </w:r>
        <w:r>
          <w:tab/>
        </w:r>
        <w:r>
          <w:fldChar w:fldCharType="begin"/>
        </w:r>
        <w:r>
          <w:instrText xml:space="preserve"> PAGEREF _Toc9805 \h </w:instrText>
        </w:r>
        <w:r>
          <w:fldChar w:fldCharType="separate"/>
        </w:r>
        <w:r>
          <w:t>54</w:t>
        </w:r>
        <w:r>
          <w:fldChar w:fldCharType="end"/>
        </w:r>
      </w:hyperlink>
    </w:p>
    <w:p>
      <w:pPr>
        <w:pStyle w:val="TOC1"/>
        <w:tabs>
          <w:tab w:val="right" w:leader="dot" w:pos="8306"/>
        </w:tabs>
      </w:pPr>
      <w:hyperlink w:anchor="_Toc29982" w:history="1">
        <w:r>
          <w:rPr>
            <w:rFonts w:ascii="仿宋" w:eastAsia="仿宋" w:hAnsi="仿宋" w:cs="仿宋" w:hint="eastAsia"/>
            <w:lang w:eastAsia="zh-CN"/>
          </w:rPr>
          <w:t>十三、营销与推广策略</w:t>
        </w:r>
        <w:r>
          <w:tab/>
        </w:r>
        <w:r>
          <w:fldChar w:fldCharType="begin"/>
        </w:r>
        <w:r>
          <w:instrText xml:space="preserve"> PAGEREF _Toc29982 \h </w:instrText>
        </w:r>
        <w:r>
          <w:fldChar w:fldCharType="separate"/>
        </w:r>
        <w:r>
          <w:t>56</w:t>
        </w:r>
        <w:r>
          <w:fldChar w:fldCharType="end"/>
        </w:r>
      </w:hyperlink>
    </w:p>
    <w:p>
      <w:pPr>
        <w:pStyle w:val="TOC2"/>
        <w:tabs>
          <w:tab w:val="right" w:leader="dot" w:pos="8306"/>
        </w:tabs>
      </w:pPr>
      <w:hyperlink w:anchor="_Toc15997" w:history="1">
        <w:r>
          <w:rPr>
            <w:rFonts w:ascii="仿宋" w:eastAsia="仿宋" w:hAnsi="仿宋" w:cs="仿宋" w:hint="eastAsia"/>
            <w:lang w:eastAsia="zh-CN"/>
          </w:rPr>
          <w:t>(一)、产品/服务定位与特点</w:t>
        </w:r>
        <w:r>
          <w:tab/>
        </w:r>
        <w:r>
          <w:fldChar w:fldCharType="begin"/>
        </w:r>
        <w:r>
          <w:instrText xml:space="preserve"> PAGEREF _Toc15997 \h </w:instrText>
        </w:r>
        <w:r>
          <w:fldChar w:fldCharType="separate"/>
        </w:r>
        <w:r>
          <w:t>56</w:t>
        </w:r>
        <w:r>
          <w:fldChar w:fldCharType="end"/>
        </w:r>
      </w:hyperlink>
    </w:p>
    <w:p>
      <w:pPr>
        <w:pStyle w:val="TOC2"/>
        <w:tabs>
          <w:tab w:val="right" w:leader="dot" w:pos="8306"/>
        </w:tabs>
      </w:pPr>
      <w:hyperlink w:anchor="_Toc20373" w:history="1">
        <w:r>
          <w:rPr>
            <w:rFonts w:ascii="仿宋" w:eastAsia="仿宋" w:hAnsi="仿宋" w:cs="仿宋" w:hint="eastAsia"/>
            <w:lang w:eastAsia="zh-CN"/>
          </w:rPr>
          <w:t>(二)、市场定位与竞争分析</w:t>
        </w:r>
        <w:r>
          <w:tab/>
        </w:r>
        <w:r>
          <w:fldChar w:fldCharType="begin"/>
        </w:r>
        <w:r>
          <w:instrText xml:space="preserve"> PAGEREF _Toc20373 \h </w:instrText>
        </w:r>
        <w:r>
          <w:fldChar w:fldCharType="separate"/>
        </w:r>
        <w:r>
          <w:t>57</w:t>
        </w:r>
        <w:r>
          <w:fldChar w:fldCharType="end"/>
        </w:r>
      </w:hyperlink>
    </w:p>
    <w:p>
      <w:pPr>
        <w:pStyle w:val="TOC2"/>
        <w:tabs>
          <w:tab w:val="right" w:leader="dot" w:pos="8306"/>
        </w:tabs>
      </w:pPr>
      <w:hyperlink w:anchor="_Toc26786" w:history="1">
        <w:r>
          <w:rPr>
            <w:rFonts w:ascii="仿宋" w:eastAsia="仿宋" w:hAnsi="仿宋" w:cs="仿宋" w:hint="eastAsia"/>
            <w:lang w:eastAsia="zh-CN"/>
          </w:rPr>
          <w:t>(三)、营销渠道与策略</w:t>
        </w:r>
        <w:r>
          <w:tab/>
        </w:r>
        <w:r>
          <w:fldChar w:fldCharType="begin"/>
        </w:r>
        <w:r>
          <w:instrText xml:space="preserve"> PAGEREF _Toc26786 \h </w:instrText>
        </w:r>
        <w:r>
          <w:fldChar w:fldCharType="separate"/>
        </w:r>
        <w:r>
          <w:t>58</w:t>
        </w:r>
        <w:r>
          <w:fldChar w:fldCharType="end"/>
        </w:r>
      </w:hyperlink>
    </w:p>
    <w:p>
      <w:pPr>
        <w:pStyle w:val="TOC2"/>
        <w:tabs>
          <w:tab w:val="right" w:leader="dot" w:pos="8306"/>
        </w:tabs>
      </w:pPr>
      <w:hyperlink w:anchor="_Toc15538" w:history="1">
        <w:r>
          <w:rPr>
            <w:rFonts w:ascii="仿宋" w:eastAsia="仿宋" w:hAnsi="仿宋" w:cs="仿宋" w:hint="eastAsia"/>
            <w:lang w:eastAsia="zh-CN"/>
          </w:rPr>
          <w:t>(四)、推广与宣传活动</w:t>
        </w:r>
        <w:r>
          <w:tab/>
        </w:r>
        <w:r>
          <w:fldChar w:fldCharType="begin"/>
        </w:r>
        <w:r>
          <w:instrText xml:space="preserve"> PAGEREF _Toc15538 \h </w:instrText>
        </w:r>
        <w:r>
          <w:fldChar w:fldCharType="separate"/>
        </w:r>
        <w:r>
          <w:t>59</w:t>
        </w:r>
        <w:r>
          <w:fldChar w:fldCharType="end"/>
        </w:r>
      </w:hyperlink>
    </w:p>
    <w:p>
      <w:pPr>
        <w:pStyle w:val="TOC1"/>
        <w:tabs>
          <w:tab w:val="right" w:leader="dot" w:pos="8306"/>
        </w:tabs>
      </w:pPr>
      <w:hyperlink w:anchor="_Toc5712" w:history="1">
        <w:r>
          <w:rPr>
            <w:rFonts w:ascii="仿宋" w:eastAsia="仿宋" w:hAnsi="仿宋" w:cs="仿宋" w:hint="eastAsia"/>
            <w:lang w:eastAsia="zh-CN"/>
          </w:rPr>
          <w:t>十四、质量管理体系</w:t>
        </w:r>
        <w:r>
          <w:tab/>
        </w:r>
        <w:r>
          <w:fldChar w:fldCharType="begin"/>
        </w:r>
        <w:r>
          <w:instrText xml:space="preserve"> PAGEREF _Toc5712 \h </w:instrText>
        </w:r>
        <w:r>
          <w:fldChar w:fldCharType="separate"/>
        </w:r>
        <w:r>
          <w:t>65</w:t>
        </w:r>
        <w:r>
          <w:fldChar w:fldCharType="end"/>
        </w:r>
      </w:hyperlink>
    </w:p>
    <w:p>
      <w:pPr>
        <w:pStyle w:val="TOC2"/>
        <w:tabs>
          <w:tab w:val="right" w:leader="dot" w:pos="8306"/>
        </w:tabs>
      </w:pPr>
      <w:hyperlink w:anchor="_Toc11708" w:history="1">
        <w:r>
          <w:rPr>
            <w:rFonts w:ascii="仿宋" w:eastAsia="仿宋" w:hAnsi="仿宋" w:cs="仿宋" w:hint="eastAsia"/>
            <w:lang w:eastAsia="zh-CN"/>
          </w:rPr>
          <w:t>(一)、质量目标与方针</w:t>
        </w:r>
        <w:r>
          <w:tab/>
        </w:r>
        <w:r>
          <w:fldChar w:fldCharType="begin"/>
        </w:r>
        <w:r>
          <w:instrText xml:space="preserve"> PAGEREF _Toc11708 \h </w:instrText>
        </w:r>
        <w:r>
          <w:fldChar w:fldCharType="separate"/>
        </w:r>
        <w:r>
          <w:t>65</w:t>
        </w:r>
        <w:r>
          <w:fldChar w:fldCharType="end"/>
        </w:r>
      </w:hyperlink>
    </w:p>
    <w:p>
      <w:pPr>
        <w:pStyle w:val="TOC2"/>
        <w:tabs>
          <w:tab w:val="right" w:leader="dot" w:pos="8306"/>
        </w:tabs>
      </w:pPr>
      <w:hyperlink w:anchor="_Toc18833" w:history="1">
        <w:r>
          <w:rPr>
            <w:rFonts w:ascii="仿宋" w:eastAsia="仿宋" w:hAnsi="仿宋" w:cs="仿宋" w:hint="eastAsia"/>
            <w:lang w:eastAsia="zh-CN"/>
          </w:rPr>
          <w:t>(二)、质量管理责任</w:t>
        </w:r>
        <w:r>
          <w:tab/>
        </w:r>
        <w:r>
          <w:fldChar w:fldCharType="begin"/>
        </w:r>
        <w:r>
          <w:instrText xml:space="preserve"> PAGEREF _Toc18833 \h </w:instrText>
        </w:r>
        <w:r>
          <w:fldChar w:fldCharType="separate"/>
        </w:r>
        <w:r>
          <w:t>66</w:t>
        </w:r>
        <w:r>
          <w:fldChar w:fldCharType="end"/>
        </w:r>
      </w:hyperlink>
    </w:p>
    <w:p>
      <w:pPr>
        <w:pStyle w:val="TOC2"/>
        <w:tabs>
          <w:tab w:val="right" w:leader="dot" w:pos="8306"/>
        </w:tabs>
      </w:pPr>
      <w:hyperlink w:anchor="_Toc8946" w:history="1">
        <w:r>
          <w:rPr>
            <w:rFonts w:ascii="仿宋" w:eastAsia="仿宋" w:hAnsi="仿宋" w:cs="仿宋" w:hint="eastAsia"/>
            <w:lang w:eastAsia="zh-CN"/>
          </w:rPr>
          <w:t>(三)、质量管理体系文件</w:t>
        </w:r>
        <w:r>
          <w:tab/>
        </w:r>
        <w:r>
          <w:fldChar w:fldCharType="begin"/>
        </w:r>
        <w:r>
          <w:instrText xml:space="preserve"> PAGEREF _Toc8946 \h </w:instrText>
        </w:r>
        <w:r>
          <w:fldChar w:fldCharType="separate"/>
        </w:r>
        <w:r>
          <w:t>67</w:t>
        </w:r>
        <w:r>
          <w:fldChar w:fldCharType="end"/>
        </w:r>
      </w:hyperlink>
    </w:p>
    <w:p>
      <w:pPr>
        <w:pStyle w:val="TOC2"/>
        <w:tabs>
          <w:tab w:val="right" w:leader="dot" w:pos="8306"/>
        </w:tabs>
      </w:pPr>
      <w:hyperlink w:anchor="_Toc22178" w:history="1">
        <w:r>
          <w:rPr>
            <w:rFonts w:ascii="仿宋" w:eastAsia="仿宋" w:hAnsi="仿宋" w:cs="仿宋" w:hint="eastAsia"/>
            <w:lang w:eastAsia="zh-CN"/>
          </w:rPr>
          <w:t>(四)、质量培训与教育</w:t>
        </w:r>
        <w:r>
          <w:tab/>
        </w:r>
        <w:r>
          <w:fldChar w:fldCharType="begin"/>
        </w:r>
        <w:r>
          <w:instrText xml:space="preserve"> PAGEREF _Toc22178 \h </w:instrText>
        </w:r>
        <w:r>
          <w:fldChar w:fldCharType="separate"/>
        </w:r>
        <w:r>
          <w:t>70</w:t>
        </w:r>
        <w:r>
          <w:fldChar w:fldCharType="end"/>
        </w:r>
      </w:hyperlink>
    </w:p>
    <w:p>
      <w:pPr>
        <w:pStyle w:val="TOC2"/>
        <w:tabs>
          <w:tab w:val="right" w:leader="dot" w:pos="8306"/>
        </w:tabs>
      </w:pPr>
      <w:hyperlink w:anchor="_Toc26824" w:history="1">
        <w:r>
          <w:rPr>
            <w:rFonts w:ascii="仿宋" w:eastAsia="仿宋" w:hAnsi="仿宋" w:cs="仿宋" w:hint="eastAsia"/>
            <w:lang w:eastAsia="zh-CN"/>
          </w:rPr>
          <w:t>(五)、质量审核与评价</w:t>
        </w:r>
        <w:r>
          <w:tab/>
        </w:r>
        <w:r>
          <w:fldChar w:fldCharType="begin"/>
        </w:r>
        <w:r>
          <w:instrText xml:space="preserve"> PAGEREF _Toc26824 \h </w:instrText>
        </w:r>
        <w:r>
          <w:fldChar w:fldCharType="separate"/>
        </w:r>
        <w:r>
          <w:t>71</w:t>
        </w:r>
        <w:r>
          <w:fldChar w:fldCharType="end"/>
        </w:r>
      </w:hyperlink>
    </w:p>
    <w:p>
      <w:pPr>
        <w:pStyle w:val="TOC2"/>
        <w:tabs>
          <w:tab w:val="right" w:leader="dot" w:pos="8306"/>
        </w:tabs>
      </w:pPr>
      <w:hyperlink w:anchor="_Toc9381" w:history="1">
        <w:r>
          <w:rPr>
            <w:rFonts w:ascii="仿宋" w:eastAsia="仿宋" w:hAnsi="仿宋" w:cs="仿宋" w:hint="eastAsia"/>
            <w:lang w:eastAsia="zh-CN"/>
          </w:rPr>
          <w:t>(六)、不符合与纠正措施</w:t>
        </w:r>
        <w:r>
          <w:tab/>
        </w:r>
        <w:r>
          <w:fldChar w:fldCharType="begin"/>
        </w:r>
        <w:r>
          <w:instrText xml:space="preserve"> PAGEREF _Toc9381 \h </w:instrText>
        </w:r>
        <w:r>
          <w:fldChar w:fldCharType="separate"/>
        </w:r>
        <w:r>
          <w:t>72</w:t>
        </w:r>
        <w:r>
          <w:fldChar w:fldCharType="end"/>
        </w:r>
      </w:hyperlink>
    </w:p>
    <w:p>
      <w:pPr>
        <w:pStyle w:val="TOC1"/>
        <w:tabs>
          <w:tab w:val="right" w:leader="dot" w:pos="8306"/>
        </w:tabs>
      </w:pPr>
      <w:hyperlink w:anchor="_Toc27729" w:history="1">
        <w:r>
          <w:rPr>
            <w:rFonts w:ascii="仿宋" w:eastAsia="仿宋" w:hAnsi="仿宋" w:cs="仿宋" w:hint="eastAsia"/>
            <w:lang w:eastAsia="zh-CN"/>
          </w:rPr>
          <w:t>十五、低噪声对旋式局部通风机项目实施时间节点</w:t>
        </w:r>
        <w:r>
          <w:tab/>
        </w:r>
        <w:r>
          <w:fldChar w:fldCharType="begin"/>
        </w:r>
        <w:r>
          <w:instrText xml:space="preserve"> PAGEREF _Toc27729 \h </w:instrText>
        </w:r>
        <w:r>
          <w:fldChar w:fldCharType="separate"/>
        </w:r>
        <w:r>
          <w:t>73</w:t>
        </w:r>
        <w:r>
          <w:fldChar w:fldCharType="end"/>
        </w:r>
      </w:hyperlink>
    </w:p>
    <w:p>
      <w:pPr>
        <w:pStyle w:val="TOC2"/>
        <w:tabs>
          <w:tab w:val="right" w:leader="dot" w:pos="8306"/>
        </w:tabs>
      </w:pPr>
      <w:hyperlink w:anchor="_Toc27892" w:history="1">
        <w:r>
          <w:rPr>
            <w:rFonts w:ascii="仿宋" w:eastAsia="仿宋" w:hAnsi="仿宋" w:cs="仿宋" w:hint="eastAsia"/>
            <w:lang w:eastAsia="zh-CN"/>
          </w:rPr>
          <w:t>(一)、低噪声对旋式局部通风机项目启动阶段时间节点</w:t>
        </w:r>
        <w:r>
          <w:tab/>
        </w:r>
        <w:r>
          <w:fldChar w:fldCharType="begin"/>
        </w:r>
        <w:r>
          <w:instrText xml:space="preserve"> PAGEREF _Toc27892 \h </w:instrText>
        </w:r>
        <w:r>
          <w:fldChar w:fldCharType="separate"/>
        </w:r>
        <w:r>
          <w:t>73</w:t>
        </w:r>
        <w:r>
          <w:fldChar w:fldCharType="end"/>
        </w:r>
      </w:hyperlink>
    </w:p>
    <w:p>
      <w:pPr>
        <w:pStyle w:val="TOC2"/>
        <w:tabs>
          <w:tab w:val="right" w:leader="dot" w:pos="8306"/>
        </w:tabs>
      </w:pPr>
      <w:hyperlink w:anchor="_Toc18379" w:history="1">
        <w:r>
          <w:rPr>
            <w:rFonts w:ascii="仿宋" w:eastAsia="仿宋" w:hAnsi="仿宋" w:cs="仿宋" w:hint="eastAsia"/>
            <w:lang w:eastAsia="zh-CN"/>
          </w:rPr>
          <w:t>(二)、低噪声对旋式局部通风机项目执行阶段时间节点</w:t>
        </w:r>
        <w:r>
          <w:tab/>
        </w:r>
        <w:r>
          <w:fldChar w:fldCharType="begin"/>
        </w:r>
        <w:r>
          <w:instrText xml:space="preserve"> PAGEREF _Toc18379 \h </w:instrText>
        </w:r>
        <w:r>
          <w:fldChar w:fldCharType="separate"/>
        </w:r>
        <w:r>
          <w:t>75</w:t>
        </w:r>
        <w:r>
          <w:fldChar w:fldCharType="end"/>
        </w:r>
      </w:hyperlink>
    </w:p>
    <w:p>
      <w:pPr>
        <w:pStyle w:val="TOC2"/>
        <w:tabs>
          <w:tab w:val="right" w:leader="dot" w:pos="8306"/>
        </w:tabs>
      </w:pPr>
      <w:hyperlink w:anchor="_Toc13810" w:history="1">
        <w:r>
          <w:rPr>
            <w:rFonts w:ascii="仿宋" w:eastAsia="仿宋" w:hAnsi="仿宋" w:cs="仿宋" w:hint="eastAsia"/>
            <w:lang w:eastAsia="zh-CN"/>
          </w:rPr>
          <w:t>(三)、低噪声对旋式局部通风机项目完成阶段时间节点</w:t>
        </w:r>
        <w:r>
          <w:tab/>
        </w:r>
        <w:r>
          <w:fldChar w:fldCharType="begin"/>
        </w:r>
        <w:r>
          <w:instrText xml:space="preserve"> PAGEREF _Toc13810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63"/>
      <w:r>
        <w:rPr>
          <w:rFonts w:ascii="仿宋" w:eastAsia="仿宋" w:hAnsi="仿宋" w:cs="仿宋" w:hint="eastAsia"/>
          <w:sz w:val="28"/>
          <w:lang w:eastAsia="zh-CN"/>
        </w:rPr>
        <w:t>一、低噪声对旋式局部通风机项目选址可行性分析</w:t>
      </w:r>
      <w:bookmarkEnd w:id="2"/>
    </w:p>
    <w:p>
      <w:pPr>
        <w:pStyle w:val="Heading2"/>
        <w:rPr>
          <w:rFonts w:ascii="仿宋" w:eastAsia="仿宋" w:hAnsi="仿宋" w:cs="仿宋" w:hint="eastAsia"/>
          <w:lang w:eastAsia="zh-CN"/>
        </w:rPr>
      </w:pPr>
      <w:bookmarkStart w:id="3" w:name="_Toc17226"/>
      <w:r>
        <w:rPr>
          <w:rFonts w:ascii="仿宋" w:eastAsia="仿宋" w:hAnsi="仿宋" w:cs="仿宋" w:hint="eastAsia"/>
          <w:lang w:eastAsia="zh-CN"/>
        </w:rPr>
        <w:t>(一)、低噪声对旋式局部通风机项目选址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该低噪声对旋式局部通风机项目选址位于XX省XX市XX区XXX街道</w:t>
      </w:r>
    </w:p>
    <w:p>
      <w:pPr>
        <w:pStyle w:val="Heading2"/>
        <w:ind w:firstLine="560" w:firstLineChars="200"/>
        <w:rPr>
          <w:rFonts w:ascii="仿宋" w:eastAsia="仿宋" w:hAnsi="仿宋" w:cs="仿宋" w:hint="eastAsia"/>
          <w:sz w:val="28"/>
          <w:lang w:eastAsia="zh-CN"/>
        </w:rPr>
      </w:pPr>
      <w:bookmarkStart w:id="4" w:name="_Toc1478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噪声对旋式局部通风机项目的征地面积将根据低噪声对旋式局部通风机项目的实际规模和需求进行精确规划。具体面积XXX平方米，旨在确保低噪声对旋式局部通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净用地面积是在征地面积基础上去除不可利用面积后的实际可开发用地。具体面积XXX平方米，考虑到环保、交通、安全等多方面因素，以确保低噪声对旋式局部通风机项目在整体利用效率上达到最优。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低噪声对旋式局部通风机项目计划建设的建筑总规模具体面积XXX平方米。这一规模的确定综合考虑了低噪声对旋式局部通风机项目的性质、规模，以及城市规划的相关要求，确保建筑布局与周边环境协调一致。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绿地率是低噪声对旋式局部通风机项目用地中被规划为绿地的比例。具体面积XXX平方米，旨在通过合理规划绿地，改善低噪声对旋式局部通风机项目周边环境，提升居民生活质量，并符合城市整体绿化规划。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容积率是用地上可以建设的建筑总体积与用地面积之比。具体面积XXX，通过合理的容积率规划，确保低噪声对旋式局部通风机项目建筑规模与周边环境和谐共生。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噪声对旋式局部通风机项目选址与当地城市规划相一致，具体面积XXX平方米。通过与城市规划部门深入沟通，确保低噪声对旋式局部通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噪声对旋式局部通风机项目选址符合当地产业政策，具体面积XXX平方米。这包括低噪声对旋式局部通风机项目对当地经济的促进作用，以及对相关产业的带动效应，确保低噪声对旋式局部通风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低噪声对旋式局部通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确保低噪声对旋式局部通风机项目选址具备必要的公共设施配套，具体面积XXX平方米。这包括交通便利性、教育、医疗等基础设施，以提高居民生活品质，使得低噪声对旋式局部通风机项目选址更具吸引力。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考虑用地总体要求对当地社会稳定性的影响，具体面积XXX平方米。通过深入了解当地社区反馈，确保低噪声对旋式局部通风机项目的选址和建设过程对当地社会和谐稳定产生积极作用。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噪声对旋式局部通风机项目选址不仅符合法规和规划，还在实际操作中具有可行性。这一全面规划将为低噪声对旋式局部通风机项目的成功实施提供坚实的基础，确保低噪声对旋式局部通风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5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噪声对旋式局部通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噪声对旋式局部通风机项目的设备规划和空间设计中，我们将采取灵活设备布局的措施。设备布局将根据实际需求进行灵活设计，避免不必要的浪费。通过合理规划设备摆放位置，我们将提高设备的利用率，减少设备间距，以确保低噪声对旋式局部通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噪声对旋式局部通风机项目内部引入共享设施的概念，例如共享会议室、办公区等。通过这种方式，我们可以减少对资源的重复建设，提高资源共享效率，从而减小低噪声对旋式局部通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8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低噪声对旋式局部通风机项目的总图布置中，我们将不同功能区域进行明确的规划，以最大程度满足低噪声对旋式局部通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1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低噪声对旋式局部通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低噪声对旋式局部通风机项目对环境的影响是综合评价的重要因素之一。我们将详细考虑选址周边的自然环境、生态保护区、水源地等情况，确保低噪声对旋式局部通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噪声对旋式局部通风机项目所在地的相关政策，确保低噪声对旋式局部通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考虑到社会稳定性对企业运营的重要性，我们将评估选址地区的社会安全情况、劳工关系、社区反馈等方面，以确保低噪声对旋式局部通风机项目的建设和运营不会受到社会稳定性的负面影响。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最后，我们将综合考虑用地成本，包括土地购置费用、土地开发成本等。通过对用地成本的详细评估，我们能够做出更为精确的经济效益分析，为低噪声对旋式局部通风机项目的投资决策提供有力支持。</w:t>
      </w:r>
    </w:p>
    <w:p>
      <w:pPr>
        <w:pStyle w:val="Heading1"/>
        <w:ind w:firstLine="560" w:firstLineChars="200"/>
        <w:rPr>
          <w:rFonts w:ascii="仿宋" w:eastAsia="仿宋" w:hAnsi="仿宋" w:cs="仿宋" w:hint="eastAsia"/>
          <w:sz w:val="28"/>
          <w:lang w:eastAsia="zh-CN"/>
        </w:rPr>
      </w:pPr>
      <w:bookmarkStart w:id="8" w:name="_Toc140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968"/>
      <w:r>
        <w:rPr>
          <w:rFonts w:ascii="仿宋" w:eastAsia="仿宋" w:hAnsi="仿宋" w:cs="仿宋" w:hint="eastAsia"/>
          <w:lang w:eastAsia="zh-CN"/>
        </w:rPr>
        <w:t>(一)、低噪声对旋式局部通风机行业分析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行业一直以来都是市场的关注焦点。行业内的发展趋势、竞争态势以及潜在机会都对低噪声对旋式局部通风机项目的推进产生深远的影响。通过深入研究行业的整体概貌，我们将更好地理解行业的核心特征，为低噪声对旋式局部通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噪声对旋式局部通风机行业，技术一直是推动创新和发展的关键因素。我们将对当前技术趋势进行详尽分析，包括但不限于人工智能、大数据应用、先进制造技术等。这有助于低噪声对旋式局部通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低噪声对旋式局部通风机项目成功的基础。我们将对主要竞争对手进行深入研究，包括其市场份额、产品特点、市场定位等。通过全面了解竞争对手的优势和劣势，低噪声对旋式局部通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842"/>
      <w:r>
        <w:rPr>
          <w:rFonts w:ascii="仿宋" w:eastAsia="仿宋" w:hAnsi="仿宋" w:cs="仿宋" w:hint="eastAsia"/>
          <w:sz w:val="28"/>
          <w:lang w:eastAsia="zh-CN"/>
        </w:rPr>
        <w:t>(二)、低噪声对旋式局部通风机市场分析预测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噪声对旋式局部通风机市场未来的增长趋势。这包括市场的整体规模、各细分领域的发展趋势等。低噪声对旋式局部通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噪声对旋式局部通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低噪声对旋式局部通风机项目实施过程中需要充分考虑的因素。我们将对市场风险进行全面评估，包括但不限于政策法规风险、市场竞争风险、技术变革风险等。通过对潜在风险的深入分析，低噪声对旋式局部通风机项目可以制定相应的风险缓解策略，降低不确定性对低噪声对旋式局部通风机项目的影响。</w:t>
      </w:r>
    </w:p>
    <w:p>
      <w:pPr>
        <w:pStyle w:val="Heading1"/>
        <w:ind w:firstLine="560" w:firstLineChars="200"/>
        <w:rPr>
          <w:rFonts w:ascii="仿宋" w:eastAsia="仿宋" w:hAnsi="仿宋" w:cs="仿宋" w:hint="eastAsia"/>
          <w:sz w:val="28"/>
          <w:lang w:eastAsia="zh-CN"/>
        </w:rPr>
      </w:pPr>
      <w:bookmarkStart w:id="11" w:name="_Toc25051"/>
      <w:r>
        <w:rPr>
          <w:rFonts w:ascii="仿宋" w:eastAsia="仿宋" w:hAnsi="仿宋" w:cs="仿宋" w:hint="eastAsia"/>
          <w:sz w:val="28"/>
          <w:lang w:eastAsia="zh-CN"/>
        </w:rPr>
        <w:t>三、低噪声对旋式局部通风机项目概论</w:t>
      </w:r>
      <w:bookmarkEnd w:id="11"/>
    </w:p>
    <w:p>
      <w:pPr>
        <w:pStyle w:val="Heading2"/>
        <w:rPr>
          <w:rFonts w:ascii="仿宋" w:eastAsia="仿宋" w:hAnsi="仿宋" w:cs="仿宋" w:hint="eastAsia"/>
          <w:lang w:eastAsia="zh-CN"/>
        </w:rPr>
      </w:pPr>
      <w:bookmarkStart w:id="12" w:name="_Toc32652"/>
      <w:r>
        <w:rPr>
          <w:rFonts w:ascii="仿宋" w:eastAsia="仿宋" w:hAnsi="仿宋" w:cs="仿宋" w:hint="eastAsia"/>
          <w:lang w:eastAsia="zh-CN"/>
        </w:rPr>
        <w:t>(一)、低噪声对旋式局部通风机项目概况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起源追溯至对市场的深入洞察。市场的不断演变与变革为低噪声对旋式局部通风机项目提供了难得的机遇。当前市场存在的需求缺口和变革的大环境共同构成了低噪声对旋式局部通风机项目的背景。这个低噪声对旋式局部通风机项目旨在充分利用市场机遇，填补行业中尚未满足的需求，为客户提供全新的解决方案。市场的变革和需求的增长使得这个低噪声对旋式局部通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低噪声对旋式局部通风机项目名称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正式命名为低噪声对旋式局部通风机。这个名称不仅仅是一个标识，更代表了低噪声对旋式局部通风机项目的核心理念和愿景。它蕴含着低噪声对旋式局部通风机项目所要解决问题的关键字，具有强烈的表达和辨识度，为低噪声对旋式局部通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低噪声对旋式局部通风机项目目标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核心目标是提供一种全新、高效的解决方案，满足客户日益增长的需求。低噪声对旋式局部通风机项目追求的不仅仅是满足市场需求，更是在市场中获得卓越的竞争优势。通过不断提升产品或服务的质量和创新水平，低噪声对旋式局部通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低噪声对旋式局部通风机项目范围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全面涵盖了产品研发、制造、市场推广和售后服务，确保从产品设计到最终用户体验的全方位关注。这一全面的低噪声对旋式局部通风机项目范围是为了确保低噪声对旋式局部通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低噪声对旋式局部通风机项目时间表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计划在未来18个月内完成，包括研发、测试、市场试点和正式推出等不同阶段。这个时间表的合理设计是为了确保低噪声对旋式局部通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低噪声对旋式局部通风机项目预算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总预算估算为XX百万美元，主要分配在研发、市场推广、人员培训和运营等方面。这一充足的预算为低噪声对旋式局部通风机项目提供了充足的资源，确保低噪声对旋式局部通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低噪声对旋式局部通风机项目风险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可能面临的风险包括市场接受度低、技术难题、竞争激烈等。低噪声对旋式局部通风机项目团队已经制定了相应的风险应对计划，通过前瞻性的风险管理，确保低噪声对旋式局部通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低噪声对旋式局部通风机项目团队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汇聚了一支经验丰富、多领域专业素养的核心团队，确保低噪声对旋式局部通风机项目在各个方面都能拥有高水平的执行力。团队的协同作战是低噪声对旋式局部通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低噪声对旋式局部通风机项目背景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低噪声对旋式局部通风机项目的背景根植于市场对更高效、创新产品的渴望，同时也受到科技发展对行业格局的深刻改变的影响。这为低噪声对旋式局部通风机项目提供了广阔的发展空间和市场需求。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低噪声对旋式局部通风机项目现状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截至目前，低噪声对旋式局部通风机项目已完成市场调研和技术验证，取得了初步的成功。这为低噪声对旋式局部通风机项目在未来的发展奠定了坚实的基础，为更远大的目标打下了坚实的基石。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457"/>
      <w:r>
        <w:rPr>
          <w:rFonts w:ascii="仿宋" w:eastAsia="仿宋" w:hAnsi="仿宋" w:cs="仿宋" w:hint="eastAsia"/>
          <w:sz w:val="28"/>
          <w:lang w:eastAsia="zh-CN"/>
        </w:rPr>
        <w:t>(二)、低噪声对旋式局部通风机项目目标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噪声对旋式局部通风机项目首要业务目标是在市场中占据有利地位，实现产品/服务的成功推广和销售。通过不断提升产品质量、创新性，低噪声对旋式局部通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在科技迅速发展的时代，低噪声对旋式局部通风机项目着眼于技术创新。通过持续的研发和技术升级，低噪声对旋式局部通风机项目旨在推出更具创新性的产品或服务，以满足市场对新鲜、先进解决方案的需求。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噪声对旋式局部通风机项目设定了客户满意度目标。通过提供卓越的产品质量和优质的客户服务，低噪声对旋式局部通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注重社会责任和可持续发展。通过实施环保、社会责任低噪声对旋式局部通风机项目，低噪声对旋式局部通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低噪声对旋式局部通风机项目的团队是实现目标的核心驱动力。因此，低噪声对旋式局部通风机项目设定了团队发展目标，包括提升团队成员的专业技能、培养领导力，以及搭建协同高效的团队工作氛围。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320"/>
      <w:r>
        <w:rPr>
          <w:rFonts w:ascii="仿宋" w:eastAsia="仿宋" w:hAnsi="仿宋" w:cs="仿宋" w:hint="eastAsia"/>
          <w:sz w:val="28"/>
          <w:lang w:eastAsia="zh-CN"/>
        </w:rPr>
        <w:t>(三)、低噪声对旋式局部通风机项目提出的理由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低噪声对旋式局部通风机项目提出的理由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提出源于对市场机遇的深刻洞察。当前市场中存在的需求缺口和行业发展趋势表明，有巨大的商业机会等待被开发。通过准确捕捉市场机遇，低噪声对旋式局部通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理念基于对技术创新的信仰。通过持续的研发和技术投入，低噪声对旋式局部通风机项目有望推出更具创新性的产品或服务。在科技飞速发展的当下，低噪声对旋式局部通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提出是为了增强企业的行业竞争力。通过提升产品或服务的质量和独特性，低噪声对旋式局部通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响应了消费者需求的变化。随着社会和科技的不断发展，消费者对产品和服务的需求也在发生变化。通过深入了解并及时回应消费者的新需求，低噪声对旋式局部通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提出是企业战略发展规划的一部分。在面对日益激烈的市场竞争和不断变化的商业环境中，低噪声对旋式局部通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提出不仅仅是基于商业考量，还注重社会责任。通过推出环保、社会责任等方面的低噪声对旋式局部通风机项目，低噪声对旋式局部通风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提出反映了对利益相关者期望的关注。包括客户、员工、投资者等利益相关者在企业发展中都有着各自的期望，低噪声对旋式局部通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433"/>
      <w:r>
        <w:rPr>
          <w:rFonts w:ascii="仿宋" w:eastAsia="仿宋" w:hAnsi="仿宋" w:cs="仿宋" w:hint="eastAsia"/>
          <w:sz w:val="28"/>
          <w:lang w:eastAsia="zh-CN"/>
        </w:rPr>
        <w:t>(四)、低噪声对旋式局部通风机项目意义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在实施低噪声对旋式局部通风机项目的过程中，我们不仅仅是在追逐商业成功，更是为企业和社会的多个层面创造了深远的意义。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首要意义在于提升企业的市场竞争力。通过持续的创新和对产品质量的高标准要求，低噪声对旋式局部通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噪声对旋式局部通风机项目的推进将促使行业技术水平的提升。通过引入先进技术和创新性解决方案，低噪声对旋式局部通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噪声对旋式局部通风机项目不仅创造了大量就业机会，提高了就业水平，还注重社会责任和环保。通过参与社会公益事业和推动环保低噪声对旋式局部通风机项目，低噪声对旋式局部通风机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https://d.book118.com/175321304123011124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30313"/>
    <w:rsid w:val="6BF303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321304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2024-03-06T23:23:00Z</dcterms:created>
  <dcterms:modified xsi:type="dcterms:W3CDTF">2024-03-06T23:23:33Z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839A520B54ED44DEB40C052489990F05_11</vt:lpwstr>
  </property>
  <property fmtid="{D5CDD505-2E9C-101B-9397-08002B2CF9AE}" pid="3" name="KSOProductBuildVer">
    <vt:lpwstr>2052-12.1.0.16388</vt:lpwstr>
  </property>
</Properties>
</file>