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过滤材料：滤料项目安全调研评估报告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389" w:history="1">
        <w:r>
          <w:rPr>
            <w:rFonts w:ascii="仿宋" w:eastAsia="仿宋" w:hAnsi="仿宋" w:cs="仿宋" w:hint="eastAsia"/>
            <w:lang w:val="en-US"/>
          </w:rPr>
          <w:t>概论</w:t>
        </w:r>
        <w:r>
          <w:tab/>
        </w:r>
        <w:r>
          <w:fldChar w:fldCharType="begin"/>
        </w:r>
        <w:r>
          <w:instrText xml:space="preserve"> PAGEREF _Toc22389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1"/>
        <w:tabs>
          <w:tab w:val="right" w:leader="dot" w:pos="8306"/>
        </w:tabs>
      </w:pPr>
      <w:hyperlink w:anchor="_Toc2742" w:history="1">
        <w:r>
          <w:rPr>
            <w:rFonts w:ascii="仿宋" w:eastAsia="仿宋" w:hAnsi="仿宋" w:cs="仿宋" w:hint="eastAsia"/>
            <w:lang w:val="en-US"/>
          </w:rPr>
          <w:t>一、战略制订框架</w:t>
        </w:r>
        <w:r>
          <w:tab/>
        </w:r>
        <w:r>
          <w:fldChar w:fldCharType="begin"/>
        </w:r>
        <w:r>
          <w:instrText xml:space="preserve"> PAGEREF _Toc2742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8" w:history="1">
        <w:r>
          <w:rPr>
            <w:rFonts w:ascii="仿宋" w:eastAsia="仿宋" w:hAnsi="仿宋" w:cs="仿宋" w:hint="eastAsia"/>
            <w:lang w:val="en-US"/>
          </w:rPr>
          <w:t>(一)、战略制订框架</w:t>
        </w:r>
        <w:r>
          <w:tab/>
        </w:r>
        <w:r>
          <w:fldChar w:fldCharType="begin"/>
        </w:r>
        <w:r>
          <w:instrText xml:space="preserve"> PAGEREF _Toc968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70" w:history="1">
        <w:r>
          <w:rPr>
            <w:rFonts w:ascii="仿宋" w:eastAsia="仿宋" w:hAnsi="仿宋" w:cs="仿宋" w:hint="eastAsia"/>
            <w:lang w:val="en-US"/>
          </w:rPr>
          <w:t>二、过滤材料：滤料项目承办单位基本情况</w:t>
        </w:r>
        <w:r>
          <w:tab/>
        </w:r>
        <w:r>
          <w:fldChar w:fldCharType="begin"/>
        </w:r>
        <w:r>
          <w:instrText xml:space="preserve"> PAGEREF _Toc27070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40" w:history="1">
        <w:r>
          <w:rPr>
            <w:rFonts w:ascii="仿宋" w:eastAsia="仿宋" w:hAnsi="仿宋" w:cs="仿宋" w:hint="eastAsia"/>
            <w:lang w:val="en-US"/>
          </w:rPr>
          <w:t>(一)、公司基本信息</w:t>
        </w:r>
        <w:r>
          <w:tab/>
        </w:r>
        <w:r>
          <w:fldChar w:fldCharType="begin"/>
        </w:r>
        <w:r>
          <w:instrText xml:space="preserve"> PAGEREF _Toc26440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30" w:history="1">
        <w:r>
          <w:rPr>
            <w:rFonts w:ascii="仿宋" w:eastAsia="仿宋" w:hAnsi="仿宋" w:cs="仿宋" w:hint="eastAsia"/>
            <w:lang w:val="en-US"/>
          </w:rPr>
          <w:t>(二)、公司简介</w:t>
        </w:r>
        <w:r>
          <w:tab/>
        </w:r>
        <w:r>
          <w:fldChar w:fldCharType="begin"/>
        </w:r>
        <w:r>
          <w:instrText xml:space="preserve"> PAGEREF _Toc14230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18" w:history="1">
        <w:r>
          <w:rPr>
            <w:rFonts w:ascii="仿宋" w:eastAsia="仿宋" w:hAnsi="仿宋" w:cs="仿宋" w:hint="eastAsia"/>
            <w:lang w:val="en-US"/>
          </w:rPr>
          <w:t>(三)、公司主要财务数据</w:t>
        </w:r>
        <w:r>
          <w:tab/>
        </w:r>
        <w:r>
          <w:fldChar w:fldCharType="begin"/>
        </w:r>
        <w:r>
          <w:instrText xml:space="preserve"> PAGEREF _Toc9818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83" w:history="1">
        <w:r>
          <w:rPr>
            <w:rFonts w:ascii="仿宋" w:eastAsia="仿宋" w:hAnsi="仿宋" w:cs="仿宋" w:hint="eastAsia"/>
            <w:lang w:val="en-US"/>
          </w:rPr>
          <w:t>(四)、核心人员介绍</w:t>
        </w:r>
        <w:r>
          <w:tab/>
        </w:r>
        <w:r>
          <w:fldChar w:fldCharType="begin"/>
        </w:r>
        <w:r>
          <w:instrText xml:space="preserve"> PAGEREF _Toc19383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64" w:history="1">
        <w:r>
          <w:rPr>
            <w:rFonts w:ascii="仿宋" w:eastAsia="仿宋" w:hAnsi="仿宋" w:cs="仿宋" w:hint="eastAsia"/>
            <w:lang w:val="en-US"/>
          </w:rPr>
          <w:t>三、过滤材料：滤料项目规划进度</w:t>
        </w:r>
        <w:r>
          <w:tab/>
        </w:r>
        <w:r>
          <w:fldChar w:fldCharType="begin"/>
        </w:r>
        <w:r>
          <w:instrText xml:space="preserve"> PAGEREF _Toc5264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74" w:history="1">
        <w:r>
          <w:rPr>
            <w:rFonts w:ascii="仿宋" w:eastAsia="仿宋" w:hAnsi="仿宋" w:cs="仿宋" w:hint="eastAsia"/>
            <w:lang w:val="en-US"/>
          </w:rPr>
          <w:t>(一)、过滤材料：滤料项目进度安排</w:t>
        </w:r>
        <w:r>
          <w:tab/>
        </w:r>
        <w:r>
          <w:fldChar w:fldCharType="begin"/>
        </w:r>
        <w:r>
          <w:instrText xml:space="preserve"> PAGEREF _Toc9574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26" w:history="1">
        <w:r>
          <w:rPr>
            <w:rFonts w:ascii="仿宋" w:eastAsia="仿宋" w:hAnsi="仿宋" w:cs="仿宋" w:hint="eastAsia"/>
            <w:lang w:val="en-US"/>
          </w:rPr>
          <w:t>(二)、过滤材料：滤料项目实施保障措施</w:t>
        </w:r>
        <w:r>
          <w:tab/>
        </w:r>
        <w:r>
          <w:fldChar w:fldCharType="begin"/>
        </w:r>
        <w:r>
          <w:instrText xml:space="preserve"> PAGEREF _Toc11826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45" w:history="1">
        <w:r>
          <w:rPr>
            <w:rFonts w:ascii="仿宋" w:eastAsia="仿宋" w:hAnsi="仿宋" w:cs="仿宋" w:hint="eastAsia"/>
            <w:lang w:val="en-US"/>
          </w:rPr>
          <w:t>(三)、质量与安全控制</w:t>
        </w:r>
        <w:r>
          <w:tab/>
        </w:r>
        <w:r>
          <w:fldChar w:fldCharType="begin"/>
        </w:r>
        <w:r>
          <w:instrText xml:space="preserve"> PAGEREF _Toc10645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30" w:history="1">
        <w:r>
          <w:rPr>
            <w:rFonts w:ascii="仿宋" w:eastAsia="仿宋" w:hAnsi="仿宋" w:cs="仿宋" w:hint="eastAsia"/>
            <w:lang w:val="en-US"/>
          </w:rPr>
          <w:t>(四)、过滤材料：滤料项目进度监控与调整</w:t>
        </w:r>
        <w:r>
          <w:tab/>
        </w:r>
        <w:r>
          <w:fldChar w:fldCharType="begin"/>
        </w:r>
        <w:r>
          <w:instrText xml:space="preserve"> PAGEREF _Toc24330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08" w:history="1">
        <w:r>
          <w:rPr>
            <w:rFonts w:ascii="仿宋" w:eastAsia="仿宋" w:hAnsi="仿宋" w:cs="仿宋" w:hint="eastAsia"/>
            <w:lang w:val="en-US"/>
          </w:rPr>
          <w:t>(五)、沟通与决策流程</w:t>
        </w:r>
        <w:r>
          <w:tab/>
        </w:r>
        <w:r>
          <w:fldChar w:fldCharType="begin"/>
        </w:r>
        <w:r>
          <w:instrText xml:space="preserve"> PAGEREF _Toc19708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1" w:history="1">
        <w:r>
          <w:rPr>
            <w:rFonts w:ascii="仿宋" w:eastAsia="仿宋" w:hAnsi="仿宋" w:cs="仿宋" w:hint="eastAsia"/>
            <w:lang w:val="en-US"/>
          </w:rPr>
          <w:t>四、过滤材料：滤料项目建设背景及必要性分析</w:t>
        </w:r>
        <w:r>
          <w:tab/>
        </w:r>
        <w:r>
          <w:fldChar w:fldCharType="begin"/>
        </w:r>
        <w:r>
          <w:instrText xml:space="preserve"> PAGEREF _Toc2211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73" w:history="1">
        <w:r>
          <w:rPr>
            <w:rFonts w:ascii="仿宋" w:eastAsia="仿宋" w:hAnsi="仿宋" w:cs="仿宋" w:hint="eastAsia"/>
            <w:lang w:val="en-US"/>
          </w:rPr>
          <w:t>(一)、过滤材料：滤料项目背景分析</w:t>
        </w:r>
        <w:r>
          <w:tab/>
        </w:r>
        <w:r>
          <w:fldChar w:fldCharType="begin"/>
        </w:r>
        <w:r>
          <w:instrText xml:space="preserve"> PAGEREF _Toc29673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9" w:history="1">
        <w:r>
          <w:rPr>
            <w:rFonts w:ascii="仿宋" w:eastAsia="仿宋" w:hAnsi="仿宋" w:cs="仿宋" w:hint="eastAsia"/>
            <w:lang w:val="en-US"/>
          </w:rPr>
          <w:t>(二)、过滤材料：滤料项目建设必要性分析</w:t>
        </w:r>
        <w:r>
          <w:tab/>
        </w:r>
        <w:r>
          <w:fldChar w:fldCharType="begin"/>
        </w:r>
        <w:r>
          <w:instrText xml:space="preserve"> PAGEREF _Toc2899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54" w:history="1">
        <w:r>
          <w:rPr>
            <w:rFonts w:ascii="仿宋" w:eastAsia="仿宋" w:hAnsi="仿宋" w:cs="仿宋" w:hint="eastAsia"/>
            <w:lang w:val="en-US"/>
          </w:rPr>
          <w:t>五、过滤材料：滤料项目概论</w:t>
        </w:r>
        <w:r>
          <w:tab/>
        </w:r>
        <w:r>
          <w:fldChar w:fldCharType="begin"/>
        </w:r>
        <w:r>
          <w:instrText xml:space="preserve"> PAGEREF _Toc23954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76" w:history="1">
        <w:r>
          <w:rPr>
            <w:rFonts w:ascii="仿宋" w:eastAsia="仿宋" w:hAnsi="仿宋" w:cs="仿宋" w:hint="eastAsia"/>
            <w:lang w:val="en-US"/>
          </w:rPr>
          <w:t>(一)、创新计划及过滤材料：滤料项目性质</w:t>
        </w:r>
        <w:r>
          <w:tab/>
        </w:r>
        <w:r>
          <w:fldChar w:fldCharType="begin"/>
        </w:r>
        <w:r>
          <w:instrText xml:space="preserve"> PAGEREF _Toc28876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03" w:history="1">
        <w:r>
          <w:rPr>
            <w:rFonts w:ascii="仿宋" w:eastAsia="仿宋" w:hAnsi="仿宋" w:cs="仿宋" w:hint="eastAsia"/>
            <w:lang w:val="en-US"/>
          </w:rPr>
          <w:t>(二)、主管单位与过滤材料：滤料项目执行方</w:t>
        </w:r>
        <w:r>
          <w:tab/>
        </w:r>
        <w:r>
          <w:fldChar w:fldCharType="begin"/>
        </w:r>
        <w:r>
          <w:instrText xml:space="preserve"> PAGEREF _Toc24303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0" w:history="1">
        <w:r>
          <w:rPr>
            <w:rFonts w:ascii="仿宋" w:eastAsia="仿宋" w:hAnsi="仿宋" w:cs="仿宋" w:hint="eastAsia"/>
            <w:lang w:val="en-US"/>
          </w:rPr>
          <w:t>(三)、战略协作伙伴</w:t>
        </w:r>
        <w:r>
          <w:tab/>
        </w:r>
        <w:r>
          <w:fldChar w:fldCharType="begin"/>
        </w:r>
        <w:r>
          <w:instrText xml:space="preserve"> PAGEREF _Toc3080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50" w:history="1">
        <w:r>
          <w:rPr>
            <w:rFonts w:ascii="仿宋" w:eastAsia="仿宋" w:hAnsi="仿宋" w:cs="仿宋" w:hint="eastAsia"/>
            <w:lang w:val="en-US"/>
          </w:rPr>
          <w:t>(四)、过滤材料：滤料项目提出背景和合理性</w:t>
        </w:r>
        <w:r>
          <w:tab/>
        </w:r>
        <w:r>
          <w:fldChar w:fldCharType="begin"/>
        </w:r>
        <w:r>
          <w:instrText xml:space="preserve"> PAGEREF _Toc4450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49" w:history="1">
        <w:r>
          <w:rPr>
            <w:rFonts w:ascii="仿宋" w:eastAsia="仿宋" w:hAnsi="仿宋" w:cs="仿宋" w:hint="eastAsia"/>
            <w:lang w:val="en-US"/>
          </w:rPr>
          <w:t>(五)、过滤材料：滤料项目选址和土地综合评估</w:t>
        </w:r>
        <w:r>
          <w:tab/>
        </w:r>
        <w:r>
          <w:fldChar w:fldCharType="begin"/>
        </w:r>
        <w:r>
          <w:instrText xml:space="preserve"> PAGEREF _Toc16849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80" w:history="1">
        <w:r>
          <w:rPr>
            <w:rFonts w:ascii="仿宋" w:eastAsia="仿宋" w:hAnsi="仿宋" w:cs="仿宋" w:hint="eastAsia"/>
            <w:lang w:val="en-US"/>
          </w:rPr>
          <w:t>(六)、土木工程建设目标</w:t>
        </w:r>
        <w:r>
          <w:tab/>
        </w:r>
        <w:r>
          <w:fldChar w:fldCharType="begin"/>
        </w:r>
        <w:r>
          <w:instrText xml:space="preserve"> PAGEREF _Toc31680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0" w:history="1">
        <w:r>
          <w:rPr>
            <w:rFonts w:ascii="仿宋" w:eastAsia="仿宋" w:hAnsi="仿宋" w:cs="仿宋" w:hint="eastAsia"/>
            <w:lang w:val="en-US"/>
          </w:rPr>
          <w:t>(七)、设备采购计划</w:t>
        </w:r>
        <w:r>
          <w:tab/>
        </w:r>
        <w:r>
          <w:fldChar w:fldCharType="begin"/>
        </w:r>
        <w:r>
          <w:instrText xml:space="preserve"> PAGEREF _Toc1580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403" w:history="1">
        <w:r>
          <w:rPr>
            <w:rFonts w:ascii="仿宋" w:eastAsia="仿宋" w:hAnsi="仿宋" w:cs="仿宋" w:hint="eastAsia"/>
            <w:lang w:val="en-US"/>
          </w:rPr>
          <w:t>(八)、产品规划与开发方案</w:t>
        </w:r>
        <w:r>
          <w:tab/>
        </w:r>
        <w:r>
          <w:fldChar w:fldCharType="begin"/>
        </w:r>
        <w:r>
          <w:instrText xml:space="preserve"> PAGEREF _Toc12403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80" w:history="1">
        <w:r>
          <w:rPr>
            <w:rFonts w:ascii="仿宋" w:eastAsia="仿宋" w:hAnsi="仿宋" w:cs="仿宋" w:hint="eastAsia"/>
            <w:lang w:val="en-US"/>
          </w:rPr>
          <w:t>(九)、原材料供应保障</w:t>
        </w:r>
        <w:r>
          <w:tab/>
        </w:r>
        <w:r>
          <w:fldChar w:fldCharType="begin"/>
        </w:r>
        <w:r>
          <w:instrText xml:space="preserve"> PAGEREF _Toc15980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28" w:history="1">
        <w:r>
          <w:rPr>
            <w:rFonts w:ascii="仿宋" w:eastAsia="仿宋" w:hAnsi="仿宋" w:cs="仿宋" w:hint="eastAsia"/>
            <w:lang w:val="en-US"/>
          </w:rPr>
          <w:t>(十)、过滤材料：滤料项目能源消耗分析</w:t>
        </w:r>
        <w:r>
          <w:tab/>
        </w:r>
        <w:r>
          <w:fldChar w:fldCharType="begin"/>
        </w:r>
        <w:r>
          <w:instrText xml:space="preserve"> PAGEREF _Toc29128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98" w:history="1">
        <w:r>
          <w:rPr>
            <w:rFonts w:ascii="仿宋" w:eastAsia="仿宋" w:hAnsi="仿宋" w:cs="仿宋" w:hint="eastAsia"/>
            <w:lang w:val="en-US"/>
          </w:rPr>
          <w:t>(十一)、环境保护</w:t>
        </w:r>
        <w:r>
          <w:tab/>
        </w:r>
        <w:r>
          <w:fldChar w:fldCharType="begin"/>
        </w:r>
        <w:r>
          <w:instrText xml:space="preserve"> PAGEREF _Toc29898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46" w:history="1">
        <w:r>
          <w:rPr>
            <w:rFonts w:ascii="仿宋" w:eastAsia="仿宋" w:hAnsi="仿宋" w:cs="仿宋" w:hint="eastAsia"/>
            <w:lang w:val="en-US"/>
          </w:rPr>
          <w:t>(十二)、过滤材料：滤料项目进度规划与执行</w:t>
        </w:r>
        <w:r>
          <w:tab/>
        </w:r>
        <w:r>
          <w:fldChar w:fldCharType="begin"/>
        </w:r>
        <w:r>
          <w:instrText xml:space="preserve"> PAGEREF _Toc13746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93" w:history="1">
        <w:r>
          <w:rPr>
            <w:rFonts w:ascii="仿宋" w:eastAsia="仿宋" w:hAnsi="仿宋" w:cs="仿宋" w:hint="eastAsia"/>
            <w:lang w:val="en-US"/>
          </w:rPr>
          <w:t>(十三)、经济效益分析与投资预估</w:t>
        </w:r>
        <w:r>
          <w:tab/>
        </w:r>
        <w:r>
          <w:fldChar w:fldCharType="begin"/>
        </w:r>
        <w:r>
          <w:instrText xml:space="preserve"> PAGEREF _Toc29093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71" w:history="1">
        <w:r>
          <w:rPr>
            <w:rFonts w:ascii="仿宋" w:eastAsia="仿宋" w:hAnsi="仿宋" w:cs="仿宋" w:hint="eastAsia"/>
            <w:lang w:val="en-US"/>
          </w:rPr>
          <w:t>(十四)、报告详解与解释</w:t>
        </w:r>
        <w:r>
          <w:tab/>
        </w:r>
        <w:r>
          <w:fldChar w:fldCharType="begin"/>
        </w:r>
        <w:r>
          <w:instrText xml:space="preserve"> PAGEREF _Toc27771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51" w:history="1">
        <w:r>
          <w:rPr>
            <w:rFonts w:ascii="仿宋" w:eastAsia="仿宋" w:hAnsi="仿宋" w:cs="仿宋" w:hint="eastAsia"/>
            <w:lang w:val="en-US"/>
          </w:rPr>
          <w:t>六、过滤材料：滤料项目绩效评估</w:t>
        </w:r>
        <w:r>
          <w:tab/>
        </w:r>
        <w:r>
          <w:fldChar w:fldCharType="begin"/>
        </w:r>
        <w:r>
          <w:instrText xml:space="preserve"> PAGEREF _Toc12251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12" w:history="1">
        <w:r>
          <w:rPr>
            <w:rFonts w:ascii="仿宋" w:eastAsia="仿宋" w:hAnsi="仿宋" w:cs="仿宋" w:hint="eastAsia"/>
            <w:lang w:val="en-US"/>
          </w:rPr>
          <w:t>(一)、绩效评估指标</w:t>
        </w:r>
        <w:r>
          <w:tab/>
        </w:r>
        <w:r>
          <w:fldChar w:fldCharType="begin"/>
        </w:r>
        <w:r>
          <w:instrText xml:space="preserve"> PAGEREF _Toc19012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93" w:history="1">
        <w:r>
          <w:rPr>
            <w:rFonts w:ascii="仿宋" w:eastAsia="仿宋" w:hAnsi="仿宋" w:cs="仿宋" w:hint="eastAsia"/>
            <w:lang w:val="en-US"/>
          </w:rPr>
          <w:t>(二)、绩效评估方法</w:t>
        </w:r>
        <w:r>
          <w:tab/>
        </w:r>
        <w:r>
          <w:fldChar w:fldCharType="begin"/>
        </w:r>
        <w:r>
          <w:instrText xml:space="preserve"> PAGEREF _Toc3293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20" w:history="1">
        <w:r>
          <w:rPr>
            <w:rFonts w:ascii="仿宋" w:eastAsia="仿宋" w:hAnsi="仿宋" w:cs="仿宋" w:hint="eastAsia"/>
            <w:lang w:val="en-US"/>
          </w:rPr>
          <w:t>(三)、绩效评估周期</w:t>
        </w:r>
        <w:r>
          <w:tab/>
        </w:r>
        <w:r>
          <w:fldChar w:fldCharType="begin"/>
        </w:r>
        <w:r>
          <w:instrText xml:space="preserve"> PAGEREF _Toc4420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45" w:history="1">
        <w:r>
          <w:rPr>
            <w:rFonts w:ascii="仿宋" w:eastAsia="仿宋" w:hAnsi="仿宋" w:cs="仿宋" w:hint="eastAsia"/>
            <w:lang w:val="en-US"/>
          </w:rPr>
          <w:t>七、建设单位基本情况</w:t>
        </w:r>
        <w:r>
          <w:tab/>
        </w:r>
        <w:r>
          <w:fldChar w:fldCharType="begin"/>
        </w:r>
        <w:r>
          <w:instrText xml:space="preserve"> PAGEREF _Toc23145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3" w:history="1">
        <w:r>
          <w:rPr>
            <w:rFonts w:ascii="仿宋" w:eastAsia="仿宋" w:hAnsi="仿宋" w:cs="仿宋" w:hint="eastAsia"/>
            <w:lang w:val="en-US"/>
          </w:rPr>
          <w:t>(一)、公司基本信息</w:t>
        </w:r>
        <w:r>
          <w:tab/>
        </w:r>
        <w:r>
          <w:fldChar w:fldCharType="begin"/>
        </w:r>
        <w:r>
          <w:instrText xml:space="preserve"> PAGEREF _Toc2843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85" w:history="1">
        <w:r>
          <w:rPr>
            <w:rFonts w:ascii="仿宋" w:eastAsia="仿宋" w:hAnsi="仿宋" w:cs="仿宋" w:hint="eastAsia"/>
            <w:lang w:val="en-US"/>
          </w:rPr>
          <w:t>(二)、公司简介</w:t>
        </w:r>
        <w:r>
          <w:tab/>
        </w:r>
        <w:r>
          <w:fldChar w:fldCharType="begin"/>
        </w:r>
        <w:r>
          <w:instrText xml:space="preserve"> PAGEREF _Toc26385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42" w:history="1">
        <w:r>
          <w:rPr>
            <w:rFonts w:ascii="仿宋" w:eastAsia="仿宋" w:hAnsi="仿宋" w:cs="仿宋" w:hint="eastAsia"/>
            <w:lang w:val="en-US"/>
          </w:rPr>
          <w:t>(三)、公司竞争优势</w:t>
        </w:r>
        <w:r>
          <w:tab/>
        </w:r>
        <w:r>
          <w:fldChar w:fldCharType="begin"/>
        </w:r>
        <w:r>
          <w:instrText xml:space="preserve"> PAGEREF _Toc4542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33" w:history="1">
        <w:r>
          <w:rPr>
            <w:rFonts w:ascii="仿宋" w:eastAsia="仿宋" w:hAnsi="仿宋" w:cs="仿宋" w:hint="eastAsia"/>
            <w:lang w:val="en-US"/>
          </w:rPr>
          <w:t>(四)、公司主要财务数据</w:t>
        </w:r>
        <w:r>
          <w:tab/>
        </w:r>
        <w:r>
          <w:fldChar w:fldCharType="begin"/>
        </w:r>
        <w:r>
          <w:instrText xml:space="preserve"> PAGEREF _Toc31733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55" w:history="1">
        <w:r>
          <w:rPr>
            <w:rFonts w:ascii="仿宋" w:eastAsia="仿宋" w:hAnsi="仿宋" w:cs="仿宋" w:hint="eastAsia"/>
            <w:lang w:val="en-US"/>
          </w:rPr>
          <w:t>(五)、核心人员介绍</w:t>
        </w:r>
        <w:r>
          <w:tab/>
        </w:r>
        <w:r>
          <w:fldChar w:fldCharType="begin"/>
        </w:r>
        <w:r>
          <w:instrText xml:space="preserve"> PAGEREF _Toc19655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9" w:history="1">
        <w:r>
          <w:rPr>
            <w:rFonts w:ascii="仿宋" w:eastAsia="仿宋" w:hAnsi="仿宋" w:cs="仿宋" w:hint="eastAsia"/>
            <w:lang w:val="en-US"/>
          </w:rPr>
          <w:t>(六)、经营宗旨</w:t>
        </w:r>
        <w:r>
          <w:tab/>
        </w:r>
        <w:r>
          <w:fldChar w:fldCharType="begin"/>
        </w:r>
        <w:r>
          <w:instrText xml:space="preserve"> PAGEREF _Toc349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15" w:history="1">
        <w:r>
          <w:rPr>
            <w:rFonts w:ascii="仿宋" w:eastAsia="仿宋" w:hAnsi="仿宋" w:cs="仿宋" w:hint="eastAsia"/>
            <w:lang w:val="en-US"/>
          </w:rPr>
          <w:t>(七)、公司发展规划</w:t>
        </w:r>
        <w:r>
          <w:tab/>
        </w:r>
        <w:r>
          <w:fldChar w:fldCharType="begin"/>
        </w:r>
        <w:r>
          <w:instrText xml:space="preserve"> PAGEREF _Toc11815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11" w:history="1">
        <w:r>
          <w:rPr>
            <w:rFonts w:ascii="仿宋" w:eastAsia="仿宋" w:hAnsi="仿宋" w:cs="仿宋" w:hint="eastAsia"/>
            <w:lang w:val="en-US"/>
          </w:rPr>
          <w:t>八、质量管理与监督</w:t>
        </w:r>
        <w:r>
          <w:tab/>
        </w:r>
        <w:r>
          <w:fldChar w:fldCharType="begin"/>
        </w:r>
        <w:r>
          <w:instrText xml:space="preserve"> PAGEREF _Toc18711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79" w:history="1">
        <w:r>
          <w:rPr>
            <w:rFonts w:ascii="仿宋" w:eastAsia="仿宋" w:hAnsi="仿宋" w:cs="仿宋" w:hint="eastAsia"/>
            <w:lang w:val="en-US"/>
          </w:rPr>
          <w:t>(一)、质量管理原则</w:t>
        </w:r>
        <w:r>
          <w:tab/>
        </w:r>
        <w:r>
          <w:fldChar w:fldCharType="begin"/>
        </w:r>
        <w:r>
          <w:instrText xml:space="preserve"> PAGEREF _Toc20879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03" w:history="1">
        <w:r>
          <w:rPr>
            <w:rFonts w:ascii="仿宋" w:eastAsia="仿宋" w:hAnsi="仿宋" w:cs="仿宋" w:hint="eastAsia"/>
            <w:lang w:val="en-US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_Toc13503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78" w:history="1">
        <w:r>
          <w:rPr>
            <w:rFonts w:ascii="仿宋" w:eastAsia="仿宋" w:hAnsi="仿宋" w:cs="仿宋" w:hint="eastAsia"/>
            <w:lang w:val="en-US"/>
          </w:rPr>
          <w:t>(三)、监督与评估机制</w:t>
        </w:r>
        <w:r>
          <w:tab/>
        </w:r>
        <w:r>
          <w:fldChar w:fldCharType="begin"/>
        </w:r>
        <w:r>
          <w:instrText xml:space="preserve"> PAGEREF _Toc15378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20" w:history="1">
        <w:r>
          <w:rPr>
            <w:rFonts w:ascii="仿宋" w:eastAsia="仿宋" w:hAnsi="仿宋" w:cs="仿宋" w:hint="eastAsia"/>
            <w:lang w:val="en-US"/>
          </w:rPr>
          <w:t>(四)、持续改进与反馈</w:t>
        </w:r>
        <w:r>
          <w:tab/>
        </w:r>
        <w:r>
          <w:fldChar w:fldCharType="begin"/>
        </w:r>
        <w:r>
          <w:instrText xml:space="preserve"> PAGEREF _Toc24420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65" w:history="1">
        <w:r>
          <w:rPr>
            <w:rFonts w:ascii="仿宋" w:eastAsia="仿宋" w:hAnsi="仿宋" w:cs="仿宋" w:hint="eastAsia"/>
            <w:lang w:val="en-US"/>
          </w:rPr>
          <w:t>九、经济效益与社会效益优化</w:t>
        </w:r>
        <w:r>
          <w:tab/>
        </w:r>
        <w:r>
          <w:fldChar w:fldCharType="begin"/>
        </w:r>
        <w:r>
          <w:instrText xml:space="preserve"> PAGEREF _Toc9665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34" w:history="1">
        <w:r>
          <w:rPr>
            <w:rFonts w:ascii="仿宋" w:eastAsia="仿宋" w:hAnsi="仿宋" w:cs="仿宋" w:hint="eastAsia"/>
            <w:lang w:val="en-US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_Toc27934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1" w:history="1">
        <w:r>
          <w:rPr>
            <w:rFonts w:ascii="仿宋" w:eastAsia="仿宋" w:hAnsi="仿宋" w:cs="仿宋" w:hint="eastAsia"/>
            <w:lang w:val="en-US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_Toc1371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68" w:history="1">
        <w:r>
          <w:rPr>
            <w:rFonts w:ascii="仿宋" w:eastAsia="仿宋" w:hAnsi="仿宋" w:cs="仿宋" w:hint="eastAsia"/>
            <w:lang w:val="en-US"/>
          </w:rPr>
          <w:t>十、过滤材料：滤料项目技术管理</w:t>
        </w:r>
        <w:r>
          <w:tab/>
        </w:r>
        <w:r>
          <w:fldChar w:fldCharType="begin"/>
        </w:r>
        <w:r>
          <w:instrText xml:space="preserve"> PAGEREF _Toc30868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5702" w:history="1">
        <w:r>
          <w:rPr>
            <w:rFonts w:ascii="仿宋" w:eastAsia="仿宋" w:hAnsi="仿宋" w:cs="仿宋" w:hint="eastAsia"/>
            <w:lang w:val="en-US"/>
          </w:rPr>
          <w:t>(一)、技术方案选用方向</w:t>
        </w:r>
        <w:r>
          <w:tab/>
        </w:r>
        <w:r>
          <w:fldChar w:fldCharType="begin"/>
        </w:r>
        <w:r>
          <w:instrText xml:space="preserve"> PAGEREF _Toc5702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15" w:history="1">
        <w:r>
          <w:rPr>
            <w:rFonts w:ascii="仿宋" w:eastAsia="仿宋" w:hAnsi="仿宋" w:cs="仿宋" w:hint="eastAsia"/>
            <w:lang w:val="en-US"/>
          </w:rPr>
          <w:t>(二)、工艺技术方案选用原则</w:t>
        </w:r>
        <w:r>
          <w:tab/>
        </w:r>
        <w:r>
          <w:fldChar w:fldCharType="begin"/>
        </w:r>
        <w:r>
          <w:instrText xml:space="preserve"> PAGEREF _Toc5515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60" w:history="1">
        <w:r>
          <w:rPr>
            <w:rFonts w:ascii="仿宋" w:eastAsia="仿宋" w:hAnsi="仿宋" w:cs="仿宋" w:hint="eastAsia"/>
            <w:lang w:val="en-US"/>
          </w:rPr>
          <w:t>(三)、工艺技术方案要求</w:t>
        </w:r>
        <w:r>
          <w:tab/>
        </w:r>
        <w:r>
          <w:fldChar w:fldCharType="begin"/>
        </w:r>
        <w:r>
          <w:instrText xml:space="preserve"> PAGEREF _Toc4960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57" w:history="1">
        <w:r>
          <w:rPr>
            <w:rFonts w:ascii="仿宋" w:eastAsia="仿宋" w:hAnsi="仿宋" w:cs="仿宋" w:hint="eastAsia"/>
            <w:lang w:val="en-US"/>
          </w:rPr>
          <w:t>十一、信息安全与数据管理方案</w:t>
        </w:r>
        <w:r>
          <w:tab/>
        </w:r>
        <w:r>
          <w:fldChar w:fldCharType="begin"/>
        </w:r>
        <w:r>
          <w:instrText xml:space="preserve"> PAGEREF _Toc22757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73" w:history="1">
        <w:r>
          <w:rPr>
            <w:rFonts w:ascii="仿宋" w:eastAsia="仿宋" w:hAnsi="仿宋" w:cs="仿宋" w:hint="eastAsia"/>
            <w:lang w:val="en-US"/>
          </w:rPr>
          <w:t>(一)、信息安全政策制定</w:t>
        </w:r>
        <w:r>
          <w:tab/>
        </w:r>
        <w:r>
          <w:fldChar w:fldCharType="begin"/>
        </w:r>
        <w:r>
          <w:instrText xml:space="preserve"> PAGEREF _Toc30073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98" w:history="1">
        <w:r>
          <w:rPr>
            <w:rFonts w:ascii="仿宋" w:eastAsia="仿宋" w:hAnsi="仿宋" w:cs="仿宋" w:hint="eastAsia"/>
            <w:lang w:val="en-US"/>
          </w:rPr>
          <w:t>(二)、数据保护与隐私管理</w:t>
        </w:r>
        <w:r>
          <w:tab/>
        </w:r>
        <w:r>
          <w:fldChar w:fldCharType="begin"/>
        </w:r>
        <w:r>
          <w:instrText xml:space="preserve"> PAGEREF _Toc6598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58" w:history="1">
        <w:r>
          <w:rPr>
            <w:rFonts w:ascii="仿宋" w:eastAsia="仿宋" w:hAnsi="仿宋" w:cs="仿宋" w:hint="eastAsia"/>
            <w:lang w:val="en-US"/>
          </w:rPr>
          <w:t>(三)、网络安全与防护措施</w:t>
        </w:r>
        <w:r>
          <w:tab/>
        </w:r>
        <w:r>
          <w:fldChar w:fldCharType="begin"/>
        </w:r>
        <w:r>
          <w:instrText xml:space="preserve"> PAGEREF _Toc14958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30" w:history="1">
        <w:r>
          <w:rPr>
            <w:rFonts w:ascii="仿宋" w:eastAsia="仿宋" w:hAnsi="仿宋" w:cs="仿宋" w:hint="eastAsia"/>
            <w:lang w:val="en-US"/>
          </w:rPr>
          <w:t>(四)、应急响应与业务连续性计划</w:t>
        </w:r>
        <w:r>
          <w:tab/>
        </w:r>
        <w:r>
          <w:fldChar w:fldCharType="begin"/>
        </w:r>
        <w:r>
          <w:instrText xml:space="preserve"> PAGEREF _Toc31930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62" w:history="1">
        <w:r>
          <w:rPr>
            <w:rFonts w:ascii="仿宋" w:eastAsia="仿宋" w:hAnsi="仿宋" w:cs="仿宋" w:hint="eastAsia"/>
            <w:lang w:val="en-US"/>
          </w:rPr>
          <w:t>(五)、信息技术基础设施规划</w:t>
        </w:r>
        <w:r>
          <w:tab/>
        </w:r>
        <w:r>
          <w:fldChar w:fldCharType="begin"/>
        </w:r>
        <w:r>
          <w:instrText xml:space="preserve"> PAGEREF _Toc8762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52" w:history="1">
        <w:r>
          <w:rPr>
            <w:rFonts w:ascii="仿宋" w:eastAsia="仿宋" w:hAnsi="仿宋" w:cs="仿宋" w:hint="eastAsia"/>
            <w:lang w:val="en-US"/>
          </w:rPr>
          <w:t>十二、合作伙伴关系管理</w:t>
        </w:r>
        <w:r>
          <w:tab/>
        </w:r>
        <w:r>
          <w:fldChar w:fldCharType="begin"/>
        </w:r>
        <w:r>
          <w:instrText xml:space="preserve"> PAGEREF _Toc8452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98" w:history="1">
        <w:r>
          <w:rPr>
            <w:rFonts w:ascii="仿宋" w:eastAsia="仿宋" w:hAnsi="仿宋" w:cs="仿宋" w:hint="eastAsia"/>
            <w:lang w:val="en-US"/>
          </w:rPr>
          <w:t>(一)、合作伙伴选择与评估</w:t>
        </w:r>
        <w:r>
          <w:tab/>
        </w:r>
        <w:r>
          <w:fldChar w:fldCharType="begin"/>
        </w:r>
        <w:r>
          <w:instrText xml:space="preserve"> PAGEREF _Toc31098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24" w:history="1">
        <w:r>
          <w:rPr>
            <w:rFonts w:ascii="仿宋" w:eastAsia="仿宋" w:hAnsi="仿宋" w:cs="仿宋" w:hint="eastAsia"/>
            <w:lang w:val="en-US"/>
          </w:rPr>
          <w:t>(二)、合作伙伴协议与合同管理</w:t>
        </w:r>
        <w:r>
          <w:tab/>
        </w:r>
        <w:r>
          <w:fldChar w:fldCharType="begin"/>
        </w:r>
        <w:r>
          <w:instrText xml:space="preserve"> PAGEREF _Toc18824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1" w:history="1">
        <w:r>
          <w:rPr>
            <w:rFonts w:ascii="仿宋" w:eastAsia="仿宋" w:hAnsi="仿宋" w:cs="仿宋" w:hint="eastAsia"/>
            <w:lang w:val="en-US"/>
          </w:rPr>
          <w:t>(三)、风险共担与利益共享机制</w:t>
        </w:r>
        <w:r>
          <w:tab/>
        </w:r>
        <w:r>
          <w:fldChar w:fldCharType="begin"/>
        </w:r>
        <w:r>
          <w:instrText xml:space="preserve"> PAGEREF _Toc1341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95" w:history="1">
        <w:r>
          <w:rPr>
            <w:rFonts w:ascii="仿宋" w:eastAsia="仿宋" w:hAnsi="仿宋" w:cs="仿宋" w:hint="eastAsia"/>
            <w:lang w:val="en-US"/>
          </w:rPr>
          <w:t>(四)、定期合作评估与调整</w:t>
        </w:r>
        <w:r>
          <w:tab/>
        </w:r>
        <w:r>
          <w:fldChar w:fldCharType="begin"/>
        </w:r>
        <w:r>
          <w:instrText xml:space="preserve"> PAGEREF _Toc26095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0" w:history="1">
        <w:r>
          <w:rPr>
            <w:rFonts w:ascii="仿宋" w:eastAsia="仿宋" w:hAnsi="仿宋" w:cs="仿宋" w:hint="eastAsia"/>
            <w:lang w:val="en-US"/>
          </w:rPr>
          <w:t>十三、科技创新与研发</w:t>
        </w:r>
        <w:r>
          <w:tab/>
        </w:r>
        <w:r>
          <w:fldChar w:fldCharType="begin"/>
        </w:r>
        <w:r>
          <w:instrText xml:space="preserve"> PAGEREF _Toc530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06" w:history="1">
        <w:r>
          <w:rPr>
            <w:rFonts w:ascii="仿宋" w:eastAsia="仿宋" w:hAnsi="仿宋" w:cs="仿宋" w:hint="eastAsia"/>
            <w:lang w:val="en-US"/>
          </w:rPr>
          <w:t>(一)、科技创新战略规划</w:t>
        </w:r>
        <w:r>
          <w:tab/>
        </w:r>
        <w:r>
          <w:fldChar w:fldCharType="begin"/>
        </w:r>
        <w:r>
          <w:instrText xml:space="preserve"> PAGEREF _Toc17906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88" w:history="1">
        <w:r>
          <w:rPr>
            <w:rFonts w:ascii="仿宋" w:eastAsia="仿宋" w:hAnsi="仿宋" w:cs="仿宋" w:hint="eastAsia"/>
            <w:lang w:val="en-US"/>
          </w:rPr>
          <w:t>(二)、研发团队建设</w:t>
        </w:r>
        <w:r>
          <w:tab/>
        </w:r>
        <w:r>
          <w:fldChar w:fldCharType="begin"/>
        </w:r>
        <w:r>
          <w:instrText xml:space="preserve"> PAGEREF _Toc30888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63" w:history="1">
        <w:r>
          <w:rPr>
            <w:rFonts w:ascii="仿宋" w:eastAsia="仿宋" w:hAnsi="仿宋" w:cs="仿宋" w:hint="eastAsia"/>
            <w:lang w:val="en-US"/>
          </w:rPr>
          <w:t>(三)、知识产权保护机制</w:t>
        </w:r>
        <w:r>
          <w:tab/>
        </w:r>
        <w:r>
          <w:fldChar w:fldCharType="begin"/>
        </w:r>
        <w:r>
          <w:instrText xml:space="preserve"> PAGEREF _Toc20463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91" w:history="1">
        <w:r>
          <w:rPr>
            <w:rFonts w:ascii="仿宋" w:eastAsia="仿宋" w:hAnsi="仿宋" w:cs="仿宋" w:hint="eastAsia"/>
            <w:lang w:val="en-US"/>
          </w:rPr>
          <w:t>(四)、技术引进与应用</w:t>
        </w:r>
        <w:r>
          <w:tab/>
        </w:r>
        <w:r>
          <w:fldChar w:fldCharType="begin"/>
        </w:r>
        <w:r>
          <w:instrText xml:space="preserve"> PAGEREF _Toc31891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75" w:history="1">
        <w:r>
          <w:rPr>
            <w:rFonts w:ascii="仿宋" w:eastAsia="仿宋" w:hAnsi="仿宋" w:cs="仿宋" w:hint="eastAsia"/>
            <w:lang w:val="en-US"/>
          </w:rPr>
          <w:t>十四、过滤材料：滤料行业定价策略</w:t>
        </w:r>
        <w:r>
          <w:tab/>
        </w:r>
        <w:r>
          <w:fldChar w:fldCharType="begin"/>
        </w:r>
        <w:r>
          <w:instrText xml:space="preserve"> PAGEREF _Toc7475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34" w:history="1">
        <w:r>
          <w:rPr>
            <w:rFonts w:ascii="仿宋" w:eastAsia="仿宋" w:hAnsi="仿宋" w:cs="仿宋" w:hint="eastAsia"/>
            <w:lang w:val="en-US"/>
          </w:rPr>
          <w:t>(一)、市场定位与竞争分析</w:t>
        </w:r>
        <w:r>
          <w:tab/>
        </w:r>
        <w:r>
          <w:fldChar w:fldCharType="begin"/>
        </w:r>
        <w:r>
          <w:instrText xml:space="preserve"> PAGEREF _Toc19934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12" w:history="1">
        <w:r>
          <w:rPr>
            <w:rFonts w:ascii="仿宋" w:eastAsia="仿宋" w:hAnsi="仿宋" w:cs="仿宋" w:hint="eastAsia"/>
            <w:lang w:val="en-US"/>
          </w:rPr>
          <w:t>(二)、成本考虑</w:t>
        </w:r>
        <w:r>
          <w:tab/>
        </w:r>
        <w:r>
          <w:fldChar w:fldCharType="begin"/>
        </w:r>
        <w:r>
          <w:instrText xml:space="preserve"> PAGEREF _Toc12712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07" w:history="1">
        <w:r>
          <w:rPr>
            <w:rFonts w:ascii="仿宋" w:eastAsia="仿宋" w:hAnsi="仿宋" w:cs="仿宋" w:hint="eastAsia"/>
            <w:lang w:val="en-US"/>
          </w:rPr>
          <w:t>(三)、产品定位与品质定价</w:t>
        </w:r>
        <w:r>
          <w:tab/>
        </w:r>
        <w:r>
          <w:fldChar w:fldCharType="begin"/>
        </w:r>
        <w:r>
          <w:instrText xml:space="preserve"> PAGEREF _Toc23707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17" w:history="1">
        <w:r>
          <w:rPr>
            <w:rFonts w:ascii="仿宋" w:eastAsia="仿宋" w:hAnsi="仿宋" w:cs="仿宋" w:hint="eastAsia"/>
            <w:lang w:val="en-US"/>
          </w:rPr>
          <w:t>(四)、市场调研与需求分析</w:t>
        </w:r>
        <w:r>
          <w:tab/>
        </w:r>
        <w:r>
          <w:fldChar w:fldCharType="begin"/>
        </w:r>
        <w:r>
          <w:instrText xml:space="preserve"> PAGEREF _Toc29117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05" w:history="1">
        <w:r>
          <w:rPr>
            <w:rFonts w:ascii="仿宋" w:eastAsia="仿宋" w:hAnsi="仿宋" w:cs="仿宋" w:hint="eastAsia"/>
            <w:lang w:val="en-US"/>
          </w:rPr>
          <w:t>(五)、销售渠道与渠道定价</w:t>
        </w:r>
        <w:r>
          <w:tab/>
        </w:r>
        <w:r>
          <w:fldChar w:fldCharType="begin"/>
        </w:r>
        <w:r>
          <w:instrText xml:space="preserve"> PAGEREF _Toc26005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76" w:history="1">
        <w:r>
          <w:rPr>
            <w:rFonts w:ascii="仿宋" w:eastAsia="仿宋" w:hAnsi="仿宋" w:cs="仿宋" w:hint="eastAsia"/>
            <w:lang w:val="en-US"/>
          </w:rPr>
          <w:t>(六)、促销与折扣策略</w:t>
        </w:r>
        <w:r>
          <w:tab/>
        </w:r>
        <w:r>
          <w:fldChar w:fldCharType="begin"/>
        </w:r>
        <w:r>
          <w:instrText xml:space="preserve"> PAGEREF _Toc20676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77" w:history="1">
        <w:r>
          <w:rPr>
            <w:rFonts w:ascii="仿宋" w:eastAsia="仿宋" w:hAnsi="仿宋" w:cs="仿宋" w:hint="eastAsia"/>
            <w:lang w:val="en-US"/>
          </w:rPr>
          <w:t>(七)、价格弹性与市场反应</w:t>
        </w:r>
        <w:r>
          <w:tab/>
        </w:r>
        <w:r>
          <w:fldChar w:fldCharType="begin"/>
        </w:r>
        <w:r>
          <w:instrText xml:space="preserve"> PAGEREF _Toc22977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83" w:history="1">
        <w:r>
          <w:rPr>
            <w:rFonts w:ascii="仿宋" w:eastAsia="仿宋" w:hAnsi="仿宋" w:cs="仿宋" w:hint="eastAsia"/>
            <w:lang w:val="en-US"/>
          </w:rPr>
          <w:t>(八)、竞争策略与定价战略</w:t>
        </w:r>
        <w:r>
          <w:tab/>
        </w:r>
        <w:r>
          <w:fldChar w:fldCharType="begin"/>
        </w:r>
        <w:r>
          <w:instrText xml:space="preserve"> PAGEREF _Toc17183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3631" w:history="1">
        <w:r>
          <w:rPr>
            <w:rFonts w:ascii="仿宋" w:eastAsia="仿宋" w:hAnsi="仿宋" w:cs="仿宋" w:hint="eastAsia"/>
            <w:lang w:val="en-US"/>
          </w:rPr>
          <w:t>十五、过滤材料：滤料行业行业创新驱动</w:t>
        </w:r>
        <w:r>
          <w:tab/>
        </w:r>
        <w:r>
          <w:fldChar w:fldCharType="begin"/>
        </w:r>
        <w:r>
          <w:instrText xml:space="preserve"> PAGEREF _Toc3631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98" w:history="1">
        <w:r>
          <w:rPr>
            <w:rFonts w:ascii="仿宋" w:eastAsia="仿宋" w:hAnsi="仿宋" w:cs="仿宋" w:hint="eastAsia"/>
            <w:lang w:val="en-US"/>
          </w:rPr>
          <w:t>(一)、技术创新</w:t>
        </w:r>
        <w:r>
          <w:tab/>
        </w:r>
        <w:r>
          <w:fldChar w:fldCharType="begin"/>
        </w:r>
        <w:r>
          <w:instrText xml:space="preserve"> PAGEREF _Toc6898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08" w:history="1">
        <w:r>
          <w:rPr>
            <w:rFonts w:ascii="仿宋" w:eastAsia="仿宋" w:hAnsi="仿宋" w:cs="仿宋" w:hint="eastAsia"/>
            <w:lang w:val="en-US"/>
          </w:rPr>
          <w:t>(二)、设计创新</w:t>
        </w:r>
        <w:r>
          <w:tab/>
        </w:r>
        <w:r>
          <w:fldChar w:fldCharType="begin"/>
        </w:r>
        <w:r>
          <w:instrText xml:space="preserve"> PAGEREF _Toc24708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36" w:history="1">
        <w:r>
          <w:rPr>
            <w:rFonts w:ascii="仿宋" w:eastAsia="仿宋" w:hAnsi="仿宋" w:cs="仿宋" w:hint="eastAsia"/>
            <w:lang w:val="en-US"/>
          </w:rPr>
          <w:t>(三)、材料创新</w:t>
        </w:r>
        <w:r>
          <w:tab/>
        </w:r>
        <w:r>
          <w:fldChar w:fldCharType="begin"/>
        </w:r>
        <w:r>
          <w:instrText xml:space="preserve"> PAGEREF _Toc27436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39" w:history="1">
        <w:r>
          <w:rPr>
            <w:rFonts w:ascii="仿宋" w:eastAsia="仿宋" w:hAnsi="仿宋" w:cs="仿宋" w:hint="eastAsia"/>
            <w:lang w:val="en-US"/>
          </w:rPr>
          <w:t>(四)、营销创新</w:t>
        </w:r>
        <w:r>
          <w:tab/>
        </w:r>
        <w:r>
          <w:fldChar w:fldCharType="begin"/>
        </w:r>
        <w:r>
          <w:instrText xml:space="preserve"> PAGEREF _Toc7239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10" w:history="1">
        <w:r>
          <w:rPr>
            <w:rFonts w:ascii="仿宋" w:eastAsia="仿宋" w:hAnsi="仿宋" w:cs="仿宋" w:hint="eastAsia"/>
            <w:lang w:val="en-US"/>
          </w:rPr>
          <w:t>十六、过滤材料：滤料项目工程方案</w:t>
        </w:r>
        <w:r>
          <w:tab/>
        </w:r>
        <w:r>
          <w:fldChar w:fldCharType="begin"/>
        </w:r>
        <w:r>
          <w:instrText xml:space="preserve"> PAGEREF _Toc11310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70" w:history="1">
        <w:r>
          <w:rPr>
            <w:rFonts w:ascii="仿宋" w:eastAsia="仿宋" w:hAnsi="仿宋" w:cs="仿宋" w:hint="eastAsia"/>
            <w:lang w:val="en-US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_Toc3970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98" w:history="1">
        <w:r>
          <w:rPr>
            <w:rFonts w:ascii="仿宋" w:eastAsia="仿宋" w:hAnsi="仿宋" w:cs="仿宋" w:hint="eastAsia"/>
            <w:lang w:val="en-US"/>
          </w:rPr>
          <w:t>(二)、土建工程设计年限及安全等级</w:t>
        </w:r>
        <w:r>
          <w:tab/>
        </w:r>
        <w:r>
          <w:fldChar w:fldCharType="begin"/>
        </w:r>
        <w:r>
          <w:instrText xml:space="preserve"> PAGEREF _Toc30298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66" w:history="1">
        <w:r>
          <w:rPr>
            <w:rFonts w:ascii="仿宋" w:eastAsia="仿宋" w:hAnsi="仿宋" w:cs="仿宋" w:hint="eastAsia"/>
            <w:lang w:val="en-US"/>
          </w:rPr>
          <w:t>(三)、建筑工程设计总体要求</w:t>
        </w:r>
        <w:r>
          <w:tab/>
        </w:r>
        <w:r>
          <w:fldChar w:fldCharType="begin"/>
        </w:r>
        <w:r>
          <w:instrText xml:space="preserve"> PAGEREF _Toc29066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8" w:history="1">
        <w:r>
          <w:rPr>
            <w:rFonts w:ascii="仿宋" w:eastAsia="仿宋" w:hAnsi="仿宋" w:cs="仿宋" w:hint="eastAsia"/>
            <w:lang w:val="en-US"/>
          </w:rPr>
          <w:t>(四)、土建工程建设指标</w:t>
        </w:r>
        <w:r>
          <w:tab/>
        </w:r>
        <w:r>
          <w:fldChar w:fldCharType="begin"/>
        </w:r>
        <w:r>
          <w:instrText xml:space="preserve"> PAGEREF _Toc2628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55" w:history="1">
        <w:r>
          <w:rPr>
            <w:rFonts w:ascii="仿宋" w:eastAsia="仿宋" w:hAnsi="仿宋" w:cs="仿宋" w:hint="eastAsia"/>
            <w:lang w:val="en-US"/>
          </w:rPr>
          <w:t>十七、法人治理结构</w:t>
        </w:r>
        <w:r>
          <w:tab/>
        </w:r>
        <w:r>
          <w:fldChar w:fldCharType="begin"/>
        </w:r>
        <w:r>
          <w:instrText xml:space="preserve"> PAGEREF _Toc5355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00" w:history="1">
        <w:r>
          <w:rPr>
            <w:rFonts w:ascii="仿宋" w:eastAsia="仿宋" w:hAnsi="仿宋" w:cs="仿宋" w:hint="eastAsia"/>
            <w:lang w:val="en-US"/>
          </w:rPr>
          <w:t>(一)、股东权利与责任</w:t>
        </w:r>
        <w:r>
          <w:tab/>
        </w:r>
        <w:r>
          <w:fldChar w:fldCharType="begin"/>
        </w:r>
        <w:r>
          <w:instrText xml:space="preserve"> PAGEREF _Toc23400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56" w:history="1">
        <w:r>
          <w:rPr>
            <w:rFonts w:ascii="仿宋" w:eastAsia="仿宋" w:hAnsi="仿宋" w:cs="仿宋" w:hint="eastAsia"/>
            <w:lang w:val="en-US"/>
          </w:rPr>
          <w:t>(二)、董事角色与责任</w:t>
        </w:r>
        <w:r>
          <w:tab/>
        </w:r>
        <w:r>
          <w:fldChar w:fldCharType="begin"/>
        </w:r>
        <w:r>
          <w:instrText xml:space="preserve"> PAGEREF _Toc26056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35" w:history="1">
        <w:r>
          <w:rPr>
            <w:rFonts w:ascii="仿宋" w:eastAsia="仿宋" w:hAnsi="仿宋" w:cs="仿宋" w:hint="eastAsia"/>
            <w:lang w:val="en-US"/>
          </w:rPr>
          <w:t>(三)、高级管理人员的角色和职责</w:t>
        </w:r>
        <w:r>
          <w:tab/>
        </w:r>
        <w:r>
          <w:fldChar w:fldCharType="begin"/>
        </w:r>
        <w:r>
          <w:instrText xml:space="preserve"> PAGEREF _Toc14735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" w:history="1">
        <w:r>
          <w:rPr>
            <w:rFonts w:ascii="仿宋" w:eastAsia="仿宋" w:hAnsi="仿宋" w:cs="仿宋" w:hint="eastAsia"/>
            <w:lang w:val="en-US"/>
          </w:rPr>
          <w:t>(四)、监事的角色和职责</w:t>
        </w:r>
        <w:r>
          <w:tab/>
        </w:r>
        <w:r>
          <w:fldChar w:fldCharType="begin"/>
        </w:r>
        <w:r>
          <w:instrText xml:space="preserve"> PAGEREF _Toc52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84" w:history="1">
        <w:r>
          <w:rPr>
            <w:rFonts w:ascii="仿宋" w:eastAsia="仿宋" w:hAnsi="仿宋" w:cs="仿宋" w:hint="eastAsia"/>
            <w:lang w:val="en-US"/>
          </w:rPr>
          <w:t>十八、环境和生态影响分析</w:t>
        </w:r>
        <w:r>
          <w:tab/>
        </w:r>
        <w:r>
          <w:fldChar w:fldCharType="begin"/>
        </w:r>
        <w:r>
          <w:instrText xml:space="preserve"> PAGEREF _Toc22084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94" w:history="1">
        <w:r>
          <w:rPr>
            <w:rFonts w:ascii="仿宋" w:eastAsia="仿宋" w:hAnsi="仿宋" w:cs="仿宋" w:hint="eastAsia"/>
            <w:lang w:val="en-US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_Toc17994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47" w:history="1">
        <w:r>
          <w:rPr>
            <w:rFonts w:ascii="仿宋" w:eastAsia="仿宋" w:hAnsi="仿宋" w:cs="仿宋" w:hint="eastAsia"/>
            <w:lang w:val="en-US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_Toc3847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68" w:history="1">
        <w:r>
          <w:rPr>
            <w:rFonts w:ascii="仿宋" w:eastAsia="仿宋" w:hAnsi="仿宋" w:cs="仿宋" w:hint="eastAsia"/>
            <w:lang w:val="en-US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_Toc23568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79" w:history="1">
        <w:r>
          <w:rPr>
            <w:rFonts w:ascii="仿宋" w:eastAsia="仿宋" w:hAnsi="仿宋" w:cs="仿宋" w:hint="eastAsia"/>
            <w:lang w:val="en-US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_Toc27179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23" w:history="1">
        <w:r>
          <w:rPr>
            <w:rFonts w:ascii="仿宋" w:eastAsia="仿宋" w:hAnsi="仿宋" w:cs="仿宋" w:hint="eastAsia"/>
            <w:lang w:val="en-US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_Toc24423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67" w:history="1">
        <w:r>
          <w:rPr>
            <w:rFonts w:ascii="仿宋" w:eastAsia="仿宋" w:hAnsi="仿宋" w:cs="仿宋" w:hint="eastAsia"/>
            <w:lang w:val="en-US"/>
          </w:rPr>
          <w:t>十九、知识产权管理与保护</w:t>
        </w:r>
        <w:r>
          <w:tab/>
        </w:r>
        <w:r>
          <w:fldChar w:fldCharType="begin"/>
        </w:r>
        <w:r>
          <w:instrText xml:space="preserve"> PAGEREF _Toc25467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72" w:history="1">
        <w:r>
          <w:rPr>
            <w:rFonts w:ascii="仿宋" w:eastAsia="仿宋" w:hAnsi="仿宋" w:cs="仿宋" w:hint="eastAsia"/>
            <w:lang w:val="en-US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_Toc9372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42" w:history="1">
        <w:r>
          <w:rPr>
            <w:rFonts w:ascii="仿宋" w:eastAsia="仿宋" w:hAnsi="仿宋" w:cs="仿宋" w:hint="eastAsia"/>
            <w:lang w:val="en-US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_Toc20242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90" w:history="1">
        <w:r>
          <w:rPr>
            <w:rFonts w:ascii="仿宋" w:eastAsia="仿宋" w:hAnsi="仿宋" w:cs="仿宋" w:hint="eastAsia"/>
            <w:lang w:val="en-US"/>
          </w:rPr>
          <w:t>二十、组织架构分析</w:t>
        </w:r>
        <w:r>
          <w:tab/>
        </w:r>
        <w:r>
          <w:fldChar w:fldCharType="begin"/>
        </w:r>
        <w:r>
          <w:instrText xml:space="preserve"> PAGEREF _Toc17490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8" w:history="1">
        <w:r>
          <w:rPr>
            <w:rFonts w:ascii="仿宋" w:eastAsia="仿宋" w:hAnsi="仿宋" w:cs="仿宋" w:hint="eastAsia"/>
            <w:lang w:val="en-US"/>
          </w:rPr>
          <w:t>(一)、人力资源配置</w:t>
        </w:r>
        <w:r>
          <w:tab/>
        </w:r>
        <w:r>
          <w:fldChar w:fldCharType="begin"/>
        </w:r>
        <w:r>
          <w:instrText xml:space="preserve"> PAGEREF _Toc3098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21" w:history="1">
        <w:r>
          <w:rPr>
            <w:rFonts w:ascii="仿宋" w:eastAsia="仿宋" w:hAnsi="仿宋" w:cs="仿宋" w:hint="eastAsia"/>
            <w:lang w:val="en-US"/>
          </w:rPr>
          <w:t>(二)、员工技能培训</w:t>
        </w:r>
        <w:r>
          <w:tab/>
        </w:r>
        <w:r>
          <w:fldChar w:fldCharType="begin"/>
        </w:r>
        <w:r>
          <w:instrText xml:space="preserve"> PAGEREF _Toc28121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37" w:history="1">
        <w:r>
          <w:rPr>
            <w:rFonts w:ascii="仿宋" w:eastAsia="仿宋" w:hAnsi="仿宋" w:cs="仿宋" w:hint="eastAsia"/>
            <w:lang w:val="en-US"/>
          </w:rPr>
          <w:t>二十一、劳动安全评价</w:t>
        </w:r>
        <w:r>
          <w:tab/>
        </w:r>
        <w:r>
          <w:fldChar w:fldCharType="begin"/>
        </w:r>
        <w:r>
          <w:instrText xml:space="preserve"> PAGEREF _Toc20037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42" w:history="1">
        <w:r>
          <w:rPr>
            <w:rFonts w:ascii="仿宋" w:eastAsia="仿宋" w:hAnsi="仿宋" w:cs="仿宋" w:hint="eastAsia"/>
            <w:lang w:val="en-US"/>
          </w:rPr>
          <w:t>(一)、设计依据</w:t>
        </w:r>
        <w:r>
          <w:tab/>
        </w:r>
        <w:r>
          <w:fldChar w:fldCharType="begin"/>
        </w:r>
        <w:r>
          <w:instrText xml:space="preserve"> PAGEREF _Toc18742 </w:instrText>
        </w:r>
        <w:r>
          <w:fldChar w:fldCharType="separate"/>
        </w:r>
        <w:r>
          <w:t>80</w:t>
        </w:r>
        <w:r>
          <w:fldChar w:fldCharType="end"/>
        </w:r>
      </w:hyperlink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https://d.book118.com/175343014042011121</w:t>
        </w:r>
      </w:hyperlink>
    </w:p>
    <w:p>
      <w:pPr>
        <w:pStyle w:val="TOC2"/>
        <w:tabs>
          <w:tab w:val="right" w:leader="dot" w:pos="8306"/>
        </w:tabs>
      </w:pPr>
    </w:p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过滤材料：滤料项目安全调研评估报告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过滤材料：滤料项目安全调研评估报告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过滤材料：滤料项目安全调研评估报告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过滤材料：滤料项目安全调研评估报告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过滤材料：滤料项目安全调研评估报告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DA0548E"/>
    <w:rsid w:val="3DA0548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175343014042011121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2024-03-08T02:44:00Z</dcterms:created>
  <dcterms:modified xsi:type="dcterms:W3CDTF">2024-03-08T02:44:36Z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