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异戊醇项目构思建设方案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62" w:history="1">
        <w:r>
          <w:rPr>
            <w:rFonts w:ascii="仿宋" w:eastAsia="仿宋" w:hAnsi="仿宋" w:cs="仿宋" w:hint="eastAsia"/>
            <w:lang w:eastAsia="zh-CN"/>
          </w:rPr>
          <w:t>前言</w:t>
        </w:r>
        <w:r>
          <w:tab/>
        </w:r>
        <w:r>
          <w:fldChar w:fldCharType="begin"/>
        </w:r>
        <w:r>
          <w:instrText xml:space="preserve"> PAGEREF _Toc7862 \h </w:instrText>
        </w:r>
        <w:r>
          <w:fldChar w:fldCharType="separate"/>
        </w:r>
        <w:r>
          <w:t>3</w:t>
        </w:r>
        <w:r>
          <w:fldChar w:fldCharType="end"/>
        </w:r>
      </w:hyperlink>
    </w:p>
    <w:p>
      <w:pPr>
        <w:pStyle w:val="TOC1"/>
        <w:tabs>
          <w:tab w:val="right" w:leader="dot" w:pos="8306"/>
        </w:tabs>
      </w:pPr>
      <w:hyperlink w:anchor="_Toc17343" w:history="1">
        <w:r>
          <w:rPr>
            <w:rFonts w:ascii="仿宋" w:eastAsia="仿宋" w:hAnsi="仿宋" w:cs="仿宋" w:hint="eastAsia"/>
            <w:lang w:eastAsia="zh-CN"/>
          </w:rPr>
          <w:t>一、项目选址研究</w:t>
        </w:r>
        <w:r>
          <w:tab/>
        </w:r>
        <w:r>
          <w:fldChar w:fldCharType="begin"/>
        </w:r>
        <w:r>
          <w:instrText xml:space="preserve"> PAGEREF _Toc17343 \h </w:instrText>
        </w:r>
        <w:r>
          <w:fldChar w:fldCharType="separate"/>
        </w:r>
        <w:r>
          <w:t>3</w:t>
        </w:r>
        <w:r>
          <w:fldChar w:fldCharType="end"/>
        </w:r>
      </w:hyperlink>
    </w:p>
    <w:p>
      <w:pPr>
        <w:pStyle w:val="TOC2"/>
        <w:tabs>
          <w:tab w:val="right" w:leader="dot" w:pos="8306"/>
        </w:tabs>
      </w:pPr>
      <w:hyperlink w:anchor="_Toc20966" w:history="1">
        <w:r>
          <w:rPr>
            <w:rFonts w:ascii="仿宋" w:eastAsia="仿宋" w:hAnsi="仿宋" w:cs="仿宋" w:hint="eastAsia"/>
            <w:lang w:eastAsia="zh-CN"/>
          </w:rPr>
          <w:t>(一)、项目选址原则</w:t>
        </w:r>
        <w:r>
          <w:tab/>
        </w:r>
        <w:r>
          <w:fldChar w:fldCharType="begin"/>
        </w:r>
        <w:r>
          <w:instrText xml:space="preserve"> PAGEREF _Toc20966 \h </w:instrText>
        </w:r>
        <w:r>
          <w:fldChar w:fldCharType="separate"/>
        </w:r>
        <w:r>
          <w:t>3</w:t>
        </w:r>
        <w:r>
          <w:fldChar w:fldCharType="end"/>
        </w:r>
      </w:hyperlink>
    </w:p>
    <w:p>
      <w:pPr>
        <w:pStyle w:val="TOC2"/>
        <w:tabs>
          <w:tab w:val="right" w:leader="dot" w:pos="8306"/>
        </w:tabs>
      </w:pPr>
      <w:hyperlink w:anchor="_Toc8921" w:history="1">
        <w:r>
          <w:rPr>
            <w:rFonts w:ascii="仿宋" w:eastAsia="仿宋" w:hAnsi="仿宋" w:cs="仿宋" w:hint="eastAsia"/>
            <w:lang w:eastAsia="zh-CN"/>
          </w:rPr>
          <w:t>(二)、项目选址</w:t>
        </w:r>
        <w:r>
          <w:tab/>
        </w:r>
        <w:r>
          <w:fldChar w:fldCharType="begin"/>
        </w:r>
        <w:r>
          <w:instrText xml:space="preserve"> PAGEREF _Toc8921 \h </w:instrText>
        </w:r>
        <w:r>
          <w:fldChar w:fldCharType="separate"/>
        </w:r>
        <w:r>
          <w:t>6</w:t>
        </w:r>
        <w:r>
          <w:fldChar w:fldCharType="end"/>
        </w:r>
      </w:hyperlink>
    </w:p>
    <w:p>
      <w:pPr>
        <w:pStyle w:val="TOC2"/>
        <w:tabs>
          <w:tab w:val="right" w:leader="dot" w:pos="8306"/>
        </w:tabs>
      </w:pPr>
      <w:hyperlink w:anchor="_Toc9275" w:history="1">
        <w:r>
          <w:rPr>
            <w:rFonts w:ascii="仿宋" w:eastAsia="仿宋" w:hAnsi="仿宋" w:cs="仿宋" w:hint="eastAsia"/>
            <w:lang w:eastAsia="zh-CN"/>
          </w:rPr>
          <w:t>(三)、建设条件分析</w:t>
        </w:r>
        <w:r>
          <w:tab/>
        </w:r>
        <w:r>
          <w:fldChar w:fldCharType="begin"/>
        </w:r>
        <w:r>
          <w:instrText xml:space="preserve"> PAGEREF _Toc9275 \h </w:instrText>
        </w:r>
        <w:r>
          <w:fldChar w:fldCharType="separate"/>
        </w:r>
        <w:r>
          <w:t>8</w:t>
        </w:r>
        <w:r>
          <w:fldChar w:fldCharType="end"/>
        </w:r>
      </w:hyperlink>
    </w:p>
    <w:p>
      <w:pPr>
        <w:pStyle w:val="TOC2"/>
        <w:tabs>
          <w:tab w:val="right" w:leader="dot" w:pos="8306"/>
        </w:tabs>
      </w:pPr>
      <w:hyperlink w:anchor="_Toc20499" w:history="1">
        <w:r>
          <w:rPr>
            <w:rFonts w:ascii="仿宋" w:eastAsia="仿宋" w:hAnsi="仿宋" w:cs="仿宋" w:hint="eastAsia"/>
            <w:lang w:eastAsia="zh-CN"/>
          </w:rPr>
          <w:t>(四)、用地控制指标</w:t>
        </w:r>
        <w:r>
          <w:tab/>
        </w:r>
        <w:r>
          <w:fldChar w:fldCharType="begin"/>
        </w:r>
        <w:r>
          <w:instrText xml:space="preserve"> PAGEREF _Toc20499 \h </w:instrText>
        </w:r>
        <w:r>
          <w:fldChar w:fldCharType="separate"/>
        </w:r>
        <w:r>
          <w:t>10</w:t>
        </w:r>
        <w:r>
          <w:fldChar w:fldCharType="end"/>
        </w:r>
      </w:hyperlink>
    </w:p>
    <w:p>
      <w:pPr>
        <w:pStyle w:val="TOC2"/>
        <w:tabs>
          <w:tab w:val="right" w:leader="dot" w:pos="8306"/>
        </w:tabs>
      </w:pPr>
      <w:hyperlink w:anchor="_Toc22147" w:history="1">
        <w:r>
          <w:rPr>
            <w:rFonts w:ascii="仿宋" w:eastAsia="仿宋" w:hAnsi="仿宋" w:cs="仿宋" w:hint="eastAsia"/>
            <w:lang w:eastAsia="zh-CN"/>
          </w:rPr>
          <w:t>(五)、地总体要求</w:t>
        </w:r>
        <w:r>
          <w:tab/>
        </w:r>
        <w:r>
          <w:fldChar w:fldCharType="begin"/>
        </w:r>
        <w:r>
          <w:instrText xml:space="preserve"> PAGEREF _Toc22147 \h </w:instrText>
        </w:r>
        <w:r>
          <w:fldChar w:fldCharType="separate"/>
        </w:r>
        <w:r>
          <w:t>11</w:t>
        </w:r>
        <w:r>
          <w:fldChar w:fldCharType="end"/>
        </w:r>
      </w:hyperlink>
    </w:p>
    <w:p>
      <w:pPr>
        <w:pStyle w:val="TOC2"/>
        <w:tabs>
          <w:tab w:val="right" w:leader="dot" w:pos="8306"/>
        </w:tabs>
      </w:pPr>
      <w:hyperlink w:anchor="_Toc6014" w:history="1">
        <w:r>
          <w:rPr>
            <w:rFonts w:ascii="仿宋" w:eastAsia="仿宋" w:hAnsi="仿宋" w:cs="仿宋" w:hint="eastAsia"/>
            <w:lang w:eastAsia="zh-CN"/>
          </w:rPr>
          <w:t>(六)、节约用地措施</w:t>
        </w:r>
        <w:r>
          <w:tab/>
        </w:r>
        <w:r>
          <w:fldChar w:fldCharType="begin"/>
        </w:r>
        <w:r>
          <w:instrText xml:space="preserve"> PAGEREF _Toc6014 \h </w:instrText>
        </w:r>
        <w:r>
          <w:fldChar w:fldCharType="separate"/>
        </w:r>
        <w:r>
          <w:t>12</w:t>
        </w:r>
        <w:r>
          <w:fldChar w:fldCharType="end"/>
        </w:r>
      </w:hyperlink>
    </w:p>
    <w:p>
      <w:pPr>
        <w:pStyle w:val="TOC2"/>
        <w:tabs>
          <w:tab w:val="right" w:leader="dot" w:pos="8306"/>
        </w:tabs>
      </w:pPr>
      <w:hyperlink w:anchor="_Toc16665" w:history="1">
        <w:r>
          <w:rPr>
            <w:rFonts w:ascii="仿宋" w:eastAsia="仿宋" w:hAnsi="仿宋" w:cs="仿宋" w:hint="eastAsia"/>
            <w:lang w:eastAsia="zh-CN"/>
          </w:rPr>
          <w:t>(七)、选址综合评价</w:t>
        </w:r>
        <w:r>
          <w:tab/>
        </w:r>
        <w:r>
          <w:fldChar w:fldCharType="begin"/>
        </w:r>
        <w:r>
          <w:instrText xml:space="preserve"> PAGEREF _Toc16665 \h </w:instrText>
        </w:r>
        <w:r>
          <w:fldChar w:fldCharType="separate"/>
        </w:r>
        <w:r>
          <w:t>14</w:t>
        </w:r>
        <w:r>
          <w:fldChar w:fldCharType="end"/>
        </w:r>
      </w:hyperlink>
    </w:p>
    <w:p>
      <w:pPr>
        <w:pStyle w:val="TOC1"/>
        <w:tabs>
          <w:tab w:val="right" w:leader="dot" w:pos="8306"/>
        </w:tabs>
      </w:pPr>
      <w:hyperlink w:anchor="_Toc594" w:history="1">
        <w:r>
          <w:rPr>
            <w:rFonts w:ascii="仿宋" w:eastAsia="仿宋" w:hAnsi="仿宋" w:cs="仿宋" w:hint="eastAsia"/>
            <w:lang w:eastAsia="zh-CN"/>
          </w:rPr>
          <w:t>二、财务管理与成本控制</w:t>
        </w:r>
        <w:r>
          <w:tab/>
        </w:r>
        <w:r>
          <w:fldChar w:fldCharType="begin"/>
        </w:r>
        <w:r>
          <w:instrText xml:space="preserve"> PAGEREF _Toc594 \h </w:instrText>
        </w:r>
        <w:r>
          <w:fldChar w:fldCharType="separate"/>
        </w:r>
        <w:r>
          <w:t>15</w:t>
        </w:r>
        <w:r>
          <w:fldChar w:fldCharType="end"/>
        </w:r>
      </w:hyperlink>
    </w:p>
    <w:p>
      <w:pPr>
        <w:pStyle w:val="TOC2"/>
        <w:tabs>
          <w:tab w:val="right" w:leader="dot" w:pos="8306"/>
        </w:tabs>
      </w:pPr>
      <w:hyperlink w:anchor="_Toc14718" w:history="1">
        <w:r>
          <w:rPr>
            <w:rFonts w:ascii="仿宋" w:eastAsia="仿宋" w:hAnsi="仿宋" w:cs="仿宋" w:hint="eastAsia"/>
            <w:lang w:eastAsia="zh-CN"/>
          </w:rPr>
          <w:t>(一)、财务管理体系建设</w:t>
        </w:r>
        <w:r>
          <w:tab/>
        </w:r>
        <w:r>
          <w:fldChar w:fldCharType="begin"/>
        </w:r>
        <w:r>
          <w:instrText xml:space="preserve"> PAGEREF _Toc14718 \h </w:instrText>
        </w:r>
        <w:r>
          <w:fldChar w:fldCharType="separate"/>
        </w:r>
        <w:r>
          <w:t>15</w:t>
        </w:r>
        <w:r>
          <w:fldChar w:fldCharType="end"/>
        </w:r>
      </w:hyperlink>
    </w:p>
    <w:p>
      <w:pPr>
        <w:pStyle w:val="TOC2"/>
        <w:tabs>
          <w:tab w:val="right" w:leader="dot" w:pos="8306"/>
        </w:tabs>
      </w:pPr>
      <w:hyperlink w:anchor="_Toc17574" w:history="1">
        <w:r>
          <w:rPr>
            <w:rFonts w:ascii="仿宋" w:eastAsia="仿宋" w:hAnsi="仿宋" w:cs="仿宋" w:hint="eastAsia"/>
            <w:lang w:eastAsia="zh-CN"/>
          </w:rPr>
          <w:t>(二)、成本控制措施</w:t>
        </w:r>
        <w:r>
          <w:tab/>
        </w:r>
        <w:r>
          <w:fldChar w:fldCharType="begin"/>
        </w:r>
        <w:r>
          <w:instrText xml:space="preserve"> PAGEREF _Toc17574 \h </w:instrText>
        </w:r>
        <w:r>
          <w:fldChar w:fldCharType="separate"/>
        </w:r>
        <w:r>
          <w:t>16</w:t>
        </w:r>
        <w:r>
          <w:fldChar w:fldCharType="end"/>
        </w:r>
      </w:hyperlink>
    </w:p>
    <w:p>
      <w:pPr>
        <w:pStyle w:val="TOC1"/>
        <w:tabs>
          <w:tab w:val="right" w:leader="dot" w:pos="8306"/>
        </w:tabs>
      </w:pPr>
      <w:hyperlink w:anchor="_Toc28057" w:history="1">
        <w:r>
          <w:rPr>
            <w:rFonts w:ascii="仿宋" w:eastAsia="仿宋" w:hAnsi="仿宋" w:cs="仿宋" w:hint="eastAsia"/>
            <w:lang w:eastAsia="zh-CN"/>
          </w:rPr>
          <w:t>三、环境和生态影响分析</w:t>
        </w:r>
        <w:r>
          <w:tab/>
        </w:r>
        <w:r>
          <w:fldChar w:fldCharType="begin"/>
        </w:r>
        <w:r>
          <w:instrText xml:space="preserve"> PAGEREF _Toc28057 \h </w:instrText>
        </w:r>
        <w:r>
          <w:fldChar w:fldCharType="separate"/>
        </w:r>
        <w:r>
          <w:t>17</w:t>
        </w:r>
        <w:r>
          <w:fldChar w:fldCharType="end"/>
        </w:r>
      </w:hyperlink>
    </w:p>
    <w:p>
      <w:pPr>
        <w:pStyle w:val="TOC2"/>
        <w:tabs>
          <w:tab w:val="right" w:leader="dot" w:pos="8306"/>
        </w:tabs>
      </w:pPr>
      <w:hyperlink w:anchor="_Toc15918" w:history="1">
        <w:r>
          <w:rPr>
            <w:rFonts w:ascii="仿宋" w:eastAsia="仿宋" w:hAnsi="仿宋" w:cs="仿宋" w:hint="eastAsia"/>
            <w:lang w:eastAsia="zh-CN"/>
          </w:rPr>
          <w:t>(一)、环境和生态现状</w:t>
        </w:r>
        <w:r>
          <w:tab/>
        </w:r>
        <w:r>
          <w:fldChar w:fldCharType="begin"/>
        </w:r>
        <w:r>
          <w:instrText xml:space="preserve"> PAGEREF _Toc15918 \h </w:instrText>
        </w:r>
        <w:r>
          <w:fldChar w:fldCharType="separate"/>
        </w:r>
        <w:r>
          <w:t>17</w:t>
        </w:r>
        <w:r>
          <w:fldChar w:fldCharType="end"/>
        </w:r>
      </w:hyperlink>
    </w:p>
    <w:p>
      <w:pPr>
        <w:pStyle w:val="TOC2"/>
        <w:tabs>
          <w:tab w:val="right" w:leader="dot" w:pos="8306"/>
        </w:tabs>
      </w:pPr>
      <w:hyperlink w:anchor="_Toc10768" w:history="1">
        <w:r>
          <w:rPr>
            <w:rFonts w:ascii="仿宋" w:eastAsia="仿宋" w:hAnsi="仿宋" w:cs="仿宋" w:hint="eastAsia"/>
            <w:lang w:eastAsia="zh-CN"/>
          </w:rPr>
          <w:t>(二)、生态环境影响分析</w:t>
        </w:r>
        <w:r>
          <w:tab/>
        </w:r>
        <w:r>
          <w:fldChar w:fldCharType="begin"/>
        </w:r>
        <w:r>
          <w:instrText xml:space="preserve"> PAGEREF _Toc10768 \h </w:instrText>
        </w:r>
        <w:r>
          <w:fldChar w:fldCharType="separate"/>
        </w:r>
        <w:r>
          <w:t>19</w:t>
        </w:r>
        <w:r>
          <w:fldChar w:fldCharType="end"/>
        </w:r>
      </w:hyperlink>
    </w:p>
    <w:p>
      <w:pPr>
        <w:pStyle w:val="TOC2"/>
        <w:tabs>
          <w:tab w:val="right" w:leader="dot" w:pos="8306"/>
        </w:tabs>
      </w:pPr>
      <w:hyperlink w:anchor="_Toc19892" w:history="1">
        <w:r>
          <w:rPr>
            <w:rFonts w:ascii="仿宋" w:eastAsia="仿宋" w:hAnsi="仿宋" w:cs="仿宋" w:hint="eastAsia"/>
            <w:lang w:eastAsia="zh-CN"/>
          </w:rPr>
          <w:t>(三)、生态环境保护措施</w:t>
        </w:r>
        <w:r>
          <w:tab/>
        </w:r>
        <w:r>
          <w:fldChar w:fldCharType="begin"/>
        </w:r>
        <w:r>
          <w:instrText xml:space="preserve"> PAGEREF _Toc19892 \h </w:instrText>
        </w:r>
        <w:r>
          <w:fldChar w:fldCharType="separate"/>
        </w:r>
        <w:r>
          <w:t>20</w:t>
        </w:r>
        <w:r>
          <w:fldChar w:fldCharType="end"/>
        </w:r>
      </w:hyperlink>
    </w:p>
    <w:p>
      <w:pPr>
        <w:pStyle w:val="TOC2"/>
        <w:tabs>
          <w:tab w:val="right" w:leader="dot" w:pos="8306"/>
        </w:tabs>
      </w:pPr>
      <w:hyperlink w:anchor="_Toc27741" w:history="1">
        <w:r>
          <w:rPr>
            <w:rFonts w:ascii="仿宋" w:eastAsia="仿宋" w:hAnsi="仿宋" w:cs="仿宋" w:hint="eastAsia"/>
            <w:lang w:eastAsia="zh-CN"/>
          </w:rPr>
          <w:t>(四)、地质灾害影响分析</w:t>
        </w:r>
        <w:r>
          <w:tab/>
        </w:r>
        <w:r>
          <w:fldChar w:fldCharType="begin"/>
        </w:r>
        <w:r>
          <w:instrText xml:space="preserve"> PAGEREF _Toc27741 \h </w:instrText>
        </w:r>
        <w:r>
          <w:fldChar w:fldCharType="separate"/>
        </w:r>
        <w:r>
          <w:t>22</w:t>
        </w:r>
        <w:r>
          <w:fldChar w:fldCharType="end"/>
        </w:r>
      </w:hyperlink>
    </w:p>
    <w:p>
      <w:pPr>
        <w:pStyle w:val="TOC2"/>
        <w:tabs>
          <w:tab w:val="right" w:leader="dot" w:pos="8306"/>
        </w:tabs>
      </w:pPr>
      <w:hyperlink w:anchor="_Toc30038" w:history="1">
        <w:r>
          <w:rPr>
            <w:rFonts w:ascii="仿宋" w:eastAsia="仿宋" w:hAnsi="仿宋" w:cs="仿宋" w:hint="eastAsia"/>
            <w:lang w:eastAsia="zh-CN"/>
          </w:rPr>
          <w:t>(五)、特殊环境影响</w:t>
        </w:r>
        <w:r>
          <w:tab/>
        </w:r>
        <w:r>
          <w:fldChar w:fldCharType="begin"/>
        </w:r>
        <w:r>
          <w:instrText xml:space="preserve"> PAGEREF _Toc30038 \h </w:instrText>
        </w:r>
        <w:r>
          <w:fldChar w:fldCharType="separate"/>
        </w:r>
        <w:r>
          <w:t>23</w:t>
        </w:r>
        <w:r>
          <w:fldChar w:fldCharType="end"/>
        </w:r>
      </w:hyperlink>
    </w:p>
    <w:p>
      <w:pPr>
        <w:pStyle w:val="TOC1"/>
        <w:tabs>
          <w:tab w:val="right" w:leader="dot" w:pos="8306"/>
        </w:tabs>
      </w:pPr>
      <w:hyperlink w:anchor="_Toc26244" w:history="1">
        <w:r>
          <w:rPr>
            <w:rFonts w:ascii="仿宋" w:eastAsia="仿宋" w:hAnsi="仿宋" w:cs="仿宋" w:hint="eastAsia"/>
            <w:lang w:eastAsia="zh-CN"/>
          </w:rPr>
          <w:t>四、项目监理与质量保证</w:t>
        </w:r>
        <w:r>
          <w:tab/>
        </w:r>
        <w:r>
          <w:fldChar w:fldCharType="begin"/>
        </w:r>
        <w:r>
          <w:instrText xml:space="preserve"> PAGEREF _Toc26244 \h </w:instrText>
        </w:r>
        <w:r>
          <w:fldChar w:fldCharType="separate"/>
        </w:r>
        <w:r>
          <w:t>24</w:t>
        </w:r>
        <w:r>
          <w:fldChar w:fldCharType="end"/>
        </w:r>
      </w:hyperlink>
    </w:p>
    <w:p>
      <w:pPr>
        <w:pStyle w:val="TOC2"/>
        <w:tabs>
          <w:tab w:val="right" w:leader="dot" w:pos="8306"/>
        </w:tabs>
      </w:pPr>
      <w:hyperlink w:anchor="_Toc32219" w:history="1">
        <w:r>
          <w:rPr>
            <w:rFonts w:ascii="仿宋" w:eastAsia="仿宋" w:hAnsi="仿宋" w:cs="仿宋" w:hint="eastAsia"/>
            <w:lang w:eastAsia="zh-CN"/>
          </w:rPr>
          <w:t>(一)、监理体系构建</w:t>
        </w:r>
        <w:r>
          <w:tab/>
        </w:r>
        <w:r>
          <w:fldChar w:fldCharType="begin"/>
        </w:r>
        <w:r>
          <w:instrText xml:space="preserve"> PAGEREF _Toc32219 \h </w:instrText>
        </w:r>
        <w:r>
          <w:fldChar w:fldCharType="separate"/>
        </w:r>
        <w:r>
          <w:t>24</w:t>
        </w:r>
        <w:r>
          <w:fldChar w:fldCharType="end"/>
        </w:r>
      </w:hyperlink>
    </w:p>
    <w:p>
      <w:pPr>
        <w:pStyle w:val="TOC2"/>
        <w:tabs>
          <w:tab w:val="right" w:leader="dot" w:pos="8306"/>
        </w:tabs>
      </w:pPr>
      <w:hyperlink w:anchor="_Toc2464" w:history="1">
        <w:r>
          <w:rPr>
            <w:rFonts w:ascii="仿宋" w:eastAsia="仿宋" w:hAnsi="仿宋" w:cs="仿宋" w:hint="eastAsia"/>
            <w:lang w:eastAsia="zh-CN"/>
          </w:rPr>
          <w:t>(二)、质量保证体系实施</w:t>
        </w:r>
        <w:r>
          <w:tab/>
        </w:r>
        <w:r>
          <w:fldChar w:fldCharType="begin"/>
        </w:r>
        <w:r>
          <w:instrText xml:space="preserve"> PAGEREF _Toc2464 \h </w:instrText>
        </w:r>
        <w:r>
          <w:fldChar w:fldCharType="separate"/>
        </w:r>
        <w:r>
          <w:t>25</w:t>
        </w:r>
        <w:r>
          <w:fldChar w:fldCharType="end"/>
        </w:r>
      </w:hyperlink>
    </w:p>
    <w:p>
      <w:pPr>
        <w:pStyle w:val="TOC2"/>
        <w:tabs>
          <w:tab w:val="right" w:leader="dot" w:pos="8306"/>
        </w:tabs>
      </w:pPr>
      <w:hyperlink w:anchor="_Toc31138" w:history="1">
        <w:r>
          <w:rPr>
            <w:rFonts w:ascii="仿宋" w:eastAsia="仿宋" w:hAnsi="仿宋" w:cs="仿宋" w:hint="eastAsia"/>
            <w:lang w:eastAsia="zh-CN"/>
          </w:rPr>
          <w:t>(三)、监理与质量控制流程</w:t>
        </w:r>
        <w:r>
          <w:tab/>
        </w:r>
        <w:r>
          <w:fldChar w:fldCharType="begin"/>
        </w:r>
        <w:r>
          <w:instrText xml:space="preserve"> PAGEREF _Toc31138 \h </w:instrText>
        </w:r>
        <w:r>
          <w:fldChar w:fldCharType="separate"/>
        </w:r>
        <w:r>
          <w:t>25</w:t>
        </w:r>
        <w:r>
          <w:fldChar w:fldCharType="end"/>
        </w:r>
      </w:hyperlink>
    </w:p>
    <w:p>
      <w:pPr>
        <w:pStyle w:val="TOC1"/>
        <w:tabs>
          <w:tab w:val="right" w:leader="dot" w:pos="8306"/>
        </w:tabs>
      </w:pPr>
      <w:hyperlink w:anchor="_Toc5529" w:history="1">
        <w:r>
          <w:rPr>
            <w:rFonts w:ascii="仿宋" w:eastAsia="仿宋" w:hAnsi="仿宋" w:cs="仿宋" w:hint="eastAsia"/>
            <w:lang w:eastAsia="zh-CN"/>
          </w:rPr>
          <w:t>五、异戊醇项目概论</w:t>
        </w:r>
        <w:r>
          <w:tab/>
        </w:r>
        <w:r>
          <w:fldChar w:fldCharType="begin"/>
        </w:r>
        <w:r>
          <w:instrText xml:space="preserve"> PAGEREF _Toc5529 \h </w:instrText>
        </w:r>
        <w:r>
          <w:fldChar w:fldCharType="separate"/>
        </w:r>
        <w:r>
          <w:t>26</w:t>
        </w:r>
        <w:r>
          <w:fldChar w:fldCharType="end"/>
        </w:r>
      </w:hyperlink>
    </w:p>
    <w:p>
      <w:pPr>
        <w:pStyle w:val="TOC2"/>
        <w:tabs>
          <w:tab w:val="right" w:leader="dot" w:pos="8306"/>
        </w:tabs>
      </w:pPr>
      <w:hyperlink w:anchor="_Toc19436" w:history="1">
        <w:r>
          <w:rPr>
            <w:rFonts w:ascii="仿宋" w:eastAsia="仿宋" w:hAnsi="仿宋" w:cs="仿宋" w:hint="eastAsia"/>
            <w:lang w:eastAsia="zh-CN"/>
          </w:rPr>
          <w:t>(一)、项目申报单位概况</w:t>
        </w:r>
        <w:r>
          <w:tab/>
        </w:r>
        <w:r>
          <w:fldChar w:fldCharType="begin"/>
        </w:r>
        <w:r>
          <w:instrText xml:space="preserve"> PAGEREF _Toc19436 \h </w:instrText>
        </w:r>
        <w:r>
          <w:fldChar w:fldCharType="separate"/>
        </w:r>
        <w:r>
          <w:t>26</w:t>
        </w:r>
        <w:r>
          <w:fldChar w:fldCharType="end"/>
        </w:r>
      </w:hyperlink>
    </w:p>
    <w:p>
      <w:pPr>
        <w:pStyle w:val="TOC2"/>
        <w:tabs>
          <w:tab w:val="right" w:leader="dot" w:pos="8306"/>
        </w:tabs>
      </w:pPr>
      <w:hyperlink w:anchor="_Toc24511" w:history="1">
        <w:r>
          <w:rPr>
            <w:rFonts w:ascii="仿宋" w:eastAsia="仿宋" w:hAnsi="仿宋" w:cs="仿宋" w:hint="eastAsia"/>
            <w:lang w:eastAsia="zh-CN"/>
          </w:rPr>
          <w:t>(二)、项目概况</w:t>
        </w:r>
        <w:r>
          <w:tab/>
        </w:r>
        <w:r>
          <w:fldChar w:fldCharType="begin"/>
        </w:r>
        <w:r>
          <w:instrText xml:space="preserve"> PAGEREF _Toc24511 \h </w:instrText>
        </w:r>
        <w:r>
          <w:fldChar w:fldCharType="separate"/>
        </w:r>
        <w:r>
          <w:t>27</w:t>
        </w:r>
        <w:r>
          <w:fldChar w:fldCharType="end"/>
        </w:r>
      </w:hyperlink>
    </w:p>
    <w:p>
      <w:pPr>
        <w:pStyle w:val="TOC1"/>
        <w:tabs>
          <w:tab w:val="right" w:leader="dot" w:pos="8306"/>
        </w:tabs>
      </w:pPr>
      <w:hyperlink w:anchor="_Toc16273" w:history="1">
        <w:r>
          <w:rPr>
            <w:rFonts w:ascii="仿宋" w:eastAsia="仿宋" w:hAnsi="仿宋" w:cs="仿宋" w:hint="eastAsia"/>
            <w:lang w:eastAsia="zh-CN"/>
          </w:rPr>
          <w:t>六、背景、必要性分析</w:t>
        </w:r>
        <w:r>
          <w:tab/>
        </w:r>
        <w:r>
          <w:fldChar w:fldCharType="begin"/>
        </w:r>
        <w:r>
          <w:instrText xml:space="preserve"> PAGEREF _Toc16273 \h </w:instrText>
        </w:r>
        <w:r>
          <w:fldChar w:fldCharType="separate"/>
        </w:r>
        <w:r>
          <w:t>30</w:t>
        </w:r>
        <w:r>
          <w:fldChar w:fldCharType="end"/>
        </w:r>
      </w:hyperlink>
    </w:p>
    <w:p>
      <w:pPr>
        <w:pStyle w:val="TOC2"/>
        <w:tabs>
          <w:tab w:val="right" w:leader="dot" w:pos="8306"/>
        </w:tabs>
      </w:pPr>
      <w:hyperlink w:anchor="_Toc20264" w:history="1">
        <w:r>
          <w:rPr>
            <w:rFonts w:ascii="仿宋" w:eastAsia="仿宋" w:hAnsi="仿宋" w:cs="仿宋" w:hint="eastAsia"/>
            <w:lang w:eastAsia="zh-CN"/>
          </w:rPr>
          <w:t>(一)、项目建设背景</w:t>
        </w:r>
        <w:r>
          <w:tab/>
        </w:r>
        <w:r>
          <w:fldChar w:fldCharType="begin"/>
        </w:r>
        <w:r>
          <w:instrText xml:space="preserve"> PAGEREF _Toc20264 \h </w:instrText>
        </w:r>
        <w:r>
          <w:fldChar w:fldCharType="separate"/>
        </w:r>
        <w:r>
          <w:t>30</w:t>
        </w:r>
        <w:r>
          <w:fldChar w:fldCharType="end"/>
        </w:r>
      </w:hyperlink>
    </w:p>
    <w:p>
      <w:pPr>
        <w:pStyle w:val="TOC2"/>
        <w:tabs>
          <w:tab w:val="right" w:leader="dot" w:pos="8306"/>
        </w:tabs>
      </w:pPr>
      <w:hyperlink w:anchor="_Toc20588" w:history="1">
        <w:r>
          <w:rPr>
            <w:rFonts w:ascii="仿宋" w:eastAsia="仿宋" w:hAnsi="仿宋" w:cs="仿宋" w:hint="eastAsia"/>
            <w:lang w:eastAsia="zh-CN"/>
          </w:rPr>
          <w:t>(二)、必要性分析</w:t>
        </w:r>
        <w:r>
          <w:tab/>
        </w:r>
        <w:r>
          <w:fldChar w:fldCharType="begin"/>
        </w:r>
        <w:r>
          <w:instrText xml:space="preserve"> PAGEREF _Toc20588 \h </w:instrText>
        </w:r>
        <w:r>
          <w:fldChar w:fldCharType="separate"/>
        </w:r>
        <w:r>
          <w:t>31</w:t>
        </w:r>
        <w:r>
          <w:fldChar w:fldCharType="end"/>
        </w:r>
      </w:hyperlink>
    </w:p>
    <w:p>
      <w:pPr>
        <w:pStyle w:val="TOC2"/>
        <w:tabs>
          <w:tab w:val="right" w:leader="dot" w:pos="8306"/>
        </w:tabs>
      </w:pPr>
      <w:hyperlink w:anchor="_Toc17656" w:history="1">
        <w:r>
          <w:rPr>
            <w:rFonts w:ascii="仿宋" w:eastAsia="仿宋" w:hAnsi="仿宋" w:cs="仿宋" w:hint="eastAsia"/>
            <w:lang w:eastAsia="zh-CN"/>
          </w:rPr>
          <w:t>(三)、项目建设有利条件</w:t>
        </w:r>
        <w:r>
          <w:tab/>
        </w:r>
        <w:r>
          <w:fldChar w:fldCharType="begin"/>
        </w:r>
        <w:r>
          <w:instrText xml:space="preserve"> PAGEREF _Toc17656 \h </w:instrText>
        </w:r>
        <w:r>
          <w:fldChar w:fldCharType="separate"/>
        </w:r>
        <w:r>
          <w:t>32</w:t>
        </w:r>
        <w:r>
          <w:fldChar w:fldCharType="end"/>
        </w:r>
      </w:hyperlink>
    </w:p>
    <w:p>
      <w:pPr>
        <w:pStyle w:val="TOC1"/>
        <w:tabs>
          <w:tab w:val="right" w:leader="dot" w:pos="8306"/>
        </w:tabs>
      </w:pPr>
      <w:hyperlink w:anchor="_Toc9462" w:history="1">
        <w:r>
          <w:rPr>
            <w:rFonts w:ascii="仿宋" w:eastAsia="仿宋" w:hAnsi="仿宋" w:cs="仿宋" w:hint="eastAsia"/>
            <w:lang w:eastAsia="zh-CN"/>
          </w:rPr>
          <w:t>七、环境保护与绿色发展</w:t>
        </w:r>
        <w:r>
          <w:tab/>
        </w:r>
        <w:r>
          <w:fldChar w:fldCharType="begin"/>
        </w:r>
        <w:r>
          <w:instrText xml:space="preserve"> PAGEREF _Toc9462 \h </w:instrText>
        </w:r>
        <w:r>
          <w:fldChar w:fldCharType="separate"/>
        </w:r>
        <w:r>
          <w:t>34</w:t>
        </w:r>
        <w:r>
          <w:fldChar w:fldCharType="end"/>
        </w:r>
      </w:hyperlink>
    </w:p>
    <w:p>
      <w:pPr>
        <w:pStyle w:val="TOC2"/>
        <w:tabs>
          <w:tab w:val="right" w:leader="dot" w:pos="8306"/>
        </w:tabs>
      </w:pPr>
      <w:hyperlink w:anchor="_Toc6150" w:history="1">
        <w:r>
          <w:rPr>
            <w:rFonts w:ascii="仿宋" w:eastAsia="仿宋" w:hAnsi="仿宋" w:cs="仿宋" w:hint="eastAsia"/>
            <w:lang w:eastAsia="zh-CN"/>
          </w:rPr>
          <w:t>(一)、环境保护措施</w:t>
        </w:r>
        <w:r>
          <w:tab/>
        </w:r>
        <w:r>
          <w:fldChar w:fldCharType="begin"/>
        </w:r>
        <w:r>
          <w:instrText xml:space="preserve"> PAGEREF _Toc6150 \h </w:instrText>
        </w:r>
        <w:r>
          <w:fldChar w:fldCharType="separate"/>
        </w:r>
        <w:r>
          <w:t>34</w:t>
        </w:r>
        <w:r>
          <w:fldChar w:fldCharType="end"/>
        </w:r>
      </w:hyperlink>
    </w:p>
    <w:p>
      <w:pPr>
        <w:pStyle w:val="TOC2"/>
        <w:tabs>
          <w:tab w:val="right" w:leader="dot" w:pos="8306"/>
        </w:tabs>
      </w:pPr>
      <w:hyperlink w:anchor="_Toc25066" w:history="1">
        <w:r>
          <w:rPr>
            <w:rFonts w:ascii="仿宋" w:eastAsia="仿宋" w:hAnsi="仿宋" w:cs="仿宋" w:hint="eastAsia"/>
            <w:lang w:eastAsia="zh-CN"/>
          </w:rPr>
          <w:t>(二)、绿色发展与可持续发展策略</w:t>
        </w:r>
        <w:r>
          <w:tab/>
        </w:r>
        <w:r>
          <w:fldChar w:fldCharType="begin"/>
        </w:r>
        <w:r>
          <w:instrText xml:space="preserve"> PAGEREF _Toc25066 \h </w:instrText>
        </w:r>
        <w:r>
          <w:fldChar w:fldCharType="separate"/>
        </w:r>
        <w:r>
          <w:t>36</w:t>
        </w:r>
        <w:r>
          <w:fldChar w:fldCharType="end"/>
        </w:r>
      </w:hyperlink>
    </w:p>
    <w:p>
      <w:pPr>
        <w:pStyle w:val="TOC1"/>
        <w:tabs>
          <w:tab w:val="right" w:leader="dot" w:pos="8306"/>
        </w:tabs>
      </w:pPr>
      <w:hyperlink w:anchor="_Toc18034" w:history="1">
        <w:r>
          <w:rPr>
            <w:rFonts w:ascii="仿宋" w:eastAsia="仿宋" w:hAnsi="仿宋" w:cs="仿宋" w:hint="eastAsia"/>
            <w:lang w:eastAsia="zh-CN"/>
          </w:rPr>
          <w:t>八、经济效益与社会效益优化</w:t>
        </w:r>
        <w:r>
          <w:tab/>
        </w:r>
        <w:r>
          <w:fldChar w:fldCharType="begin"/>
        </w:r>
        <w:r>
          <w:instrText xml:space="preserve"> PAGEREF _Toc18034 \h </w:instrText>
        </w:r>
        <w:r>
          <w:fldChar w:fldCharType="separate"/>
        </w:r>
        <w:r>
          <w:t>37</w:t>
        </w:r>
        <w:r>
          <w:fldChar w:fldCharType="end"/>
        </w:r>
      </w:hyperlink>
    </w:p>
    <w:p>
      <w:pPr>
        <w:pStyle w:val="TOC2"/>
        <w:tabs>
          <w:tab w:val="right" w:leader="dot" w:pos="8306"/>
        </w:tabs>
      </w:pPr>
      <w:hyperlink w:anchor="_Toc4078" w:history="1">
        <w:r>
          <w:rPr>
            <w:rFonts w:ascii="仿宋" w:eastAsia="仿宋" w:hAnsi="仿宋" w:cs="仿宋" w:hint="eastAsia"/>
            <w:lang w:eastAsia="zh-CN"/>
          </w:rPr>
          <w:t>(一)、经济效益提升策略</w:t>
        </w:r>
        <w:r>
          <w:tab/>
        </w:r>
        <w:r>
          <w:fldChar w:fldCharType="begin"/>
        </w:r>
        <w:r>
          <w:instrText xml:space="preserve"> PAGEREF _Toc4078 \h </w:instrText>
        </w:r>
        <w:r>
          <w:fldChar w:fldCharType="separate"/>
        </w:r>
        <w:r>
          <w:t>37</w:t>
        </w:r>
        <w:r>
          <w:fldChar w:fldCharType="end"/>
        </w:r>
      </w:hyperlink>
    </w:p>
    <w:p>
      <w:pPr>
        <w:pStyle w:val="TOC2"/>
        <w:tabs>
          <w:tab w:val="right" w:leader="dot" w:pos="8306"/>
        </w:tabs>
      </w:pPr>
      <w:hyperlink w:anchor="_Toc21804" w:history="1">
        <w:r>
          <w:rPr>
            <w:rFonts w:ascii="仿宋" w:eastAsia="仿宋" w:hAnsi="仿宋" w:cs="仿宋" w:hint="eastAsia"/>
            <w:lang w:eastAsia="zh-CN"/>
          </w:rPr>
          <w:t>(二)、社会效益增强方案</w:t>
        </w:r>
        <w:r>
          <w:tab/>
        </w:r>
        <w:r>
          <w:fldChar w:fldCharType="begin"/>
        </w:r>
        <w:r>
          <w:instrText xml:space="preserve"> PAGEREF _Toc21804 \h </w:instrText>
        </w:r>
        <w:r>
          <w:fldChar w:fldCharType="separate"/>
        </w:r>
        <w:r>
          <w:t>38</w:t>
        </w:r>
        <w:r>
          <w:fldChar w:fldCharType="end"/>
        </w:r>
      </w:hyperlink>
    </w:p>
    <w:p>
      <w:pPr>
        <w:pStyle w:val="TOC1"/>
        <w:tabs>
          <w:tab w:val="right" w:leader="dot" w:pos="8306"/>
        </w:tabs>
      </w:pPr>
      <w:hyperlink w:anchor="_Toc19343" w:history="1">
        <w:r>
          <w:rPr>
            <w:rFonts w:ascii="仿宋" w:eastAsia="仿宋" w:hAnsi="仿宋" w:cs="仿宋" w:hint="eastAsia"/>
            <w:lang w:eastAsia="zh-CN"/>
          </w:rPr>
          <w:t>九、安全与应急管理</w:t>
        </w:r>
        <w:r>
          <w:tab/>
        </w:r>
        <w:r>
          <w:fldChar w:fldCharType="begin"/>
        </w:r>
        <w:r>
          <w:instrText xml:space="preserve"> PAGEREF _Toc19343 \h </w:instrText>
        </w:r>
        <w:r>
          <w:fldChar w:fldCharType="separate"/>
        </w:r>
        <w:r>
          <w:t>39</w:t>
        </w:r>
        <w:r>
          <w:fldChar w:fldCharType="end"/>
        </w:r>
      </w:hyperlink>
    </w:p>
    <w:p>
      <w:pPr>
        <w:pStyle w:val="TOC2"/>
        <w:tabs>
          <w:tab w:val="right" w:leader="dot" w:pos="8306"/>
        </w:tabs>
      </w:pPr>
      <w:hyperlink w:anchor="_Toc21630" w:history="1">
        <w:r>
          <w:rPr>
            <w:rFonts w:ascii="仿宋" w:eastAsia="仿宋" w:hAnsi="仿宋" w:cs="仿宋" w:hint="eastAsia"/>
            <w:lang w:eastAsia="zh-CN"/>
          </w:rPr>
          <w:t>(一)、安全生产管理</w:t>
        </w:r>
        <w:r>
          <w:tab/>
        </w:r>
        <w:r>
          <w:fldChar w:fldCharType="begin"/>
        </w:r>
        <w:r>
          <w:instrText xml:space="preserve"> PAGEREF _Toc21630 \h </w:instrText>
        </w:r>
        <w:r>
          <w:fldChar w:fldCharType="separate"/>
        </w:r>
        <w:r>
          <w:t>39</w:t>
        </w:r>
        <w:r>
          <w:fldChar w:fldCharType="end"/>
        </w:r>
      </w:hyperlink>
    </w:p>
    <w:p>
      <w:pPr>
        <w:pStyle w:val="TOC2"/>
        <w:tabs>
          <w:tab w:val="right" w:leader="dot" w:pos="8306"/>
        </w:tabs>
      </w:pPr>
      <w:hyperlink w:anchor="_Toc31253" w:history="1">
        <w:r>
          <w:rPr>
            <w:rFonts w:ascii="仿宋" w:eastAsia="仿宋" w:hAnsi="仿宋" w:cs="仿宋" w:hint="eastAsia"/>
            <w:lang w:eastAsia="zh-CN"/>
          </w:rPr>
          <w:t>(二)、应急预案与响应</w:t>
        </w:r>
        <w:r>
          <w:tab/>
        </w:r>
        <w:r>
          <w:fldChar w:fldCharType="begin"/>
        </w:r>
        <w:r>
          <w:instrText xml:space="preserve"> PAGEREF _Toc31253 \h </w:instrText>
        </w:r>
        <w:r>
          <w:fldChar w:fldCharType="separate"/>
        </w:r>
        <w:r>
          <w:t>41</w:t>
        </w:r>
        <w:r>
          <w:fldChar w:fldCharType="end"/>
        </w:r>
      </w:hyperlink>
    </w:p>
    <w:p>
      <w:pPr>
        <w:pStyle w:val="TOC1"/>
        <w:tabs>
          <w:tab w:val="right" w:leader="dot" w:pos="8306"/>
        </w:tabs>
      </w:pPr>
      <w:hyperlink w:anchor="_Toc20983" w:history="1">
        <w:r>
          <w:rPr>
            <w:rFonts w:ascii="仿宋" w:eastAsia="仿宋" w:hAnsi="仿宋" w:cs="仿宋" w:hint="eastAsia"/>
            <w:lang w:eastAsia="zh-CN"/>
          </w:rPr>
          <w:t>十、项目质量与标准</w:t>
        </w:r>
        <w:r>
          <w:tab/>
        </w:r>
        <w:r>
          <w:fldChar w:fldCharType="begin"/>
        </w:r>
        <w:r>
          <w:instrText xml:space="preserve"> PAGEREF _Toc20983 \h </w:instrText>
        </w:r>
        <w:r>
          <w:fldChar w:fldCharType="separate"/>
        </w:r>
        <w:r>
          <w:t>42</w:t>
        </w:r>
        <w:r>
          <w:fldChar w:fldCharType="end"/>
        </w:r>
      </w:hyperlink>
    </w:p>
    <w:p>
      <w:pPr>
        <w:pStyle w:val="TOC2"/>
        <w:tabs>
          <w:tab w:val="right" w:leader="dot" w:pos="8306"/>
        </w:tabs>
      </w:pPr>
      <w:hyperlink w:anchor="_Toc1053" w:history="1">
        <w:r>
          <w:rPr>
            <w:rFonts w:ascii="仿宋" w:eastAsia="仿宋" w:hAnsi="仿宋" w:cs="仿宋" w:hint="eastAsia"/>
            <w:lang w:eastAsia="zh-CN"/>
          </w:rPr>
          <w:t>(一)、质量保障体系</w:t>
        </w:r>
        <w:r>
          <w:tab/>
        </w:r>
        <w:r>
          <w:fldChar w:fldCharType="begin"/>
        </w:r>
        <w:r>
          <w:instrText xml:space="preserve"> PAGEREF _Toc1053 \h </w:instrText>
        </w:r>
        <w:r>
          <w:fldChar w:fldCharType="separate"/>
        </w:r>
        <w:r>
          <w:t>42</w:t>
        </w:r>
        <w:r>
          <w:fldChar w:fldCharType="end"/>
        </w:r>
      </w:hyperlink>
    </w:p>
    <w:p>
      <w:pPr>
        <w:pStyle w:val="TOC2"/>
        <w:tabs>
          <w:tab w:val="right" w:leader="dot" w:pos="8306"/>
        </w:tabs>
      </w:pPr>
      <w:hyperlink w:anchor="_Toc15354" w:history="1">
        <w:r>
          <w:rPr>
            <w:rFonts w:ascii="仿宋" w:eastAsia="仿宋" w:hAnsi="仿宋" w:cs="仿宋" w:hint="eastAsia"/>
            <w:lang w:eastAsia="zh-CN"/>
          </w:rPr>
          <w:t>(二)、标准化作业流程</w:t>
        </w:r>
        <w:r>
          <w:tab/>
        </w:r>
        <w:r>
          <w:fldChar w:fldCharType="begin"/>
        </w:r>
        <w:r>
          <w:instrText xml:space="preserve"> PAGEREF _Toc15354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12" w:history="1">
        <w:r>
          <w:rPr>
            <w:rFonts w:ascii="仿宋" w:eastAsia="仿宋" w:hAnsi="仿宋" w:cs="仿宋" w:hint="eastAsia"/>
            <w:lang w:eastAsia="zh-CN"/>
          </w:rPr>
          <w:t>(三)、质量监控与评估</w:t>
        </w:r>
        <w:r>
          <w:tab/>
        </w:r>
        <w:r>
          <w:fldChar w:fldCharType="begin"/>
        </w:r>
        <w:r>
          <w:instrText xml:space="preserve"> PAGEREF _Toc30312 \h </w:instrText>
        </w:r>
        <w:r>
          <w:fldChar w:fldCharType="separate"/>
        </w:r>
        <w:r>
          <w:t>45</w:t>
        </w:r>
        <w:r>
          <w:fldChar w:fldCharType="end"/>
        </w:r>
      </w:hyperlink>
    </w:p>
    <w:p>
      <w:pPr>
        <w:pStyle w:val="TOC2"/>
        <w:tabs>
          <w:tab w:val="right" w:leader="dot" w:pos="8306"/>
        </w:tabs>
      </w:pPr>
      <w:hyperlink w:anchor="_Toc31295" w:history="1">
        <w:r>
          <w:rPr>
            <w:rFonts w:ascii="仿宋" w:eastAsia="仿宋" w:hAnsi="仿宋" w:cs="仿宋" w:hint="eastAsia"/>
            <w:lang w:eastAsia="zh-CN"/>
          </w:rPr>
          <w:t>(四)、质量改进计划</w:t>
        </w:r>
        <w:r>
          <w:tab/>
        </w:r>
        <w:r>
          <w:fldChar w:fldCharType="begin"/>
        </w:r>
        <w:r>
          <w:instrText xml:space="preserve"> PAGEREF _Toc31295 \h </w:instrText>
        </w:r>
        <w:r>
          <w:fldChar w:fldCharType="separate"/>
        </w:r>
        <w:r>
          <w:t>46</w:t>
        </w:r>
        <w:r>
          <w:fldChar w:fldCharType="end"/>
        </w:r>
      </w:hyperlink>
    </w:p>
    <w:p>
      <w:pPr>
        <w:pStyle w:val="TOC1"/>
        <w:tabs>
          <w:tab w:val="right" w:leader="dot" w:pos="8306"/>
        </w:tabs>
      </w:pPr>
      <w:hyperlink w:anchor="_Toc2498" w:history="1">
        <w:r>
          <w:rPr>
            <w:rFonts w:ascii="仿宋" w:eastAsia="仿宋" w:hAnsi="仿宋" w:cs="仿宋" w:hint="eastAsia"/>
            <w:lang w:eastAsia="zh-CN"/>
          </w:rPr>
          <w:t>十一、项目实施与管理方案</w:t>
        </w:r>
        <w:r>
          <w:tab/>
        </w:r>
        <w:r>
          <w:fldChar w:fldCharType="begin"/>
        </w:r>
        <w:r>
          <w:instrText xml:space="preserve"> PAGEREF _Toc2498 \h </w:instrText>
        </w:r>
        <w:r>
          <w:fldChar w:fldCharType="separate"/>
        </w:r>
        <w:r>
          <w:t>48</w:t>
        </w:r>
        <w:r>
          <w:fldChar w:fldCharType="end"/>
        </w:r>
      </w:hyperlink>
    </w:p>
    <w:p>
      <w:pPr>
        <w:pStyle w:val="TOC2"/>
        <w:tabs>
          <w:tab w:val="right" w:leader="dot" w:pos="8306"/>
        </w:tabs>
      </w:pPr>
      <w:hyperlink w:anchor="_Toc11472" w:history="1">
        <w:r>
          <w:rPr>
            <w:rFonts w:ascii="仿宋" w:eastAsia="仿宋" w:hAnsi="仿宋" w:cs="仿宋" w:hint="eastAsia"/>
            <w:lang w:eastAsia="zh-CN"/>
          </w:rPr>
          <w:t>(一)、项目实施计划</w:t>
        </w:r>
        <w:r>
          <w:tab/>
        </w:r>
        <w:r>
          <w:fldChar w:fldCharType="begin"/>
        </w:r>
        <w:r>
          <w:instrText xml:space="preserve"> PAGEREF _Toc11472 \h </w:instrText>
        </w:r>
        <w:r>
          <w:fldChar w:fldCharType="separate"/>
        </w:r>
        <w:r>
          <w:t>48</w:t>
        </w:r>
        <w:r>
          <w:fldChar w:fldCharType="end"/>
        </w:r>
      </w:hyperlink>
    </w:p>
    <w:p>
      <w:pPr>
        <w:pStyle w:val="TOC2"/>
        <w:tabs>
          <w:tab w:val="right" w:leader="dot" w:pos="8306"/>
        </w:tabs>
      </w:pPr>
      <w:hyperlink w:anchor="_Toc9943" w:history="1">
        <w:r>
          <w:rPr>
            <w:rFonts w:ascii="仿宋" w:eastAsia="仿宋" w:hAnsi="仿宋" w:cs="仿宋" w:hint="eastAsia"/>
            <w:lang w:eastAsia="zh-CN"/>
          </w:rPr>
          <w:t>(二)、项目组织机构与职责</w:t>
        </w:r>
        <w:r>
          <w:tab/>
        </w:r>
        <w:r>
          <w:fldChar w:fldCharType="begin"/>
        </w:r>
        <w:r>
          <w:instrText xml:space="preserve"> PAGEREF _Toc9943 \h </w:instrText>
        </w:r>
        <w:r>
          <w:fldChar w:fldCharType="separate"/>
        </w:r>
        <w:r>
          <w:t>49</w:t>
        </w:r>
        <w:r>
          <w:fldChar w:fldCharType="end"/>
        </w:r>
      </w:hyperlink>
    </w:p>
    <w:p>
      <w:pPr>
        <w:pStyle w:val="TOC2"/>
        <w:tabs>
          <w:tab w:val="right" w:leader="dot" w:pos="8306"/>
        </w:tabs>
      </w:pPr>
      <w:hyperlink w:anchor="_Toc18272" w:history="1">
        <w:r>
          <w:rPr>
            <w:rFonts w:ascii="仿宋" w:eastAsia="仿宋" w:hAnsi="仿宋" w:cs="仿宋" w:hint="eastAsia"/>
            <w:lang w:eastAsia="zh-CN"/>
          </w:rPr>
          <w:t>(三)、项目管理与监控体系</w:t>
        </w:r>
        <w:r>
          <w:tab/>
        </w:r>
        <w:r>
          <w:fldChar w:fldCharType="begin"/>
        </w:r>
        <w:r>
          <w:instrText xml:space="preserve"> PAGEREF _Toc18272 \h </w:instrText>
        </w:r>
        <w:r>
          <w:fldChar w:fldCharType="separate"/>
        </w:r>
        <w:r>
          <w:t>52</w:t>
        </w:r>
        <w:r>
          <w:fldChar w:fldCharType="end"/>
        </w:r>
      </w:hyperlink>
    </w:p>
    <w:p>
      <w:pPr>
        <w:pStyle w:val="TOC1"/>
        <w:tabs>
          <w:tab w:val="right" w:leader="dot" w:pos="8306"/>
        </w:tabs>
      </w:pPr>
      <w:hyperlink w:anchor="_Toc20825" w:history="1">
        <w:r>
          <w:rPr>
            <w:rFonts w:ascii="仿宋" w:eastAsia="仿宋" w:hAnsi="仿宋" w:cs="仿宋" w:hint="eastAsia"/>
            <w:lang w:eastAsia="zh-CN"/>
          </w:rPr>
          <w:t>十二、环境保护与治理方案</w:t>
        </w:r>
        <w:r>
          <w:tab/>
        </w:r>
        <w:r>
          <w:fldChar w:fldCharType="begin"/>
        </w:r>
        <w:r>
          <w:instrText xml:space="preserve"> PAGEREF _Toc20825 \h </w:instrText>
        </w:r>
        <w:r>
          <w:fldChar w:fldCharType="separate"/>
        </w:r>
        <w:r>
          <w:t>53</w:t>
        </w:r>
        <w:r>
          <w:fldChar w:fldCharType="end"/>
        </w:r>
      </w:hyperlink>
    </w:p>
    <w:p>
      <w:pPr>
        <w:pStyle w:val="TOC2"/>
        <w:tabs>
          <w:tab w:val="right" w:leader="dot" w:pos="8306"/>
        </w:tabs>
      </w:pPr>
      <w:hyperlink w:anchor="_Toc27238" w:history="1">
        <w:r>
          <w:rPr>
            <w:rFonts w:ascii="仿宋" w:eastAsia="仿宋" w:hAnsi="仿宋" w:cs="仿宋" w:hint="eastAsia"/>
            <w:lang w:eastAsia="zh-CN"/>
          </w:rPr>
          <w:t>(一)、项目环境影响评估</w:t>
        </w:r>
        <w:r>
          <w:tab/>
        </w:r>
        <w:r>
          <w:fldChar w:fldCharType="begin"/>
        </w:r>
        <w:r>
          <w:instrText xml:space="preserve"> PAGEREF _Toc27238 \h </w:instrText>
        </w:r>
        <w:r>
          <w:fldChar w:fldCharType="separate"/>
        </w:r>
        <w:r>
          <w:t>53</w:t>
        </w:r>
        <w:r>
          <w:fldChar w:fldCharType="end"/>
        </w:r>
      </w:hyperlink>
    </w:p>
    <w:p>
      <w:pPr>
        <w:pStyle w:val="TOC2"/>
        <w:tabs>
          <w:tab w:val="right" w:leader="dot" w:pos="8306"/>
        </w:tabs>
      </w:pPr>
      <w:hyperlink w:anchor="_Toc19783" w:history="1">
        <w:r>
          <w:rPr>
            <w:rFonts w:ascii="仿宋" w:eastAsia="仿宋" w:hAnsi="仿宋" w:cs="仿宋" w:hint="eastAsia"/>
            <w:lang w:eastAsia="zh-CN"/>
          </w:rPr>
          <w:t>(二)、环境保护措施与治理方案</w:t>
        </w:r>
        <w:r>
          <w:tab/>
        </w:r>
        <w:r>
          <w:fldChar w:fldCharType="begin"/>
        </w:r>
        <w:r>
          <w:instrText xml:space="preserve"> PAGEREF _Toc19783 \h </w:instrText>
        </w:r>
        <w:r>
          <w:fldChar w:fldCharType="separate"/>
        </w:r>
        <w:r>
          <w:t>54</w:t>
        </w:r>
        <w:r>
          <w:fldChar w:fldCharType="end"/>
        </w:r>
      </w:hyperlink>
    </w:p>
    <w:p>
      <w:pPr>
        <w:pStyle w:val="TOC1"/>
        <w:tabs>
          <w:tab w:val="right" w:leader="dot" w:pos="8306"/>
        </w:tabs>
      </w:pPr>
      <w:hyperlink w:anchor="_Toc25019" w:history="1">
        <w:r>
          <w:rPr>
            <w:rFonts w:ascii="仿宋" w:eastAsia="仿宋" w:hAnsi="仿宋" w:cs="仿宋" w:hint="eastAsia"/>
            <w:lang w:eastAsia="zh-CN"/>
          </w:rPr>
          <w:t>十三、合作与交流机制建立</w:t>
        </w:r>
        <w:r>
          <w:tab/>
        </w:r>
        <w:r>
          <w:fldChar w:fldCharType="begin"/>
        </w:r>
        <w:r>
          <w:instrText xml:space="preserve"> PAGEREF _Toc25019 \h </w:instrText>
        </w:r>
        <w:r>
          <w:fldChar w:fldCharType="separate"/>
        </w:r>
        <w:r>
          <w:t>54</w:t>
        </w:r>
        <w:r>
          <w:fldChar w:fldCharType="end"/>
        </w:r>
      </w:hyperlink>
    </w:p>
    <w:p>
      <w:pPr>
        <w:pStyle w:val="TOC2"/>
        <w:tabs>
          <w:tab w:val="right" w:leader="dot" w:pos="8306"/>
        </w:tabs>
      </w:pPr>
      <w:hyperlink w:anchor="_Toc22407" w:history="1">
        <w:r>
          <w:rPr>
            <w:rFonts w:ascii="仿宋" w:eastAsia="仿宋" w:hAnsi="仿宋" w:cs="仿宋" w:hint="eastAsia"/>
            <w:lang w:eastAsia="zh-CN"/>
          </w:rPr>
          <w:t>(一)、合作伙伴选择与合作方式</w:t>
        </w:r>
        <w:r>
          <w:tab/>
        </w:r>
        <w:r>
          <w:fldChar w:fldCharType="begin"/>
        </w:r>
        <w:r>
          <w:instrText xml:space="preserve"> PAGEREF _Toc22407 \h </w:instrText>
        </w:r>
        <w:r>
          <w:fldChar w:fldCharType="separate"/>
        </w:r>
        <w:r>
          <w:t>54</w:t>
        </w:r>
        <w:r>
          <w:fldChar w:fldCharType="end"/>
        </w:r>
      </w:hyperlink>
    </w:p>
    <w:p>
      <w:pPr>
        <w:pStyle w:val="TOC2"/>
        <w:tabs>
          <w:tab w:val="right" w:leader="dot" w:pos="8306"/>
        </w:tabs>
      </w:pPr>
      <w:hyperlink w:anchor="_Toc23897" w:history="1">
        <w:r>
          <w:rPr>
            <w:rFonts w:ascii="仿宋" w:eastAsia="仿宋" w:hAnsi="仿宋" w:cs="仿宋" w:hint="eastAsia"/>
            <w:lang w:eastAsia="zh-CN"/>
          </w:rPr>
          <w:t>(二)、交流与合作平台搭建</w:t>
        </w:r>
        <w:r>
          <w:tab/>
        </w:r>
        <w:r>
          <w:fldChar w:fldCharType="begin"/>
        </w:r>
        <w:r>
          <w:instrText xml:space="preserve"> PAGEREF _Toc23897 \h </w:instrText>
        </w:r>
        <w:r>
          <w:fldChar w:fldCharType="separate"/>
        </w:r>
        <w:r>
          <w:t>56</w:t>
        </w:r>
        <w:r>
          <w:fldChar w:fldCharType="end"/>
        </w:r>
      </w:hyperlink>
    </w:p>
    <w:p>
      <w:pPr>
        <w:pStyle w:val="TOC1"/>
        <w:tabs>
          <w:tab w:val="right" w:leader="dot" w:pos="8306"/>
        </w:tabs>
      </w:pPr>
      <w:hyperlink w:anchor="_Toc21553" w:history="1">
        <w:r>
          <w:rPr>
            <w:rFonts w:ascii="仿宋" w:eastAsia="仿宋" w:hAnsi="仿宋" w:cs="仿宋" w:hint="eastAsia"/>
            <w:lang w:eastAsia="zh-CN"/>
          </w:rPr>
          <w:t>十四、项目施工方案</w:t>
        </w:r>
        <w:r>
          <w:tab/>
        </w:r>
        <w:r>
          <w:fldChar w:fldCharType="begin"/>
        </w:r>
        <w:r>
          <w:instrText xml:space="preserve"> PAGEREF _Toc21553 \h </w:instrText>
        </w:r>
        <w:r>
          <w:fldChar w:fldCharType="separate"/>
        </w:r>
        <w:r>
          <w:t>57</w:t>
        </w:r>
        <w:r>
          <w:fldChar w:fldCharType="end"/>
        </w:r>
      </w:hyperlink>
    </w:p>
    <w:p>
      <w:pPr>
        <w:pStyle w:val="TOC2"/>
        <w:tabs>
          <w:tab w:val="right" w:leader="dot" w:pos="8306"/>
        </w:tabs>
      </w:pPr>
      <w:hyperlink w:anchor="_Toc23797" w:history="1">
        <w:r>
          <w:rPr>
            <w:rFonts w:ascii="仿宋" w:eastAsia="仿宋" w:hAnsi="仿宋" w:cs="仿宋" w:hint="eastAsia"/>
            <w:lang w:eastAsia="zh-CN"/>
          </w:rPr>
          <w:t>(一)、施工组织设计</w:t>
        </w:r>
        <w:r>
          <w:tab/>
        </w:r>
        <w:r>
          <w:fldChar w:fldCharType="begin"/>
        </w:r>
        <w:r>
          <w:instrText xml:space="preserve"> PAGEREF _Toc23797 \h </w:instrText>
        </w:r>
        <w:r>
          <w:fldChar w:fldCharType="separate"/>
        </w:r>
        <w:r>
          <w:t>57</w:t>
        </w:r>
        <w:r>
          <w:fldChar w:fldCharType="end"/>
        </w:r>
      </w:hyperlink>
    </w:p>
    <w:p>
      <w:pPr>
        <w:pStyle w:val="TOC2"/>
        <w:tabs>
          <w:tab w:val="right" w:leader="dot" w:pos="8306"/>
        </w:tabs>
      </w:pPr>
      <w:hyperlink w:anchor="_Toc10292" w:history="1">
        <w:r>
          <w:rPr>
            <w:rFonts w:ascii="仿宋" w:eastAsia="仿宋" w:hAnsi="仿宋" w:cs="仿宋" w:hint="eastAsia"/>
            <w:lang w:eastAsia="zh-CN"/>
          </w:rPr>
          <w:t>(二)、施工工艺与技术路线</w:t>
        </w:r>
        <w:r>
          <w:tab/>
        </w:r>
        <w:r>
          <w:fldChar w:fldCharType="begin"/>
        </w:r>
        <w:r>
          <w:instrText xml:space="preserve"> PAGEREF _Toc10292 \h </w:instrText>
        </w:r>
        <w:r>
          <w:fldChar w:fldCharType="separate"/>
        </w:r>
        <w:r>
          <w:t>59</w:t>
        </w:r>
        <w:r>
          <w:fldChar w:fldCharType="end"/>
        </w:r>
      </w:hyperlink>
    </w:p>
    <w:p>
      <w:pPr>
        <w:pStyle w:val="TOC2"/>
        <w:tabs>
          <w:tab w:val="right" w:leader="dot" w:pos="8306"/>
        </w:tabs>
      </w:pPr>
      <w:hyperlink w:anchor="_Toc19848" w:history="1">
        <w:r>
          <w:rPr>
            <w:rFonts w:ascii="仿宋" w:eastAsia="仿宋" w:hAnsi="仿宋" w:cs="仿宋" w:hint="eastAsia"/>
            <w:lang w:eastAsia="zh-CN"/>
          </w:rPr>
          <w:t>(三)、关键节点施工计划</w:t>
        </w:r>
        <w:r>
          <w:tab/>
        </w:r>
        <w:r>
          <w:fldChar w:fldCharType="begin"/>
        </w:r>
        <w:r>
          <w:instrText xml:space="preserve"> PAGEREF _Toc19848 \h </w:instrText>
        </w:r>
        <w:r>
          <w:fldChar w:fldCharType="separate"/>
        </w:r>
        <w:r>
          <w:t>60</w:t>
        </w:r>
        <w:r>
          <w:fldChar w:fldCharType="end"/>
        </w:r>
      </w:hyperlink>
    </w:p>
    <w:p>
      <w:pPr>
        <w:pStyle w:val="TOC2"/>
        <w:tabs>
          <w:tab w:val="right" w:leader="dot" w:pos="8306"/>
        </w:tabs>
      </w:pPr>
      <w:hyperlink w:anchor="_Toc24904" w:history="1">
        <w:r>
          <w:rPr>
            <w:rFonts w:ascii="仿宋" w:eastAsia="仿宋" w:hAnsi="仿宋" w:cs="仿宋" w:hint="eastAsia"/>
            <w:lang w:eastAsia="zh-CN"/>
          </w:rPr>
          <w:t>(四)、施工现场管理</w:t>
        </w:r>
        <w:r>
          <w:tab/>
        </w:r>
        <w:r>
          <w:fldChar w:fldCharType="begin"/>
        </w:r>
        <w:r>
          <w:instrText xml:space="preserve"> PAGEREF _Toc24904 \h </w:instrText>
        </w:r>
        <w:r>
          <w:fldChar w:fldCharType="separate"/>
        </w:r>
        <w:r>
          <w:t>62</w:t>
        </w:r>
        <w:r>
          <w:fldChar w:fldCharType="end"/>
        </w:r>
      </w:hyperlink>
    </w:p>
    <w:p>
      <w:pPr>
        <w:pStyle w:val="TOC1"/>
        <w:tabs>
          <w:tab w:val="right" w:leader="dot" w:pos="8306"/>
        </w:tabs>
      </w:pPr>
      <w:hyperlink w:anchor="_Toc4100" w:history="1">
        <w:r>
          <w:rPr>
            <w:rFonts w:ascii="仿宋" w:eastAsia="仿宋" w:hAnsi="仿宋" w:cs="仿宋" w:hint="eastAsia"/>
            <w:lang w:eastAsia="zh-CN"/>
          </w:rPr>
          <w:t>十五、企业合规与伦理</w:t>
        </w:r>
        <w:r>
          <w:tab/>
        </w:r>
        <w:r>
          <w:fldChar w:fldCharType="begin"/>
        </w:r>
        <w:r>
          <w:instrText xml:space="preserve"> PAGEREF _Toc4100 \h </w:instrText>
        </w:r>
        <w:r>
          <w:fldChar w:fldCharType="separate"/>
        </w:r>
        <w:r>
          <w:t>64</w:t>
        </w:r>
        <w:r>
          <w:fldChar w:fldCharType="end"/>
        </w:r>
      </w:hyperlink>
    </w:p>
    <w:p>
      <w:pPr>
        <w:pStyle w:val="TOC2"/>
        <w:tabs>
          <w:tab w:val="right" w:leader="dot" w:pos="8306"/>
        </w:tabs>
      </w:pPr>
      <w:hyperlink w:anchor="_Toc9799" w:history="1">
        <w:r>
          <w:rPr>
            <w:rFonts w:ascii="仿宋" w:eastAsia="仿宋" w:hAnsi="仿宋" w:cs="仿宋" w:hint="eastAsia"/>
            <w:lang w:eastAsia="zh-CN"/>
          </w:rPr>
          <w:t>(一)、合规政策与程序</w:t>
        </w:r>
        <w:r>
          <w:tab/>
        </w:r>
        <w:r>
          <w:fldChar w:fldCharType="begin"/>
        </w:r>
        <w:r>
          <w:instrText xml:space="preserve"> PAGEREF _Toc9799 \h </w:instrText>
        </w:r>
        <w:r>
          <w:fldChar w:fldCharType="separate"/>
        </w:r>
        <w:r>
          <w:t>64</w:t>
        </w:r>
        <w:r>
          <w:fldChar w:fldCharType="end"/>
        </w:r>
      </w:hyperlink>
    </w:p>
    <w:p>
      <w:pPr>
        <w:pStyle w:val="TOC2"/>
        <w:tabs>
          <w:tab w:val="right" w:leader="dot" w:pos="8306"/>
        </w:tabs>
      </w:pPr>
      <w:hyperlink w:anchor="_Toc6856" w:history="1">
        <w:r>
          <w:rPr>
            <w:rFonts w:ascii="仿宋" w:eastAsia="仿宋" w:hAnsi="仿宋" w:cs="仿宋" w:hint="eastAsia"/>
            <w:lang w:eastAsia="zh-CN"/>
          </w:rPr>
          <w:t>(二)、伦理规范与培训</w:t>
        </w:r>
        <w:r>
          <w:tab/>
        </w:r>
        <w:r>
          <w:fldChar w:fldCharType="begin"/>
        </w:r>
        <w:r>
          <w:instrText xml:space="preserve"> PAGEREF _Toc6856 \h </w:instrText>
        </w:r>
        <w:r>
          <w:fldChar w:fldCharType="separate"/>
        </w:r>
        <w:r>
          <w:t>65</w:t>
        </w:r>
        <w:r>
          <w:fldChar w:fldCharType="end"/>
        </w:r>
      </w:hyperlink>
    </w:p>
    <w:p>
      <w:pPr>
        <w:pStyle w:val="TOC2"/>
        <w:tabs>
          <w:tab w:val="right" w:leader="dot" w:pos="8306"/>
        </w:tabs>
      </w:pPr>
      <w:hyperlink w:anchor="_Toc31580" w:history="1">
        <w:r>
          <w:rPr>
            <w:rFonts w:ascii="仿宋" w:eastAsia="仿宋" w:hAnsi="仿宋" w:cs="仿宋" w:hint="eastAsia"/>
            <w:lang w:eastAsia="zh-CN"/>
          </w:rPr>
          <w:t>(三)、合规风险评估</w:t>
        </w:r>
        <w:r>
          <w:tab/>
        </w:r>
        <w:r>
          <w:fldChar w:fldCharType="begin"/>
        </w:r>
        <w:r>
          <w:instrText xml:space="preserve"> PAGEREF _Toc31580 \h </w:instrText>
        </w:r>
        <w:r>
          <w:fldChar w:fldCharType="separate"/>
        </w:r>
        <w:r>
          <w:t>66</w:t>
        </w:r>
        <w:r>
          <w:fldChar w:fldCharType="end"/>
        </w:r>
      </w:hyperlink>
    </w:p>
    <w:p>
      <w:pPr>
        <w:pStyle w:val="TOC2"/>
        <w:tabs>
          <w:tab w:val="right" w:leader="dot" w:pos="8306"/>
        </w:tabs>
      </w:pPr>
      <w:hyperlink w:anchor="_Toc13194" w:history="1">
        <w:r>
          <w:rPr>
            <w:rFonts w:ascii="仿宋" w:eastAsia="仿宋" w:hAnsi="仿宋" w:cs="仿宋" w:hint="eastAsia"/>
            <w:lang w:eastAsia="zh-CN"/>
          </w:rPr>
          <w:t>(四)、合规监督与执行</w:t>
        </w:r>
        <w:r>
          <w:tab/>
        </w:r>
        <w:r>
          <w:fldChar w:fldCharType="begin"/>
        </w:r>
        <w:r>
          <w:instrText xml:space="preserve"> PAGEREF _Toc13194 \h </w:instrText>
        </w:r>
        <w:r>
          <w:fldChar w:fldCharType="separate"/>
        </w:r>
        <w:r>
          <w:t>67</w:t>
        </w:r>
        <w:r>
          <w:fldChar w:fldCharType="end"/>
        </w:r>
      </w:hyperlink>
    </w:p>
    <w:p>
      <w:pPr>
        <w:pStyle w:val="TOC1"/>
        <w:tabs>
          <w:tab w:val="right" w:leader="dot" w:pos="8306"/>
        </w:tabs>
      </w:pPr>
      <w:hyperlink w:anchor="_Toc176" w:history="1">
        <w:r>
          <w:rPr>
            <w:rFonts w:ascii="仿宋" w:eastAsia="仿宋" w:hAnsi="仿宋" w:cs="仿宋" w:hint="eastAsia"/>
            <w:lang w:eastAsia="zh-CN"/>
          </w:rPr>
          <w:t>十六、成果转化与推广应用</w:t>
        </w:r>
        <w:r>
          <w:tab/>
        </w:r>
        <w:r>
          <w:fldChar w:fldCharType="begin"/>
        </w:r>
        <w:r>
          <w:instrText xml:space="preserve"> PAGEREF _Toc176 \h </w:instrText>
        </w:r>
        <w:r>
          <w:fldChar w:fldCharType="separate"/>
        </w:r>
        <w:r>
          <w:t>68</w:t>
        </w:r>
        <w:r>
          <w:fldChar w:fldCharType="end"/>
        </w:r>
      </w:hyperlink>
    </w:p>
    <w:p>
      <w:pPr>
        <w:pStyle w:val="TOC2"/>
        <w:tabs>
          <w:tab w:val="right" w:leader="dot" w:pos="8306"/>
        </w:tabs>
      </w:pPr>
      <w:hyperlink w:anchor="_Toc28121" w:history="1">
        <w:r>
          <w:rPr>
            <w:rFonts w:ascii="仿宋" w:eastAsia="仿宋" w:hAnsi="仿宋" w:cs="仿宋" w:hint="eastAsia"/>
            <w:lang w:eastAsia="zh-CN"/>
          </w:rPr>
          <w:t>(一)、成果转化策略制定</w:t>
        </w:r>
        <w:r>
          <w:tab/>
        </w:r>
        <w:r>
          <w:fldChar w:fldCharType="begin"/>
        </w:r>
        <w:r>
          <w:instrText xml:space="preserve"> PAGEREF _Toc28121 \h </w:instrText>
        </w:r>
        <w:r>
          <w:fldChar w:fldCharType="separate"/>
        </w:r>
        <w:r>
          <w:t>68</w:t>
        </w:r>
        <w:r>
          <w:fldChar w:fldCharType="end"/>
        </w:r>
      </w:hyperlink>
    </w:p>
    <w:p>
      <w:pPr>
        <w:pStyle w:val="TOC2"/>
        <w:tabs>
          <w:tab w:val="right" w:leader="dot" w:pos="8306"/>
        </w:tabs>
      </w:pPr>
      <w:hyperlink w:anchor="_Toc18302" w:history="1">
        <w:r>
          <w:rPr>
            <w:rFonts w:ascii="仿宋" w:eastAsia="仿宋" w:hAnsi="仿宋" w:cs="仿宋" w:hint="eastAsia"/>
            <w:lang w:eastAsia="zh-CN"/>
          </w:rPr>
          <w:t>(二)、成果推广应用方案</w:t>
        </w:r>
        <w:r>
          <w:tab/>
        </w:r>
        <w:r>
          <w:fldChar w:fldCharType="begin"/>
        </w:r>
        <w:r>
          <w:instrText xml:space="preserve"> PAGEREF _Toc18302 \h </w:instrText>
        </w:r>
        <w:r>
          <w:fldChar w:fldCharType="separate"/>
        </w:r>
        <w:r>
          <w:t>69</w:t>
        </w:r>
        <w:r>
          <w:fldChar w:fldCharType="end"/>
        </w:r>
      </w:hyperlink>
    </w:p>
    <w:p>
      <w:pPr>
        <w:pStyle w:val="TOC1"/>
        <w:tabs>
          <w:tab w:val="right" w:leader="dot" w:pos="8306"/>
        </w:tabs>
      </w:pPr>
      <w:hyperlink w:anchor="_Toc14946" w:history="1">
        <w:r>
          <w:rPr>
            <w:rFonts w:ascii="仿宋" w:eastAsia="仿宋" w:hAnsi="仿宋" w:cs="仿宋" w:hint="eastAsia"/>
            <w:lang w:eastAsia="zh-CN"/>
          </w:rPr>
          <w:t>十七、创新驱动与持续发展</w:t>
        </w:r>
        <w:r>
          <w:tab/>
        </w:r>
        <w:r>
          <w:fldChar w:fldCharType="begin"/>
        </w:r>
        <w:r>
          <w:instrText xml:space="preserve"> PAGEREF _Toc14946 \h </w:instrText>
        </w:r>
        <w:r>
          <w:fldChar w:fldCharType="separate"/>
        </w:r>
        <w:r>
          <w:t>71</w:t>
        </w:r>
        <w:r>
          <w:fldChar w:fldCharType="end"/>
        </w:r>
      </w:hyperlink>
    </w:p>
    <w:p>
      <w:pPr>
        <w:pStyle w:val="TOC2"/>
        <w:tabs>
          <w:tab w:val="right" w:leader="dot" w:pos="8306"/>
        </w:tabs>
      </w:pPr>
      <w:hyperlink w:anchor="_Toc30892" w:history="1">
        <w:r>
          <w:rPr>
            <w:rFonts w:ascii="仿宋" w:eastAsia="仿宋" w:hAnsi="仿宋" w:cs="仿宋" w:hint="eastAsia"/>
            <w:lang w:eastAsia="zh-CN"/>
          </w:rPr>
          <w:t>(一)、创新驱动战略实施</w:t>
        </w:r>
        <w:r>
          <w:tab/>
        </w:r>
        <w:r>
          <w:fldChar w:fldCharType="begin"/>
        </w:r>
        <w:r>
          <w:instrText xml:space="preserve"> PAGEREF _Toc30892 \h </w:instrText>
        </w:r>
        <w:r>
          <w:fldChar w:fldCharType="separate"/>
        </w:r>
        <w:r>
          <w:t>71</w:t>
        </w:r>
        <w:r>
          <w:fldChar w:fldCharType="end"/>
        </w:r>
      </w:hyperlink>
    </w:p>
    <w:p>
      <w:pPr>
        <w:pStyle w:val="TOC2"/>
        <w:tabs>
          <w:tab w:val="right" w:leader="dot" w:pos="8306"/>
        </w:tabs>
      </w:pPr>
      <w:hyperlink w:anchor="_Toc30105" w:history="1">
        <w:r>
          <w:rPr>
            <w:rFonts w:ascii="仿宋" w:eastAsia="仿宋" w:hAnsi="仿宋" w:cs="仿宋" w:hint="eastAsia"/>
            <w:lang w:eastAsia="zh-CN"/>
          </w:rPr>
          <w:t>(二)、持续发展路径探索</w:t>
        </w:r>
        <w:r>
          <w:tab/>
        </w:r>
        <w:r>
          <w:fldChar w:fldCharType="begin"/>
        </w:r>
        <w:r>
          <w:instrText xml:space="preserve"> PAGEREF _Toc30105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34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096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892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927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049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异戊醇项目与土地用途规划：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异戊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异戊醇项目的容积率和建筑密度：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用地控制指标通常规定了容积率和建筑密度的要求。对于异戊醇项目来说，这将影响建筑物的规模和高度。必须确保项目的设计符合容积率和建筑密度的限制，以遵守用地控制法规。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异戊醇项目的建筑线限制：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用地控制指标还可能规定了建筑物与街道或相邻土地的距离，这被称为建筑线限制。异戊醇项目必须遵守这些规定，以确保建筑的位置符合法规。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异戊醇项目的环境影响和可持续性：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用地控制指标可能包括环境保护要求，例如绿地比例和污染防控措施。对于异戊醇项目，这意味着必须考虑如何保护当地生态系统、水资源和空气质量，以确保项目的可持续性。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异戊醇项目的规划和设计团队需要定期审查和更新用地控制指标，以确保项目的合规性。如果需要调整用地控制指标，必须与政府部门和相关利益相关者协商，以确保变更是合法的和有利于城市的发展。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在整个项目规划和实施过程中，与用地控制指标的合作和遵守是至关重要的。这有助于确保异戊醇项目是一个合法、可持续且与城市规划一致的发展项目。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214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异戊醇项目在满足用地控制指标的前提下，还需要考虑地总体要求。这些要求通常由城市规划部门或政府机构制定，旨在确保项目的建设与城市的整体发展目标一致。以下是与地总体要求相关的关键考虑因素：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异戊醇项目需要评估可用地块的规模和形状，以确定是否满足地总体要求。某些城市规划可能要求项目具有特定的地块大小或形状，以适应城市发展的整体格局。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每个城市都有自己的规划目标和愿景，包括住宅区、商业区和工业区的平衡发展。异戊醇项目需要与城市规划目标保持一致，以确保项目不会破坏城市的整体规划。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https://d.book118.com/176010004200010033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D37184"/>
    <w:rsid w:val="10D371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6010004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2023-12-25T20:23:00Z</dcterms:created>
  <dcterms:modified xsi:type="dcterms:W3CDTF">2023-12-25T20:24:06Z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7774D143E5AA4DE2B7364DDA5DA68FDA_11</vt:lpwstr>
  </property>
  <property fmtid="{D5CDD505-2E9C-101B-9397-08002B2CF9AE}" pid="3" name="KSOProductBuildVer">
    <vt:lpwstr>2052-12.1.0.16120</vt:lpwstr>
  </property>
</Properties>
</file>