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60" w:history="1">
        <w:r>
          <w:rPr>
            <w:rFonts w:ascii="仿宋" w:eastAsia="仿宋" w:hAnsi="仿宋" w:cs="仿宋" w:hint="eastAsia"/>
            <w:lang w:eastAsia="zh-CN"/>
          </w:rPr>
          <w:t>序言</w:t>
        </w:r>
        <w:r>
          <w:tab/>
        </w:r>
        <w:r>
          <w:fldChar w:fldCharType="begin"/>
        </w:r>
        <w:r>
          <w:instrText xml:space="preserve"> PAGEREF _Toc27560 \h </w:instrText>
        </w:r>
        <w:r>
          <w:fldChar w:fldCharType="separate"/>
        </w:r>
        <w:r>
          <w:t>3</w:t>
        </w:r>
        <w:r>
          <w:fldChar w:fldCharType="end"/>
        </w:r>
      </w:hyperlink>
    </w:p>
    <w:p>
      <w:pPr>
        <w:pStyle w:val="TOC1"/>
        <w:tabs>
          <w:tab w:val="right" w:leader="dot" w:pos="8306"/>
        </w:tabs>
      </w:pPr>
      <w:hyperlink w:anchor="_Toc24401" w:history="1">
        <w:r>
          <w:rPr>
            <w:rFonts w:ascii="仿宋" w:eastAsia="仿宋" w:hAnsi="仿宋" w:cs="仿宋" w:hint="eastAsia"/>
            <w:lang w:eastAsia="zh-CN"/>
          </w:rPr>
          <w:t>一、工艺说明</w:t>
        </w:r>
        <w:r>
          <w:tab/>
        </w:r>
        <w:r>
          <w:fldChar w:fldCharType="begin"/>
        </w:r>
        <w:r>
          <w:instrText xml:space="preserve"> PAGEREF _Toc24401 \h </w:instrText>
        </w:r>
        <w:r>
          <w:fldChar w:fldCharType="separate"/>
        </w:r>
        <w:r>
          <w:t>3</w:t>
        </w:r>
        <w:r>
          <w:fldChar w:fldCharType="end"/>
        </w:r>
      </w:hyperlink>
    </w:p>
    <w:p>
      <w:pPr>
        <w:pStyle w:val="TOC2"/>
        <w:tabs>
          <w:tab w:val="right" w:leader="dot" w:pos="8306"/>
        </w:tabs>
      </w:pPr>
      <w:hyperlink w:anchor="_Toc31558" w:history="1">
        <w:r>
          <w:rPr>
            <w:rFonts w:ascii="仿宋" w:eastAsia="仿宋" w:hAnsi="仿宋" w:cs="仿宋" w:hint="eastAsia"/>
            <w:lang w:eastAsia="zh-CN"/>
          </w:rPr>
          <w:t>(一)、技术管理特点</w:t>
        </w:r>
        <w:r>
          <w:tab/>
        </w:r>
        <w:r>
          <w:fldChar w:fldCharType="begin"/>
        </w:r>
        <w:r>
          <w:instrText xml:space="preserve"> PAGEREF _Toc31558 \h </w:instrText>
        </w:r>
        <w:r>
          <w:fldChar w:fldCharType="separate"/>
        </w:r>
        <w:r>
          <w:t>3</w:t>
        </w:r>
        <w:r>
          <w:fldChar w:fldCharType="end"/>
        </w:r>
      </w:hyperlink>
    </w:p>
    <w:p>
      <w:pPr>
        <w:pStyle w:val="TOC2"/>
        <w:tabs>
          <w:tab w:val="right" w:leader="dot" w:pos="8306"/>
        </w:tabs>
      </w:pPr>
      <w:hyperlink w:anchor="_Toc26757" w:history="1">
        <w:r>
          <w:rPr>
            <w:rFonts w:ascii="仿宋" w:eastAsia="仿宋" w:hAnsi="仿宋" w:cs="仿宋" w:hint="eastAsia"/>
            <w:lang w:eastAsia="zh-CN"/>
          </w:rPr>
          <w:t>(二)、锰项目工艺技术设计方案</w:t>
        </w:r>
        <w:r>
          <w:tab/>
        </w:r>
        <w:r>
          <w:fldChar w:fldCharType="begin"/>
        </w:r>
        <w:r>
          <w:instrText xml:space="preserve"> PAGEREF _Toc26757 \h </w:instrText>
        </w:r>
        <w:r>
          <w:fldChar w:fldCharType="separate"/>
        </w:r>
        <w:r>
          <w:t>4</w:t>
        </w:r>
        <w:r>
          <w:fldChar w:fldCharType="end"/>
        </w:r>
      </w:hyperlink>
    </w:p>
    <w:p>
      <w:pPr>
        <w:pStyle w:val="TOC2"/>
        <w:tabs>
          <w:tab w:val="right" w:leader="dot" w:pos="8306"/>
        </w:tabs>
      </w:pPr>
      <w:hyperlink w:anchor="_Toc11169" w:history="1">
        <w:r>
          <w:rPr>
            <w:rFonts w:ascii="仿宋" w:eastAsia="仿宋" w:hAnsi="仿宋" w:cs="仿宋" w:hint="eastAsia"/>
            <w:lang w:eastAsia="zh-CN"/>
          </w:rPr>
          <w:t>(三)、设备选型方案</w:t>
        </w:r>
        <w:r>
          <w:tab/>
        </w:r>
        <w:r>
          <w:fldChar w:fldCharType="begin"/>
        </w:r>
        <w:r>
          <w:instrText xml:space="preserve"> PAGEREF _Toc11169 \h </w:instrText>
        </w:r>
        <w:r>
          <w:fldChar w:fldCharType="separate"/>
        </w:r>
        <w:r>
          <w:t>5</w:t>
        </w:r>
        <w:r>
          <w:fldChar w:fldCharType="end"/>
        </w:r>
      </w:hyperlink>
    </w:p>
    <w:p>
      <w:pPr>
        <w:pStyle w:val="TOC1"/>
        <w:tabs>
          <w:tab w:val="right" w:leader="dot" w:pos="8306"/>
        </w:tabs>
      </w:pPr>
      <w:hyperlink w:anchor="_Toc5945" w:history="1">
        <w:r>
          <w:rPr>
            <w:rFonts w:ascii="仿宋" w:eastAsia="仿宋" w:hAnsi="仿宋" w:cs="仿宋" w:hint="eastAsia"/>
            <w:lang w:eastAsia="zh-CN"/>
          </w:rPr>
          <w:t>二、锰项目建设背景及必要性分析</w:t>
        </w:r>
        <w:r>
          <w:tab/>
        </w:r>
        <w:r>
          <w:fldChar w:fldCharType="begin"/>
        </w:r>
        <w:r>
          <w:instrText xml:space="preserve"> PAGEREF _Toc5945 \h </w:instrText>
        </w:r>
        <w:r>
          <w:fldChar w:fldCharType="separate"/>
        </w:r>
        <w:r>
          <w:t>6</w:t>
        </w:r>
        <w:r>
          <w:fldChar w:fldCharType="end"/>
        </w:r>
      </w:hyperlink>
    </w:p>
    <w:p>
      <w:pPr>
        <w:pStyle w:val="TOC2"/>
        <w:tabs>
          <w:tab w:val="right" w:leader="dot" w:pos="8306"/>
        </w:tabs>
      </w:pPr>
      <w:hyperlink w:anchor="_Toc30044" w:history="1">
        <w:r>
          <w:rPr>
            <w:rFonts w:ascii="仿宋" w:eastAsia="仿宋" w:hAnsi="仿宋" w:cs="仿宋" w:hint="eastAsia"/>
            <w:lang w:eastAsia="zh-CN"/>
          </w:rPr>
          <w:t>(一)、锰项目背景分析</w:t>
        </w:r>
        <w:r>
          <w:tab/>
        </w:r>
        <w:r>
          <w:fldChar w:fldCharType="begin"/>
        </w:r>
        <w:r>
          <w:instrText xml:space="preserve"> PAGEREF _Toc30044 \h </w:instrText>
        </w:r>
        <w:r>
          <w:fldChar w:fldCharType="separate"/>
        </w:r>
        <w:r>
          <w:t>6</w:t>
        </w:r>
        <w:r>
          <w:fldChar w:fldCharType="end"/>
        </w:r>
      </w:hyperlink>
    </w:p>
    <w:p>
      <w:pPr>
        <w:pStyle w:val="TOC2"/>
        <w:tabs>
          <w:tab w:val="right" w:leader="dot" w:pos="8306"/>
        </w:tabs>
      </w:pPr>
      <w:hyperlink w:anchor="_Toc31007" w:history="1">
        <w:r>
          <w:rPr>
            <w:rFonts w:ascii="仿宋" w:eastAsia="仿宋" w:hAnsi="仿宋" w:cs="仿宋" w:hint="eastAsia"/>
            <w:lang w:eastAsia="zh-CN"/>
          </w:rPr>
          <w:t>(二)、锰项目建设必要性分析</w:t>
        </w:r>
        <w:r>
          <w:tab/>
        </w:r>
        <w:r>
          <w:fldChar w:fldCharType="begin"/>
        </w:r>
        <w:r>
          <w:instrText xml:space="preserve"> PAGEREF _Toc31007 \h </w:instrText>
        </w:r>
        <w:r>
          <w:fldChar w:fldCharType="separate"/>
        </w:r>
        <w:r>
          <w:t>8</w:t>
        </w:r>
        <w:r>
          <w:fldChar w:fldCharType="end"/>
        </w:r>
      </w:hyperlink>
    </w:p>
    <w:p>
      <w:pPr>
        <w:pStyle w:val="TOC1"/>
        <w:tabs>
          <w:tab w:val="right" w:leader="dot" w:pos="8306"/>
        </w:tabs>
      </w:pPr>
      <w:hyperlink w:anchor="_Toc20607" w:history="1">
        <w:r>
          <w:rPr>
            <w:rFonts w:ascii="仿宋" w:eastAsia="仿宋" w:hAnsi="仿宋" w:cs="仿宋" w:hint="eastAsia"/>
            <w:lang w:eastAsia="zh-CN"/>
          </w:rPr>
          <w:t>三、产品规划分析</w:t>
        </w:r>
        <w:r>
          <w:tab/>
        </w:r>
        <w:r>
          <w:fldChar w:fldCharType="begin"/>
        </w:r>
        <w:r>
          <w:instrText xml:space="preserve"> PAGEREF _Toc20607 \h </w:instrText>
        </w:r>
        <w:r>
          <w:fldChar w:fldCharType="separate"/>
        </w:r>
        <w:r>
          <w:t>9</w:t>
        </w:r>
        <w:r>
          <w:fldChar w:fldCharType="end"/>
        </w:r>
      </w:hyperlink>
    </w:p>
    <w:p>
      <w:pPr>
        <w:pStyle w:val="TOC2"/>
        <w:tabs>
          <w:tab w:val="right" w:leader="dot" w:pos="8306"/>
        </w:tabs>
      </w:pPr>
      <w:hyperlink w:anchor="_Toc10968" w:history="1">
        <w:r>
          <w:rPr>
            <w:rFonts w:ascii="仿宋" w:eastAsia="仿宋" w:hAnsi="仿宋" w:cs="仿宋" w:hint="eastAsia"/>
            <w:lang w:eastAsia="zh-CN"/>
          </w:rPr>
          <w:t>(一)、产品规划</w:t>
        </w:r>
        <w:r>
          <w:tab/>
        </w:r>
        <w:r>
          <w:fldChar w:fldCharType="begin"/>
        </w:r>
        <w:r>
          <w:instrText xml:space="preserve"> PAGEREF _Toc10968 \h </w:instrText>
        </w:r>
        <w:r>
          <w:fldChar w:fldCharType="separate"/>
        </w:r>
        <w:r>
          <w:t>9</w:t>
        </w:r>
        <w:r>
          <w:fldChar w:fldCharType="end"/>
        </w:r>
      </w:hyperlink>
    </w:p>
    <w:p>
      <w:pPr>
        <w:pStyle w:val="TOC2"/>
        <w:tabs>
          <w:tab w:val="right" w:leader="dot" w:pos="8306"/>
        </w:tabs>
      </w:pPr>
      <w:hyperlink w:anchor="_Toc8462" w:history="1">
        <w:r>
          <w:rPr>
            <w:rFonts w:ascii="仿宋" w:eastAsia="仿宋" w:hAnsi="仿宋" w:cs="仿宋" w:hint="eastAsia"/>
            <w:lang w:eastAsia="zh-CN"/>
          </w:rPr>
          <w:t>(二)、建设规模</w:t>
        </w:r>
        <w:r>
          <w:tab/>
        </w:r>
        <w:r>
          <w:fldChar w:fldCharType="begin"/>
        </w:r>
        <w:r>
          <w:instrText xml:space="preserve"> PAGEREF _Toc8462 \h </w:instrText>
        </w:r>
        <w:r>
          <w:fldChar w:fldCharType="separate"/>
        </w:r>
        <w:r>
          <w:t>10</w:t>
        </w:r>
        <w:r>
          <w:fldChar w:fldCharType="end"/>
        </w:r>
      </w:hyperlink>
    </w:p>
    <w:p>
      <w:pPr>
        <w:pStyle w:val="TOC1"/>
        <w:tabs>
          <w:tab w:val="right" w:leader="dot" w:pos="8306"/>
        </w:tabs>
      </w:pPr>
      <w:hyperlink w:anchor="_Toc31383" w:history="1">
        <w:r>
          <w:rPr>
            <w:rFonts w:ascii="仿宋" w:eastAsia="仿宋" w:hAnsi="仿宋" w:cs="仿宋" w:hint="eastAsia"/>
            <w:lang w:eastAsia="zh-CN"/>
          </w:rPr>
          <w:t>四、锰项目土建工程</w:t>
        </w:r>
        <w:r>
          <w:tab/>
        </w:r>
        <w:r>
          <w:fldChar w:fldCharType="begin"/>
        </w:r>
        <w:r>
          <w:instrText xml:space="preserve"> PAGEREF _Toc31383 \h </w:instrText>
        </w:r>
        <w:r>
          <w:fldChar w:fldCharType="separate"/>
        </w:r>
        <w:r>
          <w:t>11</w:t>
        </w:r>
        <w:r>
          <w:fldChar w:fldCharType="end"/>
        </w:r>
      </w:hyperlink>
    </w:p>
    <w:p>
      <w:pPr>
        <w:pStyle w:val="TOC2"/>
        <w:tabs>
          <w:tab w:val="right" w:leader="dot" w:pos="8306"/>
        </w:tabs>
      </w:pPr>
      <w:hyperlink w:anchor="_Toc5553" w:history="1">
        <w:r>
          <w:rPr>
            <w:rFonts w:ascii="仿宋" w:eastAsia="仿宋" w:hAnsi="仿宋" w:cs="仿宋" w:hint="eastAsia"/>
            <w:lang w:eastAsia="zh-CN"/>
          </w:rPr>
          <w:t>(一)、建筑工程设计原则</w:t>
        </w:r>
        <w:r>
          <w:tab/>
        </w:r>
        <w:r>
          <w:fldChar w:fldCharType="begin"/>
        </w:r>
        <w:r>
          <w:instrText xml:space="preserve"> PAGEREF _Toc5553 \h </w:instrText>
        </w:r>
        <w:r>
          <w:fldChar w:fldCharType="separate"/>
        </w:r>
        <w:r>
          <w:t>11</w:t>
        </w:r>
        <w:r>
          <w:fldChar w:fldCharType="end"/>
        </w:r>
      </w:hyperlink>
    </w:p>
    <w:p>
      <w:pPr>
        <w:pStyle w:val="TOC2"/>
        <w:tabs>
          <w:tab w:val="right" w:leader="dot" w:pos="8306"/>
        </w:tabs>
      </w:pPr>
      <w:hyperlink w:anchor="_Toc30903" w:history="1">
        <w:r>
          <w:rPr>
            <w:rFonts w:ascii="仿宋" w:eastAsia="仿宋" w:hAnsi="仿宋" w:cs="仿宋" w:hint="eastAsia"/>
            <w:lang w:eastAsia="zh-CN"/>
          </w:rPr>
          <w:t>(二)、土建工程设计年限及安全等级</w:t>
        </w:r>
        <w:r>
          <w:tab/>
        </w:r>
        <w:r>
          <w:fldChar w:fldCharType="begin"/>
        </w:r>
        <w:r>
          <w:instrText xml:space="preserve"> PAGEREF _Toc30903 \h </w:instrText>
        </w:r>
        <w:r>
          <w:fldChar w:fldCharType="separate"/>
        </w:r>
        <w:r>
          <w:t>12</w:t>
        </w:r>
        <w:r>
          <w:fldChar w:fldCharType="end"/>
        </w:r>
      </w:hyperlink>
    </w:p>
    <w:p>
      <w:pPr>
        <w:pStyle w:val="TOC2"/>
        <w:tabs>
          <w:tab w:val="right" w:leader="dot" w:pos="8306"/>
        </w:tabs>
      </w:pPr>
      <w:hyperlink w:anchor="_Toc28761" w:history="1">
        <w:r>
          <w:rPr>
            <w:rFonts w:ascii="仿宋" w:eastAsia="仿宋" w:hAnsi="仿宋" w:cs="仿宋" w:hint="eastAsia"/>
            <w:lang w:eastAsia="zh-CN"/>
          </w:rPr>
          <w:t>(三)、建筑工程设计总体要求</w:t>
        </w:r>
        <w:r>
          <w:tab/>
        </w:r>
        <w:r>
          <w:fldChar w:fldCharType="begin"/>
        </w:r>
        <w:r>
          <w:instrText xml:space="preserve"> PAGEREF _Toc28761 \h </w:instrText>
        </w:r>
        <w:r>
          <w:fldChar w:fldCharType="separate"/>
        </w:r>
        <w:r>
          <w:t>13</w:t>
        </w:r>
        <w:r>
          <w:fldChar w:fldCharType="end"/>
        </w:r>
      </w:hyperlink>
    </w:p>
    <w:p>
      <w:pPr>
        <w:pStyle w:val="TOC2"/>
        <w:tabs>
          <w:tab w:val="right" w:leader="dot" w:pos="8306"/>
        </w:tabs>
      </w:pPr>
      <w:hyperlink w:anchor="_Toc11844" w:history="1">
        <w:r>
          <w:rPr>
            <w:rFonts w:ascii="仿宋" w:eastAsia="仿宋" w:hAnsi="仿宋" w:cs="仿宋" w:hint="eastAsia"/>
            <w:lang w:eastAsia="zh-CN"/>
          </w:rPr>
          <w:t>(四)、土建工程建设指标</w:t>
        </w:r>
        <w:r>
          <w:tab/>
        </w:r>
        <w:r>
          <w:fldChar w:fldCharType="begin"/>
        </w:r>
        <w:r>
          <w:instrText xml:space="preserve"> PAGEREF _Toc11844 \h </w:instrText>
        </w:r>
        <w:r>
          <w:fldChar w:fldCharType="separate"/>
        </w:r>
        <w:r>
          <w:t>14</w:t>
        </w:r>
        <w:r>
          <w:fldChar w:fldCharType="end"/>
        </w:r>
      </w:hyperlink>
    </w:p>
    <w:p>
      <w:pPr>
        <w:pStyle w:val="TOC1"/>
        <w:tabs>
          <w:tab w:val="right" w:leader="dot" w:pos="8306"/>
        </w:tabs>
      </w:pPr>
      <w:hyperlink w:anchor="_Toc12608" w:history="1">
        <w:r>
          <w:rPr>
            <w:rFonts w:ascii="仿宋" w:eastAsia="仿宋" w:hAnsi="仿宋" w:cs="仿宋" w:hint="eastAsia"/>
            <w:lang w:eastAsia="zh-CN"/>
          </w:rPr>
          <w:t>五、锰项目选址可行性分析</w:t>
        </w:r>
        <w:r>
          <w:tab/>
        </w:r>
        <w:r>
          <w:fldChar w:fldCharType="begin"/>
        </w:r>
        <w:r>
          <w:instrText xml:space="preserve"> PAGEREF _Toc12608 \h </w:instrText>
        </w:r>
        <w:r>
          <w:fldChar w:fldCharType="separate"/>
        </w:r>
        <w:r>
          <w:t>14</w:t>
        </w:r>
        <w:r>
          <w:fldChar w:fldCharType="end"/>
        </w:r>
      </w:hyperlink>
    </w:p>
    <w:p>
      <w:pPr>
        <w:pStyle w:val="TOC2"/>
        <w:tabs>
          <w:tab w:val="right" w:leader="dot" w:pos="8306"/>
        </w:tabs>
      </w:pPr>
      <w:hyperlink w:anchor="_Toc12421" w:history="1">
        <w:r>
          <w:rPr>
            <w:rFonts w:ascii="仿宋" w:eastAsia="仿宋" w:hAnsi="仿宋" w:cs="仿宋" w:hint="eastAsia"/>
            <w:lang w:eastAsia="zh-CN"/>
          </w:rPr>
          <w:t>(一)、锰项目选址</w:t>
        </w:r>
        <w:r>
          <w:tab/>
        </w:r>
        <w:r>
          <w:fldChar w:fldCharType="begin"/>
        </w:r>
        <w:r>
          <w:instrText xml:space="preserve"> PAGEREF _Toc12421 \h </w:instrText>
        </w:r>
        <w:r>
          <w:fldChar w:fldCharType="separate"/>
        </w:r>
        <w:r>
          <w:t>14</w:t>
        </w:r>
        <w:r>
          <w:fldChar w:fldCharType="end"/>
        </w:r>
      </w:hyperlink>
    </w:p>
    <w:p>
      <w:pPr>
        <w:pStyle w:val="TOC2"/>
        <w:tabs>
          <w:tab w:val="right" w:leader="dot" w:pos="8306"/>
        </w:tabs>
      </w:pPr>
      <w:hyperlink w:anchor="_Toc7865" w:history="1">
        <w:r>
          <w:rPr>
            <w:rFonts w:ascii="仿宋" w:eastAsia="仿宋" w:hAnsi="仿宋" w:cs="仿宋" w:hint="eastAsia"/>
            <w:lang w:eastAsia="zh-CN"/>
          </w:rPr>
          <w:t>(二)、用地控制指标</w:t>
        </w:r>
        <w:r>
          <w:tab/>
        </w:r>
        <w:r>
          <w:fldChar w:fldCharType="begin"/>
        </w:r>
        <w:r>
          <w:instrText xml:space="preserve"> PAGEREF _Toc7865 \h </w:instrText>
        </w:r>
        <w:r>
          <w:fldChar w:fldCharType="separate"/>
        </w:r>
        <w:r>
          <w:t>14</w:t>
        </w:r>
        <w:r>
          <w:fldChar w:fldCharType="end"/>
        </w:r>
      </w:hyperlink>
    </w:p>
    <w:p>
      <w:pPr>
        <w:pStyle w:val="TOC2"/>
        <w:tabs>
          <w:tab w:val="right" w:leader="dot" w:pos="8306"/>
        </w:tabs>
      </w:pPr>
      <w:hyperlink w:anchor="_Toc16899" w:history="1">
        <w:r>
          <w:rPr>
            <w:rFonts w:ascii="仿宋" w:eastAsia="仿宋" w:hAnsi="仿宋" w:cs="仿宋" w:hint="eastAsia"/>
            <w:lang w:eastAsia="zh-CN"/>
          </w:rPr>
          <w:t>(三)、节约用地措施</w:t>
        </w:r>
        <w:r>
          <w:tab/>
        </w:r>
        <w:r>
          <w:fldChar w:fldCharType="begin"/>
        </w:r>
        <w:r>
          <w:instrText xml:space="preserve"> PAGEREF _Toc16899 \h </w:instrText>
        </w:r>
        <w:r>
          <w:fldChar w:fldCharType="separate"/>
        </w:r>
        <w:r>
          <w:t>16</w:t>
        </w:r>
        <w:r>
          <w:fldChar w:fldCharType="end"/>
        </w:r>
      </w:hyperlink>
    </w:p>
    <w:p>
      <w:pPr>
        <w:pStyle w:val="TOC2"/>
        <w:tabs>
          <w:tab w:val="right" w:leader="dot" w:pos="8306"/>
        </w:tabs>
      </w:pPr>
      <w:hyperlink w:anchor="_Toc14503" w:history="1">
        <w:r>
          <w:rPr>
            <w:rFonts w:ascii="仿宋" w:eastAsia="仿宋" w:hAnsi="仿宋" w:cs="仿宋" w:hint="eastAsia"/>
            <w:lang w:eastAsia="zh-CN"/>
          </w:rPr>
          <w:t>(四)、总图布置方案</w:t>
        </w:r>
        <w:r>
          <w:tab/>
        </w:r>
        <w:r>
          <w:fldChar w:fldCharType="begin"/>
        </w:r>
        <w:r>
          <w:instrText xml:space="preserve"> PAGEREF _Toc14503 \h </w:instrText>
        </w:r>
        <w:r>
          <w:fldChar w:fldCharType="separate"/>
        </w:r>
        <w:r>
          <w:t>17</w:t>
        </w:r>
        <w:r>
          <w:fldChar w:fldCharType="end"/>
        </w:r>
      </w:hyperlink>
    </w:p>
    <w:p>
      <w:pPr>
        <w:pStyle w:val="TOC2"/>
        <w:tabs>
          <w:tab w:val="right" w:leader="dot" w:pos="8306"/>
        </w:tabs>
      </w:pPr>
      <w:hyperlink w:anchor="_Toc29860" w:history="1">
        <w:r>
          <w:rPr>
            <w:rFonts w:ascii="仿宋" w:eastAsia="仿宋" w:hAnsi="仿宋" w:cs="仿宋" w:hint="eastAsia"/>
            <w:lang w:eastAsia="zh-CN"/>
          </w:rPr>
          <w:t>(五)、选址综合评价</w:t>
        </w:r>
        <w:r>
          <w:tab/>
        </w:r>
        <w:r>
          <w:fldChar w:fldCharType="begin"/>
        </w:r>
        <w:r>
          <w:instrText xml:space="preserve"> PAGEREF _Toc29860 \h </w:instrText>
        </w:r>
        <w:r>
          <w:fldChar w:fldCharType="separate"/>
        </w:r>
        <w:r>
          <w:t>18</w:t>
        </w:r>
        <w:r>
          <w:fldChar w:fldCharType="end"/>
        </w:r>
      </w:hyperlink>
    </w:p>
    <w:p>
      <w:pPr>
        <w:pStyle w:val="TOC1"/>
        <w:tabs>
          <w:tab w:val="right" w:leader="dot" w:pos="8306"/>
        </w:tabs>
      </w:pPr>
      <w:hyperlink w:anchor="_Toc23708" w:history="1">
        <w:r>
          <w:rPr>
            <w:rFonts w:ascii="仿宋" w:eastAsia="仿宋" w:hAnsi="仿宋" w:cs="仿宋" w:hint="eastAsia"/>
            <w:lang w:eastAsia="zh-CN"/>
          </w:rPr>
          <w:t>六、锰项目可持续发展</w:t>
        </w:r>
        <w:r>
          <w:tab/>
        </w:r>
        <w:r>
          <w:fldChar w:fldCharType="begin"/>
        </w:r>
        <w:r>
          <w:instrText xml:space="preserve"> PAGEREF _Toc23708 \h </w:instrText>
        </w:r>
        <w:r>
          <w:fldChar w:fldCharType="separate"/>
        </w:r>
        <w:r>
          <w:t>19</w:t>
        </w:r>
        <w:r>
          <w:fldChar w:fldCharType="end"/>
        </w:r>
      </w:hyperlink>
    </w:p>
    <w:p>
      <w:pPr>
        <w:pStyle w:val="TOC2"/>
        <w:tabs>
          <w:tab w:val="right" w:leader="dot" w:pos="8306"/>
        </w:tabs>
      </w:pPr>
      <w:hyperlink w:anchor="_Toc7641" w:history="1">
        <w:r>
          <w:rPr>
            <w:rFonts w:ascii="仿宋" w:eastAsia="仿宋" w:hAnsi="仿宋" w:cs="仿宋" w:hint="eastAsia"/>
            <w:lang w:eastAsia="zh-CN"/>
          </w:rPr>
          <w:t>(一)、可持续战略与实践</w:t>
        </w:r>
        <w:r>
          <w:tab/>
        </w:r>
        <w:r>
          <w:fldChar w:fldCharType="begin"/>
        </w:r>
        <w:r>
          <w:instrText xml:space="preserve"> PAGEREF _Toc7641 \h </w:instrText>
        </w:r>
        <w:r>
          <w:fldChar w:fldCharType="separate"/>
        </w:r>
        <w:r>
          <w:t>19</w:t>
        </w:r>
        <w:r>
          <w:fldChar w:fldCharType="end"/>
        </w:r>
      </w:hyperlink>
    </w:p>
    <w:p>
      <w:pPr>
        <w:pStyle w:val="TOC2"/>
        <w:tabs>
          <w:tab w:val="right" w:leader="dot" w:pos="8306"/>
        </w:tabs>
      </w:pPr>
      <w:hyperlink w:anchor="_Toc18406" w:history="1">
        <w:r>
          <w:rPr>
            <w:rFonts w:ascii="仿宋" w:eastAsia="仿宋" w:hAnsi="仿宋" w:cs="仿宋" w:hint="eastAsia"/>
            <w:lang w:eastAsia="zh-CN"/>
          </w:rPr>
          <w:t>(二)、环保与社会责任</w:t>
        </w:r>
        <w:r>
          <w:tab/>
        </w:r>
        <w:r>
          <w:fldChar w:fldCharType="begin"/>
        </w:r>
        <w:r>
          <w:instrText xml:space="preserve"> PAGEREF _Toc18406 \h </w:instrText>
        </w:r>
        <w:r>
          <w:fldChar w:fldCharType="separate"/>
        </w:r>
        <w:r>
          <w:t>20</w:t>
        </w:r>
        <w:r>
          <w:fldChar w:fldCharType="end"/>
        </w:r>
      </w:hyperlink>
    </w:p>
    <w:p>
      <w:pPr>
        <w:pStyle w:val="TOC1"/>
        <w:tabs>
          <w:tab w:val="right" w:leader="dot" w:pos="8306"/>
        </w:tabs>
      </w:pPr>
      <w:hyperlink w:anchor="_Toc13544" w:history="1">
        <w:r>
          <w:rPr>
            <w:rFonts w:ascii="仿宋" w:eastAsia="仿宋" w:hAnsi="仿宋" w:cs="仿宋" w:hint="eastAsia"/>
            <w:lang w:eastAsia="zh-CN"/>
          </w:rPr>
          <w:t>七、锰项目技术管理</w:t>
        </w:r>
        <w:r>
          <w:tab/>
        </w:r>
        <w:r>
          <w:fldChar w:fldCharType="begin"/>
        </w:r>
        <w:r>
          <w:instrText xml:space="preserve"> PAGEREF _Toc13544 \h </w:instrText>
        </w:r>
        <w:r>
          <w:fldChar w:fldCharType="separate"/>
        </w:r>
        <w:r>
          <w:t>21</w:t>
        </w:r>
        <w:r>
          <w:fldChar w:fldCharType="end"/>
        </w:r>
      </w:hyperlink>
    </w:p>
    <w:p>
      <w:pPr>
        <w:pStyle w:val="TOC2"/>
        <w:tabs>
          <w:tab w:val="right" w:leader="dot" w:pos="8306"/>
        </w:tabs>
      </w:pPr>
      <w:hyperlink w:anchor="_Toc20247" w:history="1">
        <w:r>
          <w:rPr>
            <w:rFonts w:ascii="仿宋" w:eastAsia="仿宋" w:hAnsi="仿宋" w:cs="仿宋" w:hint="eastAsia"/>
            <w:lang w:eastAsia="zh-CN"/>
          </w:rPr>
          <w:t>(一)、技术方案选用方向</w:t>
        </w:r>
        <w:r>
          <w:tab/>
        </w:r>
        <w:r>
          <w:fldChar w:fldCharType="begin"/>
        </w:r>
        <w:r>
          <w:instrText xml:space="preserve"> PAGEREF _Toc20247 \h </w:instrText>
        </w:r>
        <w:r>
          <w:fldChar w:fldCharType="separate"/>
        </w:r>
        <w:r>
          <w:t>21</w:t>
        </w:r>
        <w:r>
          <w:fldChar w:fldCharType="end"/>
        </w:r>
      </w:hyperlink>
    </w:p>
    <w:p>
      <w:pPr>
        <w:pStyle w:val="TOC2"/>
        <w:tabs>
          <w:tab w:val="right" w:leader="dot" w:pos="8306"/>
        </w:tabs>
      </w:pPr>
      <w:hyperlink w:anchor="_Toc13529" w:history="1">
        <w:r>
          <w:rPr>
            <w:rFonts w:ascii="仿宋" w:eastAsia="仿宋" w:hAnsi="仿宋" w:cs="仿宋" w:hint="eastAsia"/>
            <w:lang w:eastAsia="zh-CN"/>
          </w:rPr>
          <w:t>(二)、工艺技术方案选用原则</w:t>
        </w:r>
        <w:r>
          <w:tab/>
        </w:r>
        <w:r>
          <w:fldChar w:fldCharType="begin"/>
        </w:r>
        <w:r>
          <w:instrText xml:space="preserve"> PAGEREF _Toc13529 \h </w:instrText>
        </w:r>
        <w:r>
          <w:fldChar w:fldCharType="separate"/>
        </w:r>
        <w:r>
          <w:t>23</w:t>
        </w:r>
        <w:r>
          <w:fldChar w:fldCharType="end"/>
        </w:r>
      </w:hyperlink>
    </w:p>
    <w:p>
      <w:pPr>
        <w:pStyle w:val="TOC2"/>
        <w:tabs>
          <w:tab w:val="right" w:leader="dot" w:pos="8306"/>
        </w:tabs>
      </w:pPr>
      <w:hyperlink w:anchor="_Toc7890" w:history="1">
        <w:r>
          <w:rPr>
            <w:rFonts w:ascii="仿宋" w:eastAsia="仿宋" w:hAnsi="仿宋" w:cs="仿宋" w:hint="eastAsia"/>
            <w:lang w:eastAsia="zh-CN"/>
          </w:rPr>
          <w:t>(三)、工艺技术方案要求</w:t>
        </w:r>
        <w:r>
          <w:tab/>
        </w:r>
        <w:r>
          <w:fldChar w:fldCharType="begin"/>
        </w:r>
        <w:r>
          <w:instrText xml:space="preserve"> PAGEREF _Toc7890 \h </w:instrText>
        </w:r>
        <w:r>
          <w:fldChar w:fldCharType="separate"/>
        </w:r>
        <w:r>
          <w:t>25</w:t>
        </w:r>
        <w:r>
          <w:fldChar w:fldCharType="end"/>
        </w:r>
      </w:hyperlink>
    </w:p>
    <w:p>
      <w:pPr>
        <w:pStyle w:val="TOC1"/>
        <w:tabs>
          <w:tab w:val="right" w:leader="dot" w:pos="8306"/>
        </w:tabs>
      </w:pPr>
      <w:hyperlink w:anchor="_Toc9883" w:history="1">
        <w:r>
          <w:rPr>
            <w:rFonts w:ascii="仿宋" w:eastAsia="仿宋" w:hAnsi="仿宋" w:cs="仿宋" w:hint="eastAsia"/>
            <w:lang w:eastAsia="zh-CN"/>
          </w:rPr>
          <w:t>八、锰项目社会影响</w:t>
        </w:r>
        <w:r>
          <w:tab/>
        </w:r>
        <w:r>
          <w:fldChar w:fldCharType="begin"/>
        </w:r>
        <w:r>
          <w:instrText xml:space="preserve"> PAGEREF _Toc9883 \h </w:instrText>
        </w:r>
        <w:r>
          <w:fldChar w:fldCharType="separate"/>
        </w:r>
        <w:r>
          <w:t>27</w:t>
        </w:r>
        <w:r>
          <w:fldChar w:fldCharType="end"/>
        </w:r>
      </w:hyperlink>
    </w:p>
    <w:p>
      <w:pPr>
        <w:pStyle w:val="TOC2"/>
        <w:tabs>
          <w:tab w:val="right" w:leader="dot" w:pos="8306"/>
        </w:tabs>
      </w:pPr>
      <w:hyperlink w:anchor="_Toc14296" w:history="1">
        <w:r>
          <w:rPr>
            <w:rFonts w:ascii="仿宋" w:eastAsia="仿宋" w:hAnsi="仿宋" w:cs="仿宋" w:hint="eastAsia"/>
            <w:lang w:eastAsia="zh-CN"/>
          </w:rPr>
          <w:t>(一)、社会责任与义务</w:t>
        </w:r>
        <w:r>
          <w:tab/>
        </w:r>
        <w:r>
          <w:fldChar w:fldCharType="begin"/>
        </w:r>
        <w:r>
          <w:instrText xml:space="preserve"> PAGEREF _Toc14296 \h </w:instrText>
        </w:r>
        <w:r>
          <w:fldChar w:fldCharType="separate"/>
        </w:r>
        <w:r>
          <w:t>27</w:t>
        </w:r>
        <w:r>
          <w:fldChar w:fldCharType="end"/>
        </w:r>
      </w:hyperlink>
    </w:p>
    <w:p>
      <w:pPr>
        <w:pStyle w:val="TOC2"/>
        <w:tabs>
          <w:tab w:val="right" w:leader="dot" w:pos="8306"/>
        </w:tabs>
      </w:pPr>
      <w:hyperlink w:anchor="_Toc23880" w:history="1">
        <w:r>
          <w:rPr>
            <w:rFonts w:ascii="仿宋" w:eastAsia="仿宋" w:hAnsi="仿宋" w:cs="仿宋" w:hint="eastAsia"/>
            <w:lang w:eastAsia="zh-CN"/>
          </w:rPr>
          <w:t>(二)、社会参与与沟通</w:t>
        </w:r>
        <w:r>
          <w:tab/>
        </w:r>
        <w:r>
          <w:fldChar w:fldCharType="begin"/>
        </w:r>
        <w:r>
          <w:instrText xml:space="preserve"> PAGEREF _Toc23880 \h </w:instrText>
        </w:r>
        <w:r>
          <w:fldChar w:fldCharType="separate"/>
        </w:r>
        <w:r>
          <w:t>27</w:t>
        </w:r>
        <w:r>
          <w:fldChar w:fldCharType="end"/>
        </w:r>
      </w:hyperlink>
    </w:p>
    <w:p>
      <w:pPr>
        <w:pStyle w:val="TOC1"/>
        <w:tabs>
          <w:tab w:val="right" w:leader="dot" w:pos="8306"/>
        </w:tabs>
      </w:pPr>
      <w:hyperlink w:anchor="_Toc10415" w:history="1">
        <w:r>
          <w:rPr>
            <w:rFonts w:ascii="仿宋" w:eastAsia="仿宋" w:hAnsi="仿宋" w:cs="仿宋" w:hint="eastAsia"/>
            <w:lang w:eastAsia="zh-CN"/>
          </w:rPr>
          <w:t>九、锰项目风险管理</w:t>
        </w:r>
        <w:r>
          <w:tab/>
        </w:r>
        <w:r>
          <w:fldChar w:fldCharType="begin"/>
        </w:r>
        <w:r>
          <w:instrText xml:space="preserve"> PAGEREF _Toc10415 \h </w:instrText>
        </w:r>
        <w:r>
          <w:fldChar w:fldCharType="separate"/>
        </w:r>
        <w:r>
          <w:t>28</w:t>
        </w:r>
        <w:r>
          <w:fldChar w:fldCharType="end"/>
        </w:r>
      </w:hyperlink>
    </w:p>
    <w:p>
      <w:pPr>
        <w:pStyle w:val="TOC2"/>
        <w:tabs>
          <w:tab w:val="right" w:leader="dot" w:pos="8306"/>
        </w:tabs>
      </w:pPr>
      <w:hyperlink w:anchor="_Toc32196" w:history="1">
        <w:r>
          <w:rPr>
            <w:rFonts w:ascii="仿宋" w:eastAsia="仿宋" w:hAnsi="仿宋" w:cs="仿宋" w:hint="eastAsia"/>
            <w:lang w:eastAsia="zh-CN"/>
          </w:rPr>
          <w:t>(一)、风险识别与评估</w:t>
        </w:r>
        <w:r>
          <w:tab/>
        </w:r>
        <w:r>
          <w:fldChar w:fldCharType="begin"/>
        </w:r>
        <w:r>
          <w:instrText xml:space="preserve"> PAGEREF _Toc32196 \h </w:instrText>
        </w:r>
        <w:r>
          <w:fldChar w:fldCharType="separate"/>
        </w:r>
        <w:r>
          <w:t>28</w:t>
        </w:r>
        <w:r>
          <w:fldChar w:fldCharType="end"/>
        </w:r>
      </w:hyperlink>
    </w:p>
    <w:p>
      <w:pPr>
        <w:pStyle w:val="TOC2"/>
        <w:tabs>
          <w:tab w:val="right" w:leader="dot" w:pos="8306"/>
        </w:tabs>
      </w:pPr>
      <w:hyperlink w:anchor="_Toc22876" w:history="1">
        <w:r>
          <w:rPr>
            <w:rFonts w:ascii="仿宋" w:eastAsia="仿宋" w:hAnsi="仿宋" w:cs="仿宋" w:hint="eastAsia"/>
            <w:lang w:eastAsia="zh-CN"/>
          </w:rPr>
          <w:t>(二)、风险应对策略</w:t>
        </w:r>
        <w:r>
          <w:tab/>
        </w:r>
        <w:r>
          <w:fldChar w:fldCharType="begin"/>
        </w:r>
        <w:r>
          <w:instrText xml:space="preserve"> PAGEREF _Toc22876 \h </w:instrText>
        </w:r>
        <w:r>
          <w:fldChar w:fldCharType="separate"/>
        </w:r>
        <w:r>
          <w:t>29</w:t>
        </w:r>
        <w:r>
          <w:fldChar w:fldCharType="end"/>
        </w:r>
      </w:hyperlink>
    </w:p>
    <w:p>
      <w:pPr>
        <w:pStyle w:val="TOC2"/>
        <w:tabs>
          <w:tab w:val="right" w:leader="dot" w:pos="8306"/>
        </w:tabs>
      </w:pPr>
      <w:hyperlink w:anchor="_Toc29696" w:history="1">
        <w:r>
          <w:rPr>
            <w:rFonts w:ascii="仿宋" w:eastAsia="仿宋" w:hAnsi="仿宋" w:cs="仿宋" w:hint="eastAsia"/>
            <w:lang w:eastAsia="zh-CN"/>
          </w:rPr>
          <w:t>(三)、风险监控与控制</w:t>
        </w:r>
        <w:r>
          <w:tab/>
        </w:r>
        <w:r>
          <w:fldChar w:fldCharType="begin"/>
        </w:r>
        <w:r>
          <w:instrText xml:space="preserve"> PAGEREF _Toc29696 \h </w:instrText>
        </w:r>
        <w:r>
          <w:fldChar w:fldCharType="separate"/>
        </w:r>
        <w:r>
          <w:t>31</w:t>
        </w:r>
        <w:r>
          <w:fldChar w:fldCharType="end"/>
        </w:r>
      </w:hyperlink>
    </w:p>
    <w:p>
      <w:pPr>
        <w:pStyle w:val="TOC1"/>
        <w:tabs>
          <w:tab w:val="right" w:leader="dot" w:pos="8306"/>
        </w:tabs>
      </w:pPr>
      <w:hyperlink w:anchor="_Toc8704" w:history="1">
        <w:r>
          <w:rPr>
            <w:rFonts w:ascii="仿宋" w:eastAsia="仿宋" w:hAnsi="仿宋" w:cs="仿宋" w:hint="eastAsia"/>
            <w:lang w:eastAsia="zh-CN"/>
          </w:rPr>
          <w:t>十、锰项目计划安排</w:t>
        </w:r>
        <w:r>
          <w:tab/>
        </w:r>
        <w:r>
          <w:fldChar w:fldCharType="begin"/>
        </w:r>
        <w:r>
          <w:instrText xml:space="preserve"> PAGEREF _Toc8704 \h </w:instrText>
        </w:r>
        <w:r>
          <w:fldChar w:fldCharType="separate"/>
        </w:r>
        <w:r>
          <w:t>32</w:t>
        </w:r>
        <w:r>
          <w:fldChar w:fldCharType="end"/>
        </w:r>
      </w:hyperlink>
    </w:p>
    <w:p>
      <w:pPr>
        <w:pStyle w:val="TOC2"/>
        <w:tabs>
          <w:tab w:val="right" w:leader="dot" w:pos="8306"/>
        </w:tabs>
      </w:pPr>
      <w:hyperlink w:anchor="_Toc19368" w:history="1">
        <w:r>
          <w:rPr>
            <w:rFonts w:ascii="仿宋" w:eastAsia="仿宋" w:hAnsi="仿宋" w:cs="仿宋" w:hint="eastAsia"/>
            <w:lang w:eastAsia="zh-CN"/>
          </w:rPr>
          <w:t>(一)、建设周期</w:t>
        </w:r>
        <w:r>
          <w:tab/>
        </w:r>
        <w:r>
          <w:fldChar w:fldCharType="begin"/>
        </w:r>
        <w:r>
          <w:instrText xml:space="preserve"> PAGEREF _Toc19368 \h </w:instrText>
        </w:r>
        <w:r>
          <w:fldChar w:fldCharType="separate"/>
        </w:r>
        <w:r>
          <w:t>32</w:t>
        </w:r>
        <w:r>
          <w:fldChar w:fldCharType="end"/>
        </w:r>
      </w:hyperlink>
    </w:p>
    <w:p>
      <w:pPr>
        <w:pStyle w:val="TOC2"/>
        <w:tabs>
          <w:tab w:val="right" w:leader="dot" w:pos="8306"/>
        </w:tabs>
      </w:pPr>
      <w:hyperlink w:anchor="_Toc27490" w:history="1">
        <w:r>
          <w:rPr>
            <w:rFonts w:ascii="仿宋" w:eastAsia="仿宋" w:hAnsi="仿宋" w:cs="仿宋" w:hint="eastAsia"/>
            <w:lang w:eastAsia="zh-CN"/>
          </w:rPr>
          <w:t>(二)、建设进度</w:t>
        </w:r>
        <w:r>
          <w:tab/>
        </w:r>
        <w:r>
          <w:fldChar w:fldCharType="begin"/>
        </w:r>
        <w:r>
          <w:instrText xml:space="preserve"> PAGEREF _Toc27490 \h </w:instrText>
        </w:r>
        <w:r>
          <w:fldChar w:fldCharType="separate"/>
        </w:r>
        <w:r>
          <w:t>33</w:t>
        </w:r>
        <w:r>
          <w:fldChar w:fldCharType="end"/>
        </w:r>
      </w:hyperlink>
    </w:p>
    <w:p>
      <w:pPr>
        <w:pStyle w:val="TOC2"/>
        <w:tabs>
          <w:tab w:val="right" w:leader="dot" w:pos="8306"/>
        </w:tabs>
      </w:pPr>
      <w:hyperlink w:anchor="_Toc20242" w:history="1">
        <w:r>
          <w:rPr>
            <w:rFonts w:ascii="仿宋" w:eastAsia="仿宋" w:hAnsi="仿宋" w:cs="仿宋" w:hint="eastAsia"/>
            <w:lang w:eastAsia="zh-CN"/>
          </w:rPr>
          <w:t>(三)、进度安排注意事项</w:t>
        </w:r>
        <w:r>
          <w:tab/>
        </w:r>
        <w:r>
          <w:fldChar w:fldCharType="begin"/>
        </w:r>
        <w:r>
          <w:instrText xml:space="preserve"> PAGEREF _Toc20242 \h </w:instrText>
        </w:r>
        <w:r>
          <w:fldChar w:fldCharType="separate"/>
        </w:r>
        <w:r>
          <w:t>34</w:t>
        </w:r>
        <w:r>
          <w:fldChar w:fldCharType="end"/>
        </w:r>
      </w:hyperlink>
    </w:p>
    <w:p>
      <w:pPr>
        <w:pStyle w:val="TOC2"/>
        <w:tabs>
          <w:tab w:val="right" w:leader="dot" w:pos="8306"/>
        </w:tabs>
      </w:pPr>
      <w:hyperlink w:anchor="_Toc20638" w:history="1">
        <w:r>
          <w:rPr>
            <w:rFonts w:ascii="仿宋" w:eastAsia="仿宋" w:hAnsi="仿宋" w:cs="仿宋" w:hint="eastAsia"/>
            <w:lang w:eastAsia="zh-CN"/>
          </w:rPr>
          <w:t>(四)、人力资源配置</w:t>
        </w:r>
        <w:r>
          <w:tab/>
        </w:r>
        <w:r>
          <w:fldChar w:fldCharType="begin"/>
        </w:r>
        <w:r>
          <w:instrText xml:space="preserve"> PAGEREF _Toc20638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74" w:history="1">
        <w:r>
          <w:rPr>
            <w:rFonts w:ascii="仿宋" w:eastAsia="仿宋" w:hAnsi="仿宋" w:cs="仿宋" w:hint="eastAsia"/>
            <w:lang w:eastAsia="zh-CN"/>
          </w:rPr>
          <w:t>十一、锰项目经营效益</w:t>
        </w:r>
        <w:r>
          <w:tab/>
        </w:r>
        <w:r>
          <w:fldChar w:fldCharType="begin"/>
        </w:r>
        <w:r>
          <w:instrText xml:space="preserve"> PAGEREF _Toc9874 \h </w:instrText>
        </w:r>
        <w:r>
          <w:fldChar w:fldCharType="separate"/>
        </w:r>
        <w:r>
          <w:t>36</w:t>
        </w:r>
        <w:r>
          <w:fldChar w:fldCharType="end"/>
        </w:r>
      </w:hyperlink>
    </w:p>
    <w:p>
      <w:pPr>
        <w:pStyle w:val="TOC2"/>
        <w:tabs>
          <w:tab w:val="right" w:leader="dot" w:pos="8306"/>
        </w:tabs>
      </w:pPr>
      <w:hyperlink w:anchor="_Toc13215" w:history="1">
        <w:r>
          <w:rPr>
            <w:rFonts w:ascii="仿宋" w:eastAsia="仿宋" w:hAnsi="仿宋" w:cs="仿宋" w:hint="eastAsia"/>
            <w:lang w:eastAsia="zh-CN"/>
          </w:rPr>
          <w:t>(一)、经济评价财务测算</w:t>
        </w:r>
        <w:r>
          <w:tab/>
        </w:r>
        <w:r>
          <w:fldChar w:fldCharType="begin"/>
        </w:r>
        <w:r>
          <w:instrText xml:space="preserve"> PAGEREF _Toc13215 \h </w:instrText>
        </w:r>
        <w:r>
          <w:fldChar w:fldCharType="separate"/>
        </w:r>
        <w:r>
          <w:t>36</w:t>
        </w:r>
        <w:r>
          <w:fldChar w:fldCharType="end"/>
        </w:r>
      </w:hyperlink>
    </w:p>
    <w:p>
      <w:pPr>
        <w:pStyle w:val="TOC2"/>
        <w:tabs>
          <w:tab w:val="right" w:leader="dot" w:pos="8306"/>
        </w:tabs>
      </w:pPr>
      <w:hyperlink w:anchor="_Toc17327" w:history="1">
        <w:r>
          <w:rPr>
            <w:rFonts w:ascii="仿宋" w:eastAsia="仿宋" w:hAnsi="仿宋" w:cs="仿宋" w:hint="eastAsia"/>
            <w:lang w:eastAsia="zh-CN"/>
          </w:rPr>
          <w:t>(二)、锰项目盈利能力分析</w:t>
        </w:r>
        <w:r>
          <w:tab/>
        </w:r>
        <w:r>
          <w:fldChar w:fldCharType="begin"/>
        </w:r>
        <w:r>
          <w:instrText xml:space="preserve"> PAGEREF _Toc17327 \h </w:instrText>
        </w:r>
        <w:r>
          <w:fldChar w:fldCharType="separate"/>
        </w:r>
        <w:r>
          <w:t>37</w:t>
        </w:r>
        <w:r>
          <w:fldChar w:fldCharType="end"/>
        </w:r>
      </w:hyperlink>
    </w:p>
    <w:p>
      <w:pPr>
        <w:pStyle w:val="TOC1"/>
        <w:tabs>
          <w:tab w:val="right" w:leader="dot" w:pos="8306"/>
        </w:tabs>
      </w:pPr>
      <w:hyperlink w:anchor="_Toc520" w:history="1">
        <w:r>
          <w:rPr>
            <w:rFonts w:ascii="仿宋" w:eastAsia="仿宋" w:hAnsi="仿宋" w:cs="仿宋" w:hint="eastAsia"/>
            <w:lang w:eastAsia="zh-CN"/>
          </w:rPr>
          <w:t>十二、生产安全保护</w:t>
        </w:r>
        <w:r>
          <w:tab/>
        </w:r>
        <w:r>
          <w:fldChar w:fldCharType="begin"/>
        </w:r>
        <w:r>
          <w:instrText xml:space="preserve"> PAGEREF _Toc520 \h </w:instrText>
        </w:r>
        <w:r>
          <w:fldChar w:fldCharType="separate"/>
        </w:r>
        <w:r>
          <w:t>38</w:t>
        </w:r>
        <w:r>
          <w:fldChar w:fldCharType="end"/>
        </w:r>
      </w:hyperlink>
    </w:p>
    <w:p>
      <w:pPr>
        <w:pStyle w:val="TOC2"/>
        <w:tabs>
          <w:tab w:val="right" w:leader="dot" w:pos="8306"/>
        </w:tabs>
      </w:pPr>
      <w:hyperlink w:anchor="_Toc32464" w:history="1">
        <w:r>
          <w:rPr>
            <w:rFonts w:ascii="仿宋" w:eastAsia="仿宋" w:hAnsi="仿宋" w:cs="仿宋" w:hint="eastAsia"/>
            <w:lang w:eastAsia="zh-CN"/>
          </w:rPr>
          <w:t>(一)、消防安全</w:t>
        </w:r>
        <w:r>
          <w:tab/>
        </w:r>
        <w:r>
          <w:fldChar w:fldCharType="begin"/>
        </w:r>
        <w:r>
          <w:instrText xml:space="preserve"> PAGEREF _Toc32464 \h </w:instrText>
        </w:r>
        <w:r>
          <w:fldChar w:fldCharType="separate"/>
        </w:r>
        <w:r>
          <w:t>38</w:t>
        </w:r>
        <w:r>
          <w:fldChar w:fldCharType="end"/>
        </w:r>
      </w:hyperlink>
    </w:p>
    <w:p>
      <w:pPr>
        <w:pStyle w:val="TOC2"/>
        <w:tabs>
          <w:tab w:val="right" w:leader="dot" w:pos="8306"/>
        </w:tabs>
      </w:pPr>
      <w:hyperlink w:anchor="_Toc5811" w:history="1">
        <w:r>
          <w:rPr>
            <w:rFonts w:ascii="仿宋" w:eastAsia="仿宋" w:hAnsi="仿宋" w:cs="仿宋" w:hint="eastAsia"/>
            <w:lang w:eastAsia="zh-CN"/>
          </w:rPr>
          <w:t>(二)、防火防爆总图布置措施</w:t>
        </w:r>
        <w:r>
          <w:tab/>
        </w:r>
        <w:r>
          <w:fldChar w:fldCharType="begin"/>
        </w:r>
        <w:r>
          <w:instrText xml:space="preserve"> PAGEREF _Toc5811 \h </w:instrText>
        </w:r>
        <w:r>
          <w:fldChar w:fldCharType="separate"/>
        </w:r>
        <w:r>
          <w:t>40</w:t>
        </w:r>
        <w:r>
          <w:fldChar w:fldCharType="end"/>
        </w:r>
      </w:hyperlink>
    </w:p>
    <w:p>
      <w:pPr>
        <w:pStyle w:val="TOC2"/>
        <w:tabs>
          <w:tab w:val="right" w:leader="dot" w:pos="8306"/>
        </w:tabs>
      </w:pPr>
      <w:hyperlink w:anchor="_Toc17225" w:history="1">
        <w:r>
          <w:rPr>
            <w:rFonts w:ascii="仿宋" w:eastAsia="仿宋" w:hAnsi="仿宋" w:cs="仿宋" w:hint="eastAsia"/>
            <w:lang w:eastAsia="zh-CN"/>
          </w:rPr>
          <w:t>(三)、自然灾害防范措施</w:t>
        </w:r>
        <w:r>
          <w:tab/>
        </w:r>
        <w:r>
          <w:fldChar w:fldCharType="begin"/>
        </w:r>
        <w:r>
          <w:instrText xml:space="preserve"> PAGEREF _Toc17225 \h </w:instrText>
        </w:r>
        <w:r>
          <w:fldChar w:fldCharType="separate"/>
        </w:r>
        <w:r>
          <w:t>40</w:t>
        </w:r>
        <w:r>
          <w:fldChar w:fldCharType="end"/>
        </w:r>
      </w:hyperlink>
    </w:p>
    <w:p>
      <w:pPr>
        <w:pStyle w:val="TOC2"/>
        <w:tabs>
          <w:tab w:val="right" w:leader="dot" w:pos="8306"/>
        </w:tabs>
      </w:pPr>
      <w:hyperlink w:anchor="_Toc17402" w:history="1">
        <w:r>
          <w:rPr>
            <w:rFonts w:ascii="仿宋" w:eastAsia="仿宋" w:hAnsi="仿宋" w:cs="仿宋" w:hint="eastAsia"/>
            <w:lang w:eastAsia="zh-CN"/>
          </w:rPr>
          <w:t>(四)、安全色及安全标志使用要求</w:t>
        </w:r>
        <w:r>
          <w:tab/>
        </w:r>
        <w:r>
          <w:fldChar w:fldCharType="begin"/>
        </w:r>
        <w:r>
          <w:instrText xml:space="preserve"> PAGEREF _Toc17402 \h </w:instrText>
        </w:r>
        <w:r>
          <w:fldChar w:fldCharType="separate"/>
        </w:r>
        <w:r>
          <w:t>41</w:t>
        </w:r>
        <w:r>
          <w:fldChar w:fldCharType="end"/>
        </w:r>
      </w:hyperlink>
    </w:p>
    <w:p>
      <w:pPr>
        <w:pStyle w:val="TOC2"/>
        <w:tabs>
          <w:tab w:val="right" w:leader="dot" w:pos="8306"/>
        </w:tabs>
      </w:pPr>
      <w:hyperlink w:anchor="_Toc17662" w:history="1">
        <w:r>
          <w:rPr>
            <w:rFonts w:ascii="仿宋" w:eastAsia="仿宋" w:hAnsi="仿宋" w:cs="仿宋" w:hint="eastAsia"/>
            <w:lang w:eastAsia="zh-CN"/>
          </w:rPr>
          <w:t>(五)、防尘防毒措施</w:t>
        </w:r>
        <w:r>
          <w:tab/>
        </w:r>
        <w:r>
          <w:fldChar w:fldCharType="begin"/>
        </w:r>
        <w:r>
          <w:instrText xml:space="preserve"> PAGEREF _Toc17662 \h </w:instrText>
        </w:r>
        <w:r>
          <w:fldChar w:fldCharType="separate"/>
        </w:r>
        <w:r>
          <w:t>42</w:t>
        </w:r>
        <w:r>
          <w:fldChar w:fldCharType="end"/>
        </w:r>
      </w:hyperlink>
    </w:p>
    <w:p>
      <w:pPr>
        <w:pStyle w:val="TOC2"/>
        <w:tabs>
          <w:tab w:val="right" w:leader="dot" w:pos="8306"/>
        </w:tabs>
      </w:pPr>
      <w:hyperlink w:anchor="_Toc13660" w:history="1">
        <w:r>
          <w:rPr>
            <w:rFonts w:ascii="仿宋" w:eastAsia="仿宋" w:hAnsi="仿宋" w:cs="仿宋" w:hint="eastAsia"/>
            <w:lang w:eastAsia="zh-CN"/>
          </w:rPr>
          <w:t>(六)、防静电、触电防护及防雷措施</w:t>
        </w:r>
        <w:r>
          <w:tab/>
        </w:r>
        <w:r>
          <w:fldChar w:fldCharType="begin"/>
        </w:r>
        <w:r>
          <w:instrText xml:space="preserve"> PAGEREF _Toc13660 \h </w:instrText>
        </w:r>
        <w:r>
          <w:fldChar w:fldCharType="separate"/>
        </w:r>
        <w:r>
          <w:t>43</w:t>
        </w:r>
        <w:r>
          <w:fldChar w:fldCharType="end"/>
        </w:r>
      </w:hyperlink>
    </w:p>
    <w:p>
      <w:pPr>
        <w:pStyle w:val="TOC2"/>
        <w:tabs>
          <w:tab w:val="right" w:leader="dot" w:pos="8306"/>
        </w:tabs>
      </w:pPr>
      <w:hyperlink w:anchor="_Toc21493" w:history="1">
        <w:r>
          <w:rPr>
            <w:rFonts w:ascii="仿宋" w:eastAsia="仿宋" w:hAnsi="仿宋" w:cs="仿宋" w:hint="eastAsia"/>
            <w:lang w:eastAsia="zh-CN"/>
          </w:rPr>
          <w:t>(七)、机械设备安全保障措施</w:t>
        </w:r>
        <w:r>
          <w:tab/>
        </w:r>
        <w:r>
          <w:fldChar w:fldCharType="begin"/>
        </w:r>
        <w:r>
          <w:instrText xml:space="preserve"> PAGEREF _Toc21493 \h </w:instrText>
        </w:r>
        <w:r>
          <w:fldChar w:fldCharType="separate"/>
        </w:r>
        <w:r>
          <w:t>44</w:t>
        </w:r>
        <w:r>
          <w:fldChar w:fldCharType="end"/>
        </w:r>
      </w:hyperlink>
    </w:p>
    <w:p>
      <w:pPr>
        <w:pStyle w:val="TOC1"/>
        <w:tabs>
          <w:tab w:val="right" w:leader="dot" w:pos="8306"/>
        </w:tabs>
      </w:pPr>
      <w:hyperlink w:anchor="_Toc2881" w:history="1">
        <w:r>
          <w:rPr>
            <w:rFonts w:ascii="仿宋" w:eastAsia="仿宋" w:hAnsi="仿宋" w:cs="仿宋" w:hint="eastAsia"/>
            <w:lang w:eastAsia="zh-CN"/>
          </w:rPr>
          <w:t>十三、锰项目工程方案分析</w:t>
        </w:r>
        <w:r>
          <w:tab/>
        </w:r>
        <w:r>
          <w:fldChar w:fldCharType="begin"/>
        </w:r>
        <w:r>
          <w:instrText xml:space="preserve"> PAGEREF _Toc2881 \h </w:instrText>
        </w:r>
        <w:r>
          <w:fldChar w:fldCharType="separate"/>
        </w:r>
        <w:r>
          <w:t>46</w:t>
        </w:r>
        <w:r>
          <w:fldChar w:fldCharType="end"/>
        </w:r>
      </w:hyperlink>
    </w:p>
    <w:p>
      <w:pPr>
        <w:pStyle w:val="TOC2"/>
        <w:tabs>
          <w:tab w:val="right" w:leader="dot" w:pos="8306"/>
        </w:tabs>
      </w:pPr>
      <w:hyperlink w:anchor="_Toc17799" w:history="1">
        <w:r>
          <w:rPr>
            <w:rFonts w:ascii="仿宋" w:eastAsia="仿宋" w:hAnsi="仿宋" w:cs="仿宋" w:hint="eastAsia"/>
            <w:lang w:eastAsia="zh-CN"/>
          </w:rPr>
          <w:t>(一)、建筑工程设计原则</w:t>
        </w:r>
        <w:r>
          <w:tab/>
        </w:r>
        <w:r>
          <w:fldChar w:fldCharType="begin"/>
        </w:r>
        <w:r>
          <w:instrText xml:space="preserve"> PAGEREF _Toc17799 \h </w:instrText>
        </w:r>
        <w:r>
          <w:fldChar w:fldCharType="separate"/>
        </w:r>
        <w:r>
          <w:t>46</w:t>
        </w:r>
        <w:r>
          <w:fldChar w:fldCharType="end"/>
        </w:r>
      </w:hyperlink>
    </w:p>
    <w:p>
      <w:pPr>
        <w:pStyle w:val="TOC2"/>
        <w:tabs>
          <w:tab w:val="right" w:leader="dot" w:pos="8306"/>
        </w:tabs>
      </w:pPr>
      <w:hyperlink w:anchor="_Toc27113" w:history="1">
        <w:r>
          <w:rPr>
            <w:rFonts w:ascii="仿宋" w:eastAsia="仿宋" w:hAnsi="仿宋" w:cs="仿宋" w:hint="eastAsia"/>
            <w:lang w:eastAsia="zh-CN"/>
          </w:rPr>
          <w:t>(二)、土建工程建设指标</w:t>
        </w:r>
        <w:r>
          <w:tab/>
        </w:r>
        <w:r>
          <w:fldChar w:fldCharType="begin"/>
        </w:r>
        <w:r>
          <w:instrText xml:space="preserve"> PAGEREF _Toc27113 \h </w:instrText>
        </w:r>
        <w:r>
          <w:fldChar w:fldCharType="separate"/>
        </w:r>
        <w:r>
          <w:t>49</w:t>
        </w:r>
        <w:r>
          <w:fldChar w:fldCharType="end"/>
        </w:r>
      </w:hyperlink>
    </w:p>
    <w:p>
      <w:pPr>
        <w:pStyle w:val="TOC1"/>
        <w:tabs>
          <w:tab w:val="right" w:leader="dot" w:pos="8306"/>
        </w:tabs>
      </w:pPr>
      <w:hyperlink w:anchor="_Toc26644" w:history="1">
        <w:r>
          <w:rPr>
            <w:rFonts w:ascii="仿宋" w:eastAsia="仿宋" w:hAnsi="仿宋" w:cs="仿宋" w:hint="eastAsia"/>
            <w:lang w:eastAsia="zh-CN"/>
          </w:rPr>
          <w:t>十四、锰项目实施保障措施</w:t>
        </w:r>
        <w:r>
          <w:tab/>
        </w:r>
        <w:r>
          <w:fldChar w:fldCharType="begin"/>
        </w:r>
        <w:r>
          <w:instrText xml:space="preserve"> PAGEREF _Toc26644 \h </w:instrText>
        </w:r>
        <w:r>
          <w:fldChar w:fldCharType="separate"/>
        </w:r>
        <w:r>
          <w:t>51</w:t>
        </w:r>
        <w:r>
          <w:fldChar w:fldCharType="end"/>
        </w:r>
      </w:hyperlink>
    </w:p>
    <w:p>
      <w:pPr>
        <w:pStyle w:val="TOC2"/>
        <w:tabs>
          <w:tab w:val="right" w:leader="dot" w:pos="8306"/>
        </w:tabs>
      </w:pPr>
      <w:hyperlink w:anchor="_Toc15565" w:history="1">
        <w:r>
          <w:rPr>
            <w:rFonts w:ascii="仿宋" w:eastAsia="仿宋" w:hAnsi="仿宋" w:cs="仿宋" w:hint="eastAsia"/>
            <w:lang w:eastAsia="zh-CN"/>
          </w:rPr>
          <w:t>(一)、锰项目实施保障机制</w:t>
        </w:r>
        <w:r>
          <w:tab/>
        </w:r>
        <w:r>
          <w:fldChar w:fldCharType="begin"/>
        </w:r>
        <w:r>
          <w:instrText xml:space="preserve"> PAGEREF _Toc15565 \h </w:instrText>
        </w:r>
        <w:r>
          <w:fldChar w:fldCharType="separate"/>
        </w:r>
        <w:r>
          <w:t>51</w:t>
        </w:r>
        <w:r>
          <w:fldChar w:fldCharType="end"/>
        </w:r>
      </w:hyperlink>
    </w:p>
    <w:p>
      <w:pPr>
        <w:pStyle w:val="TOC2"/>
        <w:tabs>
          <w:tab w:val="right" w:leader="dot" w:pos="8306"/>
        </w:tabs>
      </w:pPr>
      <w:hyperlink w:anchor="_Toc23912" w:history="1">
        <w:r>
          <w:rPr>
            <w:rFonts w:ascii="仿宋" w:eastAsia="仿宋" w:hAnsi="仿宋" w:cs="仿宋" w:hint="eastAsia"/>
            <w:lang w:eastAsia="zh-CN"/>
          </w:rPr>
          <w:t>(二)、锰项目法律合规要求</w:t>
        </w:r>
        <w:r>
          <w:tab/>
        </w:r>
        <w:r>
          <w:fldChar w:fldCharType="begin"/>
        </w:r>
        <w:r>
          <w:instrText xml:space="preserve"> PAGEREF _Toc23912 \h </w:instrText>
        </w:r>
        <w:r>
          <w:fldChar w:fldCharType="separate"/>
        </w:r>
        <w:r>
          <w:t>54</w:t>
        </w:r>
        <w:r>
          <w:fldChar w:fldCharType="end"/>
        </w:r>
      </w:hyperlink>
    </w:p>
    <w:p>
      <w:pPr>
        <w:pStyle w:val="TOC2"/>
        <w:tabs>
          <w:tab w:val="right" w:leader="dot" w:pos="8306"/>
        </w:tabs>
      </w:pPr>
      <w:hyperlink w:anchor="_Toc14834" w:history="1">
        <w:r>
          <w:rPr>
            <w:rFonts w:ascii="仿宋" w:eastAsia="仿宋" w:hAnsi="仿宋" w:cs="仿宋" w:hint="eastAsia"/>
            <w:lang w:eastAsia="zh-CN"/>
          </w:rPr>
          <w:t>(三)、锰项目合同管理与法律事务</w:t>
        </w:r>
        <w:r>
          <w:tab/>
        </w:r>
        <w:r>
          <w:fldChar w:fldCharType="begin"/>
        </w:r>
        <w:r>
          <w:instrText xml:space="preserve"> PAGEREF _Toc14834 \h </w:instrText>
        </w:r>
        <w:r>
          <w:fldChar w:fldCharType="separate"/>
        </w:r>
        <w:r>
          <w:t>57</w:t>
        </w:r>
        <w:r>
          <w:fldChar w:fldCharType="end"/>
        </w:r>
      </w:hyperlink>
    </w:p>
    <w:p>
      <w:pPr>
        <w:pStyle w:val="TOC2"/>
        <w:tabs>
          <w:tab w:val="right" w:leader="dot" w:pos="8306"/>
        </w:tabs>
      </w:pPr>
      <w:hyperlink w:anchor="_Toc22834" w:history="1">
        <w:r>
          <w:rPr>
            <w:rFonts w:ascii="仿宋" w:eastAsia="仿宋" w:hAnsi="仿宋" w:cs="仿宋" w:hint="eastAsia"/>
            <w:lang w:eastAsia="zh-CN"/>
          </w:rPr>
          <w:t>(四)、锰项目知识产权保护策略</w:t>
        </w:r>
        <w:r>
          <w:tab/>
        </w:r>
        <w:r>
          <w:fldChar w:fldCharType="begin"/>
        </w:r>
        <w:r>
          <w:instrText xml:space="preserve"> PAGEREF _Toc22834 \h </w:instrText>
        </w:r>
        <w:r>
          <w:fldChar w:fldCharType="separate"/>
        </w:r>
        <w:r>
          <w:t>63</w:t>
        </w:r>
        <w:r>
          <w:fldChar w:fldCharType="end"/>
        </w:r>
      </w:hyperlink>
    </w:p>
    <w:p>
      <w:pPr>
        <w:pStyle w:val="TOC1"/>
        <w:tabs>
          <w:tab w:val="right" w:leader="dot" w:pos="8306"/>
        </w:tabs>
      </w:pPr>
      <w:hyperlink w:anchor="_Toc19720" w:history="1">
        <w:r>
          <w:rPr>
            <w:rFonts w:ascii="仿宋" w:eastAsia="仿宋" w:hAnsi="仿宋" w:cs="仿宋" w:hint="eastAsia"/>
            <w:lang w:eastAsia="zh-CN"/>
          </w:rPr>
          <w:t>十五、锰项目治理与监督</w:t>
        </w:r>
        <w:r>
          <w:tab/>
        </w:r>
        <w:r>
          <w:fldChar w:fldCharType="begin"/>
        </w:r>
        <w:r>
          <w:instrText xml:space="preserve"> PAGEREF _Toc19720 \h </w:instrText>
        </w:r>
        <w:r>
          <w:fldChar w:fldCharType="separate"/>
        </w:r>
        <w:r>
          <w:t>66</w:t>
        </w:r>
        <w:r>
          <w:fldChar w:fldCharType="end"/>
        </w:r>
      </w:hyperlink>
    </w:p>
    <w:p>
      <w:pPr>
        <w:pStyle w:val="TOC2"/>
        <w:tabs>
          <w:tab w:val="right" w:leader="dot" w:pos="8306"/>
        </w:tabs>
      </w:pPr>
      <w:hyperlink w:anchor="_Toc27703" w:history="1">
        <w:r>
          <w:rPr>
            <w:rFonts w:ascii="仿宋" w:eastAsia="仿宋" w:hAnsi="仿宋" w:cs="仿宋" w:hint="eastAsia"/>
            <w:lang w:eastAsia="zh-CN"/>
          </w:rPr>
          <w:t>(一)、锰项目治理结构</w:t>
        </w:r>
        <w:r>
          <w:tab/>
        </w:r>
        <w:r>
          <w:fldChar w:fldCharType="begin"/>
        </w:r>
        <w:r>
          <w:instrText xml:space="preserve"> PAGEREF _Toc27703 \h </w:instrText>
        </w:r>
        <w:r>
          <w:fldChar w:fldCharType="separate"/>
        </w:r>
        <w:r>
          <w:t>66</w:t>
        </w:r>
        <w:r>
          <w:fldChar w:fldCharType="end"/>
        </w:r>
      </w:hyperlink>
    </w:p>
    <w:p>
      <w:pPr>
        <w:pStyle w:val="TOC2"/>
        <w:tabs>
          <w:tab w:val="right" w:leader="dot" w:pos="8306"/>
        </w:tabs>
      </w:pPr>
      <w:hyperlink w:anchor="_Toc4167" w:history="1">
        <w:r>
          <w:rPr>
            <w:rFonts w:ascii="仿宋" w:eastAsia="仿宋" w:hAnsi="仿宋" w:cs="仿宋" w:hint="eastAsia"/>
            <w:lang w:eastAsia="zh-CN"/>
          </w:rPr>
          <w:t>(二)、监督与审计</w:t>
        </w:r>
        <w:r>
          <w:tab/>
        </w:r>
        <w:r>
          <w:fldChar w:fldCharType="begin"/>
        </w:r>
        <w:r>
          <w:instrText xml:space="preserve"> PAGEREF _Toc4167 \h </w:instrText>
        </w:r>
        <w:r>
          <w:fldChar w:fldCharType="separate"/>
        </w:r>
        <w:r>
          <w:t>67</w:t>
        </w:r>
        <w:r>
          <w:fldChar w:fldCharType="end"/>
        </w:r>
      </w:hyperlink>
    </w:p>
    <w:p>
      <w:pPr>
        <w:pStyle w:val="TOC1"/>
        <w:tabs>
          <w:tab w:val="right" w:leader="dot" w:pos="8306"/>
        </w:tabs>
      </w:pPr>
      <w:hyperlink w:anchor="_Toc2606" w:history="1">
        <w:r>
          <w:rPr>
            <w:rFonts w:ascii="仿宋" w:eastAsia="仿宋" w:hAnsi="仿宋" w:cs="仿宋" w:hint="eastAsia"/>
            <w:lang w:eastAsia="zh-CN"/>
          </w:rPr>
          <w:t>十六、锰项目实施时间节点</w:t>
        </w:r>
        <w:r>
          <w:tab/>
        </w:r>
        <w:r>
          <w:fldChar w:fldCharType="begin"/>
        </w:r>
        <w:r>
          <w:instrText xml:space="preserve"> PAGEREF _Toc2606 \h </w:instrText>
        </w:r>
        <w:r>
          <w:fldChar w:fldCharType="separate"/>
        </w:r>
        <w:r>
          <w:t>68</w:t>
        </w:r>
        <w:r>
          <w:fldChar w:fldCharType="end"/>
        </w:r>
      </w:hyperlink>
    </w:p>
    <w:p>
      <w:pPr>
        <w:pStyle w:val="TOC2"/>
        <w:tabs>
          <w:tab w:val="right" w:leader="dot" w:pos="8306"/>
        </w:tabs>
      </w:pPr>
      <w:hyperlink w:anchor="_Toc26982" w:history="1">
        <w:r>
          <w:rPr>
            <w:rFonts w:ascii="仿宋" w:eastAsia="仿宋" w:hAnsi="仿宋" w:cs="仿宋" w:hint="eastAsia"/>
            <w:lang w:eastAsia="zh-CN"/>
          </w:rPr>
          <w:t>(一)、锰项目启动阶段时间节点</w:t>
        </w:r>
        <w:r>
          <w:tab/>
        </w:r>
        <w:r>
          <w:fldChar w:fldCharType="begin"/>
        </w:r>
        <w:r>
          <w:instrText xml:space="preserve"> PAGEREF _Toc26982 \h </w:instrText>
        </w:r>
        <w:r>
          <w:fldChar w:fldCharType="separate"/>
        </w:r>
        <w:r>
          <w:t>68</w:t>
        </w:r>
        <w:r>
          <w:fldChar w:fldCharType="end"/>
        </w:r>
      </w:hyperlink>
    </w:p>
    <w:p>
      <w:pPr>
        <w:pStyle w:val="TOC2"/>
        <w:tabs>
          <w:tab w:val="right" w:leader="dot" w:pos="8306"/>
        </w:tabs>
      </w:pPr>
      <w:hyperlink w:anchor="_Toc10084" w:history="1">
        <w:r>
          <w:rPr>
            <w:rFonts w:ascii="仿宋" w:eastAsia="仿宋" w:hAnsi="仿宋" w:cs="仿宋" w:hint="eastAsia"/>
            <w:lang w:eastAsia="zh-CN"/>
          </w:rPr>
          <w:t>(二)、锰项目执行阶段时间节点</w:t>
        </w:r>
        <w:r>
          <w:tab/>
        </w:r>
        <w:r>
          <w:fldChar w:fldCharType="begin"/>
        </w:r>
        <w:r>
          <w:instrText xml:space="preserve"> PAGEREF _Toc10084 \h </w:instrText>
        </w:r>
        <w:r>
          <w:fldChar w:fldCharType="separate"/>
        </w:r>
        <w:r>
          <w:t>69</w:t>
        </w:r>
        <w:r>
          <w:fldChar w:fldCharType="end"/>
        </w:r>
      </w:hyperlink>
    </w:p>
    <w:p>
      <w:pPr>
        <w:pStyle w:val="TOC2"/>
        <w:tabs>
          <w:tab w:val="right" w:leader="dot" w:pos="8306"/>
        </w:tabs>
      </w:pPr>
      <w:hyperlink w:anchor="_Toc21286" w:history="1">
        <w:r>
          <w:rPr>
            <w:rFonts w:ascii="仿宋" w:eastAsia="仿宋" w:hAnsi="仿宋" w:cs="仿宋" w:hint="eastAsia"/>
            <w:lang w:eastAsia="zh-CN"/>
          </w:rPr>
          <w:t>(三)、锰项目完成阶段时间节点</w:t>
        </w:r>
        <w:r>
          <w:tab/>
        </w:r>
        <w:r>
          <w:fldChar w:fldCharType="begin"/>
        </w:r>
        <w:r>
          <w:instrText xml:space="preserve"> PAGEREF _Toc21286 \h </w:instrText>
        </w:r>
        <w:r>
          <w:fldChar w:fldCharType="separate"/>
        </w:r>
        <w:r>
          <w:t>70</w:t>
        </w:r>
        <w:r>
          <w:fldChar w:fldCharType="end"/>
        </w:r>
      </w:hyperlink>
    </w:p>
    <w:p>
      <w:pPr>
        <w:pStyle w:val="TOC1"/>
        <w:tabs>
          <w:tab w:val="right" w:leader="dot" w:pos="8306"/>
        </w:tabs>
      </w:pPr>
      <w:hyperlink w:anchor="_Toc29851" w:history="1">
        <w:r>
          <w:rPr>
            <w:rFonts w:ascii="仿宋" w:eastAsia="仿宋" w:hAnsi="仿宋" w:cs="仿宋" w:hint="eastAsia"/>
            <w:lang w:eastAsia="zh-CN"/>
          </w:rPr>
          <w:t>十七、风险识别与分类</w:t>
        </w:r>
        <w:r>
          <w:tab/>
        </w:r>
        <w:r>
          <w:fldChar w:fldCharType="begin"/>
        </w:r>
        <w:r>
          <w:instrText xml:space="preserve"> PAGEREF _Toc29851 \h </w:instrText>
        </w:r>
        <w:r>
          <w:fldChar w:fldCharType="separate"/>
        </w:r>
        <w:r>
          <w:t>71</w:t>
        </w:r>
        <w:r>
          <w:fldChar w:fldCharType="end"/>
        </w:r>
      </w:hyperlink>
    </w:p>
    <w:p>
      <w:pPr>
        <w:pStyle w:val="TOC2"/>
        <w:tabs>
          <w:tab w:val="right" w:leader="dot" w:pos="8306"/>
        </w:tabs>
      </w:pPr>
      <w:hyperlink w:anchor="_Toc24637" w:history="1">
        <w:r>
          <w:rPr>
            <w:rFonts w:ascii="仿宋" w:eastAsia="仿宋" w:hAnsi="仿宋" w:cs="仿宋" w:hint="eastAsia"/>
            <w:lang w:eastAsia="zh-CN"/>
          </w:rPr>
          <w:t>(一)、风险识别</w:t>
        </w:r>
        <w:r>
          <w:tab/>
        </w:r>
        <w:r>
          <w:fldChar w:fldCharType="begin"/>
        </w:r>
        <w:r>
          <w:instrText xml:space="preserve"> PAGEREF _Toc24637 \h </w:instrText>
        </w:r>
        <w:r>
          <w:fldChar w:fldCharType="separate"/>
        </w:r>
        <w:r>
          <w:t>71</w:t>
        </w:r>
        <w:r>
          <w:fldChar w:fldCharType="end"/>
        </w:r>
      </w:hyperlink>
    </w:p>
    <w:p>
      <w:pPr>
        <w:pStyle w:val="TOC2"/>
        <w:tabs>
          <w:tab w:val="right" w:leader="dot" w:pos="8306"/>
        </w:tabs>
      </w:pPr>
      <w:hyperlink w:anchor="_Toc12992" w:history="1">
        <w:r>
          <w:rPr>
            <w:rFonts w:ascii="仿宋" w:eastAsia="仿宋" w:hAnsi="仿宋" w:cs="仿宋" w:hint="eastAsia"/>
            <w:lang w:eastAsia="zh-CN"/>
          </w:rPr>
          <w:t>(二)、风险分类</w:t>
        </w:r>
        <w:r>
          <w:tab/>
        </w:r>
        <w:r>
          <w:fldChar w:fldCharType="begin"/>
        </w:r>
        <w:r>
          <w:instrText xml:space="preserve"> PAGEREF _Toc12992 \h </w:instrText>
        </w:r>
        <w:r>
          <w:fldChar w:fldCharType="separate"/>
        </w:r>
        <w:r>
          <w:t>72</w:t>
        </w:r>
        <w:r>
          <w:fldChar w:fldCharType="end"/>
        </w:r>
      </w:hyperlink>
    </w:p>
    <w:p>
      <w:pPr>
        <w:pStyle w:val="TOC1"/>
        <w:tabs>
          <w:tab w:val="right" w:leader="dot" w:pos="8306"/>
        </w:tabs>
      </w:pPr>
      <w:hyperlink w:anchor="_Toc10929" w:history="1">
        <w:r>
          <w:rPr>
            <w:rFonts w:ascii="仿宋" w:eastAsia="仿宋" w:hAnsi="仿宋" w:cs="仿宋" w:hint="eastAsia"/>
            <w:lang w:eastAsia="zh-CN"/>
          </w:rPr>
          <w:t>十八、锰项目变更管理</w:t>
        </w:r>
        <w:r>
          <w:tab/>
        </w:r>
        <w:r>
          <w:fldChar w:fldCharType="begin"/>
        </w:r>
        <w:r>
          <w:instrText xml:space="preserve"> PAGEREF _Toc10929 \h </w:instrText>
        </w:r>
        <w:r>
          <w:fldChar w:fldCharType="separate"/>
        </w:r>
        <w:r>
          <w:t>74</w:t>
        </w:r>
        <w:r>
          <w:fldChar w:fldCharType="end"/>
        </w:r>
      </w:hyperlink>
    </w:p>
    <w:p>
      <w:pPr>
        <w:pStyle w:val="TOC2"/>
        <w:tabs>
          <w:tab w:val="right" w:leader="dot" w:pos="8306"/>
        </w:tabs>
      </w:pPr>
      <w:hyperlink w:anchor="_Toc9575" w:history="1">
        <w:r>
          <w:rPr>
            <w:rFonts w:ascii="仿宋" w:eastAsia="仿宋" w:hAnsi="仿宋" w:cs="仿宋" w:hint="eastAsia"/>
            <w:lang w:eastAsia="zh-CN"/>
          </w:rPr>
          <w:t>(一)、变更申请与评估</w:t>
        </w:r>
        <w:r>
          <w:tab/>
        </w:r>
        <w:r>
          <w:fldChar w:fldCharType="begin"/>
        </w:r>
        <w:r>
          <w:instrText xml:space="preserve"> PAGEREF _Toc9575 \h </w:instrText>
        </w:r>
        <w:r>
          <w:fldChar w:fldCharType="separate"/>
        </w:r>
        <w:r>
          <w:t>74</w:t>
        </w:r>
        <w:r>
          <w:fldChar w:fldCharType="end"/>
        </w:r>
      </w:hyperlink>
    </w:p>
    <w:p>
      <w:pPr>
        <w:pStyle w:val="TOC2"/>
        <w:tabs>
          <w:tab w:val="right" w:leader="dot" w:pos="8306"/>
        </w:tabs>
      </w:pPr>
      <w:hyperlink w:anchor="_Toc15064" w:history="1">
        <w:r>
          <w:rPr>
            <w:rFonts w:ascii="仿宋" w:eastAsia="仿宋" w:hAnsi="仿宋" w:cs="仿宋" w:hint="eastAsia"/>
            <w:lang w:eastAsia="zh-CN"/>
          </w:rPr>
          <w:t>(二)、变更实施与控制</w:t>
        </w:r>
        <w:r>
          <w:tab/>
        </w:r>
        <w:r>
          <w:fldChar w:fldCharType="begin"/>
        </w:r>
        <w:r>
          <w:instrText xml:space="preserve"> PAGEREF _Toc15064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0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55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锰项目的技术管理特点体现在其创新导向。通过引入最先进的技术趋势和解决方案，锰项目致力于提升科技含量、提高质量和效率水平。这意味着我们将采用最新的工具和方法，确保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锰项目技术管理的显著特征。通过整合不同领域的技术资源，我们实现了跨学科的协同工作。这有助于优化技术架构，提高整体效能。此外，整合性策略还促进了不同技术团队之间的紧密沟通和高效合作，确保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锰项目所采用的技术。通过不断优化技术方案，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锰项目团队将在锰项目初期识别可能的技术风险，并采取相应的预防和应对措施。通过建立健全的风险评估机制，锰项目能够在实施过程中及时发现并解决潜在的技术问题，保障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通过这些独特的技术管理特点，我们确信在锰项目中，技术将成为锰项目成功的有力支持。这一深度剖析揭示了技术管理在锰项目实施中的关键作用，为锰项目的技术基础奠定了坚实的基础。</w:t>
      </w:r>
    </w:p>
    <w:p>
      <w:pPr>
        <w:pStyle w:val="Heading2"/>
        <w:ind w:firstLine="560" w:firstLineChars="200"/>
        <w:rPr>
          <w:rFonts w:ascii="仿宋" w:eastAsia="仿宋" w:hAnsi="仿宋" w:cs="仿宋" w:hint="eastAsia"/>
          <w:sz w:val="28"/>
          <w:lang w:eastAsia="zh-CN"/>
        </w:rPr>
      </w:pPr>
      <w:bookmarkStart w:id="4" w:name="_Toc26757"/>
      <w:r>
        <w:rPr>
          <w:rFonts w:ascii="仿宋" w:eastAsia="仿宋" w:hAnsi="仿宋" w:cs="仿宋" w:hint="eastAsia"/>
          <w:sz w:val="28"/>
          <w:lang w:eastAsia="zh-CN"/>
        </w:rPr>
        <w:t>(二)、锰项目工艺技术设计方案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锰项目将严格按照相关行业规范要求进行组织。通过有效控制产品质量，锰项目将致力于为顾客提供优质的锰项目产品和良好的服务。这体现了锰项目对于生产活动合规性和质量标准的高度重视，为锰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工艺技术方面，锰项目注重生态效益和清洁生产原则。锰项目建设将紧密结合地方特色经济发展，与社会经济发展规划和区域环境保护规划方案相协调一致。通过与当地区域自然生态系统的结合，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锰项目产品具有多样化的客户需求和个性化的特点。因此，锰项目产品规格品种多样，且单批生产数量较小。为满足这一特点，锰项目承办单位将建设先进的柔性制造生产线。通过广泛应用柔性制造技术，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总体而言，锰项目采用的技术具有较高的技术含量和自动化水平，处于国内先进水平。这一技术选用不仅体现了对生产效率、质量和环境友好性的高标准要求，同时为锰项目的可持续发展奠定了坚实的基础。</w:t>
      </w:r>
    </w:p>
    <w:p>
      <w:pPr>
        <w:pStyle w:val="Heading2"/>
        <w:ind w:firstLine="560" w:firstLineChars="200"/>
        <w:rPr>
          <w:rFonts w:ascii="仿宋" w:eastAsia="仿宋" w:hAnsi="仿宋" w:cs="仿宋" w:hint="eastAsia"/>
          <w:sz w:val="28"/>
          <w:lang w:eastAsia="zh-CN"/>
        </w:rPr>
      </w:pPr>
      <w:bookmarkStart w:id="5" w:name="_Toc1116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为确保锰项目的高效生产和技术实施，我们制定了一套精心设计的设备选型方案，以满足锰项目生产、质量和环保的要求。该方案的主要特点如下：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945"/>
      <w:r>
        <w:rPr>
          <w:rFonts w:ascii="仿宋" w:eastAsia="仿宋" w:hAnsi="仿宋" w:cs="仿宋" w:hint="eastAsia"/>
          <w:sz w:val="28"/>
          <w:lang w:eastAsia="zh-CN"/>
        </w:rPr>
        <w:t>二、锰项目建设背景及必要性分析</w:t>
      </w:r>
      <w:bookmarkEnd w:id="6"/>
    </w:p>
    <w:p>
      <w:pPr>
        <w:pStyle w:val="Heading2"/>
        <w:rPr>
          <w:rFonts w:ascii="仿宋" w:eastAsia="仿宋" w:hAnsi="仿宋" w:cs="仿宋" w:hint="eastAsia"/>
          <w:lang w:eastAsia="zh-CN"/>
        </w:rPr>
      </w:pPr>
      <w:bookmarkStart w:id="7" w:name="_Toc30044"/>
      <w:r>
        <w:rPr>
          <w:rFonts w:ascii="仿宋" w:eastAsia="仿宋" w:hAnsi="仿宋" w:cs="仿宋" w:hint="eastAsia"/>
          <w:lang w:eastAsia="zh-CN"/>
        </w:rPr>
        <w:t>(一)、锰项目背景分析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我们的背景分析将深入挖掘当前行业的发展趋势，通过对竞争态势的全面审视，找到锰项目在这个潮流中的定位。同时，我们将关注行业内涌现的新兴机遇，以便锰项目更好地融入行业发展的潮流中。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锰项目提供了强大的发展动力。我们将聚焦于行业内最新的技术发展趋势，包括但不限于人工智能、大数据分析、物联网等领域。通过深度的技术研究，我们将确保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锰项目发展的源泉。我们将投入更多的精力对市场需求进行深入剖析，超越表面的需求，深入挖掘潜在的市场痛点和机遇。通过对市场需求的细致了解，锰项目将更有针对性地设计解决方案，满足市场的多样化需求，从而更好地促进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锰项目战略至关重要。我们将对竞争态势进行更为深入的分析，包括但不限于市场份额、产品特点、客户满意度等多个维度。通过深度的竞争分析，锰项目将能够更准确地把握市场脉搏，制定具有竞争力的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锰项目的发展具有直接的影响。我们将进行更为全面的法规和政策分析，了解行业发展中的潜在法律风险和合规挑战。通过充分了解和遵守相关法规，锰项目将确保在法律框架内合法合规运营，为锰项目的稳健发展提供有力支持。</w:t>
      </w:r>
    </w:p>
    <w:p>
      <w:pPr>
        <w:pStyle w:val="Heading2"/>
        <w:ind w:firstLine="560" w:firstLineChars="200"/>
        <w:rPr>
          <w:rFonts w:ascii="仿宋" w:eastAsia="仿宋" w:hAnsi="仿宋" w:cs="仿宋" w:hint="eastAsia"/>
          <w:sz w:val="28"/>
          <w:lang w:eastAsia="zh-CN"/>
        </w:rPr>
      </w:pPr>
      <w:bookmarkStart w:id="8" w:name="_Toc31007"/>
      <w:r>
        <w:rPr>
          <w:rFonts w:ascii="仿宋" w:eastAsia="仿宋" w:hAnsi="仿宋" w:cs="仿宋" w:hint="eastAsia"/>
          <w:sz w:val="28"/>
          <w:lang w:eastAsia="zh-CN"/>
        </w:rPr>
        <w:t>(二)、锰项目建设必要性分析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建设的迫切性源于对行业发展趋势的深刻洞察。我们正处于一个行业变革的时代，科技创新、数字化转型成为企业发展的关键动力。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建设不仅仅是为了跟上潮流，更是为了通过技术创新推动企业的持续发展。通过引入先进的技术和解决方案，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锰项目的建设成为必然选择，通过提高产品质量、拓展服务领域，从而在竞争中获得更多的机会。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锰项目建设的必要性体现在对客户需求更精准的满足。通过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建设的背后是对企业持续创新的追求。只有通过不断创新，企业才能在竞争中立于不败之地。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060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096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锰项目的主要产品是XXXX，预计年产值为XXX万元。这一产品在市场中占据着重要的地位，其广泛的应用范围使得该锰项目的市场前景非常广阔。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锰项目的xxx产品作为重要的原材料之一，将在多个领域发挥关键作用。其在建筑、交通、能源等方面的广泛应用将为整个产业链提供强大的支持，形成产业协同效应。锰项目的年产值XXX万XXX万XXX万万元不仅反映了其在市场上的巨大潜力，更预示着它对国民经济的积极贡献。这种关联度高、涉及面广的产业关系，使得该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846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总征地面积为XXXX平方米，相当于约XX.XX亩，其中净用地面积为XXXX平方米，红线范围内相当于约XX.XX亩。这一用地规模充分考虑了锰项目的建设需求，保障了锰项目在合适的空间内得以充分发展。锰项目规划的总建筑面积为XXXX平方米，其中主体工程建设占XXXX平方米，计容建筑面积达XXXX平方米。预计建筑工程的投资将达到XXXX万元，为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锰项目计划购置的设备共计XXXX台（套），设备购置费用为XXXX万元。这一设备购置计划充分考虑到锰项目的生产需求和技术要求，确保了锰项目在生产运营中具备先进的技术装备和高效的生产能力。设备的合理配置将为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计划总投资为XXXX万元，预计年实现营业收入为XXXX万元。这一产能规模的设定旨在确保锰项目能够在投资与回报之间取得平衡，实现长期可持续的发展。锰项目的总投资充分考虑到各个方面的需求，包括用地建设、设备购置等多个环节，以确保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383"/>
      <w:r>
        <w:rPr>
          <w:rFonts w:ascii="仿宋" w:eastAsia="仿宋" w:hAnsi="仿宋" w:cs="仿宋" w:hint="eastAsia"/>
          <w:sz w:val="28"/>
          <w:lang w:eastAsia="zh-CN"/>
        </w:rPr>
        <w:t>四、锰项目土建工程</w:t>
      </w:r>
      <w:bookmarkEnd w:id="12"/>
    </w:p>
    <w:p>
      <w:pPr>
        <w:pStyle w:val="Heading2"/>
        <w:rPr>
          <w:rFonts w:ascii="仿宋" w:eastAsia="仿宋" w:hAnsi="仿宋" w:cs="仿宋" w:hint="eastAsia"/>
          <w:lang w:eastAsia="zh-CN"/>
        </w:rPr>
      </w:pPr>
      <w:bookmarkStart w:id="13" w:name="_Toc555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在锰项目的建筑工程设计中，我们将秉承一系列重要的设计原则，以确保锰项目建筑在功能、美观、可持续性等方面达到最佳效果。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在建筑设计中，我们将综合考虑建设和运营成本。通过精细的经济效益分析，确保设计方案在高效利用资源的同时，对锰项目的长期盈利能力有积极的贡献。</w:t>
      </w:r>
    </w:p>
    <w:p>
      <w:pPr>
        <w:pStyle w:val="Heading2"/>
        <w:ind w:firstLine="560" w:firstLineChars="200"/>
        <w:rPr>
          <w:rFonts w:ascii="仿宋" w:eastAsia="仿宋" w:hAnsi="仿宋" w:cs="仿宋" w:hint="eastAsia"/>
          <w:sz w:val="28"/>
          <w:lang w:eastAsia="zh-CN"/>
        </w:rPr>
      </w:pPr>
      <w:bookmarkStart w:id="14" w:name="_Toc3090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锰项目的土建工程设计中，我们将精准设定设计年限，结合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76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84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本期工程锰项目预计总建筑面积XXX平方米，其中：计容建筑面积XXX平方米，计划建筑工程投资XX万元，占锰项目总投资的XX%。</w:t>
      </w:r>
    </w:p>
    <w:p>
      <w:pPr>
        <w:pStyle w:val="Heading1"/>
        <w:ind w:firstLine="560" w:firstLineChars="200"/>
        <w:rPr>
          <w:rFonts w:ascii="仿宋" w:eastAsia="仿宋" w:hAnsi="仿宋" w:cs="仿宋" w:hint="eastAsia"/>
          <w:sz w:val="28"/>
          <w:lang w:eastAsia="zh-CN"/>
        </w:rPr>
      </w:pPr>
      <w:bookmarkStart w:id="17" w:name="_Toc12608"/>
      <w:r>
        <w:rPr>
          <w:rFonts w:ascii="仿宋" w:eastAsia="仿宋" w:hAnsi="仿宋" w:cs="仿宋" w:hint="eastAsia"/>
          <w:sz w:val="28"/>
          <w:lang w:eastAsia="zh-CN"/>
        </w:rPr>
        <w:t>五、锰项目选址可行性分析</w:t>
      </w:r>
      <w:bookmarkEnd w:id="17"/>
    </w:p>
    <w:p>
      <w:pPr>
        <w:pStyle w:val="Heading2"/>
        <w:rPr>
          <w:rFonts w:ascii="仿宋" w:eastAsia="仿宋" w:hAnsi="仿宋" w:cs="仿宋" w:hint="eastAsia"/>
          <w:lang w:eastAsia="zh-CN"/>
        </w:rPr>
      </w:pPr>
      <w:bookmarkStart w:id="18" w:name="_Toc12421"/>
      <w:r>
        <w:rPr>
          <w:rFonts w:ascii="仿宋" w:eastAsia="仿宋" w:hAnsi="仿宋" w:cs="仿宋" w:hint="eastAsia"/>
          <w:lang w:eastAsia="zh-CN"/>
        </w:rPr>
        <w:t>(一)、锰项目选址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该锰项目选址位于XX省XX市XX区XXX街道</w:t>
      </w:r>
    </w:p>
    <w:p>
      <w:pPr>
        <w:pStyle w:val="Heading2"/>
        <w:ind w:firstLine="560" w:firstLineChars="200"/>
        <w:rPr>
          <w:rFonts w:ascii="仿宋" w:eastAsia="仿宋" w:hAnsi="仿宋" w:cs="仿宋" w:hint="eastAsia"/>
          <w:sz w:val="28"/>
          <w:lang w:eastAsia="zh-CN"/>
        </w:rPr>
      </w:pPr>
      <w:bookmarkStart w:id="19" w:name="_Toc786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锰项目的征地面积将根据锰项目的实际规模和需求进行精确规划。具体面积XXX平方米，旨在确保锰项目不仅能够满足当前的发展需求，还能够预留空间以适应未来的扩展。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锰项目计划建设的建筑总规模具体面积XXX平方米。这一规模的确定综合考虑了锰项目的性质、规模，以及城市规划的相关要求，确保建筑布局与周边环境协调一致。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绿地率是锰项目用地中被规划为绿地的比例。具体面积XXX平方米，旨在通过合理规划绿地，改善锰项目周边环境，提升居民生活质量，并符合城市整体绿化规划。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确保锰项目选址与当地城市规划相一致，具体面积XXX平方米。通过与城市规划部门深入沟通，确保锰项目不仅符合城市的整体发展方向，还能够融入城市的发展布局，为城市的长远发展贡献力量。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充分了解并确保锰项目选址符合当地产业政策，具体面积XXX平方米。这包括锰项目对当地经济的促进作用，以及对相关产业的带动效应，确保锰项目与地方政府的产业政策保持一致，促进共赢合作。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确保锰项目选址具备必要的公共设施配套，具体面积XXX平方米。这包括交通便利性、教育、医疗等基础设施，以提高居民生活品质，使得锰项目选址更具吸引力。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锰项目选址不仅符合法规和规划，还在实际操作中具有可行性。这一全面规划将为锰项目的成功实施提供坚实的基础，确保锰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689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https://d.book118.com/176032053045010031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425AF"/>
    <w:rsid w:val="7E0425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3205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2024-01-01T15:44:00Z</dcterms:created>
  <dcterms:modified xsi:type="dcterms:W3CDTF">2024-01-01T15:44:24Z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7CC2E79F651A4746B42D2CB5D7F98068_11</vt:lpwstr>
  </property>
  <property fmtid="{D5CDD505-2E9C-101B-9397-08002B2CF9AE}" pid="3" name="KSOProductBuildVer">
    <vt:lpwstr>2052-12.1.0.16120</vt:lpwstr>
  </property>
</Properties>
</file>