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哺乳文胸项目可行性建设方案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77" w:history="1">
        <w:r>
          <w:rPr>
            <w:rFonts w:ascii="仿宋" w:eastAsia="仿宋" w:hAnsi="仿宋" w:cs="仿宋" w:hint="eastAsia"/>
            <w:lang w:eastAsia="zh-CN"/>
          </w:rPr>
          <w:t>序言</w:t>
        </w:r>
        <w:r>
          <w:tab/>
        </w:r>
        <w:r>
          <w:fldChar w:fldCharType="begin"/>
        </w:r>
        <w:r>
          <w:instrText xml:space="preserve"> PAGEREF _Toc8677 \h </w:instrText>
        </w:r>
        <w:r>
          <w:fldChar w:fldCharType="separate"/>
        </w:r>
        <w:r>
          <w:t>3</w:t>
        </w:r>
        <w:r>
          <w:fldChar w:fldCharType="end"/>
        </w:r>
      </w:hyperlink>
    </w:p>
    <w:p>
      <w:pPr>
        <w:pStyle w:val="TOC1"/>
        <w:tabs>
          <w:tab w:val="right" w:leader="dot" w:pos="8306"/>
        </w:tabs>
      </w:pPr>
      <w:hyperlink w:anchor="_Toc9468" w:history="1">
        <w:r>
          <w:rPr>
            <w:rFonts w:ascii="仿宋" w:eastAsia="仿宋" w:hAnsi="仿宋" w:cs="仿宋" w:hint="eastAsia"/>
            <w:lang w:eastAsia="zh-CN"/>
          </w:rPr>
          <w:t>一、环境和生态影响分析</w:t>
        </w:r>
        <w:r>
          <w:tab/>
        </w:r>
        <w:r>
          <w:fldChar w:fldCharType="begin"/>
        </w:r>
        <w:r>
          <w:instrText xml:space="preserve"> PAGEREF _Toc9468 \h </w:instrText>
        </w:r>
        <w:r>
          <w:fldChar w:fldCharType="separate"/>
        </w:r>
        <w:r>
          <w:t>3</w:t>
        </w:r>
        <w:r>
          <w:fldChar w:fldCharType="end"/>
        </w:r>
      </w:hyperlink>
    </w:p>
    <w:p>
      <w:pPr>
        <w:pStyle w:val="TOC2"/>
        <w:tabs>
          <w:tab w:val="right" w:leader="dot" w:pos="8306"/>
        </w:tabs>
      </w:pPr>
      <w:hyperlink w:anchor="_Toc3600" w:history="1">
        <w:r>
          <w:rPr>
            <w:rFonts w:ascii="仿宋" w:eastAsia="仿宋" w:hAnsi="仿宋" w:cs="仿宋" w:hint="eastAsia"/>
            <w:lang w:eastAsia="zh-CN"/>
          </w:rPr>
          <w:t>(一)、环境和生态现状</w:t>
        </w:r>
        <w:r>
          <w:tab/>
        </w:r>
        <w:r>
          <w:fldChar w:fldCharType="begin"/>
        </w:r>
        <w:r>
          <w:instrText xml:space="preserve"> PAGEREF _Toc3600 \h </w:instrText>
        </w:r>
        <w:r>
          <w:fldChar w:fldCharType="separate"/>
        </w:r>
        <w:r>
          <w:t>3</w:t>
        </w:r>
        <w:r>
          <w:fldChar w:fldCharType="end"/>
        </w:r>
      </w:hyperlink>
    </w:p>
    <w:p>
      <w:pPr>
        <w:pStyle w:val="TOC2"/>
        <w:tabs>
          <w:tab w:val="right" w:leader="dot" w:pos="8306"/>
        </w:tabs>
      </w:pPr>
      <w:hyperlink w:anchor="_Toc28159" w:history="1">
        <w:r>
          <w:rPr>
            <w:rFonts w:ascii="仿宋" w:eastAsia="仿宋" w:hAnsi="仿宋" w:cs="仿宋" w:hint="eastAsia"/>
            <w:lang w:eastAsia="zh-CN"/>
          </w:rPr>
          <w:t>(二)、生态环境影响分析</w:t>
        </w:r>
        <w:r>
          <w:tab/>
        </w:r>
        <w:r>
          <w:fldChar w:fldCharType="begin"/>
        </w:r>
        <w:r>
          <w:instrText xml:space="preserve"> PAGEREF _Toc28159 \h </w:instrText>
        </w:r>
        <w:r>
          <w:fldChar w:fldCharType="separate"/>
        </w:r>
        <w:r>
          <w:t>4</w:t>
        </w:r>
        <w:r>
          <w:fldChar w:fldCharType="end"/>
        </w:r>
      </w:hyperlink>
    </w:p>
    <w:p>
      <w:pPr>
        <w:pStyle w:val="TOC2"/>
        <w:tabs>
          <w:tab w:val="right" w:leader="dot" w:pos="8306"/>
        </w:tabs>
      </w:pPr>
      <w:hyperlink w:anchor="_Toc26143" w:history="1">
        <w:r>
          <w:rPr>
            <w:rFonts w:ascii="仿宋" w:eastAsia="仿宋" w:hAnsi="仿宋" w:cs="仿宋" w:hint="eastAsia"/>
            <w:lang w:eastAsia="zh-CN"/>
          </w:rPr>
          <w:t>(三)、生态环境保护措施</w:t>
        </w:r>
        <w:r>
          <w:tab/>
        </w:r>
        <w:r>
          <w:fldChar w:fldCharType="begin"/>
        </w:r>
        <w:r>
          <w:instrText xml:space="preserve"> PAGEREF _Toc26143 \h </w:instrText>
        </w:r>
        <w:r>
          <w:fldChar w:fldCharType="separate"/>
        </w:r>
        <w:r>
          <w:t>6</w:t>
        </w:r>
        <w:r>
          <w:fldChar w:fldCharType="end"/>
        </w:r>
      </w:hyperlink>
    </w:p>
    <w:p>
      <w:pPr>
        <w:pStyle w:val="TOC2"/>
        <w:tabs>
          <w:tab w:val="right" w:leader="dot" w:pos="8306"/>
        </w:tabs>
      </w:pPr>
      <w:hyperlink w:anchor="_Toc14758" w:history="1">
        <w:r>
          <w:rPr>
            <w:rFonts w:ascii="仿宋" w:eastAsia="仿宋" w:hAnsi="仿宋" w:cs="仿宋" w:hint="eastAsia"/>
            <w:lang w:eastAsia="zh-CN"/>
          </w:rPr>
          <w:t>(四)、地质灾害影响分析</w:t>
        </w:r>
        <w:r>
          <w:tab/>
        </w:r>
        <w:r>
          <w:fldChar w:fldCharType="begin"/>
        </w:r>
        <w:r>
          <w:instrText xml:space="preserve"> PAGEREF _Toc14758 \h </w:instrText>
        </w:r>
        <w:r>
          <w:fldChar w:fldCharType="separate"/>
        </w:r>
        <w:r>
          <w:t>7</w:t>
        </w:r>
        <w:r>
          <w:fldChar w:fldCharType="end"/>
        </w:r>
      </w:hyperlink>
    </w:p>
    <w:p>
      <w:pPr>
        <w:pStyle w:val="TOC2"/>
        <w:tabs>
          <w:tab w:val="right" w:leader="dot" w:pos="8306"/>
        </w:tabs>
      </w:pPr>
      <w:hyperlink w:anchor="_Toc16456" w:history="1">
        <w:r>
          <w:rPr>
            <w:rFonts w:ascii="仿宋" w:eastAsia="仿宋" w:hAnsi="仿宋" w:cs="仿宋" w:hint="eastAsia"/>
            <w:lang w:eastAsia="zh-CN"/>
          </w:rPr>
          <w:t>(五)、特殊环境影响</w:t>
        </w:r>
        <w:r>
          <w:tab/>
        </w:r>
        <w:r>
          <w:fldChar w:fldCharType="begin"/>
        </w:r>
        <w:r>
          <w:instrText xml:space="preserve"> PAGEREF _Toc16456 \h </w:instrText>
        </w:r>
        <w:r>
          <w:fldChar w:fldCharType="separate"/>
        </w:r>
        <w:r>
          <w:t>9</w:t>
        </w:r>
        <w:r>
          <w:fldChar w:fldCharType="end"/>
        </w:r>
      </w:hyperlink>
    </w:p>
    <w:p>
      <w:pPr>
        <w:pStyle w:val="TOC1"/>
        <w:tabs>
          <w:tab w:val="right" w:leader="dot" w:pos="8306"/>
        </w:tabs>
      </w:pPr>
      <w:hyperlink w:anchor="_Toc18927" w:history="1">
        <w:r>
          <w:rPr>
            <w:rFonts w:ascii="仿宋" w:eastAsia="仿宋" w:hAnsi="仿宋" w:cs="仿宋" w:hint="eastAsia"/>
            <w:lang w:eastAsia="zh-CN"/>
          </w:rPr>
          <w:t>二、背景、必要性分析</w:t>
        </w:r>
        <w:r>
          <w:tab/>
        </w:r>
        <w:r>
          <w:fldChar w:fldCharType="begin"/>
        </w:r>
        <w:r>
          <w:instrText xml:space="preserve"> PAGEREF _Toc18927 \h </w:instrText>
        </w:r>
        <w:r>
          <w:fldChar w:fldCharType="separate"/>
        </w:r>
        <w:r>
          <w:t>10</w:t>
        </w:r>
        <w:r>
          <w:fldChar w:fldCharType="end"/>
        </w:r>
      </w:hyperlink>
    </w:p>
    <w:p>
      <w:pPr>
        <w:pStyle w:val="TOC2"/>
        <w:tabs>
          <w:tab w:val="right" w:leader="dot" w:pos="8306"/>
        </w:tabs>
      </w:pPr>
      <w:hyperlink w:anchor="_Toc12486" w:history="1">
        <w:r>
          <w:rPr>
            <w:rFonts w:ascii="仿宋" w:eastAsia="仿宋" w:hAnsi="仿宋" w:cs="仿宋" w:hint="eastAsia"/>
            <w:lang w:eastAsia="zh-CN"/>
          </w:rPr>
          <w:t>(一)、项目建设背景</w:t>
        </w:r>
        <w:r>
          <w:tab/>
        </w:r>
        <w:r>
          <w:fldChar w:fldCharType="begin"/>
        </w:r>
        <w:r>
          <w:instrText xml:space="preserve"> PAGEREF _Toc12486 \h </w:instrText>
        </w:r>
        <w:r>
          <w:fldChar w:fldCharType="separate"/>
        </w:r>
        <w:r>
          <w:t>10</w:t>
        </w:r>
        <w:r>
          <w:fldChar w:fldCharType="end"/>
        </w:r>
      </w:hyperlink>
    </w:p>
    <w:p>
      <w:pPr>
        <w:pStyle w:val="TOC2"/>
        <w:tabs>
          <w:tab w:val="right" w:leader="dot" w:pos="8306"/>
        </w:tabs>
      </w:pPr>
      <w:hyperlink w:anchor="_Toc7057" w:history="1">
        <w:r>
          <w:rPr>
            <w:rFonts w:ascii="仿宋" w:eastAsia="仿宋" w:hAnsi="仿宋" w:cs="仿宋" w:hint="eastAsia"/>
            <w:lang w:eastAsia="zh-CN"/>
          </w:rPr>
          <w:t>(二)、必要性分析</w:t>
        </w:r>
        <w:r>
          <w:tab/>
        </w:r>
        <w:r>
          <w:fldChar w:fldCharType="begin"/>
        </w:r>
        <w:r>
          <w:instrText xml:space="preserve"> PAGEREF _Toc7057 \h </w:instrText>
        </w:r>
        <w:r>
          <w:fldChar w:fldCharType="separate"/>
        </w:r>
        <w:r>
          <w:t>11</w:t>
        </w:r>
        <w:r>
          <w:fldChar w:fldCharType="end"/>
        </w:r>
      </w:hyperlink>
    </w:p>
    <w:p>
      <w:pPr>
        <w:pStyle w:val="TOC2"/>
        <w:tabs>
          <w:tab w:val="right" w:leader="dot" w:pos="8306"/>
        </w:tabs>
      </w:pPr>
      <w:hyperlink w:anchor="_Toc15666" w:history="1">
        <w:r>
          <w:rPr>
            <w:rFonts w:ascii="仿宋" w:eastAsia="仿宋" w:hAnsi="仿宋" w:cs="仿宋" w:hint="eastAsia"/>
            <w:lang w:eastAsia="zh-CN"/>
          </w:rPr>
          <w:t>(三)、项目建设有利条件</w:t>
        </w:r>
        <w:r>
          <w:tab/>
        </w:r>
        <w:r>
          <w:fldChar w:fldCharType="begin"/>
        </w:r>
        <w:r>
          <w:instrText xml:space="preserve"> PAGEREF _Toc15666 \h </w:instrText>
        </w:r>
        <w:r>
          <w:fldChar w:fldCharType="separate"/>
        </w:r>
        <w:r>
          <w:t>12</w:t>
        </w:r>
        <w:r>
          <w:fldChar w:fldCharType="end"/>
        </w:r>
      </w:hyperlink>
    </w:p>
    <w:p>
      <w:pPr>
        <w:pStyle w:val="TOC1"/>
        <w:tabs>
          <w:tab w:val="right" w:leader="dot" w:pos="8306"/>
        </w:tabs>
      </w:pPr>
      <w:hyperlink w:anchor="_Toc12920" w:history="1">
        <w:r>
          <w:rPr>
            <w:rFonts w:ascii="仿宋" w:eastAsia="仿宋" w:hAnsi="仿宋" w:cs="仿宋" w:hint="eastAsia"/>
            <w:lang w:eastAsia="zh-CN"/>
          </w:rPr>
          <w:t>三、哺乳文胸项目概论</w:t>
        </w:r>
        <w:r>
          <w:tab/>
        </w:r>
        <w:r>
          <w:fldChar w:fldCharType="begin"/>
        </w:r>
        <w:r>
          <w:instrText xml:space="preserve"> PAGEREF _Toc12920 \h </w:instrText>
        </w:r>
        <w:r>
          <w:fldChar w:fldCharType="separate"/>
        </w:r>
        <w:r>
          <w:t>14</w:t>
        </w:r>
        <w:r>
          <w:fldChar w:fldCharType="end"/>
        </w:r>
      </w:hyperlink>
    </w:p>
    <w:p>
      <w:pPr>
        <w:pStyle w:val="TOC2"/>
        <w:tabs>
          <w:tab w:val="right" w:leader="dot" w:pos="8306"/>
        </w:tabs>
      </w:pPr>
      <w:hyperlink w:anchor="_Toc921" w:history="1">
        <w:r>
          <w:rPr>
            <w:rFonts w:ascii="仿宋" w:eastAsia="仿宋" w:hAnsi="仿宋" w:cs="仿宋" w:hint="eastAsia"/>
            <w:lang w:eastAsia="zh-CN"/>
          </w:rPr>
          <w:t>(一)、项目申报单位概况</w:t>
        </w:r>
        <w:r>
          <w:tab/>
        </w:r>
        <w:r>
          <w:fldChar w:fldCharType="begin"/>
        </w:r>
        <w:r>
          <w:instrText xml:space="preserve"> PAGEREF _Toc921 \h </w:instrText>
        </w:r>
        <w:r>
          <w:fldChar w:fldCharType="separate"/>
        </w:r>
        <w:r>
          <w:t>14</w:t>
        </w:r>
        <w:r>
          <w:fldChar w:fldCharType="end"/>
        </w:r>
      </w:hyperlink>
    </w:p>
    <w:p>
      <w:pPr>
        <w:pStyle w:val="TOC2"/>
        <w:tabs>
          <w:tab w:val="right" w:leader="dot" w:pos="8306"/>
        </w:tabs>
      </w:pPr>
      <w:hyperlink w:anchor="_Toc32520" w:history="1">
        <w:r>
          <w:rPr>
            <w:rFonts w:ascii="仿宋" w:eastAsia="仿宋" w:hAnsi="仿宋" w:cs="仿宋" w:hint="eastAsia"/>
            <w:lang w:eastAsia="zh-CN"/>
          </w:rPr>
          <w:t>(二)、项目概况</w:t>
        </w:r>
        <w:r>
          <w:tab/>
        </w:r>
        <w:r>
          <w:fldChar w:fldCharType="begin"/>
        </w:r>
        <w:r>
          <w:instrText xml:space="preserve"> PAGEREF _Toc32520 \h </w:instrText>
        </w:r>
        <w:r>
          <w:fldChar w:fldCharType="separate"/>
        </w:r>
        <w:r>
          <w:t>15</w:t>
        </w:r>
        <w:r>
          <w:fldChar w:fldCharType="end"/>
        </w:r>
      </w:hyperlink>
    </w:p>
    <w:p>
      <w:pPr>
        <w:pStyle w:val="TOC1"/>
        <w:tabs>
          <w:tab w:val="right" w:leader="dot" w:pos="8306"/>
        </w:tabs>
      </w:pPr>
      <w:hyperlink w:anchor="_Toc31543" w:history="1">
        <w:r>
          <w:rPr>
            <w:rFonts w:ascii="仿宋" w:eastAsia="仿宋" w:hAnsi="仿宋" w:cs="仿宋" w:hint="eastAsia"/>
            <w:lang w:eastAsia="zh-CN"/>
          </w:rPr>
          <w:t>四、社会影响分析</w:t>
        </w:r>
        <w:r>
          <w:tab/>
        </w:r>
        <w:r>
          <w:fldChar w:fldCharType="begin"/>
        </w:r>
        <w:r>
          <w:instrText xml:space="preserve"> PAGEREF _Toc31543 \h </w:instrText>
        </w:r>
        <w:r>
          <w:fldChar w:fldCharType="separate"/>
        </w:r>
        <w:r>
          <w:t>18</w:t>
        </w:r>
        <w:r>
          <w:fldChar w:fldCharType="end"/>
        </w:r>
      </w:hyperlink>
    </w:p>
    <w:p>
      <w:pPr>
        <w:pStyle w:val="TOC2"/>
        <w:tabs>
          <w:tab w:val="right" w:leader="dot" w:pos="8306"/>
        </w:tabs>
      </w:pPr>
      <w:hyperlink w:anchor="_Toc19052" w:history="1">
        <w:r>
          <w:rPr>
            <w:rFonts w:ascii="仿宋" w:eastAsia="仿宋" w:hAnsi="仿宋" w:cs="仿宋" w:hint="eastAsia"/>
            <w:lang w:eastAsia="zh-CN"/>
          </w:rPr>
          <w:t>(一)、社会影响效果分析</w:t>
        </w:r>
        <w:r>
          <w:tab/>
        </w:r>
        <w:r>
          <w:fldChar w:fldCharType="begin"/>
        </w:r>
        <w:r>
          <w:instrText xml:space="preserve"> PAGEREF _Toc19052 \h </w:instrText>
        </w:r>
        <w:r>
          <w:fldChar w:fldCharType="separate"/>
        </w:r>
        <w:r>
          <w:t>18</w:t>
        </w:r>
        <w:r>
          <w:fldChar w:fldCharType="end"/>
        </w:r>
      </w:hyperlink>
    </w:p>
    <w:p>
      <w:pPr>
        <w:pStyle w:val="TOC2"/>
        <w:tabs>
          <w:tab w:val="right" w:leader="dot" w:pos="8306"/>
        </w:tabs>
      </w:pPr>
      <w:hyperlink w:anchor="_Toc9207" w:history="1">
        <w:r>
          <w:rPr>
            <w:rFonts w:ascii="仿宋" w:eastAsia="仿宋" w:hAnsi="仿宋" w:cs="仿宋" w:hint="eastAsia"/>
            <w:lang w:eastAsia="zh-CN"/>
          </w:rPr>
          <w:t>(二)、社会适应性分析</w:t>
        </w:r>
        <w:r>
          <w:tab/>
        </w:r>
        <w:r>
          <w:fldChar w:fldCharType="begin"/>
        </w:r>
        <w:r>
          <w:instrText xml:space="preserve"> PAGEREF _Toc9207 \h </w:instrText>
        </w:r>
        <w:r>
          <w:fldChar w:fldCharType="separate"/>
        </w:r>
        <w:r>
          <w:t>20</w:t>
        </w:r>
        <w:r>
          <w:fldChar w:fldCharType="end"/>
        </w:r>
      </w:hyperlink>
    </w:p>
    <w:p>
      <w:pPr>
        <w:pStyle w:val="TOC2"/>
        <w:tabs>
          <w:tab w:val="right" w:leader="dot" w:pos="8306"/>
        </w:tabs>
      </w:pPr>
      <w:hyperlink w:anchor="_Toc19078" w:history="1">
        <w:r>
          <w:rPr>
            <w:rFonts w:ascii="仿宋" w:eastAsia="仿宋" w:hAnsi="仿宋" w:cs="仿宋" w:hint="eastAsia"/>
            <w:lang w:eastAsia="zh-CN"/>
          </w:rPr>
          <w:t>(三)、社会风险及对策分析</w:t>
        </w:r>
        <w:r>
          <w:tab/>
        </w:r>
        <w:r>
          <w:fldChar w:fldCharType="begin"/>
        </w:r>
        <w:r>
          <w:instrText xml:space="preserve"> PAGEREF _Toc19078 \h </w:instrText>
        </w:r>
        <w:r>
          <w:fldChar w:fldCharType="separate"/>
        </w:r>
        <w:r>
          <w:t>22</w:t>
        </w:r>
        <w:r>
          <w:fldChar w:fldCharType="end"/>
        </w:r>
      </w:hyperlink>
    </w:p>
    <w:p>
      <w:pPr>
        <w:pStyle w:val="TOC1"/>
        <w:tabs>
          <w:tab w:val="right" w:leader="dot" w:pos="8306"/>
        </w:tabs>
      </w:pPr>
      <w:hyperlink w:anchor="_Toc25399" w:history="1">
        <w:r>
          <w:rPr>
            <w:rFonts w:ascii="仿宋" w:eastAsia="仿宋" w:hAnsi="仿宋" w:cs="仿宋" w:hint="eastAsia"/>
            <w:lang w:eastAsia="zh-CN"/>
          </w:rPr>
          <w:t>五、发展规划、产业政策和行业准入分析</w:t>
        </w:r>
        <w:r>
          <w:tab/>
        </w:r>
        <w:r>
          <w:fldChar w:fldCharType="begin"/>
        </w:r>
        <w:r>
          <w:instrText xml:space="preserve"> PAGEREF _Toc25399 \h </w:instrText>
        </w:r>
        <w:r>
          <w:fldChar w:fldCharType="separate"/>
        </w:r>
        <w:r>
          <w:t>25</w:t>
        </w:r>
        <w:r>
          <w:fldChar w:fldCharType="end"/>
        </w:r>
      </w:hyperlink>
    </w:p>
    <w:p>
      <w:pPr>
        <w:pStyle w:val="TOC2"/>
        <w:tabs>
          <w:tab w:val="right" w:leader="dot" w:pos="8306"/>
        </w:tabs>
      </w:pPr>
      <w:hyperlink w:anchor="_Toc16955" w:history="1">
        <w:r>
          <w:rPr>
            <w:rFonts w:ascii="仿宋" w:eastAsia="仿宋" w:hAnsi="仿宋" w:cs="仿宋" w:hint="eastAsia"/>
            <w:lang w:eastAsia="zh-CN"/>
          </w:rPr>
          <w:t>(一)、发展规划分析</w:t>
        </w:r>
        <w:r>
          <w:tab/>
        </w:r>
        <w:r>
          <w:fldChar w:fldCharType="begin"/>
        </w:r>
        <w:r>
          <w:instrText xml:space="preserve"> PAGEREF _Toc16955 \h </w:instrText>
        </w:r>
        <w:r>
          <w:fldChar w:fldCharType="separate"/>
        </w:r>
        <w:r>
          <w:t>25</w:t>
        </w:r>
        <w:r>
          <w:fldChar w:fldCharType="end"/>
        </w:r>
      </w:hyperlink>
    </w:p>
    <w:p>
      <w:pPr>
        <w:pStyle w:val="TOC2"/>
        <w:tabs>
          <w:tab w:val="right" w:leader="dot" w:pos="8306"/>
        </w:tabs>
      </w:pPr>
      <w:hyperlink w:anchor="_Toc32602" w:history="1">
        <w:r>
          <w:rPr>
            <w:rFonts w:ascii="仿宋" w:eastAsia="仿宋" w:hAnsi="仿宋" w:cs="仿宋" w:hint="eastAsia"/>
            <w:lang w:eastAsia="zh-CN"/>
          </w:rPr>
          <w:t>(二)、产业政策分析</w:t>
        </w:r>
        <w:r>
          <w:tab/>
        </w:r>
        <w:r>
          <w:fldChar w:fldCharType="begin"/>
        </w:r>
        <w:r>
          <w:instrText xml:space="preserve"> PAGEREF _Toc32602 \h </w:instrText>
        </w:r>
        <w:r>
          <w:fldChar w:fldCharType="separate"/>
        </w:r>
        <w:r>
          <w:t>27</w:t>
        </w:r>
        <w:r>
          <w:fldChar w:fldCharType="end"/>
        </w:r>
      </w:hyperlink>
    </w:p>
    <w:p>
      <w:pPr>
        <w:pStyle w:val="TOC2"/>
        <w:tabs>
          <w:tab w:val="right" w:leader="dot" w:pos="8306"/>
        </w:tabs>
      </w:pPr>
      <w:hyperlink w:anchor="_Toc31017" w:history="1">
        <w:r>
          <w:rPr>
            <w:rFonts w:ascii="仿宋" w:eastAsia="仿宋" w:hAnsi="仿宋" w:cs="仿宋" w:hint="eastAsia"/>
            <w:lang w:eastAsia="zh-CN"/>
          </w:rPr>
          <w:t>(三)、行业准入分析</w:t>
        </w:r>
        <w:r>
          <w:tab/>
        </w:r>
        <w:r>
          <w:fldChar w:fldCharType="begin"/>
        </w:r>
        <w:r>
          <w:instrText xml:space="preserve"> PAGEREF _Toc31017 \h </w:instrText>
        </w:r>
        <w:r>
          <w:fldChar w:fldCharType="separate"/>
        </w:r>
        <w:r>
          <w:t>29</w:t>
        </w:r>
        <w:r>
          <w:fldChar w:fldCharType="end"/>
        </w:r>
      </w:hyperlink>
    </w:p>
    <w:p>
      <w:pPr>
        <w:pStyle w:val="TOC1"/>
        <w:tabs>
          <w:tab w:val="right" w:leader="dot" w:pos="8306"/>
        </w:tabs>
      </w:pPr>
      <w:hyperlink w:anchor="_Toc31018" w:history="1">
        <w:r>
          <w:rPr>
            <w:rFonts w:ascii="仿宋" w:eastAsia="仿宋" w:hAnsi="仿宋" w:cs="仿宋" w:hint="eastAsia"/>
            <w:lang w:eastAsia="zh-CN"/>
          </w:rPr>
          <w:t>六、财务管理与成本控制</w:t>
        </w:r>
        <w:r>
          <w:tab/>
        </w:r>
        <w:r>
          <w:fldChar w:fldCharType="begin"/>
        </w:r>
        <w:r>
          <w:instrText xml:space="preserve"> PAGEREF _Toc31018 \h </w:instrText>
        </w:r>
        <w:r>
          <w:fldChar w:fldCharType="separate"/>
        </w:r>
        <w:r>
          <w:t>30</w:t>
        </w:r>
        <w:r>
          <w:fldChar w:fldCharType="end"/>
        </w:r>
      </w:hyperlink>
    </w:p>
    <w:p>
      <w:pPr>
        <w:pStyle w:val="TOC2"/>
        <w:tabs>
          <w:tab w:val="right" w:leader="dot" w:pos="8306"/>
        </w:tabs>
      </w:pPr>
      <w:hyperlink w:anchor="_Toc28172" w:history="1">
        <w:r>
          <w:rPr>
            <w:rFonts w:ascii="仿宋" w:eastAsia="仿宋" w:hAnsi="仿宋" w:cs="仿宋" w:hint="eastAsia"/>
            <w:lang w:eastAsia="zh-CN"/>
          </w:rPr>
          <w:t>(一)、财务管理体系建设</w:t>
        </w:r>
        <w:r>
          <w:tab/>
        </w:r>
        <w:r>
          <w:fldChar w:fldCharType="begin"/>
        </w:r>
        <w:r>
          <w:instrText xml:space="preserve"> PAGEREF _Toc28172 \h </w:instrText>
        </w:r>
        <w:r>
          <w:fldChar w:fldCharType="separate"/>
        </w:r>
        <w:r>
          <w:t>30</w:t>
        </w:r>
        <w:r>
          <w:fldChar w:fldCharType="end"/>
        </w:r>
      </w:hyperlink>
    </w:p>
    <w:p>
      <w:pPr>
        <w:pStyle w:val="TOC2"/>
        <w:tabs>
          <w:tab w:val="right" w:leader="dot" w:pos="8306"/>
        </w:tabs>
      </w:pPr>
      <w:hyperlink w:anchor="_Toc14626" w:history="1">
        <w:r>
          <w:rPr>
            <w:rFonts w:ascii="仿宋" w:eastAsia="仿宋" w:hAnsi="仿宋" w:cs="仿宋" w:hint="eastAsia"/>
            <w:lang w:eastAsia="zh-CN"/>
          </w:rPr>
          <w:t>(二)、成本控制措施</w:t>
        </w:r>
        <w:r>
          <w:tab/>
        </w:r>
        <w:r>
          <w:fldChar w:fldCharType="begin"/>
        </w:r>
        <w:r>
          <w:instrText xml:space="preserve"> PAGEREF _Toc14626 \h </w:instrText>
        </w:r>
        <w:r>
          <w:fldChar w:fldCharType="separate"/>
        </w:r>
        <w:r>
          <w:t>31</w:t>
        </w:r>
        <w:r>
          <w:fldChar w:fldCharType="end"/>
        </w:r>
      </w:hyperlink>
    </w:p>
    <w:p>
      <w:pPr>
        <w:pStyle w:val="TOC1"/>
        <w:tabs>
          <w:tab w:val="right" w:leader="dot" w:pos="8306"/>
        </w:tabs>
      </w:pPr>
      <w:hyperlink w:anchor="_Toc355" w:history="1">
        <w:r>
          <w:rPr>
            <w:rFonts w:ascii="仿宋" w:eastAsia="仿宋" w:hAnsi="仿宋" w:cs="仿宋" w:hint="eastAsia"/>
            <w:lang w:eastAsia="zh-CN"/>
          </w:rPr>
          <w:t>七、项目实施与管理方案</w:t>
        </w:r>
        <w:r>
          <w:tab/>
        </w:r>
        <w:r>
          <w:fldChar w:fldCharType="begin"/>
        </w:r>
        <w:r>
          <w:instrText xml:space="preserve"> PAGEREF _Toc355 \h </w:instrText>
        </w:r>
        <w:r>
          <w:fldChar w:fldCharType="separate"/>
        </w:r>
        <w:r>
          <w:t>32</w:t>
        </w:r>
        <w:r>
          <w:fldChar w:fldCharType="end"/>
        </w:r>
      </w:hyperlink>
    </w:p>
    <w:p>
      <w:pPr>
        <w:pStyle w:val="TOC2"/>
        <w:tabs>
          <w:tab w:val="right" w:leader="dot" w:pos="8306"/>
        </w:tabs>
      </w:pPr>
      <w:hyperlink w:anchor="_Toc30728" w:history="1">
        <w:r>
          <w:rPr>
            <w:rFonts w:ascii="仿宋" w:eastAsia="仿宋" w:hAnsi="仿宋" w:cs="仿宋" w:hint="eastAsia"/>
            <w:lang w:eastAsia="zh-CN"/>
          </w:rPr>
          <w:t>(一)、项目实施计划</w:t>
        </w:r>
        <w:r>
          <w:tab/>
        </w:r>
        <w:r>
          <w:fldChar w:fldCharType="begin"/>
        </w:r>
        <w:r>
          <w:instrText xml:space="preserve"> PAGEREF _Toc30728 \h </w:instrText>
        </w:r>
        <w:r>
          <w:fldChar w:fldCharType="separate"/>
        </w:r>
        <w:r>
          <w:t>32</w:t>
        </w:r>
        <w:r>
          <w:fldChar w:fldCharType="end"/>
        </w:r>
      </w:hyperlink>
    </w:p>
    <w:p>
      <w:pPr>
        <w:pStyle w:val="TOC2"/>
        <w:tabs>
          <w:tab w:val="right" w:leader="dot" w:pos="8306"/>
        </w:tabs>
      </w:pPr>
      <w:hyperlink w:anchor="_Toc524" w:history="1">
        <w:r>
          <w:rPr>
            <w:rFonts w:ascii="仿宋" w:eastAsia="仿宋" w:hAnsi="仿宋" w:cs="仿宋" w:hint="eastAsia"/>
            <w:lang w:eastAsia="zh-CN"/>
          </w:rPr>
          <w:t>(二)、项目组织机构与职责</w:t>
        </w:r>
        <w:r>
          <w:tab/>
        </w:r>
        <w:r>
          <w:fldChar w:fldCharType="begin"/>
        </w:r>
        <w:r>
          <w:instrText xml:space="preserve"> PAGEREF _Toc524 \h </w:instrText>
        </w:r>
        <w:r>
          <w:fldChar w:fldCharType="separate"/>
        </w:r>
        <w:r>
          <w:t>34</w:t>
        </w:r>
        <w:r>
          <w:fldChar w:fldCharType="end"/>
        </w:r>
      </w:hyperlink>
    </w:p>
    <w:p>
      <w:pPr>
        <w:pStyle w:val="TOC2"/>
        <w:tabs>
          <w:tab w:val="right" w:leader="dot" w:pos="8306"/>
        </w:tabs>
      </w:pPr>
      <w:hyperlink w:anchor="_Toc17812" w:history="1">
        <w:r>
          <w:rPr>
            <w:rFonts w:ascii="仿宋" w:eastAsia="仿宋" w:hAnsi="仿宋" w:cs="仿宋" w:hint="eastAsia"/>
            <w:lang w:eastAsia="zh-CN"/>
          </w:rPr>
          <w:t>(三)、项目管理与监控体系</w:t>
        </w:r>
        <w:r>
          <w:tab/>
        </w:r>
        <w:r>
          <w:fldChar w:fldCharType="begin"/>
        </w:r>
        <w:r>
          <w:instrText xml:space="preserve"> PAGEREF _Toc17812 \h </w:instrText>
        </w:r>
        <w:r>
          <w:fldChar w:fldCharType="separate"/>
        </w:r>
        <w:r>
          <w:t>36</w:t>
        </w:r>
        <w:r>
          <w:fldChar w:fldCharType="end"/>
        </w:r>
      </w:hyperlink>
    </w:p>
    <w:p>
      <w:pPr>
        <w:pStyle w:val="TOC1"/>
        <w:tabs>
          <w:tab w:val="right" w:leader="dot" w:pos="8306"/>
        </w:tabs>
      </w:pPr>
      <w:hyperlink w:anchor="_Toc5107" w:history="1">
        <w:r>
          <w:rPr>
            <w:rFonts w:ascii="仿宋" w:eastAsia="仿宋" w:hAnsi="仿宋" w:cs="仿宋" w:hint="eastAsia"/>
            <w:lang w:eastAsia="zh-CN"/>
          </w:rPr>
          <w:t>八、环境保护与治理方案</w:t>
        </w:r>
        <w:r>
          <w:tab/>
        </w:r>
        <w:r>
          <w:fldChar w:fldCharType="begin"/>
        </w:r>
        <w:r>
          <w:instrText xml:space="preserve"> PAGEREF _Toc5107 \h </w:instrText>
        </w:r>
        <w:r>
          <w:fldChar w:fldCharType="separate"/>
        </w:r>
        <w:r>
          <w:t>38</w:t>
        </w:r>
        <w:r>
          <w:fldChar w:fldCharType="end"/>
        </w:r>
      </w:hyperlink>
    </w:p>
    <w:p>
      <w:pPr>
        <w:pStyle w:val="TOC2"/>
        <w:tabs>
          <w:tab w:val="right" w:leader="dot" w:pos="8306"/>
        </w:tabs>
      </w:pPr>
      <w:hyperlink w:anchor="_Toc25831" w:history="1">
        <w:r>
          <w:rPr>
            <w:rFonts w:ascii="仿宋" w:eastAsia="仿宋" w:hAnsi="仿宋" w:cs="仿宋" w:hint="eastAsia"/>
            <w:lang w:eastAsia="zh-CN"/>
          </w:rPr>
          <w:t>(一)、项目环境影响评估</w:t>
        </w:r>
        <w:r>
          <w:tab/>
        </w:r>
        <w:r>
          <w:fldChar w:fldCharType="begin"/>
        </w:r>
        <w:r>
          <w:instrText xml:space="preserve"> PAGEREF _Toc25831 \h </w:instrText>
        </w:r>
        <w:r>
          <w:fldChar w:fldCharType="separate"/>
        </w:r>
        <w:r>
          <w:t>38</w:t>
        </w:r>
        <w:r>
          <w:fldChar w:fldCharType="end"/>
        </w:r>
      </w:hyperlink>
    </w:p>
    <w:p>
      <w:pPr>
        <w:pStyle w:val="TOC2"/>
        <w:tabs>
          <w:tab w:val="right" w:leader="dot" w:pos="8306"/>
        </w:tabs>
      </w:pPr>
      <w:hyperlink w:anchor="_Toc26886" w:history="1">
        <w:r>
          <w:rPr>
            <w:rFonts w:ascii="仿宋" w:eastAsia="仿宋" w:hAnsi="仿宋" w:cs="仿宋" w:hint="eastAsia"/>
            <w:lang w:eastAsia="zh-CN"/>
          </w:rPr>
          <w:t>(二)、环境保护措施与治理方案</w:t>
        </w:r>
        <w:r>
          <w:tab/>
        </w:r>
        <w:r>
          <w:fldChar w:fldCharType="begin"/>
        </w:r>
        <w:r>
          <w:instrText xml:space="preserve"> PAGEREF _Toc26886 \h </w:instrText>
        </w:r>
        <w:r>
          <w:fldChar w:fldCharType="separate"/>
        </w:r>
        <w:r>
          <w:t>38</w:t>
        </w:r>
        <w:r>
          <w:fldChar w:fldCharType="end"/>
        </w:r>
      </w:hyperlink>
    </w:p>
    <w:p>
      <w:pPr>
        <w:pStyle w:val="TOC1"/>
        <w:tabs>
          <w:tab w:val="right" w:leader="dot" w:pos="8306"/>
        </w:tabs>
      </w:pPr>
      <w:hyperlink w:anchor="_Toc13858" w:history="1">
        <w:r>
          <w:rPr>
            <w:rFonts w:ascii="仿宋" w:eastAsia="仿宋" w:hAnsi="仿宋" w:cs="仿宋" w:hint="eastAsia"/>
            <w:lang w:eastAsia="zh-CN"/>
          </w:rPr>
          <w:t>九、客户关系管理与市场拓展</w:t>
        </w:r>
        <w:r>
          <w:tab/>
        </w:r>
        <w:r>
          <w:fldChar w:fldCharType="begin"/>
        </w:r>
        <w:r>
          <w:instrText xml:space="preserve"> PAGEREF _Toc13858 \h </w:instrText>
        </w:r>
        <w:r>
          <w:fldChar w:fldCharType="separate"/>
        </w:r>
        <w:r>
          <w:t>39</w:t>
        </w:r>
        <w:r>
          <w:fldChar w:fldCharType="end"/>
        </w:r>
      </w:hyperlink>
    </w:p>
    <w:p>
      <w:pPr>
        <w:pStyle w:val="TOC2"/>
        <w:tabs>
          <w:tab w:val="right" w:leader="dot" w:pos="8306"/>
        </w:tabs>
      </w:pPr>
      <w:hyperlink w:anchor="_Toc18195" w:history="1">
        <w:r>
          <w:rPr>
            <w:rFonts w:ascii="仿宋" w:eastAsia="仿宋" w:hAnsi="仿宋" w:cs="仿宋" w:hint="eastAsia"/>
            <w:lang w:eastAsia="zh-CN"/>
          </w:rPr>
          <w:t>(一)、客户关系管理策略</w:t>
        </w:r>
        <w:r>
          <w:tab/>
        </w:r>
        <w:r>
          <w:fldChar w:fldCharType="begin"/>
        </w:r>
        <w:r>
          <w:instrText xml:space="preserve"> PAGEREF _Toc18195 \h </w:instrText>
        </w:r>
        <w:r>
          <w:fldChar w:fldCharType="separate"/>
        </w:r>
        <w:r>
          <w:t>39</w:t>
        </w:r>
        <w:r>
          <w:fldChar w:fldCharType="end"/>
        </w:r>
      </w:hyperlink>
    </w:p>
    <w:p>
      <w:pPr>
        <w:pStyle w:val="TOC2"/>
        <w:tabs>
          <w:tab w:val="right" w:leader="dot" w:pos="8306"/>
        </w:tabs>
      </w:pPr>
      <w:hyperlink w:anchor="_Toc23907" w:history="1">
        <w:r>
          <w:rPr>
            <w:rFonts w:ascii="仿宋" w:eastAsia="仿宋" w:hAnsi="仿宋" w:cs="仿宋" w:hint="eastAsia"/>
            <w:lang w:eastAsia="zh-CN"/>
          </w:rPr>
          <w:t>(二)、市场拓展方案</w:t>
        </w:r>
        <w:r>
          <w:tab/>
        </w:r>
        <w:r>
          <w:fldChar w:fldCharType="begin"/>
        </w:r>
        <w:r>
          <w:instrText xml:space="preserve"> PAGEREF _Toc23907 \h </w:instrText>
        </w:r>
        <w:r>
          <w:fldChar w:fldCharType="separate"/>
        </w:r>
        <w:r>
          <w:t>40</w:t>
        </w:r>
        <w:r>
          <w:fldChar w:fldCharType="end"/>
        </w:r>
      </w:hyperlink>
    </w:p>
    <w:p>
      <w:pPr>
        <w:pStyle w:val="TOC1"/>
        <w:tabs>
          <w:tab w:val="right" w:leader="dot" w:pos="8306"/>
        </w:tabs>
      </w:pPr>
      <w:hyperlink w:anchor="_Toc26933" w:history="1">
        <w:r>
          <w:rPr>
            <w:rFonts w:ascii="仿宋" w:eastAsia="仿宋" w:hAnsi="仿宋" w:cs="仿宋" w:hint="eastAsia"/>
            <w:lang w:eastAsia="zh-CN"/>
          </w:rPr>
          <w:t>十、项目进度计划</w:t>
        </w:r>
        <w:r>
          <w:tab/>
        </w:r>
        <w:r>
          <w:fldChar w:fldCharType="begin"/>
        </w:r>
        <w:r>
          <w:instrText xml:space="preserve"> PAGEREF _Toc26933 \h </w:instrText>
        </w:r>
        <w:r>
          <w:fldChar w:fldCharType="separate"/>
        </w:r>
        <w:r>
          <w:t>41</w:t>
        </w:r>
        <w:r>
          <w:fldChar w:fldCharType="end"/>
        </w:r>
      </w:hyperlink>
    </w:p>
    <w:p>
      <w:pPr>
        <w:pStyle w:val="TOC2"/>
        <w:tabs>
          <w:tab w:val="right" w:leader="dot" w:pos="8306"/>
        </w:tabs>
      </w:pPr>
      <w:hyperlink w:anchor="_Toc6892" w:history="1">
        <w:r>
          <w:rPr>
            <w:rFonts w:ascii="仿宋" w:eastAsia="仿宋" w:hAnsi="仿宋" w:cs="仿宋" w:hint="eastAsia"/>
            <w:lang w:eastAsia="zh-CN"/>
          </w:rPr>
          <w:t>(一)、建设周期</w:t>
        </w:r>
        <w:r>
          <w:tab/>
        </w:r>
        <w:r>
          <w:fldChar w:fldCharType="begin"/>
        </w:r>
        <w:r>
          <w:instrText xml:space="preserve"> PAGEREF _Toc6892 \h </w:instrText>
        </w:r>
        <w:r>
          <w:fldChar w:fldCharType="separate"/>
        </w:r>
        <w:r>
          <w:t>41</w:t>
        </w:r>
        <w:r>
          <w:fldChar w:fldCharType="end"/>
        </w:r>
      </w:hyperlink>
    </w:p>
    <w:p>
      <w:pPr>
        <w:pStyle w:val="TOC2"/>
        <w:tabs>
          <w:tab w:val="right" w:leader="dot" w:pos="8306"/>
        </w:tabs>
      </w:pPr>
      <w:hyperlink w:anchor="_Toc499" w:history="1">
        <w:r>
          <w:rPr>
            <w:rFonts w:ascii="仿宋" w:eastAsia="仿宋" w:hAnsi="仿宋" w:cs="仿宋" w:hint="eastAsia"/>
            <w:lang w:eastAsia="zh-CN"/>
          </w:rPr>
          <w:t>(二)、建设进度</w:t>
        </w:r>
        <w:r>
          <w:tab/>
        </w:r>
        <w:r>
          <w:fldChar w:fldCharType="begin"/>
        </w:r>
        <w:r>
          <w:instrText xml:space="preserve"> PAGEREF _Toc499 \h </w:instrText>
        </w:r>
        <w:r>
          <w:fldChar w:fldCharType="separate"/>
        </w:r>
        <w:r>
          <w:t>41</w:t>
        </w:r>
        <w:r>
          <w:fldChar w:fldCharType="end"/>
        </w:r>
      </w:hyperlink>
    </w:p>
    <w:p>
      <w:pPr>
        <w:pStyle w:val="TOC2"/>
        <w:tabs>
          <w:tab w:val="right" w:leader="dot" w:pos="8306"/>
        </w:tabs>
      </w:pPr>
      <w:hyperlink w:anchor="_Toc9539" w:history="1">
        <w:r>
          <w:rPr>
            <w:rFonts w:ascii="仿宋" w:eastAsia="仿宋" w:hAnsi="仿宋" w:cs="仿宋" w:hint="eastAsia"/>
            <w:lang w:eastAsia="zh-CN"/>
          </w:rPr>
          <w:t>(三)、进度安排注意事项</w:t>
        </w:r>
        <w:r>
          <w:tab/>
        </w:r>
        <w:r>
          <w:fldChar w:fldCharType="begin"/>
        </w:r>
        <w:r>
          <w:instrText xml:space="preserve"> PAGEREF _Toc9539 \h </w:instrText>
        </w:r>
        <w:r>
          <w:fldChar w:fldCharType="separate"/>
        </w:r>
        <w:r>
          <w:t>43</w:t>
        </w:r>
        <w:r>
          <w:fldChar w:fldCharType="end"/>
        </w:r>
      </w:hyperlink>
    </w:p>
    <w:p>
      <w:pPr>
        <w:pStyle w:val="TOC2"/>
        <w:tabs>
          <w:tab w:val="right" w:leader="dot" w:pos="8306"/>
        </w:tabs>
      </w:pPr>
      <w:hyperlink w:anchor="_Toc2902" w:history="1">
        <w:r>
          <w:rPr>
            <w:rFonts w:ascii="仿宋" w:eastAsia="仿宋" w:hAnsi="仿宋" w:cs="仿宋" w:hint="eastAsia"/>
            <w:lang w:eastAsia="zh-CN"/>
          </w:rPr>
          <w:t>(四)、人力资源配置</w:t>
        </w:r>
        <w:r>
          <w:tab/>
        </w:r>
        <w:r>
          <w:fldChar w:fldCharType="begin"/>
        </w:r>
        <w:r>
          <w:instrText xml:space="preserve"> PAGEREF _Toc2902 \h </w:instrText>
        </w:r>
        <w:r>
          <w:fldChar w:fldCharType="separate"/>
        </w:r>
        <w:r>
          <w:t>44</w:t>
        </w:r>
        <w:r>
          <w:fldChar w:fldCharType="end"/>
        </w:r>
      </w:hyperlink>
    </w:p>
    <w:p>
      <w:pPr>
        <w:pStyle w:val="TOC2"/>
        <w:tabs>
          <w:tab w:val="right" w:leader="dot" w:pos="8306"/>
        </w:tabs>
      </w:pPr>
      <w:hyperlink w:anchor="_Toc7560" w:history="1">
        <w:r>
          <w:rPr>
            <w:rFonts w:ascii="仿宋" w:eastAsia="仿宋" w:hAnsi="仿宋" w:cs="仿宋" w:hint="eastAsia"/>
            <w:lang w:eastAsia="zh-CN"/>
          </w:rPr>
          <w:t>(五)、员工培训</w:t>
        </w:r>
        <w:r>
          <w:tab/>
        </w:r>
        <w:r>
          <w:fldChar w:fldCharType="begin"/>
        </w:r>
        <w:r>
          <w:instrText xml:space="preserve"> PAGEREF _Toc7560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63" w:history="1">
        <w:r>
          <w:rPr>
            <w:rFonts w:ascii="仿宋" w:eastAsia="仿宋" w:hAnsi="仿宋" w:cs="仿宋" w:hint="eastAsia"/>
            <w:lang w:eastAsia="zh-CN"/>
          </w:rPr>
          <w:t>(六)、项目实施保障</w:t>
        </w:r>
        <w:r>
          <w:tab/>
        </w:r>
        <w:r>
          <w:fldChar w:fldCharType="begin"/>
        </w:r>
        <w:r>
          <w:instrText xml:space="preserve"> PAGEREF _Toc15463 \h </w:instrText>
        </w:r>
        <w:r>
          <w:fldChar w:fldCharType="separate"/>
        </w:r>
        <w:r>
          <w:t>47</w:t>
        </w:r>
        <w:r>
          <w:fldChar w:fldCharType="end"/>
        </w:r>
      </w:hyperlink>
    </w:p>
    <w:p>
      <w:pPr>
        <w:pStyle w:val="TOC2"/>
        <w:tabs>
          <w:tab w:val="right" w:leader="dot" w:pos="8306"/>
        </w:tabs>
      </w:pPr>
      <w:hyperlink w:anchor="_Toc14170" w:history="1">
        <w:r>
          <w:rPr>
            <w:rFonts w:ascii="仿宋" w:eastAsia="仿宋" w:hAnsi="仿宋" w:cs="仿宋" w:hint="eastAsia"/>
            <w:lang w:eastAsia="zh-CN"/>
          </w:rPr>
          <w:t>(七)、安全规范管理</w:t>
        </w:r>
        <w:r>
          <w:tab/>
        </w:r>
        <w:r>
          <w:fldChar w:fldCharType="begin"/>
        </w:r>
        <w:r>
          <w:instrText xml:space="preserve"> PAGEREF _Toc14170 \h </w:instrText>
        </w:r>
        <w:r>
          <w:fldChar w:fldCharType="separate"/>
        </w:r>
        <w:r>
          <w:t>48</w:t>
        </w:r>
        <w:r>
          <w:fldChar w:fldCharType="end"/>
        </w:r>
      </w:hyperlink>
    </w:p>
    <w:p>
      <w:pPr>
        <w:pStyle w:val="TOC1"/>
        <w:tabs>
          <w:tab w:val="right" w:leader="dot" w:pos="8306"/>
        </w:tabs>
      </w:pPr>
      <w:hyperlink w:anchor="_Toc30720" w:history="1">
        <w:r>
          <w:rPr>
            <w:rFonts w:ascii="仿宋" w:eastAsia="仿宋" w:hAnsi="仿宋" w:cs="仿宋" w:hint="eastAsia"/>
            <w:lang w:eastAsia="zh-CN"/>
          </w:rPr>
          <w:t>十一、项目质量与标准</w:t>
        </w:r>
        <w:r>
          <w:tab/>
        </w:r>
        <w:r>
          <w:fldChar w:fldCharType="begin"/>
        </w:r>
        <w:r>
          <w:instrText xml:space="preserve"> PAGEREF _Toc30720 \h </w:instrText>
        </w:r>
        <w:r>
          <w:fldChar w:fldCharType="separate"/>
        </w:r>
        <w:r>
          <w:t>49</w:t>
        </w:r>
        <w:r>
          <w:fldChar w:fldCharType="end"/>
        </w:r>
      </w:hyperlink>
    </w:p>
    <w:p>
      <w:pPr>
        <w:pStyle w:val="TOC2"/>
        <w:tabs>
          <w:tab w:val="right" w:leader="dot" w:pos="8306"/>
        </w:tabs>
      </w:pPr>
      <w:hyperlink w:anchor="_Toc14590" w:history="1">
        <w:r>
          <w:rPr>
            <w:rFonts w:ascii="仿宋" w:eastAsia="仿宋" w:hAnsi="仿宋" w:cs="仿宋" w:hint="eastAsia"/>
            <w:lang w:eastAsia="zh-CN"/>
          </w:rPr>
          <w:t>(一)、质量保障体系</w:t>
        </w:r>
        <w:r>
          <w:tab/>
        </w:r>
        <w:r>
          <w:fldChar w:fldCharType="begin"/>
        </w:r>
        <w:r>
          <w:instrText xml:space="preserve"> PAGEREF _Toc14590 \h </w:instrText>
        </w:r>
        <w:r>
          <w:fldChar w:fldCharType="separate"/>
        </w:r>
        <w:r>
          <w:t>49</w:t>
        </w:r>
        <w:r>
          <w:fldChar w:fldCharType="end"/>
        </w:r>
      </w:hyperlink>
    </w:p>
    <w:p>
      <w:pPr>
        <w:pStyle w:val="TOC2"/>
        <w:tabs>
          <w:tab w:val="right" w:leader="dot" w:pos="8306"/>
        </w:tabs>
      </w:pPr>
      <w:hyperlink w:anchor="_Toc26332" w:history="1">
        <w:r>
          <w:rPr>
            <w:rFonts w:ascii="仿宋" w:eastAsia="仿宋" w:hAnsi="仿宋" w:cs="仿宋" w:hint="eastAsia"/>
            <w:lang w:eastAsia="zh-CN"/>
          </w:rPr>
          <w:t>(二)、标准化作业流程</w:t>
        </w:r>
        <w:r>
          <w:tab/>
        </w:r>
        <w:r>
          <w:fldChar w:fldCharType="begin"/>
        </w:r>
        <w:r>
          <w:instrText xml:space="preserve"> PAGEREF _Toc26332 \h </w:instrText>
        </w:r>
        <w:r>
          <w:fldChar w:fldCharType="separate"/>
        </w:r>
        <w:r>
          <w:t>50</w:t>
        </w:r>
        <w:r>
          <w:fldChar w:fldCharType="end"/>
        </w:r>
      </w:hyperlink>
    </w:p>
    <w:p>
      <w:pPr>
        <w:pStyle w:val="TOC2"/>
        <w:tabs>
          <w:tab w:val="right" w:leader="dot" w:pos="8306"/>
        </w:tabs>
      </w:pPr>
      <w:hyperlink w:anchor="_Toc23978" w:history="1">
        <w:r>
          <w:rPr>
            <w:rFonts w:ascii="仿宋" w:eastAsia="仿宋" w:hAnsi="仿宋" w:cs="仿宋" w:hint="eastAsia"/>
            <w:lang w:eastAsia="zh-CN"/>
          </w:rPr>
          <w:t>(三)、质量监控与评估</w:t>
        </w:r>
        <w:r>
          <w:tab/>
        </w:r>
        <w:r>
          <w:fldChar w:fldCharType="begin"/>
        </w:r>
        <w:r>
          <w:instrText xml:space="preserve"> PAGEREF _Toc23978 \h </w:instrText>
        </w:r>
        <w:r>
          <w:fldChar w:fldCharType="separate"/>
        </w:r>
        <w:r>
          <w:t>52</w:t>
        </w:r>
        <w:r>
          <w:fldChar w:fldCharType="end"/>
        </w:r>
      </w:hyperlink>
    </w:p>
    <w:p>
      <w:pPr>
        <w:pStyle w:val="TOC2"/>
        <w:tabs>
          <w:tab w:val="right" w:leader="dot" w:pos="8306"/>
        </w:tabs>
      </w:pPr>
      <w:hyperlink w:anchor="_Toc16184" w:history="1">
        <w:r>
          <w:rPr>
            <w:rFonts w:ascii="仿宋" w:eastAsia="仿宋" w:hAnsi="仿宋" w:cs="仿宋" w:hint="eastAsia"/>
            <w:lang w:eastAsia="zh-CN"/>
          </w:rPr>
          <w:t>(四)、质量改进计划</w:t>
        </w:r>
        <w:r>
          <w:tab/>
        </w:r>
        <w:r>
          <w:fldChar w:fldCharType="begin"/>
        </w:r>
        <w:r>
          <w:instrText xml:space="preserve"> PAGEREF _Toc16184 \h </w:instrText>
        </w:r>
        <w:r>
          <w:fldChar w:fldCharType="separate"/>
        </w:r>
        <w:r>
          <w:t>53</w:t>
        </w:r>
        <w:r>
          <w:fldChar w:fldCharType="end"/>
        </w:r>
      </w:hyperlink>
    </w:p>
    <w:p>
      <w:pPr>
        <w:pStyle w:val="TOC1"/>
        <w:tabs>
          <w:tab w:val="right" w:leader="dot" w:pos="8306"/>
        </w:tabs>
      </w:pPr>
      <w:hyperlink w:anchor="_Toc13079" w:history="1">
        <w:r>
          <w:rPr>
            <w:rFonts w:ascii="仿宋" w:eastAsia="仿宋" w:hAnsi="仿宋" w:cs="仿宋" w:hint="eastAsia"/>
            <w:lang w:eastAsia="zh-CN"/>
          </w:rPr>
          <w:t>十二、经济效益与社会效益优化</w:t>
        </w:r>
        <w:r>
          <w:tab/>
        </w:r>
        <w:r>
          <w:fldChar w:fldCharType="begin"/>
        </w:r>
        <w:r>
          <w:instrText xml:space="preserve"> PAGEREF _Toc13079 \h </w:instrText>
        </w:r>
        <w:r>
          <w:fldChar w:fldCharType="separate"/>
        </w:r>
        <w:r>
          <w:t>54</w:t>
        </w:r>
        <w:r>
          <w:fldChar w:fldCharType="end"/>
        </w:r>
      </w:hyperlink>
    </w:p>
    <w:p>
      <w:pPr>
        <w:pStyle w:val="TOC2"/>
        <w:tabs>
          <w:tab w:val="right" w:leader="dot" w:pos="8306"/>
        </w:tabs>
      </w:pPr>
      <w:hyperlink w:anchor="_Toc3729" w:history="1">
        <w:r>
          <w:rPr>
            <w:rFonts w:ascii="仿宋" w:eastAsia="仿宋" w:hAnsi="仿宋" w:cs="仿宋" w:hint="eastAsia"/>
            <w:lang w:eastAsia="zh-CN"/>
          </w:rPr>
          <w:t>(一)、经济效益提升策略</w:t>
        </w:r>
        <w:r>
          <w:tab/>
        </w:r>
        <w:r>
          <w:fldChar w:fldCharType="begin"/>
        </w:r>
        <w:r>
          <w:instrText xml:space="preserve"> PAGEREF _Toc3729 \h </w:instrText>
        </w:r>
        <w:r>
          <w:fldChar w:fldCharType="separate"/>
        </w:r>
        <w:r>
          <w:t>54</w:t>
        </w:r>
        <w:r>
          <w:fldChar w:fldCharType="end"/>
        </w:r>
      </w:hyperlink>
    </w:p>
    <w:p>
      <w:pPr>
        <w:pStyle w:val="TOC2"/>
        <w:tabs>
          <w:tab w:val="right" w:leader="dot" w:pos="8306"/>
        </w:tabs>
      </w:pPr>
      <w:hyperlink w:anchor="_Toc5328" w:history="1">
        <w:r>
          <w:rPr>
            <w:rFonts w:ascii="仿宋" w:eastAsia="仿宋" w:hAnsi="仿宋" w:cs="仿宋" w:hint="eastAsia"/>
            <w:lang w:eastAsia="zh-CN"/>
          </w:rPr>
          <w:t>(二)、社会效益增强方案</w:t>
        </w:r>
        <w:r>
          <w:tab/>
        </w:r>
        <w:r>
          <w:fldChar w:fldCharType="begin"/>
        </w:r>
        <w:r>
          <w:instrText xml:space="preserve"> PAGEREF _Toc5328 \h </w:instrText>
        </w:r>
        <w:r>
          <w:fldChar w:fldCharType="separate"/>
        </w:r>
        <w:r>
          <w:t>55</w:t>
        </w:r>
        <w:r>
          <w:fldChar w:fldCharType="end"/>
        </w:r>
      </w:hyperlink>
    </w:p>
    <w:p>
      <w:pPr>
        <w:pStyle w:val="TOC1"/>
        <w:tabs>
          <w:tab w:val="right" w:leader="dot" w:pos="8306"/>
        </w:tabs>
      </w:pPr>
      <w:hyperlink w:anchor="_Toc15937" w:history="1">
        <w:r>
          <w:rPr>
            <w:rFonts w:ascii="仿宋" w:eastAsia="仿宋" w:hAnsi="仿宋" w:cs="仿宋" w:hint="eastAsia"/>
            <w:lang w:eastAsia="zh-CN"/>
          </w:rPr>
          <w:t>十三、合作与交流机制建立</w:t>
        </w:r>
        <w:r>
          <w:tab/>
        </w:r>
        <w:r>
          <w:fldChar w:fldCharType="begin"/>
        </w:r>
        <w:r>
          <w:instrText xml:space="preserve"> PAGEREF _Toc15937 \h </w:instrText>
        </w:r>
        <w:r>
          <w:fldChar w:fldCharType="separate"/>
        </w:r>
        <w:r>
          <w:t>56</w:t>
        </w:r>
        <w:r>
          <w:fldChar w:fldCharType="end"/>
        </w:r>
      </w:hyperlink>
    </w:p>
    <w:p>
      <w:pPr>
        <w:pStyle w:val="TOC2"/>
        <w:tabs>
          <w:tab w:val="right" w:leader="dot" w:pos="8306"/>
        </w:tabs>
      </w:pPr>
      <w:hyperlink w:anchor="_Toc15064" w:history="1">
        <w:r>
          <w:rPr>
            <w:rFonts w:ascii="仿宋" w:eastAsia="仿宋" w:hAnsi="仿宋" w:cs="仿宋" w:hint="eastAsia"/>
            <w:lang w:eastAsia="zh-CN"/>
          </w:rPr>
          <w:t>(一)、合作伙伴选择与合作方式</w:t>
        </w:r>
        <w:r>
          <w:tab/>
        </w:r>
        <w:r>
          <w:fldChar w:fldCharType="begin"/>
        </w:r>
        <w:r>
          <w:instrText xml:space="preserve"> PAGEREF _Toc15064 \h </w:instrText>
        </w:r>
        <w:r>
          <w:fldChar w:fldCharType="separate"/>
        </w:r>
        <w:r>
          <w:t>56</w:t>
        </w:r>
        <w:r>
          <w:fldChar w:fldCharType="end"/>
        </w:r>
      </w:hyperlink>
    </w:p>
    <w:p>
      <w:pPr>
        <w:pStyle w:val="TOC2"/>
        <w:tabs>
          <w:tab w:val="right" w:leader="dot" w:pos="8306"/>
        </w:tabs>
      </w:pPr>
      <w:hyperlink w:anchor="_Toc4612" w:history="1">
        <w:r>
          <w:rPr>
            <w:rFonts w:ascii="仿宋" w:eastAsia="仿宋" w:hAnsi="仿宋" w:cs="仿宋" w:hint="eastAsia"/>
            <w:lang w:eastAsia="zh-CN"/>
          </w:rPr>
          <w:t>(二)、交流与合作平台搭建</w:t>
        </w:r>
        <w:r>
          <w:tab/>
        </w:r>
        <w:r>
          <w:fldChar w:fldCharType="begin"/>
        </w:r>
        <w:r>
          <w:instrText xml:space="preserve"> PAGEREF _Toc4612 \h </w:instrText>
        </w:r>
        <w:r>
          <w:fldChar w:fldCharType="separate"/>
        </w:r>
        <w:r>
          <w:t>58</w:t>
        </w:r>
        <w:r>
          <w:fldChar w:fldCharType="end"/>
        </w:r>
      </w:hyperlink>
    </w:p>
    <w:p>
      <w:pPr>
        <w:pStyle w:val="TOC1"/>
        <w:tabs>
          <w:tab w:val="right" w:leader="dot" w:pos="8306"/>
        </w:tabs>
      </w:pPr>
      <w:hyperlink w:anchor="_Toc16028" w:history="1">
        <w:r>
          <w:rPr>
            <w:rFonts w:ascii="仿宋" w:eastAsia="仿宋" w:hAnsi="仿宋" w:cs="仿宋" w:hint="eastAsia"/>
            <w:lang w:eastAsia="zh-CN"/>
          </w:rPr>
          <w:t>十四、产业协同与集群发展</w:t>
        </w:r>
        <w:r>
          <w:tab/>
        </w:r>
        <w:r>
          <w:fldChar w:fldCharType="begin"/>
        </w:r>
        <w:r>
          <w:instrText xml:space="preserve"> PAGEREF _Toc16028 \h </w:instrText>
        </w:r>
        <w:r>
          <w:fldChar w:fldCharType="separate"/>
        </w:r>
        <w:r>
          <w:t>59</w:t>
        </w:r>
        <w:r>
          <w:fldChar w:fldCharType="end"/>
        </w:r>
      </w:hyperlink>
    </w:p>
    <w:p>
      <w:pPr>
        <w:pStyle w:val="TOC2"/>
        <w:tabs>
          <w:tab w:val="right" w:leader="dot" w:pos="8306"/>
        </w:tabs>
      </w:pPr>
      <w:hyperlink w:anchor="_Toc6065" w:history="1">
        <w:r>
          <w:rPr>
            <w:rFonts w:ascii="仿宋" w:eastAsia="仿宋" w:hAnsi="仿宋" w:cs="仿宋" w:hint="eastAsia"/>
            <w:lang w:eastAsia="zh-CN"/>
          </w:rPr>
          <w:t>(一)、产业协同机制建设</w:t>
        </w:r>
        <w:r>
          <w:tab/>
        </w:r>
        <w:r>
          <w:fldChar w:fldCharType="begin"/>
        </w:r>
        <w:r>
          <w:instrText xml:space="preserve"> PAGEREF _Toc6065 \h </w:instrText>
        </w:r>
        <w:r>
          <w:fldChar w:fldCharType="separate"/>
        </w:r>
        <w:r>
          <w:t>59</w:t>
        </w:r>
        <w:r>
          <w:fldChar w:fldCharType="end"/>
        </w:r>
      </w:hyperlink>
    </w:p>
    <w:p>
      <w:pPr>
        <w:pStyle w:val="TOC2"/>
        <w:tabs>
          <w:tab w:val="right" w:leader="dot" w:pos="8306"/>
        </w:tabs>
      </w:pPr>
      <w:hyperlink w:anchor="_Toc20553" w:history="1">
        <w:r>
          <w:rPr>
            <w:rFonts w:ascii="仿宋" w:eastAsia="仿宋" w:hAnsi="仿宋" w:cs="仿宋" w:hint="eastAsia"/>
            <w:lang w:eastAsia="zh-CN"/>
          </w:rPr>
          <w:t>(二)、产业集群培育与发展</w:t>
        </w:r>
        <w:r>
          <w:tab/>
        </w:r>
        <w:r>
          <w:fldChar w:fldCharType="begin"/>
        </w:r>
        <w:r>
          <w:instrText xml:space="preserve"> PAGEREF _Toc20553 \h </w:instrText>
        </w:r>
        <w:r>
          <w:fldChar w:fldCharType="separate"/>
        </w:r>
        <w:r>
          <w:t>60</w:t>
        </w:r>
        <w:r>
          <w:fldChar w:fldCharType="end"/>
        </w:r>
      </w:hyperlink>
    </w:p>
    <w:p>
      <w:pPr>
        <w:pStyle w:val="TOC1"/>
        <w:tabs>
          <w:tab w:val="right" w:leader="dot" w:pos="8306"/>
        </w:tabs>
      </w:pPr>
      <w:hyperlink w:anchor="_Toc31146" w:history="1">
        <w:r>
          <w:rPr>
            <w:rFonts w:ascii="仿宋" w:eastAsia="仿宋" w:hAnsi="仿宋" w:cs="仿宋" w:hint="eastAsia"/>
            <w:lang w:eastAsia="zh-CN"/>
          </w:rPr>
          <w:t>十五、人力资源管理与开发</w:t>
        </w:r>
        <w:r>
          <w:tab/>
        </w:r>
        <w:r>
          <w:fldChar w:fldCharType="begin"/>
        </w:r>
        <w:r>
          <w:instrText xml:space="preserve"> PAGEREF _Toc31146 \h </w:instrText>
        </w:r>
        <w:r>
          <w:fldChar w:fldCharType="separate"/>
        </w:r>
        <w:r>
          <w:t>61</w:t>
        </w:r>
        <w:r>
          <w:fldChar w:fldCharType="end"/>
        </w:r>
      </w:hyperlink>
    </w:p>
    <w:p>
      <w:pPr>
        <w:pStyle w:val="TOC2"/>
        <w:tabs>
          <w:tab w:val="right" w:leader="dot" w:pos="8306"/>
        </w:tabs>
      </w:pPr>
      <w:hyperlink w:anchor="_Toc26623" w:history="1">
        <w:r>
          <w:rPr>
            <w:rFonts w:ascii="仿宋" w:eastAsia="仿宋" w:hAnsi="仿宋" w:cs="仿宋" w:hint="eastAsia"/>
            <w:lang w:eastAsia="zh-CN"/>
          </w:rPr>
          <w:t>(一)、人力资源规划</w:t>
        </w:r>
        <w:r>
          <w:tab/>
        </w:r>
        <w:r>
          <w:fldChar w:fldCharType="begin"/>
        </w:r>
        <w:r>
          <w:instrText xml:space="preserve"> PAGEREF _Toc26623 \h </w:instrText>
        </w:r>
        <w:r>
          <w:fldChar w:fldCharType="separate"/>
        </w:r>
        <w:r>
          <w:t>61</w:t>
        </w:r>
        <w:r>
          <w:fldChar w:fldCharType="end"/>
        </w:r>
      </w:hyperlink>
    </w:p>
    <w:p>
      <w:pPr>
        <w:pStyle w:val="TOC2"/>
        <w:tabs>
          <w:tab w:val="right" w:leader="dot" w:pos="8306"/>
        </w:tabs>
      </w:pPr>
      <w:hyperlink w:anchor="_Toc29130" w:history="1">
        <w:r>
          <w:rPr>
            <w:rFonts w:ascii="仿宋" w:eastAsia="仿宋" w:hAnsi="仿宋" w:cs="仿宋" w:hint="eastAsia"/>
            <w:lang w:eastAsia="zh-CN"/>
          </w:rPr>
          <w:t>(二)、人力资源开发与培训</w:t>
        </w:r>
        <w:r>
          <w:tab/>
        </w:r>
        <w:r>
          <w:fldChar w:fldCharType="begin"/>
        </w:r>
        <w:r>
          <w:instrText xml:space="preserve"> PAGEREF _Toc29130 \h </w:instrText>
        </w:r>
        <w:r>
          <w:fldChar w:fldCharType="separate"/>
        </w:r>
        <w:r>
          <w:t>63</w:t>
        </w:r>
        <w:r>
          <w:fldChar w:fldCharType="end"/>
        </w:r>
      </w:hyperlink>
    </w:p>
    <w:p>
      <w:pPr>
        <w:pStyle w:val="TOC1"/>
        <w:tabs>
          <w:tab w:val="right" w:leader="dot" w:pos="8306"/>
        </w:tabs>
      </w:pPr>
      <w:hyperlink w:anchor="_Toc22907" w:history="1">
        <w:r>
          <w:rPr>
            <w:rFonts w:ascii="仿宋" w:eastAsia="仿宋" w:hAnsi="仿宋" w:cs="仿宋" w:hint="eastAsia"/>
            <w:lang w:eastAsia="zh-CN"/>
          </w:rPr>
          <w:t>十六、设施与设备管理</w:t>
        </w:r>
        <w:r>
          <w:tab/>
        </w:r>
        <w:r>
          <w:fldChar w:fldCharType="begin"/>
        </w:r>
        <w:r>
          <w:instrText xml:space="preserve"> PAGEREF _Toc22907 \h </w:instrText>
        </w:r>
        <w:r>
          <w:fldChar w:fldCharType="separate"/>
        </w:r>
        <w:r>
          <w:t>65</w:t>
        </w:r>
        <w:r>
          <w:fldChar w:fldCharType="end"/>
        </w:r>
      </w:hyperlink>
    </w:p>
    <w:p>
      <w:pPr>
        <w:pStyle w:val="TOC2"/>
        <w:tabs>
          <w:tab w:val="right" w:leader="dot" w:pos="8306"/>
        </w:tabs>
      </w:pPr>
      <w:hyperlink w:anchor="_Toc18658" w:history="1">
        <w:r>
          <w:rPr>
            <w:rFonts w:ascii="仿宋" w:eastAsia="仿宋" w:hAnsi="仿宋" w:cs="仿宋" w:hint="eastAsia"/>
            <w:lang w:eastAsia="zh-CN"/>
          </w:rPr>
          <w:t>(一)、设施规划与配置</w:t>
        </w:r>
        <w:r>
          <w:tab/>
        </w:r>
        <w:r>
          <w:fldChar w:fldCharType="begin"/>
        </w:r>
        <w:r>
          <w:instrText xml:space="preserve"> PAGEREF _Toc18658 \h </w:instrText>
        </w:r>
        <w:r>
          <w:fldChar w:fldCharType="separate"/>
        </w:r>
        <w:r>
          <w:t>65</w:t>
        </w:r>
        <w:r>
          <w:fldChar w:fldCharType="end"/>
        </w:r>
      </w:hyperlink>
    </w:p>
    <w:p>
      <w:pPr>
        <w:pStyle w:val="TOC2"/>
        <w:tabs>
          <w:tab w:val="right" w:leader="dot" w:pos="8306"/>
        </w:tabs>
      </w:pPr>
      <w:hyperlink w:anchor="_Toc9770" w:history="1">
        <w:r>
          <w:rPr>
            <w:rFonts w:ascii="仿宋" w:eastAsia="仿宋" w:hAnsi="仿宋" w:cs="仿宋" w:hint="eastAsia"/>
            <w:lang w:eastAsia="zh-CN"/>
          </w:rPr>
          <w:t>(二)、设备采购与维护管理</w:t>
        </w:r>
        <w:r>
          <w:tab/>
        </w:r>
        <w:r>
          <w:fldChar w:fldCharType="begin"/>
        </w:r>
        <w:r>
          <w:instrText xml:space="preserve"> PAGEREF _Toc9770 \h </w:instrText>
        </w:r>
        <w:r>
          <w:fldChar w:fldCharType="separate"/>
        </w:r>
        <w:r>
          <w:t>66</w:t>
        </w:r>
        <w:r>
          <w:fldChar w:fldCharType="end"/>
        </w:r>
      </w:hyperlink>
    </w:p>
    <w:p>
      <w:pPr>
        <w:pStyle w:val="TOC2"/>
        <w:tabs>
          <w:tab w:val="right" w:leader="dot" w:pos="8306"/>
        </w:tabs>
      </w:pPr>
      <w:hyperlink w:anchor="_Toc28422" w:history="1">
        <w:r>
          <w:rPr>
            <w:rFonts w:ascii="仿宋" w:eastAsia="仿宋" w:hAnsi="仿宋" w:cs="仿宋" w:hint="eastAsia"/>
            <w:lang w:eastAsia="zh-CN"/>
          </w:rPr>
          <w:t>(三)、设施设备升级策略</w:t>
        </w:r>
        <w:r>
          <w:tab/>
        </w:r>
        <w:r>
          <w:fldChar w:fldCharType="begin"/>
        </w:r>
        <w:r>
          <w:instrText xml:space="preserve"> PAGEREF _Toc28422 \h </w:instrText>
        </w:r>
        <w:r>
          <w:fldChar w:fldCharType="separate"/>
        </w:r>
        <w:r>
          <w:t>67</w:t>
        </w:r>
        <w:r>
          <w:fldChar w:fldCharType="end"/>
        </w:r>
      </w:hyperlink>
    </w:p>
    <w:p>
      <w:pPr>
        <w:pStyle w:val="TOC1"/>
        <w:tabs>
          <w:tab w:val="right" w:leader="dot" w:pos="8306"/>
        </w:tabs>
      </w:pPr>
      <w:hyperlink w:anchor="_Toc2248" w:history="1">
        <w:r>
          <w:rPr>
            <w:rFonts w:ascii="仿宋" w:eastAsia="仿宋" w:hAnsi="仿宋" w:cs="仿宋" w:hint="eastAsia"/>
            <w:lang w:eastAsia="zh-CN"/>
          </w:rPr>
          <w:t>十七、知识产权管理与保护</w:t>
        </w:r>
        <w:r>
          <w:tab/>
        </w:r>
        <w:r>
          <w:fldChar w:fldCharType="begin"/>
        </w:r>
        <w:r>
          <w:instrText xml:space="preserve"> PAGEREF _Toc2248 \h </w:instrText>
        </w:r>
        <w:r>
          <w:fldChar w:fldCharType="separate"/>
        </w:r>
        <w:r>
          <w:t>67</w:t>
        </w:r>
        <w:r>
          <w:fldChar w:fldCharType="end"/>
        </w:r>
      </w:hyperlink>
    </w:p>
    <w:p>
      <w:pPr>
        <w:pStyle w:val="TOC2"/>
        <w:tabs>
          <w:tab w:val="right" w:leader="dot" w:pos="8306"/>
        </w:tabs>
      </w:pPr>
      <w:hyperlink w:anchor="_Toc23340" w:history="1">
        <w:r>
          <w:rPr>
            <w:rFonts w:ascii="仿宋" w:eastAsia="仿宋" w:hAnsi="仿宋" w:cs="仿宋" w:hint="eastAsia"/>
            <w:lang w:eastAsia="zh-CN"/>
          </w:rPr>
          <w:t>(一)、知识产权管理体系建设</w:t>
        </w:r>
        <w:r>
          <w:tab/>
        </w:r>
        <w:r>
          <w:fldChar w:fldCharType="begin"/>
        </w:r>
        <w:r>
          <w:instrText xml:space="preserve"> PAGEREF _Toc23340 \h </w:instrText>
        </w:r>
        <w:r>
          <w:fldChar w:fldCharType="separate"/>
        </w:r>
        <w:r>
          <w:t>67</w:t>
        </w:r>
        <w:r>
          <w:fldChar w:fldCharType="end"/>
        </w:r>
      </w:hyperlink>
    </w:p>
    <w:p>
      <w:pPr>
        <w:pStyle w:val="TOC2"/>
        <w:tabs>
          <w:tab w:val="right" w:leader="dot" w:pos="8306"/>
        </w:tabs>
      </w:pPr>
      <w:hyperlink w:anchor="_Toc20212" w:history="1">
        <w:r>
          <w:rPr>
            <w:rFonts w:ascii="仿宋" w:eastAsia="仿宋" w:hAnsi="仿宋" w:cs="仿宋" w:hint="eastAsia"/>
            <w:lang w:eastAsia="zh-CN"/>
          </w:rPr>
          <w:t>(二)、知识产权保护措施</w:t>
        </w:r>
        <w:r>
          <w:tab/>
        </w:r>
        <w:r>
          <w:fldChar w:fldCharType="begin"/>
        </w:r>
        <w:r>
          <w:instrText xml:space="preserve"> PAGEREF _Toc20212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468"/>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600"/>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哺乳文胸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8159"/>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哺乳文胸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哺乳文胸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哺乳文胸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6143"/>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4758"/>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在哺乳文胸项目启动前，将进行一系列深入的地质调查，包括钻探和土壤取样，以深入了解项目区域的地层结构和土壤组成。特别是对于土壤的承载能力和地下水位的深度进行详细评估。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完成初始的地质风险评估后，哺乳文胸项目将安装长期地质监测设备，如倾斜仪、裂缝计和地下水位计，以持续监测地质条件的变化。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6456"/>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8927"/>
      <w:r>
        <w:rPr>
          <w:rFonts w:ascii="仿宋" w:eastAsia="仿宋" w:hAnsi="仿宋" w:cs="仿宋" w:hint="eastAsia"/>
          <w:sz w:val="28"/>
          <w:lang w:eastAsia="zh-CN"/>
        </w:rPr>
        <w:t>二、背景、必要性分析</w:t>
      </w:r>
      <w:bookmarkEnd w:id="8"/>
    </w:p>
    <w:p>
      <w:pPr>
        <w:pStyle w:val="Heading2"/>
        <w:rPr>
          <w:rFonts w:ascii="仿宋" w:eastAsia="仿宋" w:hAnsi="仿宋" w:cs="仿宋" w:hint="eastAsia"/>
          <w:lang w:eastAsia="zh-CN"/>
        </w:rPr>
      </w:pPr>
      <w:bookmarkStart w:id="9" w:name="_Toc12486"/>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哺乳文胸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哺乳文胸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7057"/>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哺乳文胸项目的必要性在当前经济和社会背景下表现得尤为重要，其对市场需求的满足、技术创新的推动、社会经济发展的促进以及环境可持续性的提高，共同构成了项目建设的核心价值和必要性。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在全球经济快速发展和科技日新月异的今天，市场对创新技术和环保解决方案的需求日益增长。哺乳文胸项目恰好聚焦于这一趋势，提供涵盖人工智能、大数据分析和可持续能源等领域的高效、先进产品和服务。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https://d.book118.com/176043131010010040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哺乳文胸项目可行性建设方案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887570"/>
    <w:rsid w:val="608875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604313101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2024-01-14T05:56:00Z</dcterms:created>
  <dcterms:modified xsi:type="dcterms:W3CDTF">2024-01-14T05:57:12Z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A9059B790FBB4A37A1B15F12D86C7359_11</vt:lpwstr>
  </property>
  <property fmtid="{D5CDD505-2E9C-101B-9397-08002B2CF9AE}" pid="3" name="KSOProductBuildVer">
    <vt:lpwstr>2052-12.1.0.16120</vt:lpwstr>
  </property>
</Properties>
</file>