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208"/>
        <w:ind w:right="439"/>
        <w:jc w:val="center"/>
      </w:pPr>
      <w:r>
        <w:t>初三上册知识点及习题（附答案）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3"/>
        </w:rPr>
      </w:pPr>
    </w:p>
    <w:p>
      <w:pPr>
        <w:pStyle w:val="Heading2"/>
        <w:tabs>
          <w:tab w:val="left" w:pos="8825"/>
        </w:tabs>
        <w:spacing w:before="42"/>
        <w:ind w:left="6506"/>
      </w:pPr>
      <w:r>
        <w:t>第一单元</w:t>
        <w:tab/>
        <w:t>走进化学世界</w:t>
      </w:r>
    </w:p>
    <w:p>
      <w:pPr>
        <w:pStyle w:val="BodyText"/>
        <w:spacing w:before="6"/>
        <w:ind w:left="1530"/>
      </w:pPr>
      <w:r>
        <w:pict>
          <v:group id="_x0000_s1025" style="width:584.75pt;height:190.95pt;margin-top:30.2pt;margin-left:155pt;mso-position-horizontal-relative:page;mso-wrap-distance-left:0;mso-wrap-distance-right:0;position:absolute;z-index:-251657216" coordorigin="3100,604" coordsize="11695,381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695;height:3819;left:3100;position:absolute;top:604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42;height:422;left:4158;position:absolute;top:8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容</w:t>
                    </w:r>
                  </w:p>
                </w:txbxContent>
              </v:textbox>
            </v:shape>
            <v:shape id="_x0000_s1028" type="#_x0000_t202" style="width:1705;height:422;left:7975;position:absolute;top:8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基本要求</w:t>
                    </w:r>
                  </w:p>
                </w:txbxContent>
              </v:textbox>
            </v:shape>
            <v:shape id="_x0000_s1029" type="#_x0000_t202" style="width:1705;height:422;left:12537;position:absolute;top:8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目标层次</w:t>
                    </w:r>
                  </w:p>
                </w:txbxContent>
              </v:textbox>
            </v:shape>
            <v:shape id="_x0000_s1030" type="#_x0000_t202" style="width:6126;height:422;left:5783;position:absolute;top:17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1．能辨别物理变化和化学变化。</w:t>
                    </w:r>
                  </w:p>
                </w:txbxContent>
              </v:textbox>
            </v:shape>
            <v:shape id="_x0000_s1031" type="#_x0000_t202" style="width:863;height:422;left:12958;position:absolute;top:17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★★</w:t>
                    </w:r>
                  </w:p>
                </w:txbxContent>
              </v:textbox>
            </v:shape>
            <v:shape id="_x0000_s1032" type="#_x0000_t202" style="width:8589;height:429;left:3319;position:absolute;top:2717" filled="f" stroked="f">
              <v:textbox inset="0,0,0,0">
                <w:txbxContent>
                  <w:p>
                    <w:pPr>
                      <w:tabs>
                        <w:tab w:val="left" w:pos="2463"/>
                      </w:tabs>
                      <w:spacing w:before="0" w:line="428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position w:val="1"/>
                        <w:sz w:val="42"/>
                      </w:rPr>
                      <w:t>物质的变化</w:t>
                      <w:tab/>
                    </w:r>
                    <w:r>
                      <w:rPr>
                        <w:sz w:val="42"/>
                      </w:rPr>
                      <w:t>2．能识别物质的物理性质和化学</w:t>
                    </w:r>
                  </w:p>
                </w:txbxContent>
              </v:textbox>
            </v:shape>
            <v:shape id="_x0000_s1033" type="#_x0000_t202" style="width:863;height:422;left:12958;position:absolute;top:31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★★</w:t>
                    </w:r>
                  </w:p>
                </w:txbxContent>
              </v:textbox>
            </v:shape>
            <v:shape id="_x0000_s1034" type="#_x0000_t202" style="width:1284;height:422;left:5783;position:absolute;top:36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性质。</w:t>
                    </w:r>
                  </w:p>
                </w:txbxContent>
              </v:textbox>
            </v:shape>
            <w10:wrap type="topAndBottom"/>
          </v:group>
        </w:pict>
      </w:r>
      <w:r>
        <w:t>中考要求：</w:t>
      </w:r>
    </w:p>
    <w:p>
      <w:pPr>
        <w:pStyle w:val="BodyText"/>
        <w:spacing w:before="102"/>
        <w:ind w:left="1530"/>
      </w:pPr>
      <w:r>
        <w:t>知识点：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530"/>
      </w:pPr>
      <w:r>
        <w:rPr>
          <w:spacing w:val="-1"/>
        </w:rPr>
        <w:t>1、物理变化和化学变化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  <w:r>
        <w:pict>
          <v:group id="_x0000_s1035" style="width:391pt;height:28pt;margin-top:9pt;margin-left:76pt;mso-position-horizontal-relative:page;mso-wrap-distance-left:0;mso-wrap-distance-right:0;position:absolute;z-index:-251656192" coordorigin="1520,180" coordsize="7820,560">
            <v:shape id="_x0000_s1036" type="#_x0000_t75" style="width:7820;height:560;left:1520;position:absolute;top:179" stroked="f">
              <v:imagedata r:id="rId5" o:title=""/>
            </v:shape>
            <v:shape id="_x0000_s1037" type="#_x0000_t202" style="width:7820;height:560;left:1520;position:absolute;top:179" filled="f" stroked="f">
              <v:textbox inset="0,0,0,0">
                <w:txbxContent>
                  <w:p>
                    <w:pPr>
                      <w:spacing w:before="0" w:line="500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（1）物理变化：没有新物质生成的变化。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8" style="width:496pt;height:28pt;margin-top:56pt;margin-left:76pt;mso-position-horizontal-relative:page;mso-wrap-distance-left:0;mso-wrap-distance-right:0;position:absolute;z-index:-251655168" coordorigin="1520,1120" coordsize="9920,560">
            <v:shape id="_x0000_s1039" type="#_x0000_t75" style="width:9920;height:560;left:1520;position:absolute;top:1119" stroked="f">
              <v:imagedata r:id="rId6" o:title=""/>
            </v:shape>
            <v:shape id="_x0000_s1040" type="#_x0000_t202" style="width:9920;height:560;left:1520;position:absolute;top:1119" filled="f" stroked="f">
              <v:textbox inset="0,0,0,0">
                <w:txbxContent>
                  <w:p>
                    <w:pPr>
                      <w:spacing w:before="0" w:line="496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① 宏观上没有新物质生成，微观上没有新分子生成。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1" style="width:517pt;height:28pt;margin-top:103pt;margin-left:76pt;mso-position-horizontal-relative:page;mso-wrap-distance-left:0;mso-wrap-distance-right:0;position:absolute;z-index:-251654144" coordorigin="1520,2060" coordsize="10340,560">
            <v:shape id="_x0000_s1042" type="#_x0000_t75" style="width:10340;height:560;left:1520;position:absolute;top:2059" stroked="f">
              <v:imagedata r:id="rId7" o:title=""/>
            </v:shape>
            <v:shape id="_x0000_s1043" type="#_x0000_t202" style="width:10340;height:560;left:1520;position:absolute;top:2059" filled="f" stroked="f">
              <v:textbox inset="0,0,0,0">
                <w:txbxContent>
                  <w:p>
                    <w:pPr>
                      <w:spacing w:before="0" w:line="492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② 常指物质状态的变化、形状的改变、位置的移动等。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4" style="width:737pt;height:28pt;margin-top:150pt;margin-left:76pt;mso-position-horizontal-relative:page;mso-wrap-distance-left:0;mso-wrap-distance-right:0;position:absolute;z-index:-251653120" coordorigin="1520,3000" coordsize="14740,560">
            <v:shape id="_x0000_s1045" type="#_x0000_t75" style="width:14740;height:560;left:1520;position:absolute;top:2999" stroked="f">
              <v:imagedata r:id="rId8" o:title=""/>
            </v:shape>
            <v:shape id="_x0000_s1046" type="#_x0000_t202" style="width:14740;height:560;left:1520;position:absolute;top:2999" filled="f" stroked="f">
              <v:textbox inset="0,0,0,0">
                <w:txbxContent>
                  <w:p>
                    <w:pPr>
                      <w:spacing w:before="0" w:line="488" w:lineRule="exact"/>
                      <w:ind w:left="10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"/>
                        <w:sz w:val="42"/>
                      </w:rPr>
                      <w:t>例如：水的三态变化、汽油挥发、干冰的升华、木材做成桌椅、玻璃碎了等等。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7" style="width:517pt;height:28pt;margin-top:197pt;margin-left:76pt;mso-position-horizontal-relative:page;mso-wrap-distance-left:0;mso-wrap-distance-right:0;position:absolute;z-index:-251652096" coordorigin="1520,3940" coordsize="10340,560">
            <v:shape id="_x0000_s1048" type="#_x0000_t75" style="width:10340;height:560;left:1520;position:absolute;top:3939" stroked="f">
              <v:imagedata r:id="rId9" o:title=""/>
            </v:shape>
            <v:shape id="_x0000_s1049" type="#_x0000_t202" style="width:10340;height:560;left:1520;position:absolute;top:3939" filled="f" stroked="f">
              <v:textbox inset="0,0,0,0">
                <w:txbxContent>
                  <w:p>
                    <w:pPr>
                      <w:spacing w:before="0" w:line="484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（2）化学变化：有新物质生成的变化，也叫化学反应。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0" style="width:454pt;height:28pt;margin-top:243pt;margin-left:76pt;mso-position-horizontal-relative:page;mso-wrap-distance-left:0;mso-wrap-distance-right:0;position:absolute;z-index:-251651072" coordorigin="1520,4860" coordsize="9080,560">
            <v:shape id="_x0000_s1051" type="#_x0000_t75" style="width:9080;height:560;left:1520;position:absolute;top:4859" stroked="f">
              <v:imagedata r:id="rId10" o:title=""/>
            </v:shape>
            <v:shape id="_x0000_s1052" type="#_x0000_t202" style="width:9080;height:560;left:1520;position:absolute;top:4859" filled="f" stroked="f">
              <v:textbox inset="0,0,0,0">
                <w:txbxContent>
                  <w:p>
                    <w:pPr>
                      <w:spacing w:before="0" w:line="500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① 宏观上有新物质生成，微观上有新分子生成。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3" style="width:748.1pt;height:28pt;margin-top:290pt;margin-left:76pt;mso-position-horizontal-relative:page;mso-wrap-distance-left:0;mso-wrap-distance-right:0;position:absolute;z-index:-251650048" coordorigin="1520,5800" coordsize="14962,560">
            <v:shape id="_x0000_s1054" type="#_x0000_t75" style="width:14840;height:560;left:1520;position:absolute;top:5799" stroked="f">
              <v:imagedata r:id="rId11" o:title=""/>
            </v:shape>
            <v:shape id="_x0000_s1055" type="#_x0000_t202" style="width:14962;height:560;left:1520;position:absolute;top:5799" filled="f" stroked="f">
              <v:textbox inset="0,0,0,0">
                <w:txbxContent>
                  <w:p>
                    <w:pPr>
                      <w:spacing w:before="0" w:line="496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② 化学变化常常伴随一些反应现象，例如：发光、发热、产生气体、改变颜色、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6" style="width:742pt;height:28pt;margin-top:337pt;margin-left:76pt;mso-position-horizontal-relative:page;mso-wrap-distance-left:0;mso-wrap-distance-right:0;position:absolute;z-index:-251649024" coordorigin="1520,6740" coordsize="14840,560">
            <v:shape id="_x0000_s1057" type="#_x0000_t75" style="width:14840;height:560;left:1520;position:absolute;top:6739" stroked="f">
              <v:imagedata r:id="rId11" o:title=""/>
            </v:shape>
            <v:shape id="_x0000_s1058" type="#_x0000_t202" style="width:14840;height:560;left:1520;position:absolute;top:6739" filled="f" stroked="f">
              <v:textbox inset="0,0,0,0">
                <w:txbxContent>
                  <w:p>
                    <w:pPr>
                      <w:spacing w:before="0" w:line="492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生成沉淀等。有时可通过反应现象来判断是否发生了化学变化或者产物是什么物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9" style="width:44pt;height:28pt;margin-top:384pt;margin-left:76pt;mso-position-horizontal-relative:page;mso-wrap-distance-left:0;mso-wrap-distance-right:0;position:absolute;z-index:-251648000" coordorigin="1520,7680" coordsize="880,560">
            <v:shape id="_x0000_s1060" type="#_x0000_t75" style="width:880;height:560;left:1520;position:absolute;top:7679" stroked="f">
              <v:imagedata r:id="rId12" o:title=""/>
            </v:shape>
            <v:shape id="_x0000_s1061" type="#_x0000_t202" style="width:880;height:560;left:1520;position:absolute;top:7679" filled="f" stroked="f">
              <v:textbox inset="0,0,0,0">
                <w:txbxContent>
                  <w:p>
                    <w:pPr>
                      <w:spacing w:before="0" w:line="488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12"/>
        <w:rPr>
          <w:sz w:val="19"/>
        </w:rPr>
      </w:pPr>
    </w:p>
    <w:p>
      <w:pPr>
        <w:pStyle w:val="BodyText"/>
        <w:spacing w:before="42"/>
        <w:ind w:left="153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60197</wp:posOffset>
            </wp:positionV>
            <wp:extent cx="2425700" cy="355600"/>
            <wp:effectExtent l="0" t="0" r="0" b="0"/>
            <wp:wrapNone/>
            <wp:docPr id="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2、物理性质和化学性质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  <w:r>
        <w:pict>
          <v:group id="_x0000_s1062" style="width:601pt;height:27pt;margin-top:9.96pt;margin-left:76pt;mso-position-horizontal-relative:page;mso-wrap-distance-left:0;mso-wrap-distance-right:0;position:absolute;z-index:-251646976" coordorigin="1520,199" coordsize="12020,540">
            <v:shape id="_x0000_s1063" type="#_x0000_t75" style="width:12020;height:540;left:1520;position:absolute;top:199" stroked="f">
              <v:imagedata r:id="rId14" o:title=""/>
            </v:shape>
            <v:shape id="_x0000_s1064" type="#_x0000_t202" style="width:12020;height:540;left:1520;position:absolute;top:199" filled="f" stroked="f">
              <v:textbox inset="0,0,0,0">
                <w:txbxContent>
                  <w:p>
                    <w:pPr>
                      <w:spacing w:before="0" w:line="481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（1）物理性质：物质不需要发生化学变化就能表现出来的性质。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5" style="width:742pt;height:28pt;margin-top:55.96pt;margin-left:76pt;mso-position-horizontal-relative:page;mso-wrap-distance-left:0;mso-wrap-distance-right:0;position:absolute;z-index:-251645952" coordorigin="1520,1119" coordsize="14840,560">
            <v:shape id="_x0000_s1066" type="#_x0000_t75" style="width:14840;height:560;left:1520;position:absolute;top:1119" stroked="f">
              <v:imagedata r:id="rId11" o:title=""/>
            </v:shape>
            <v:shape id="_x0000_s1067" type="#_x0000_t202" style="width:14840;height:560;left:1520;position:absolute;top:1119" filled="f" stroked="f">
              <v:textbox inset="0,0,0,0">
                <w:txbxContent>
                  <w:p>
                    <w:pPr>
                      <w:spacing w:before="0" w:line="497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5"/>
                        <w:sz w:val="42"/>
                      </w:rPr>
                      <w:t>① 物理性质也并不是只有物质发生物理变化时才表现出来的性质；例如：木材具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8" style="width:485pt;height:28pt;margin-top:102.96pt;margin-left:76pt;mso-position-horizontal-relative:page;mso-wrap-distance-left:0;mso-wrap-distance-right:0;position:absolute;z-index:-251644928" coordorigin="1520,2059" coordsize="9700,560">
            <v:shape id="_x0000_s1069" type="#_x0000_t75" style="width:9700;height:560;left:1520;position:absolute;top:2059" stroked="f">
              <v:imagedata r:id="rId15" o:title=""/>
            </v:shape>
            <v:shape id="_x0000_s1070" type="#_x0000_t202" style="width:9700;height:560;left:1520;position:absolute;top:2059" filled="f" stroked="f">
              <v:textbox inset="0,0,0,0">
                <w:txbxContent>
                  <w:p>
                    <w:pPr>
                      <w:spacing w:before="0" w:line="493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有密度的性质，并不要求其改变形状时才表现出来。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1" style="width:538pt;height:28pt;margin-top:149.96pt;margin-left:76pt;mso-position-horizontal-relative:page;mso-wrap-distance-left:0;mso-wrap-distance-right:0;position:absolute;z-index:-251643904" coordorigin="1520,2999" coordsize="10760,560">
            <v:shape id="_x0000_s1072" type="#_x0000_t75" style="width:10760;height:560;left:1520;position:absolute;top:2999" stroked="f">
              <v:imagedata r:id="rId16" o:title=""/>
            </v:shape>
            <v:shape id="_x0000_s1073" type="#_x0000_t202" style="width:10760;height:560;left:1520;position:absolute;top:2999" filled="f" stroked="f">
              <v:textbox inset="0,0,0,0">
                <w:txbxContent>
                  <w:p>
                    <w:pPr>
                      <w:spacing w:before="0" w:line="489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② 由感官感知的物理性质主要有：颜色、状态、气味等。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7"/>
          <w:footerReference w:type="default" r:id="rId18"/>
          <w:type w:val="continuous"/>
          <w:pgSz w:w="17860" w:h="25260"/>
          <w:pgMar w:top="1380" w:right="0" w:bottom="2020" w:left="0" w:header="1116" w:footer="1831"/>
          <w:cols w:space="708"/>
        </w:sectPr>
      </w:pPr>
    </w:p>
    <w:p>
      <w:pPr>
        <w:pStyle w:val="BodyText"/>
        <w:spacing w:before="1"/>
        <w:rPr>
          <w:sz w:val="15"/>
        </w:rPr>
      </w:pPr>
    </w:p>
    <w:p>
      <w:pPr>
        <w:pStyle w:val="BodyText"/>
        <w:ind w:left="1520"/>
        <w:rPr>
          <w:sz w:val="20"/>
        </w:rPr>
      </w:pPr>
      <w:r>
        <w:rPr>
          <w:sz w:val="20"/>
        </w:rPr>
        <w:pict>
          <v:group id="_x0000_i1074" style="width:748.1pt;height:28pt;mso-position-horizontal-relative:char;mso-position-vertical-relative:line" coordorigin="0,0" coordsize="14962,560">
            <v:shape id="_x0000_s1075" type="#_x0000_t75" style="width:14840;height:560;position:absolute" stroked="f">
              <v:imagedata r:id="rId19" o:title=""/>
            </v:shape>
            <v:shape id="_x0000_s1076" type="#_x0000_t202" style="width:14962;height:560;position:absolute" filled="f" stroked="f">
              <v:textbox inset="0,0,0,0">
                <w:txbxContent>
                  <w:p>
                    <w:pPr>
                      <w:spacing w:before="0" w:line="484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③ 需要借助仪器测定的物理性质有：熔点、沸点、密度、硬度、溶解性、导电性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24"/>
        </w:rPr>
      </w:pPr>
      <w:r>
        <w:pict>
          <v:group id="_x0000_s1077" style="width:44pt;height:28pt;margin-top:17.5pt;margin-left:76pt;mso-position-horizontal-relative:page;mso-wrap-distance-left:0;mso-wrap-distance-right:0;position:absolute;z-index:-251642880" coordorigin="1520,350" coordsize="880,560">
            <v:shape id="_x0000_s1078" type="#_x0000_t75" style="width:880;height:560;left:1520;position:absolute;top:350" stroked="f">
              <v:imagedata r:id="rId20" o:title=""/>
            </v:shape>
            <v:shape id="_x0000_s1079" type="#_x0000_t202" style="width:880;height:560;left:1520;position:absolute;top:350" filled="f" stroked="f">
              <v:textbox inset="0,0,0,0">
                <w:txbxContent>
                  <w:p>
                    <w:pPr>
                      <w:spacing w:before="0" w:line="501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等。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0" style="width:580pt;height:28pt;margin-top:64.5pt;margin-left:76pt;mso-position-horizontal-relative:page;mso-wrap-distance-left:0;mso-wrap-distance-right:0;position:absolute;z-index:-251641856" coordorigin="1520,1290" coordsize="11600,560">
            <v:shape id="_x0000_s1081" type="#_x0000_t75" style="width:11600;height:560;left:1520;position:absolute;top:1290" stroked="f">
              <v:imagedata r:id="rId21" o:title=""/>
            </v:shape>
            <v:shape id="_x0000_s1082" type="#_x0000_t202" style="width:11600;height:560;left:1520;position:absolute;top:1290" filled="f" stroked="f">
              <v:textbox inset="0,0,0,0">
                <w:txbxContent>
                  <w:p>
                    <w:pPr>
                      <w:spacing w:before="0" w:line="497" w:lineRule="exact"/>
                      <w:ind w:left="1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（2）化学性质：物质只有在化学变化中才能表现出来的性质。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3" style="width:695pt;height:28pt;margin-top:111.5pt;margin-left:76pt;mso-position-horizontal-relative:page;mso-wrap-distance-left:0;mso-wrap-distance-right:0;position:absolute;z-index:-251640832" coordorigin="1520,2230" coordsize="13900,560">
            <v:shape id="_x0000_s1084" type="#_x0000_t75" style="width:13900;height:560;left:1520;position:absolute;top:2230" stroked="f">
              <v:imagedata r:id="rId22" o:title=""/>
            </v:shape>
            <v:shape id="_x0000_s1085" type="#_x0000_t202" style="width:13900;height:560;left:1520;position:absolute;top:2230" filled="f" stroked="f">
              <v:textbox inset="0,0,0,0">
                <w:txbxContent>
                  <w:p>
                    <w:pPr>
                      <w:spacing w:before="0" w:line="493" w:lineRule="exact"/>
                      <w:ind w:left="10" w:right="-15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"/>
                        <w:sz w:val="42"/>
                      </w:rPr>
                      <w:t>例如：物质的金属性、非金属性、氧化性、还原性、酸碱性、热稳定性等。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3"/>
        <w:rPr>
          <w:sz w:val="20"/>
        </w:rPr>
      </w:pPr>
    </w:p>
    <w:p>
      <w:pPr>
        <w:pStyle w:val="Heading2"/>
        <w:spacing w:before="42"/>
      </w:pPr>
      <w:r>
        <w:t>习题</w:t>
      </w:r>
    </w:p>
    <w:p>
      <w:pPr>
        <w:pStyle w:val="BodyText"/>
        <w:rPr>
          <w:b/>
          <w:sz w:val="31"/>
        </w:rPr>
      </w:pPr>
    </w:p>
    <w:p>
      <w:pPr>
        <w:tabs>
          <w:tab w:val="left" w:pos="2891"/>
          <w:tab w:val="left" w:pos="10452"/>
        </w:tabs>
        <w:spacing w:before="1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【例1】</w:t>
        <w:tab/>
      </w:r>
      <w:r>
        <w:rPr>
          <w:sz w:val="42"/>
        </w:rPr>
        <w:t>物理变化与化学变化的本质区别是（</w:t>
        <w:tab/>
        <w:t>）</w:t>
      </w:r>
    </w:p>
    <w:p>
      <w:pPr>
        <w:pStyle w:val="BodyText"/>
        <w:tabs>
          <w:tab w:val="left" w:pos="7201"/>
          <w:tab w:val="left" w:pos="11611"/>
        </w:tabs>
        <w:spacing w:before="310"/>
        <w:ind w:left="2970"/>
      </w:pPr>
      <w:r>
        <w:t>A．有无颜色变化</w:t>
        <w:tab/>
        <w:t>B．有无新物质生成</w:t>
        <w:tab/>
        <w:t>C．有无气体生成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ind w:left="3420"/>
      </w:pPr>
      <w:r>
        <w:t>D．有无发光、放热现象</w:t>
      </w:r>
    </w:p>
    <w:p>
      <w:pPr>
        <w:pStyle w:val="BodyText"/>
        <w:tabs>
          <w:tab w:val="left" w:pos="2808"/>
          <w:tab w:val="left" w:pos="7836"/>
          <w:tab w:val="left" w:pos="12047"/>
        </w:tabs>
        <w:spacing w:before="200" w:line="292" w:lineRule="auto"/>
        <w:ind w:left="2790" w:right="5388" w:hanging="1261"/>
      </w:pPr>
      <w:r>
        <w:rPr>
          <w:rFonts w:ascii="宋体" w:eastAsia="宋体" w:hint="eastAsia"/>
          <w:position w:val="-12"/>
          <w:sz w:val="27"/>
        </w:rPr>
        <w:t>【例2】</w:t>
        <w:tab/>
        <w:tab/>
      </w:r>
      <w:r>
        <w:t>判断镁条在空气中燃烧是化学变化的依据是（</w:t>
        <w:tab/>
      </w:r>
      <w:r>
        <w:rPr>
          <w:spacing w:val="-17"/>
        </w:rPr>
        <w:t xml:space="preserve">） </w:t>
      </w:r>
      <w:r>
        <w:t>A．发出耀眼的白光</w:t>
        <w:tab/>
        <w:t>B．生成白色粉末氧化镁</w:t>
      </w:r>
    </w:p>
    <w:p>
      <w:pPr>
        <w:pStyle w:val="BodyText"/>
        <w:tabs>
          <w:tab w:val="left" w:pos="7840"/>
        </w:tabs>
        <w:spacing w:before="281"/>
        <w:ind w:left="2790"/>
      </w:pPr>
      <w:r>
        <w:t>C．镁条逐渐变短</w:t>
        <w:tab/>
      </w:r>
      <w:r>
        <w:rPr>
          <w:spacing w:val="-4"/>
        </w:rPr>
        <w:t>D．</w:t>
      </w:r>
      <w:r>
        <w:t>放出大量的热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2808"/>
          <w:tab w:val="left" w:pos="7410"/>
        </w:tabs>
        <w:spacing w:line="398" w:lineRule="auto"/>
        <w:ind w:left="2790" w:right="1313" w:hanging="1261"/>
      </w:pPr>
      <w:r>
        <w:rPr>
          <w:rFonts w:ascii="宋体" w:eastAsia="宋体" w:hAnsi="宋体" w:hint="eastAsia"/>
          <w:position w:val="-12"/>
          <w:sz w:val="27"/>
        </w:rPr>
        <w:t>【例3】</w:t>
        <w:tab/>
        <w:tab/>
      </w:r>
      <w:r>
        <w:t>化学上</w:t>
      </w:r>
      <w:r>
        <w:rPr>
          <w:spacing w:val="-116"/>
        </w:rPr>
        <w:t>把</w:t>
      </w:r>
      <w:r>
        <w:t>“生成新物质的变化叫做化学变化</w:t>
      </w:r>
      <w:r>
        <w:rPr>
          <w:spacing w:val="-172"/>
        </w:rPr>
        <w:t>”，</w:t>
      </w:r>
      <w:r>
        <w:t>下面对化学变化</w:t>
      </w:r>
      <w:r>
        <w:rPr>
          <w:spacing w:val="-127"/>
        </w:rPr>
        <w:t>中</w:t>
      </w:r>
      <w:r>
        <w:t>“新物质</w:t>
      </w:r>
      <w:r>
        <w:rPr>
          <w:spacing w:val="-16"/>
        </w:rPr>
        <w:t xml:space="preserve">” </w:t>
      </w:r>
      <w:r>
        <w:t>的解释，正确的是（</w:t>
        <w:tab/>
        <w:t xml:space="preserve">） </w:t>
      </w:r>
      <w:r>
        <w:rPr>
          <w:spacing w:val="-2"/>
          <w:w w:val="100"/>
        </w:rPr>
        <w:t>A</w:t>
      </w:r>
      <w:r>
        <w:rPr>
          <w:spacing w:val="-209"/>
          <w:w w:val="100"/>
        </w:rPr>
        <w:t>．</w:t>
      </w:r>
      <w:r>
        <w:rPr>
          <w:w w:val="100"/>
        </w:rPr>
        <w:t>“新物质”就是在组成或结构上与变化前的物质不同的物质</w:t>
      </w:r>
    </w:p>
    <w:p>
      <w:pPr>
        <w:pStyle w:val="BodyText"/>
        <w:spacing w:before="41" w:line="417" w:lineRule="auto"/>
        <w:ind w:left="2790" w:right="2009"/>
      </w:pPr>
      <w:r>
        <w:rPr>
          <w:spacing w:val="-2"/>
          <w:w w:val="100"/>
        </w:rPr>
        <w:t>B</w:t>
      </w:r>
      <w:r>
        <w:rPr>
          <w:spacing w:val="-16"/>
          <w:w w:val="100"/>
        </w:rPr>
        <w:t>．“新物质”就是与变化前的物质在颜色、状态等方面有所不同的物质</w:t>
      </w:r>
      <w:r>
        <w:rPr>
          <w:w w:val="100"/>
        </w:rPr>
        <w:t xml:space="preserve"> </w:t>
      </w:r>
      <w:r>
        <w:rPr>
          <w:spacing w:val="-2"/>
          <w:w w:val="100"/>
        </w:rPr>
        <w:t>C</w:t>
      </w:r>
      <w:r>
        <w:rPr>
          <w:spacing w:val="-16"/>
          <w:w w:val="100"/>
        </w:rPr>
        <w:t xml:space="preserve">．“新物质”就是与变化前的物质在元素组成上不同的物质 </w:t>
      </w:r>
      <w:r>
        <w:rPr>
          <w:w w:val="100"/>
        </w:rPr>
        <w:t xml:space="preserve">      </w:t>
      </w:r>
      <w:r>
        <w:rPr>
          <w:spacing w:val="-2"/>
          <w:w w:val="100"/>
        </w:rPr>
        <w:t>D</w:t>
      </w:r>
      <w:r>
        <w:rPr>
          <w:spacing w:val="-16"/>
          <w:w w:val="100"/>
        </w:rPr>
        <w:t>．“新物质”就是自然界中不存在的物质</w:t>
      </w:r>
    </w:p>
    <w:p>
      <w:pPr>
        <w:pStyle w:val="BodyText"/>
        <w:tabs>
          <w:tab w:val="left" w:pos="2808"/>
          <w:tab w:val="left" w:pos="5119"/>
          <w:tab w:val="left" w:pos="8900"/>
          <w:tab w:val="left" w:pos="12054"/>
          <w:tab w:val="left" w:pos="16127"/>
        </w:tabs>
        <w:spacing w:line="398" w:lineRule="auto"/>
        <w:ind w:left="2808" w:right="1310" w:hanging="1279"/>
      </w:pPr>
      <w:r>
        <w:rPr>
          <w:rFonts w:ascii="宋体" w:eastAsia="宋体" w:hint="eastAsia"/>
          <w:position w:val="-12"/>
          <w:sz w:val="27"/>
        </w:rPr>
        <w:t>【例4】</w:t>
        <w:tab/>
      </w:r>
      <w:r>
        <w:t>我们生活在千姿百态的物质世界里，各种物质之间存在着多种相互作用， 也不断发生着变化。下列生活中的常见变化中，只有物理变化的是（</w:t>
        <w:tab/>
      </w:r>
      <w:r>
        <w:rPr>
          <w:spacing w:val="-19"/>
        </w:rPr>
        <w:t xml:space="preserve">） </w:t>
      </w:r>
      <w:r>
        <w:t>A．纸燃烧</w:t>
        <w:tab/>
        <w:t>B．冰雪融化</w:t>
        <w:tab/>
        <w:t>C．食物腐烂</w:t>
        <w:tab/>
      </w:r>
      <w:r>
        <w:rPr>
          <w:spacing w:val="-3"/>
        </w:rPr>
        <w:t>D．</w:t>
      </w:r>
      <w:r>
        <w:t>铁钉生锈</w:t>
      </w:r>
    </w:p>
    <w:p>
      <w:pPr>
        <w:pStyle w:val="BodyText"/>
        <w:tabs>
          <w:tab w:val="left" w:pos="2891"/>
          <w:tab w:val="left" w:pos="15911"/>
        </w:tabs>
        <w:spacing w:before="40" w:line="379" w:lineRule="auto"/>
        <w:ind w:left="3042" w:right="1526" w:hanging="1513"/>
      </w:pPr>
      <w:r>
        <w:rPr>
          <w:rFonts w:ascii="宋体" w:eastAsia="宋体" w:hint="eastAsia"/>
          <w:position w:val="-12"/>
          <w:sz w:val="27"/>
        </w:rPr>
        <w:t>【例5】</w:t>
        <w:tab/>
      </w:r>
      <w:r>
        <w:t>下列是日常生活中经常能观察到的现象，其中属于物理变化的是（</w:t>
        <w:tab/>
      </w:r>
      <w:r>
        <w:rPr>
          <w:spacing w:val="-19"/>
        </w:rPr>
        <w:t xml:space="preserve">） </w:t>
      </w:r>
      <w:r>
        <w:t>A．白酒敞口放置一段时间后质量减少</w:t>
      </w:r>
    </w:p>
    <w:p>
      <w:pPr>
        <w:pStyle w:val="BodyText"/>
        <w:spacing w:before="84"/>
        <w:ind w:left="3042"/>
      </w:pPr>
      <w:r>
        <w:t>B．鸡蛋清受热后变成块状</w:t>
      </w:r>
    </w:p>
    <w:p>
      <w:pPr>
        <w:spacing w:after="0"/>
        <w:sectPr>
          <w:headerReference w:type="default" r:id="rId23"/>
          <w:footerReference w:type="default" r:id="rId24"/>
          <w:pgSz w:w="17860" w:h="25260"/>
          <w:pgMar w:top="1380" w:right="0" w:bottom="2020" w:left="0" w:header="1116" w:footer="1831"/>
          <w:pgNumType w:start="2"/>
          <w:cols w:space="708"/>
        </w:sectPr>
      </w:pPr>
    </w:p>
    <w:p>
      <w:pPr>
        <w:pStyle w:val="BodyText"/>
        <w:spacing w:before="139" w:line="417" w:lineRule="auto"/>
        <w:ind w:left="3042" w:right="4497"/>
      </w:pPr>
      <w:r>
        <w:t>C．将苹果切开不久，果肉上就会产生一层咖啡色的物质D．面包发霉</w:t>
      </w:r>
    </w:p>
    <w:p>
      <w:pPr>
        <w:tabs>
          <w:tab w:val="left" w:pos="2808"/>
          <w:tab w:val="left" w:pos="10787"/>
        </w:tabs>
        <w:spacing w:before="0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【例6】</w:t>
        <w:tab/>
      </w:r>
      <w:r>
        <w:rPr>
          <w:sz w:val="42"/>
        </w:rPr>
        <w:t>下列变化中，有一种与其它不同的是（</w:t>
        <w:tab/>
        <w:t>）</w:t>
      </w:r>
    </w:p>
    <w:p>
      <w:pPr>
        <w:pStyle w:val="BodyText"/>
        <w:tabs>
          <w:tab w:val="left" w:pos="6571"/>
          <w:tab w:val="left" w:pos="10351"/>
          <w:tab w:val="left" w:pos="13502"/>
        </w:tabs>
        <w:spacing w:before="310"/>
        <w:ind w:left="2790"/>
      </w:pPr>
      <w:r>
        <w:t>A．消化食物</w:t>
        <w:tab/>
        <w:t>B．焚烧垃圾</w:t>
        <w:tab/>
        <w:t>C．冰块融化</w:t>
        <w:tab/>
        <w:t>D．西瓜腐烂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2891"/>
          <w:tab w:val="left" w:pos="6571"/>
          <w:tab w:val="left" w:pos="9192"/>
        </w:tabs>
        <w:spacing w:line="379" w:lineRule="auto"/>
        <w:ind w:left="2790" w:right="6865" w:hanging="1261"/>
      </w:pPr>
      <w:r>
        <w:rPr>
          <w:rFonts w:ascii="宋体" w:eastAsia="宋体" w:hint="eastAsia"/>
          <w:position w:val="-12"/>
          <w:sz w:val="27"/>
        </w:rPr>
        <w:t>【例7】</w:t>
        <w:tab/>
        <w:tab/>
      </w:r>
      <w:r>
        <w:t>下列变化属于化学变化的是（</w:t>
        <w:tab/>
        <w:t>）    A．干冰升华</w:t>
        <w:tab/>
        <w:t>B．电解水制氢气和氧</w:t>
      </w:r>
      <w:r>
        <w:rPr>
          <w:spacing w:val="-18"/>
        </w:rPr>
        <w:t>气</w:t>
      </w:r>
    </w:p>
    <w:p>
      <w:pPr>
        <w:pStyle w:val="BodyText"/>
        <w:tabs>
          <w:tab w:val="left" w:pos="6571"/>
        </w:tabs>
        <w:spacing w:before="84"/>
        <w:ind w:left="2790"/>
      </w:pPr>
      <w:r>
        <w:t>C．汽油挥发</w:t>
        <w:tab/>
        <w:t>D．海水通过高分子分离膜制淡水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tabs>
          <w:tab w:val="left" w:pos="2808"/>
          <w:tab w:val="left" w:pos="7201"/>
          <w:tab w:val="left" w:pos="9109"/>
        </w:tabs>
        <w:spacing w:line="379" w:lineRule="auto"/>
        <w:ind w:left="2790" w:right="5815" w:hanging="1261"/>
      </w:pPr>
      <w:r>
        <w:rPr>
          <w:rFonts w:ascii="宋体" w:eastAsia="宋体" w:hint="eastAsia"/>
          <w:position w:val="-12"/>
          <w:sz w:val="27"/>
        </w:rPr>
        <w:t>【例8】</w:t>
        <w:tab/>
        <w:tab/>
      </w:r>
      <w:r>
        <w:t>下列变化属于化学变化的是（</w:t>
        <w:tab/>
        <w:t>）         A．燃放烟花</w:t>
        <w:tab/>
        <w:t>B．活性炭吸附冰箱的异</w:t>
      </w:r>
      <w:r>
        <w:rPr>
          <w:spacing w:val="-19"/>
        </w:rPr>
        <w:t>味</w:t>
      </w:r>
    </w:p>
    <w:p>
      <w:pPr>
        <w:pStyle w:val="BodyText"/>
        <w:tabs>
          <w:tab w:val="left" w:pos="7201"/>
        </w:tabs>
        <w:spacing w:before="84"/>
        <w:ind w:left="2790"/>
      </w:pPr>
      <w:r>
        <w:t>C．海水晒烟</w:t>
        <w:tab/>
        <w:t>D．分离液态空气制氧气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2808"/>
          <w:tab w:val="left" w:pos="9109"/>
          <w:tab w:val="left" w:pos="9521"/>
        </w:tabs>
        <w:spacing w:before="1" w:line="379" w:lineRule="auto"/>
        <w:ind w:left="2790" w:right="4344" w:hanging="1261"/>
      </w:pPr>
      <w:r>
        <w:rPr>
          <w:rFonts w:ascii="宋体" w:eastAsia="宋体" w:hint="eastAsia"/>
          <w:position w:val="-12"/>
          <w:sz w:val="27"/>
        </w:rPr>
        <w:t>【例9】</w:t>
        <w:tab/>
        <w:tab/>
      </w:r>
      <w:r>
        <w:t>下列变化属于化学变化的是（</w:t>
        <w:tab/>
        <w:t>）                A．活性炭吸附水中臭味</w:t>
        <w:tab/>
        <w:tab/>
      </w:r>
      <w:r>
        <w:rPr>
          <w:spacing w:val="-6"/>
        </w:rPr>
        <w:t>B．</w:t>
      </w:r>
      <w:r>
        <w:t>实验室制取蒸馏</w:t>
      </w:r>
      <w:r>
        <w:rPr>
          <w:spacing w:val="-16"/>
        </w:rPr>
        <w:t>水</w:t>
      </w:r>
    </w:p>
    <w:p>
      <w:pPr>
        <w:pStyle w:val="BodyText"/>
        <w:tabs>
          <w:tab w:val="left" w:pos="9730"/>
        </w:tabs>
        <w:spacing w:before="84"/>
        <w:ind w:left="2999"/>
      </w:pPr>
      <w:r>
        <w:t>C．将泥水进行静止沉淀</w:t>
        <w:tab/>
      </w:r>
      <w:r>
        <w:rPr>
          <w:spacing w:val="-6"/>
        </w:rPr>
        <w:t>D．</w:t>
      </w:r>
      <w:r>
        <w:t>净水时用氯气消毒杀菌</w:t>
      </w:r>
    </w:p>
    <w:p>
      <w:pPr>
        <w:pStyle w:val="BodyText"/>
        <w:rPr>
          <w:sz w:val="31"/>
        </w:rPr>
      </w:pPr>
    </w:p>
    <w:p>
      <w:pPr>
        <w:tabs>
          <w:tab w:val="left" w:pos="9109"/>
        </w:tabs>
        <w:spacing w:before="1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【例10】</w:t>
      </w:r>
      <w:r>
        <w:rPr>
          <w:rFonts w:ascii="宋体" w:eastAsia="宋体" w:hint="eastAsia"/>
          <w:spacing w:val="66"/>
          <w:position w:val="-12"/>
          <w:sz w:val="27"/>
        </w:rPr>
        <w:t xml:space="preserve"> </w:t>
      </w:r>
      <w:r>
        <w:rPr>
          <w:sz w:val="42"/>
        </w:rPr>
        <w:t>下列变化属于化学变化的是（</w:t>
        <w:tab/>
        <w:t>）</w:t>
      </w:r>
    </w:p>
    <w:p>
      <w:pPr>
        <w:pStyle w:val="BodyText"/>
        <w:tabs>
          <w:tab w:val="left" w:pos="10572"/>
        </w:tabs>
        <w:spacing w:before="310"/>
        <w:ind w:left="2999"/>
      </w:pPr>
      <w:r>
        <w:t>A．铁在潮湿的空气中生锈</w:t>
        <w:tab/>
      </w:r>
      <w:r>
        <w:rPr>
          <w:spacing w:val="-6"/>
        </w:rPr>
        <w:t>B．</w:t>
      </w:r>
      <w:r>
        <w:t>自行车车胎充气过多而炸裂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0572"/>
        </w:tabs>
        <w:ind w:left="2999"/>
      </w:pPr>
      <w:r>
        <w:t>C．熔化玻璃吹制仪器</w:t>
        <w:tab/>
      </w:r>
      <w:r>
        <w:rPr>
          <w:spacing w:val="-6"/>
        </w:rPr>
        <w:t>D．</w:t>
      </w:r>
      <w:r>
        <w:t>分离液态空气制氧气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9109"/>
        </w:tabs>
        <w:spacing w:before="0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【例11】</w:t>
      </w:r>
      <w:r>
        <w:rPr>
          <w:rFonts w:ascii="宋体" w:eastAsia="宋体" w:hint="eastAsia"/>
          <w:spacing w:val="66"/>
          <w:position w:val="-12"/>
          <w:sz w:val="27"/>
        </w:rPr>
        <w:t xml:space="preserve"> </w:t>
      </w:r>
      <w:r>
        <w:rPr>
          <w:sz w:val="42"/>
        </w:rPr>
        <w:t>下列变化属于化学变化的是（</w:t>
        <w:tab/>
        <w:t>）</w:t>
      </w:r>
    </w:p>
    <w:p>
      <w:pPr>
        <w:pStyle w:val="BodyText"/>
        <w:tabs>
          <w:tab w:val="left" w:pos="7201"/>
          <w:tab w:val="left" w:pos="10148"/>
        </w:tabs>
        <w:spacing w:before="310" w:line="417" w:lineRule="auto"/>
        <w:ind w:left="2790" w:right="2872"/>
      </w:pPr>
      <w:r>
        <w:t>A．双氧水制氧气</w:t>
        <w:tab/>
        <w:t>B．蜡烛燃烧</w:t>
        <w:tab/>
      </w:r>
      <w:r>
        <w:rPr>
          <w:spacing w:val="-4"/>
        </w:rPr>
        <w:t>C．</w:t>
      </w:r>
      <w:r>
        <w:t>湿衣服经太阳晒后变</w:t>
      </w:r>
      <w:r>
        <w:rPr>
          <w:spacing w:val="-17"/>
        </w:rPr>
        <w:t>干</w:t>
      </w:r>
      <w:r>
        <w:t>D．分离空气制氧气</w:t>
      </w:r>
    </w:p>
    <w:p>
      <w:pPr>
        <w:tabs>
          <w:tab w:val="left" w:pos="11208"/>
        </w:tabs>
        <w:spacing w:before="0"/>
        <w:ind w:left="1530" w:right="0" w:firstLine="0"/>
        <w:jc w:val="left"/>
        <w:rPr>
          <w:sz w:val="42"/>
        </w:rPr>
      </w:pPr>
      <w:r>
        <w:pict>
          <v:group id="_x0000_s1086" style="width:893pt;height:87pt;margin-top:42.54pt;margin-left:0;mso-position-horizontal-relative:page;position:absolute;z-index:251676672" coordorigin="0,851" coordsize="17860,1740">
            <v:shape id="_x0000_s1087" type="#_x0000_t75" style="width:17860;height:1740;position:absolute;top:850" stroked="f">
              <v:imagedata r:id="rId25" o:title=""/>
            </v:shape>
            <v:shape id="_x0000_s1088" type="#_x0000_t75" style="width:17860;height:1680;position:absolute;top:910" stroked="f">
              <v:imagedata r:id="rId26" o:title=""/>
            </v:shape>
          </v:group>
        </w:pict>
      </w:r>
      <w:r>
        <w:rPr>
          <w:rFonts w:ascii="宋体" w:eastAsia="宋体" w:hint="eastAsia"/>
          <w:position w:val="-12"/>
          <w:sz w:val="27"/>
        </w:rPr>
        <w:t>【例12】</w:t>
      </w:r>
      <w:r>
        <w:rPr>
          <w:rFonts w:ascii="宋体" w:eastAsia="宋体" w:hint="eastAsia"/>
          <w:spacing w:val="68"/>
          <w:position w:val="-12"/>
          <w:sz w:val="27"/>
        </w:rPr>
        <w:t xml:space="preserve"> </w:t>
      </w:r>
      <w:r>
        <w:rPr>
          <w:sz w:val="42"/>
        </w:rPr>
        <w:t>下列常见现象中，不发生化学变化的是（</w:t>
        <w:tab/>
        <w:t>）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4"/>
        <w:rPr>
          <w:sz w:val="66"/>
        </w:rPr>
      </w:pPr>
    </w:p>
    <w:p>
      <w:pPr>
        <w:pStyle w:val="BodyText"/>
        <w:tabs>
          <w:tab w:val="left" w:pos="6154"/>
          <w:tab w:val="left" w:pos="9100"/>
          <w:tab w:val="left" w:pos="12252"/>
        </w:tabs>
        <w:ind w:left="2794"/>
      </w:pPr>
      <w:r>
        <w:t>A．天然气燃烧</w:t>
        <w:tab/>
        <w:t>B．大米霉变</w:t>
        <w:tab/>
      </w:r>
      <w:r>
        <w:rPr>
          <w:spacing w:val="-4"/>
        </w:rPr>
        <w:t>C．</w:t>
      </w:r>
      <w:r>
        <w:t>灯泡发光</w:t>
        <w:tab/>
      </w:r>
      <w:r>
        <w:rPr>
          <w:spacing w:val="-5"/>
        </w:rPr>
        <w:t>D．</w:t>
      </w:r>
      <w:r>
        <w:t>铁钉生锈</w:t>
      </w:r>
    </w:p>
    <w:p>
      <w:pPr>
        <w:spacing w:after="0"/>
        <w:sectPr>
          <w:headerReference w:type="default" r:id="rId27"/>
          <w:footerReference w:type="default" r:id="rId28"/>
          <w:pgSz w:w="17860" w:h="25260"/>
          <w:pgMar w:top="1380" w:right="0" w:bottom="2020" w:left="0" w:header="1116" w:footer="1831"/>
          <w:pgNumType w:start="3"/>
          <w:cols w:space="708"/>
        </w:sectPr>
      </w:pPr>
    </w:p>
    <w:p>
      <w:pPr>
        <w:tabs>
          <w:tab w:val="left" w:pos="10787"/>
        </w:tabs>
        <w:spacing w:before="6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【例13】</w:t>
      </w:r>
      <w:r>
        <w:rPr>
          <w:rFonts w:ascii="宋体" w:eastAsia="宋体" w:hint="eastAsia"/>
          <w:spacing w:val="69"/>
          <w:position w:val="-12"/>
          <w:sz w:val="27"/>
        </w:rPr>
        <w:t xml:space="preserve"> </w:t>
      </w:r>
      <w:r>
        <w:rPr>
          <w:sz w:val="42"/>
        </w:rPr>
        <w:t>下列过程中，</w:t>
      </w:r>
      <w:r>
        <w:rPr>
          <w:spacing w:val="-303"/>
          <w:sz w:val="42"/>
        </w:rPr>
        <w:t>没</w:t>
      </w:r>
      <w:r>
        <w:rPr>
          <w:rFonts w:ascii="宋体" w:eastAsia="宋体" w:hint="eastAsia"/>
          <w:spacing w:val="-119"/>
          <w:position w:val="-15"/>
          <w:sz w:val="42"/>
        </w:rPr>
        <w:t>．</w:t>
      </w:r>
      <w:r>
        <w:rPr>
          <w:spacing w:val="-303"/>
          <w:sz w:val="42"/>
        </w:rPr>
        <w:t>有</w:t>
      </w:r>
      <w:r>
        <w:rPr>
          <w:rFonts w:ascii="宋体" w:eastAsia="宋体" w:hint="eastAsia"/>
          <w:spacing w:val="-119"/>
          <w:position w:val="-15"/>
          <w:sz w:val="42"/>
        </w:rPr>
        <w:t>．</w:t>
      </w:r>
      <w:r>
        <w:rPr>
          <w:spacing w:val="-303"/>
          <w:sz w:val="42"/>
        </w:rPr>
        <w:t>发</w:t>
      </w:r>
      <w:r>
        <w:rPr>
          <w:rFonts w:ascii="宋体" w:eastAsia="宋体" w:hint="eastAsia"/>
          <w:spacing w:val="-119"/>
          <w:position w:val="-15"/>
          <w:sz w:val="42"/>
        </w:rPr>
        <w:t>．</w:t>
      </w:r>
      <w:r>
        <w:rPr>
          <w:spacing w:val="-303"/>
          <w:sz w:val="42"/>
        </w:rPr>
        <w:t>生</w:t>
      </w:r>
      <w:r>
        <w:rPr>
          <w:rFonts w:ascii="宋体" w:eastAsia="宋体" w:hint="eastAsia"/>
          <w:spacing w:val="-129"/>
          <w:position w:val="-15"/>
          <w:sz w:val="42"/>
        </w:rPr>
        <w:t>．</w:t>
      </w:r>
      <w:r>
        <w:rPr>
          <w:sz w:val="42"/>
        </w:rPr>
        <w:t>化学变化的是（</w:t>
        <w:tab/>
        <w:t>）</w:t>
      </w:r>
    </w:p>
    <w:p>
      <w:pPr>
        <w:pStyle w:val="BodyText"/>
        <w:spacing w:before="9"/>
        <w:rPr>
          <w:sz w:val="25"/>
        </w:rPr>
      </w:pPr>
    </w:p>
    <w:p>
      <w:pPr>
        <w:pStyle w:val="BodyText"/>
        <w:tabs>
          <w:tab w:val="left" w:pos="8461"/>
        </w:tabs>
        <w:spacing w:before="42" w:line="417" w:lineRule="auto"/>
        <w:ind w:left="2790" w:right="4132"/>
      </w:pPr>
      <w:r>
        <w:t>A．将胆矾晶体研碎至细末</w:t>
        <w:tab/>
        <w:t>B．铜丝在火焰上灼烧至黑</w:t>
      </w:r>
      <w:r>
        <w:rPr>
          <w:spacing w:val="-17"/>
        </w:rPr>
        <w:t>色</w:t>
      </w:r>
      <w:r>
        <w:t>C．新鲜牛奶久置后变味</w:t>
        <w:tab/>
        <w:t>D．人体组织消化葡萄糖</w:t>
      </w:r>
    </w:p>
    <w:p>
      <w:pPr>
        <w:pStyle w:val="BodyText"/>
        <w:tabs>
          <w:tab w:val="left" w:pos="14986"/>
        </w:tabs>
        <w:spacing w:line="163" w:lineRule="auto"/>
        <w:ind w:left="1530"/>
      </w:pPr>
      <w:r>
        <w:rPr>
          <w:rFonts w:ascii="宋体" w:eastAsia="宋体" w:hint="eastAsia"/>
          <w:position w:val="-12"/>
          <w:sz w:val="27"/>
        </w:rPr>
        <w:t>【例14】</w:t>
      </w:r>
      <w:r>
        <w:rPr>
          <w:rFonts w:ascii="宋体" w:eastAsia="宋体" w:hint="eastAsia"/>
          <w:spacing w:val="72"/>
          <w:position w:val="-12"/>
          <w:sz w:val="27"/>
        </w:rPr>
        <w:t xml:space="preserve"> </w:t>
      </w:r>
      <w:r>
        <w:t>我们每天都和化学变化打交道，下列叙述</w:t>
      </w:r>
      <w:r>
        <w:rPr>
          <w:spacing w:val="-316"/>
        </w:rPr>
        <w:t>不</w:t>
      </w:r>
      <w:r>
        <w:rPr>
          <w:rFonts w:ascii="宋体" w:eastAsia="宋体" w:hint="eastAsia"/>
          <w:spacing w:val="-106"/>
          <w:position w:val="-15"/>
        </w:rPr>
        <w:t>．</w:t>
      </w:r>
      <w:r>
        <w:rPr>
          <w:spacing w:val="-316"/>
        </w:rPr>
        <w:t>是</w:t>
      </w:r>
      <w:r>
        <w:rPr>
          <w:rFonts w:ascii="宋体" w:eastAsia="宋体" w:hint="eastAsia"/>
          <w:spacing w:val="-130"/>
          <w:position w:val="-15"/>
        </w:rPr>
        <w:t>．</w:t>
      </w:r>
      <w:r>
        <w:t>化学变化的是（</w:t>
        <w:tab/>
        <w:t>）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tabs>
          <w:tab w:val="left" w:pos="10779"/>
        </w:tabs>
        <w:spacing w:before="42"/>
        <w:ind w:left="2996"/>
      </w:pPr>
      <w:r>
        <w:t>A．人吃进的食物逐渐被消化</w:t>
        <w:tab/>
      </w:r>
      <w:r>
        <w:rPr>
          <w:spacing w:val="-7"/>
        </w:rPr>
        <w:t>B．</w:t>
      </w:r>
      <w:r>
        <w:t>人体的呼吸作用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0779"/>
        </w:tabs>
        <w:spacing w:before="1"/>
        <w:ind w:left="2996"/>
      </w:pPr>
      <w:r>
        <w:t>C．使用煤气作燃料烧饭做菜</w:t>
        <w:tab/>
      </w:r>
      <w:r>
        <w:rPr>
          <w:spacing w:val="-7"/>
        </w:rPr>
        <w:t>D．</w:t>
      </w:r>
      <w:r>
        <w:t>水在冰箱里结成冰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156"/>
          <w:tab w:val="left" w:pos="9725"/>
          <w:tab w:val="left" w:pos="12668"/>
          <w:tab w:val="left" w:pos="14255"/>
        </w:tabs>
        <w:spacing w:line="376" w:lineRule="auto"/>
        <w:ind w:left="2999" w:right="2879" w:hanging="1470"/>
      </w:pPr>
      <w:r>
        <w:rPr>
          <w:rFonts w:ascii="宋体" w:eastAsia="宋体" w:hint="eastAsia"/>
          <w:position w:val="-12"/>
          <w:sz w:val="27"/>
        </w:rPr>
        <w:t>【例15】</w:t>
      </w:r>
      <w:r>
        <w:rPr>
          <w:rFonts w:ascii="宋体" w:eastAsia="宋体" w:hint="eastAsia"/>
          <w:spacing w:val="77"/>
          <w:position w:val="-12"/>
          <w:sz w:val="27"/>
        </w:rPr>
        <w:t xml:space="preserve"> </w:t>
      </w:r>
      <w:r>
        <w:t>2010</w:t>
      </w:r>
      <w:r>
        <w:rPr>
          <w:spacing w:val="-92"/>
        </w:rPr>
        <w:t xml:space="preserve"> </w:t>
      </w:r>
      <w:r>
        <w:t>世博会开幕式上的精彩表演中，发生化学变化的是（</w:t>
        <w:tab/>
        <w:t>） A．焰火表演</w:t>
        <w:tab/>
      </w:r>
      <w:r>
        <w:rPr>
          <w:spacing w:val="-5"/>
        </w:rPr>
        <w:t>B．</w:t>
      </w:r>
      <w:r>
        <w:t>霓虹灯表演</w:t>
        <w:tab/>
      </w:r>
      <w:r>
        <w:rPr>
          <w:spacing w:val="-3"/>
        </w:rPr>
        <w:t>C．</w:t>
      </w:r>
      <w:r>
        <w:t>音乐喷泉</w:t>
        <w:tab/>
      </w:r>
      <w:r>
        <w:rPr>
          <w:spacing w:val="-4"/>
        </w:rPr>
        <w:t>D．</w:t>
      </w:r>
      <w:r>
        <w:t>气球升</w:t>
      </w:r>
      <w:r>
        <w:rPr>
          <w:spacing w:val="-16"/>
        </w:rPr>
        <w:t>空</w:t>
      </w:r>
    </w:p>
    <w:p>
      <w:pPr>
        <w:tabs>
          <w:tab w:val="left" w:pos="10056"/>
        </w:tabs>
        <w:spacing w:before="22"/>
        <w:ind w:left="1530" w:right="0" w:firstLine="0"/>
        <w:jc w:val="left"/>
        <w:rPr>
          <w:sz w:val="31"/>
        </w:rPr>
      </w:pPr>
      <w:r>
        <w:rPr>
          <w:rFonts w:ascii="宋体" w:eastAsia="宋体" w:hint="eastAsia"/>
          <w:position w:val="-3"/>
          <w:sz w:val="27"/>
        </w:rPr>
        <w:t>【例16】</w:t>
      </w:r>
      <w:r>
        <w:rPr>
          <w:rFonts w:ascii="宋体" w:eastAsia="宋体" w:hint="eastAsia"/>
          <w:spacing w:val="129"/>
          <w:position w:val="-3"/>
          <w:sz w:val="27"/>
        </w:rPr>
        <w:t xml:space="preserve"> </w:t>
      </w:r>
      <w:r>
        <w:rPr>
          <w:sz w:val="31"/>
        </w:rPr>
        <w:t>下列四个短语，其原意一定包含化学变化的是（</w:t>
        <w:tab/>
        <w:t>）</w:t>
      </w:r>
    </w:p>
    <w:p>
      <w:pPr>
        <w:pStyle w:val="BodyText"/>
        <w:tabs>
          <w:tab w:val="left" w:pos="6759"/>
          <w:tab w:val="left" w:pos="10511"/>
          <w:tab w:val="left" w:pos="14056"/>
        </w:tabs>
        <w:spacing w:before="112"/>
        <w:ind w:left="2999"/>
      </w:pPr>
      <w:r>
        <w:t>A．花香四溢</w:t>
        <w:tab/>
      </w:r>
      <w:r>
        <w:rPr>
          <w:spacing w:val="-4"/>
        </w:rPr>
        <w:t>B．</w:t>
      </w:r>
      <w:r>
        <w:t>海市蜃楼</w:t>
        <w:tab/>
      </w:r>
      <w:r>
        <w:rPr>
          <w:spacing w:val="-4"/>
        </w:rPr>
        <w:t>C．</w:t>
      </w:r>
      <w:r>
        <w:t>蜡炬成灰</w:t>
        <w:tab/>
      </w:r>
      <w:r>
        <w:rPr>
          <w:spacing w:val="-5"/>
        </w:rPr>
        <w:t>D．</w:t>
      </w:r>
      <w:r>
        <w:t>木已成舟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2891"/>
          <w:tab w:val="left" w:pos="6250"/>
        </w:tabs>
        <w:spacing w:line="379" w:lineRule="auto"/>
        <w:ind w:left="2891" w:right="1487" w:hanging="1362"/>
      </w:pPr>
      <w:r>
        <w:rPr>
          <w:rFonts w:ascii="宋体" w:eastAsia="宋体" w:hint="eastAsia"/>
          <w:position w:val="-12"/>
          <w:sz w:val="27"/>
        </w:rPr>
        <w:t>【例17】</w:t>
        <w:tab/>
      </w:r>
      <w:r>
        <w:t>中华文明灿烂辉煌，在古代就有许多发明和创造。下列叙述中不涉及到</w:t>
      </w:r>
      <w:r>
        <w:rPr>
          <w:spacing w:val="-17"/>
        </w:rPr>
        <w:t>化</w:t>
      </w:r>
      <w:r>
        <w:t>学变化的是（</w:t>
        <w:tab/>
        <w:t>）</w:t>
      </w:r>
    </w:p>
    <w:p>
      <w:pPr>
        <w:pStyle w:val="BodyText"/>
        <w:tabs>
          <w:tab w:val="left" w:pos="5941"/>
          <w:tab w:val="left" w:pos="9722"/>
          <w:tab w:val="left" w:pos="13502"/>
        </w:tabs>
        <w:spacing w:before="83"/>
        <w:ind w:left="2790"/>
      </w:pPr>
      <w:r>
        <w:t>A．制作石器</w:t>
        <w:tab/>
        <w:t>B．烧制瓷</w:t>
        <w:tab/>
        <w:t>C．粮食酿酒</w:t>
        <w:tab/>
        <w:t>D．使用火药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tabs>
          <w:tab w:val="left" w:pos="2891"/>
          <w:tab w:val="left" w:pos="8461"/>
          <w:tab w:val="left" w:pos="14230"/>
        </w:tabs>
        <w:spacing w:line="398" w:lineRule="auto"/>
        <w:ind w:left="2790" w:right="3206" w:hanging="1261"/>
      </w:pPr>
      <w:r>
        <w:rPr>
          <w:rFonts w:ascii="宋体" w:eastAsia="宋体" w:hint="eastAsia"/>
          <w:position w:val="-12"/>
          <w:sz w:val="27"/>
        </w:rPr>
        <w:t>【例18】</w:t>
        <w:tab/>
        <w:tab/>
      </w:r>
      <w:r>
        <w:t>下列成语所描述的变化与对该变化的判断，不符合的是（</w:t>
        <w:tab/>
      </w:r>
      <w:r>
        <w:rPr>
          <w:spacing w:val="-18"/>
        </w:rPr>
        <w:t xml:space="preserve">） </w:t>
      </w:r>
      <w:r>
        <w:t>A．沙里淘金--物理变化</w:t>
        <w:tab/>
        <w:t>B．滴水穿石--物理变化      C．百炼成钢--化学变化</w:t>
        <w:tab/>
        <w:t>D．火树银花--化学变化</w:t>
      </w:r>
    </w:p>
    <w:p>
      <w:pPr>
        <w:pStyle w:val="BodyText"/>
        <w:tabs>
          <w:tab w:val="left" w:pos="2891"/>
          <w:tab w:val="left" w:pos="13812"/>
        </w:tabs>
        <w:spacing w:before="40"/>
        <w:ind w:left="1530"/>
      </w:pPr>
      <w:r>
        <w:rPr>
          <w:rFonts w:ascii="宋体" w:eastAsia="宋体" w:hint="eastAsia"/>
          <w:position w:val="-12"/>
          <w:sz w:val="27"/>
        </w:rPr>
        <w:t>【例19】</w:t>
        <w:tab/>
      </w:r>
      <w:r>
        <w:t>下列变化中，前者是化学变化，后者是物理变化的是（</w:t>
        <w:tab/>
        <w:t>）</w:t>
      </w:r>
    </w:p>
    <w:p>
      <w:pPr>
        <w:pStyle w:val="BodyText"/>
        <w:spacing w:before="9"/>
        <w:rPr>
          <w:sz w:val="28"/>
        </w:rPr>
      </w:pPr>
    </w:p>
    <w:tbl>
      <w:tblPr>
        <w:tblStyle w:val="TableNormal0"/>
        <w:tblW w:w="0" w:type="auto"/>
        <w:jc w:val="left"/>
        <w:tblInd w:w="2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39"/>
        <w:gridCol w:w="4837"/>
        <w:gridCol w:w="3823"/>
        <w:gridCol w:w="2047"/>
      </w:tblGrid>
      <w:tr>
        <w:tblPrEx>
          <w:tblW w:w="0" w:type="auto"/>
          <w:jc w:val="left"/>
          <w:tblInd w:w="27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2939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A．用海水晒盐</w:t>
            </w:r>
          </w:p>
        </w:tc>
        <w:tc>
          <w:tcPr>
            <w:tcW w:w="4837" w:type="dxa"/>
          </w:tcPr>
          <w:p>
            <w:pPr>
              <w:pStyle w:val="TableParagraph"/>
              <w:spacing w:line="480" w:lineRule="exact"/>
              <w:ind w:left="207"/>
              <w:rPr>
                <w:sz w:val="42"/>
              </w:rPr>
            </w:pPr>
            <w:r>
              <w:rPr>
                <w:sz w:val="42"/>
              </w:rPr>
              <w:t>浓硫酸使白纸变黑</w:t>
            </w:r>
          </w:p>
        </w:tc>
        <w:tc>
          <w:tcPr>
            <w:tcW w:w="3823" w:type="dxa"/>
          </w:tcPr>
          <w:p>
            <w:pPr>
              <w:pStyle w:val="TableParagraph"/>
              <w:spacing w:line="480" w:lineRule="exact"/>
              <w:ind w:right="311"/>
              <w:jc w:val="right"/>
              <w:rPr>
                <w:sz w:val="42"/>
              </w:rPr>
            </w:pPr>
            <w:r>
              <w:rPr>
                <w:sz w:val="42"/>
              </w:rPr>
              <w:t>B．牛奶变酸</w:t>
            </w:r>
          </w:p>
        </w:tc>
        <w:tc>
          <w:tcPr>
            <w:tcW w:w="2047" w:type="dxa"/>
          </w:tcPr>
          <w:p>
            <w:pPr>
              <w:pStyle w:val="TableParagraph"/>
              <w:spacing w:line="480" w:lineRule="exact"/>
              <w:ind w:right="48"/>
              <w:jc w:val="right"/>
              <w:rPr>
                <w:sz w:val="42"/>
              </w:rPr>
            </w:pPr>
            <w:r>
              <w:rPr>
                <w:sz w:val="42"/>
              </w:rPr>
              <w:t>米酿成醋</w:t>
            </w:r>
          </w:p>
        </w:tc>
      </w:tr>
      <w:tr>
        <w:tblPrEx>
          <w:tblW w:w="0" w:type="auto"/>
          <w:jc w:val="left"/>
          <w:tblInd w:w="2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2939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sz w:val="42"/>
              </w:rPr>
              <w:t>C．矿石粉碎</w:t>
            </w:r>
          </w:p>
        </w:tc>
        <w:tc>
          <w:tcPr>
            <w:tcW w:w="4837" w:type="dxa"/>
          </w:tcPr>
          <w:p>
            <w:pPr>
              <w:pStyle w:val="TableParagraph"/>
              <w:spacing w:before="199"/>
              <w:ind w:left="207"/>
              <w:rPr>
                <w:sz w:val="42"/>
              </w:rPr>
            </w:pPr>
            <w:r>
              <w:rPr>
                <w:sz w:val="42"/>
              </w:rPr>
              <w:t>食物腐烂</w:t>
            </w:r>
          </w:p>
        </w:tc>
        <w:tc>
          <w:tcPr>
            <w:tcW w:w="3823" w:type="dxa"/>
          </w:tcPr>
          <w:p>
            <w:pPr>
              <w:pStyle w:val="TableParagraph"/>
              <w:spacing w:before="199"/>
              <w:ind w:right="311"/>
              <w:jc w:val="right"/>
              <w:rPr>
                <w:sz w:val="42"/>
              </w:rPr>
            </w:pPr>
            <w:r>
              <w:rPr>
                <w:sz w:val="42"/>
              </w:rPr>
              <w:t>D．蜡烛燃烧</w:t>
            </w:r>
          </w:p>
        </w:tc>
        <w:tc>
          <w:tcPr>
            <w:tcW w:w="2047" w:type="dxa"/>
          </w:tcPr>
          <w:p>
            <w:pPr>
              <w:pStyle w:val="TableParagraph"/>
              <w:spacing w:before="199"/>
              <w:ind w:right="48"/>
              <w:jc w:val="right"/>
              <w:rPr>
                <w:sz w:val="42"/>
              </w:rPr>
            </w:pPr>
            <w:r>
              <w:rPr>
                <w:sz w:val="42"/>
              </w:rPr>
              <w:t>酒精挥发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tabs>
          <w:tab w:val="left" w:pos="8461"/>
          <w:tab w:val="left" w:pos="9948"/>
        </w:tabs>
        <w:spacing w:before="201" w:line="379" w:lineRule="auto"/>
        <w:ind w:left="3118" w:right="3711" w:hanging="1589"/>
      </w:pPr>
      <w:r>
        <w:rPr>
          <w:rFonts w:ascii="宋体" w:eastAsia="宋体" w:hint="eastAsia"/>
          <w:position w:val="-12"/>
          <w:sz w:val="27"/>
        </w:rPr>
        <w:t>【例20】</w:t>
      </w:r>
      <w:r>
        <w:rPr>
          <w:rFonts w:ascii="宋体" w:eastAsia="宋体" w:hint="eastAsia"/>
          <w:spacing w:val="79"/>
          <w:position w:val="-12"/>
          <w:sz w:val="27"/>
        </w:rPr>
        <w:t xml:space="preserve"> </w:t>
      </w:r>
      <w:r>
        <w:t>加热某固体变成气体，则该变化（</w:t>
        <w:tab/>
        <w:t>）                A．一定是物理变化</w:t>
        <w:tab/>
        <w:t>B．既是物理变化又是化学变</w:t>
      </w:r>
      <w:r>
        <w:rPr>
          <w:spacing w:val="-17"/>
        </w:rPr>
        <w:t>化</w:t>
      </w:r>
    </w:p>
    <w:p>
      <w:pPr>
        <w:pStyle w:val="BodyText"/>
        <w:tabs>
          <w:tab w:val="left" w:pos="8461"/>
        </w:tabs>
        <w:spacing w:before="84"/>
        <w:ind w:left="3118"/>
      </w:pPr>
      <w:r>
        <w:t>C．一定是化学变化</w:t>
        <w:tab/>
        <w:t>D．可能是物理变化也可能是化学变化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2891"/>
        </w:tabs>
        <w:ind w:left="1530"/>
      </w:pPr>
      <w:r>
        <w:rPr>
          <w:rFonts w:ascii="宋体" w:eastAsia="宋体" w:hint="eastAsia"/>
          <w:position w:val="-12"/>
          <w:sz w:val="27"/>
        </w:rPr>
        <w:t>【例21】</w:t>
        <w:tab/>
      </w:r>
      <w:r>
        <w:t>当你站在电视机背后时，常闻到一股特殊的气味，散发出这种气味的臭氧</w:t>
      </w:r>
    </w:p>
    <w:p>
      <w:pPr>
        <w:spacing w:after="0"/>
        <w:sectPr>
          <w:headerReference w:type="default" r:id="rId29"/>
          <w:footerReference w:type="default" r:id="rId30"/>
          <w:pgSz w:w="17860" w:h="25260"/>
          <w:pgMar w:top="1380" w:right="0" w:bottom="2020" w:left="0" w:header="1116" w:footer="1831"/>
          <w:pgNumType w:start="4"/>
          <w:cols w:space="708"/>
        </w:sectPr>
      </w:pPr>
    </w:p>
    <w:p>
      <w:pPr>
        <w:pStyle w:val="BodyText"/>
        <w:spacing w:before="139" w:line="440" w:lineRule="exact"/>
        <w:ind w:left="2891"/>
      </w:pPr>
      <w:r>
        <w:t>（O</w:t>
      </w:r>
      <w:r>
        <w:rPr>
          <w:spacing w:val="-106"/>
        </w:rPr>
        <w:t xml:space="preserve"> </w:t>
      </w:r>
      <w:r>
        <w:rPr>
          <w:spacing w:val="-132"/>
        </w:rPr>
        <w:t>）</w:t>
      </w:r>
      <w:r>
        <w:rPr>
          <w:spacing w:val="-16"/>
        </w:rPr>
        <w:t>，氧气在放电的条件下可以转变成臭氧，下列与此相关的说法中正确</w:t>
      </w:r>
    </w:p>
    <w:p>
      <w:pPr>
        <w:spacing w:before="0" w:line="273" w:lineRule="exact"/>
        <w:ind w:left="3525" w:right="0" w:firstLine="0"/>
        <w:jc w:val="left"/>
        <w:rPr>
          <w:sz w:val="29"/>
        </w:rPr>
      </w:pPr>
      <w:r>
        <w:rPr>
          <w:sz w:val="29"/>
        </w:rPr>
        <w:t>3</w:t>
      </w:r>
    </w:p>
    <w:p>
      <w:pPr>
        <w:pStyle w:val="BodyText"/>
        <w:spacing w:before="2"/>
        <w:rPr>
          <w:sz w:val="14"/>
        </w:rPr>
      </w:pPr>
    </w:p>
    <w:p>
      <w:pPr>
        <w:pStyle w:val="BodyText"/>
        <w:tabs>
          <w:tab w:val="left" w:pos="4990"/>
        </w:tabs>
        <w:spacing w:before="43"/>
        <w:ind w:left="2891"/>
      </w:pPr>
      <w:r>
        <w:t>的是（</w:t>
        <w:tab/>
        <w:t>）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9091"/>
        </w:tabs>
        <w:ind w:left="2790"/>
      </w:pPr>
      <w:r>
        <w:t>A．该物质是化学变化</w:t>
        <w:tab/>
        <w:t>B．氧气属于化合物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9091"/>
        </w:tabs>
        <w:ind w:left="2790"/>
      </w:pPr>
      <w:r>
        <w:t>C．该物质是物理变化</w:t>
        <w:tab/>
        <w:t>D．臭氧是混合物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2891"/>
        </w:tabs>
        <w:spacing w:before="1" w:line="379" w:lineRule="auto"/>
        <w:ind w:left="2891" w:right="1487" w:hanging="1362"/>
      </w:pPr>
      <w:r>
        <w:rPr>
          <w:rFonts w:ascii="宋体" w:eastAsia="宋体" w:hint="eastAsia"/>
          <w:position w:val="-12"/>
          <w:sz w:val="27"/>
        </w:rPr>
        <w:t>【例22】</w:t>
        <w:tab/>
      </w:r>
      <w:r>
        <w:t>人类使用材料的历史就是人类的进步史。下列物品的主要材质当时不是</w:t>
      </w:r>
      <w:r>
        <w:rPr>
          <w:spacing w:val="-17"/>
        </w:rPr>
        <w:t>通</w:t>
      </w:r>
      <w:r>
        <w:t>过化学变化获取的是</w:t>
      </w:r>
    </w:p>
    <w:p>
      <w:pPr>
        <w:pStyle w:val="BodyText"/>
        <w:tabs>
          <w:tab w:val="left" w:pos="7201"/>
          <w:tab w:val="left" w:pos="14132"/>
        </w:tabs>
        <w:spacing w:before="83"/>
        <w:ind w:left="1530"/>
      </w:pPr>
      <w:r>
        <w:t>A．马踏飞燕（青铜器）</w:t>
        <w:tab/>
        <w:t>B．龙泉剑（铁器）</w:t>
      </w:r>
      <w:r>
        <w:rPr>
          <w:spacing w:val="-3"/>
        </w:rPr>
        <w:t xml:space="preserve"> </w:t>
      </w:r>
      <w:r>
        <w:t>C．金缕衣</w:t>
        <w:tab/>
      </w:r>
      <w:r>
        <w:rPr>
          <w:spacing w:val="-57"/>
        </w:rPr>
        <w:t>D．</w:t>
      </w:r>
      <w:r>
        <w:t>塑料器具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ind w:left="1530"/>
        <w:jc w:val="both"/>
      </w:pPr>
      <w:r>
        <w:rPr>
          <w:rFonts w:ascii="宋体" w:eastAsia="宋体" w:hint="eastAsia"/>
          <w:position w:val="-12"/>
          <w:sz w:val="27"/>
        </w:rPr>
        <w:t xml:space="preserve">【例23】 </w:t>
      </w:r>
      <w:r>
        <w:t>我们生活在绚丽多彩的物质世界里，下列色彩是由化学变化呈现出来的是</w:t>
      </w:r>
    </w:p>
    <w:p>
      <w:pPr>
        <w:pStyle w:val="BodyText"/>
        <w:tabs>
          <w:tab w:val="left" w:pos="4068"/>
        </w:tabs>
        <w:spacing w:before="310"/>
        <w:ind w:left="2808"/>
      </w:pPr>
      <w:r>
        <w:t>（</w:t>
        <w:tab/>
        <w:t>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5105"/>
          <w:tab w:val="left" w:pos="9098"/>
          <w:tab w:val="left" w:pos="12670"/>
        </w:tabs>
        <w:ind w:left="1530"/>
      </w:pPr>
      <w:r>
        <w:t>A．雨后的彩虹</w:t>
        <w:tab/>
      </w:r>
      <w:r>
        <w:rPr>
          <w:spacing w:val="-3"/>
        </w:rPr>
        <w:t>B．</w:t>
      </w:r>
      <w:r>
        <w:t>夜晚的霓虹灯</w:t>
        <w:tab/>
      </w:r>
      <w:r>
        <w:rPr>
          <w:spacing w:val="-3"/>
        </w:rPr>
        <w:t>C．</w:t>
      </w:r>
      <w:r>
        <w:t>节日的礼花</w:t>
        <w:tab/>
      </w:r>
      <w:r>
        <w:rPr>
          <w:spacing w:val="-3"/>
        </w:rPr>
        <w:t>D．</w:t>
      </w:r>
      <w:r>
        <w:t>彩色的图画</w:t>
      </w:r>
    </w:p>
    <w:p>
      <w:pPr>
        <w:pStyle w:val="BodyText"/>
        <w:rPr>
          <w:sz w:val="31"/>
        </w:rPr>
      </w:pPr>
    </w:p>
    <w:p>
      <w:pPr>
        <w:spacing w:before="1"/>
        <w:ind w:left="1530" w:right="0" w:firstLine="0"/>
        <w:jc w:val="both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【例24</w:t>
      </w:r>
      <w:r>
        <w:rPr>
          <w:rFonts w:ascii="宋体" w:eastAsia="宋体" w:hint="eastAsia"/>
          <w:spacing w:val="3"/>
          <w:position w:val="-12"/>
          <w:sz w:val="27"/>
        </w:rPr>
        <w:t xml:space="preserve">】 </w:t>
      </w:r>
      <w:r>
        <w:rPr>
          <w:sz w:val="42"/>
        </w:rPr>
        <w:t>物质的下列性质中，属于化学性质的是（</w:t>
      </w:r>
      <w:r>
        <w:rPr>
          <w:spacing w:val="191"/>
          <w:sz w:val="42"/>
        </w:rPr>
        <w:t xml:space="preserve"> </w:t>
      </w:r>
      <w:r>
        <w:rPr>
          <w:sz w:val="42"/>
        </w:rPr>
        <w:t>）</w:t>
      </w:r>
    </w:p>
    <w:p>
      <w:pPr>
        <w:pStyle w:val="BodyText"/>
        <w:tabs>
          <w:tab w:val="left" w:pos="4680"/>
          <w:tab w:val="left" w:pos="8461"/>
          <w:tab w:val="left" w:pos="12871"/>
        </w:tabs>
        <w:spacing w:before="310"/>
        <w:ind w:left="1530"/>
      </w:pPr>
      <w:r>
        <w:t>A．颜色、状态</w:t>
        <w:tab/>
        <w:t>B．熔点、沸点</w:t>
        <w:tab/>
        <w:t>C．还原性、可燃性</w:t>
        <w:tab/>
        <w:t>D．密度、硬度</w:t>
      </w:r>
    </w:p>
    <w:p>
      <w:pPr>
        <w:pStyle w:val="BodyText"/>
        <w:spacing w:before="1"/>
        <w:rPr>
          <w:sz w:val="31"/>
        </w:rPr>
      </w:pPr>
    </w:p>
    <w:p>
      <w:pPr>
        <w:spacing w:before="0"/>
        <w:ind w:left="1530" w:right="0" w:firstLine="0"/>
        <w:jc w:val="both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【例25</w:t>
      </w:r>
      <w:r>
        <w:rPr>
          <w:rFonts w:ascii="宋体" w:eastAsia="宋体" w:hint="eastAsia"/>
          <w:spacing w:val="3"/>
          <w:position w:val="-12"/>
          <w:sz w:val="27"/>
        </w:rPr>
        <w:t xml:space="preserve">】 </w:t>
      </w:r>
      <w:r>
        <w:rPr>
          <w:sz w:val="42"/>
        </w:rPr>
        <w:t>下列物质的性质中属于化学性质的是（</w:t>
      </w:r>
      <w:r>
        <w:rPr>
          <w:spacing w:val="191"/>
          <w:sz w:val="42"/>
        </w:rPr>
        <w:t xml:space="preserve"> </w:t>
      </w:r>
      <w:r>
        <w:rPr>
          <w:sz w:val="42"/>
        </w:rPr>
        <w:t>）</w:t>
      </w:r>
    </w:p>
    <w:p>
      <w:pPr>
        <w:pStyle w:val="BodyText"/>
        <w:tabs>
          <w:tab w:val="left" w:pos="5941"/>
          <w:tab w:val="left" w:pos="9722"/>
          <w:tab w:val="left" w:pos="12871"/>
        </w:tabs>
        <w:spacing w:before="310"/>
        <w:ind w:left="2963"/>
      </w:pPr>
      <w:r>
        <w:t>A．导电性</w:t>
        <w:tab/>
        <w:t>B．可燃性</w:t>
        <w:tab/>
        <w:t>C．延展性</w:t>
        <w:tab/>
        <w:t>D．挥发性</w:t>
      </w:r>
    </w:p>
    <w:p>
      <w:pPr>
        <w:pStyle w:val="BodyText"/>
        <w:tabs>
          <w:tab w:val="left" w:pos="6428"/>
          <w:tab w:val="left" w:pos="10212"/>
          <w:tab w:val="left" w:pos="13572"/>
          <w:tab w:val="left" w:pos="15407"/>
        </w:tabs>
        <w:spacing w:before="200" w:line="292" w:lineRule="auto"/>
        <w:ind w:left="3060" w:right="2030" w:hanging="1531"/>
      </w:pPr>
      <w:r>
        <w:rPr>
          <w:rFonts w:ascii="宋体" w:eastAsia="宋体" w:hint="eastAsia"/>
          <w:position w:val="-12"/>
          <w:sz w:val="27"/>
        </w:rPr>
        <w:t>【例26】</w:t>
      </w:r>
      <w:r>
        <w:rPr>
          <w:rFonts w:ascii="宋体" w:eastAsia="宋体" w:hint="eastAsia"/>
          <w:spacing w:val="95"/>
          <w:position w:val="-12"/>
          <w:sz w:val="27"/>
        </w:rPr>
        <w:t xml:space="preserve"> </w:t>
      </w:r>
      <w:r>
        <w:t>下列四种性质中，有一种与其他三种有本质区别，这种性质是（</w:t>
        <w:tab/>
      </w:r>
      <w:r>
        <w:rPr>
          <w:spacing w:val="-19"/>
        </w:rPr>
        <w:t xml:space="preserve">） </w:t>
      </w:r>
      <w:r>
        <w:t>A．颜色</w:t>
        <w:tab/>
      </w:r>
      <w:r>
        <w:rPr>
          <w:spacing w:val="-4"/>
        </w:rPr>
        <w:t>B．</w:t>
      </w:r>
      <w:r>
        <w:t>硬度</w:t>
        <w:tab/>
      </w:r>
      <w:r>
        <w:rPr>
          <w:spacing w:val="-6"/>
        </w:rPr>
        <w:t>C．</w:t>
      </w:r>
      <w:r>
        <w:t>可燃性</w:t>
        <w:tab/>
      </w:r>
      <w:r>
        <w:rPr>
          <w:spacing w:val="-4"/>
        </w:rPr>
        <w:t>D．</w:t>
      </w:r>
      <w:r>
        <w:t>熔点</w:t>
      </w:r>
    </w:p>
    <w:p>
      <w:pPr>
        <w:pStyle w:val="BodyText"/>
        <w:tabs>
          <w:tab w:val="left" w:pos="2891"/>
          <w:tab w:val="left" w:pos="9722"/>
          <w:tab w:val="left" w:pos="10452"/>
        </w:tabs>
        <w:spacing w:before="280" w:line="398" w:lineRule="auto"/>
        <w:ind w:left="2970" w:right="4557" w:hanging="1441"/>
      </w:pPr>
      <w:r>
        <w:rPr>
          <w:rFonts w:ascii="宋体" w:eastAsia="宋体" w:hint="eastAsia"/>
          <w:position w:val="-12"/>
          <w:sz w:val="27"/>
        </w:rPr>
        <w:t>【例27】</w:t>
        <w:tab/>
      </w:r>
      <w:r>
        <w:t>下列物质的性质属于化学性质的是（</w:t>
        <w:tab/>
        <w:tab/>
        <w:t>）         A．二氧化碳的密度比空气大</w:t>
        <w:tab/>
        <w:t>B．浓盐酸易挥发C．白磷在空气中能自燃</w:t>
        <w:tab/>
        <w:t>D．碳酸钙难溶于</w:t>
      </w:r>
      <w:r>
        <w:rPr>
          <w:spacing w:val="-18"/>
        </w:rPr>
        <w:t>水</w:t>
      </w:r>
    </w:p>
    <w:p>
      <w:pPr>
        <w:pStyle w:val="BodyText"/>
        <w:spacing w:before="41" w:line="398" w:lineRule="auto"/>
        <w:ind w:left="2790" w:right="6648" w:hanging="1261"/>
        <w:jc w:val="both"/>
      </w:pPr>
      <w:r>
        <w:rPr>
          <w:rFonts w:ascii="宋体" w:eastAsia="宋体" w:hint="eastAsia"/>
          <w:position w:val="-12"/>
          <w:sz w:val="27"/>
        </w:rPr>
        <w:t>【例28</w:t>
      </w:r>
      <w:r>
        <w:rPr>
          <w:rFonts w:ascii="宋体" w:eastAsia="宋体" w:hint="eastAsia"/>
          <w:spacing w:val="31"/>
          <w:position w:val="-12"/>
          <w:sz w:val="27"/>
        </w:rPr>
        <w:t xml:space="preserve">】 </w:t>
      </w:r>
      <w:r>
        <w:t>下列描述中，属于金属化学性质的是（</w:t>
      </w:r>
      <w:r>
        <w:rPr>
          <w:spacing w:val="209"/>
        </w:rPr>
        <w:t xml:space="preserve"> </w:t>
      </w:r>
      <w:r>
        <w:rPr>
          <w:spacing w:val="-15"/>
        </w:rPr>
        <w:t xml:space="preserve">） </w:t>
      </w:r>
      <w:r>
        <w:t>A</w:t>
      </w:r>
      <w:r>
        <w:rPr>
          <w:spacing w:val="1"/>
        </w:rPr>
        <w:t xml:space="preserve">．铜是紫红色固体  </w:t>
      </w:r>
      <w:r>
        <w:t>B</w:t>
      </w:r>
      <w:r>
        <w:rPr>
          <w:spacing w:val="-2"/>
        </w:rPr>
        <w:t>．汞在常温下呈液态</w:t>
      </w:r>
      <w:r>
        <w:t>C</w:t>
      </w:r>
      <w:r>
        <w:rPr>
          <w:spacing w:val="1"/>
        </w:rPr>
        <w:t xml:space="preserve">．铝能与酸反应 </w:t>
      </w:r>
      <w:r>
        <w:rPr>
          <w:spacing w:val="-3"/>
        </w:rPr>
        <w:t>D</w:t>
      </w:r>
      <w:r>
        <w:rPr>
          <w:spacing w:val="-2"/>
        </w:rPr>
        <w:t>．钠的质地较软</w:t>
      </w:r>
    </w:p>
    <w:p>
      <w:pPr>
        <w:spacing w:before="41"/>
        <w:ind w:left="1530" w:right="0" w:firstLine="0"/>
        <w:jc w:val="both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【例29</w:t>
      </w:r>
      <w:r>
        <w:rPr>
          <w:rFonts w:ascii="宋体" w:eastAsia="宋体" w:hint="eastAsia"/>
          <w:spacing w:val="3"/>
          <w:position w:val="-12"/>
          <w:sz w:val="27"/>
        </w:rPr>
        <w:t xml:space="preserve">】 </w:t>
      </w:r>
      <w:r>
        <w:rPr>
          <w:sz w:val="42"/>
        </w:rPr>
        <w:t>对下列现象的叙述，属于物理性质的是（</w:t>
      </w:r>
      <w:r>
        <w:rPr>
          <w:spacing w:val="191"/>
          <w:sz w:val="42"/>
        </w:rPr>
        <w:t xml:space="preserve"> </w:t>
      </w:r>
      <w:r>
        <w:rPr>
          <w:sz w:val="42"/>
        </w:rPr>
        <w:t>）</w:t>
      </w:r>
    </w:p>
    <w:p>
      <w:pPr>
        <w:spacing w:after="0"/>
        <w:jc w:val="both"/>
        <w:rPr>
          <w:sz w:val="42"/>
        </w:rPr>
        <w:sectPr>
          <w:headerReference w:type="default" r:id="rId31"/>
          <w:footerReference w:type="default" r:id="rId32"/>
          <w:pgSz w:w="17860" w:h="25260"/>
          <w:pgMar w:top="1380" w:right="0" w:bottom="2020" w:left="0" w:header="1116" w:footer="1831"/>
          <w:pgNumType w:start="5"/>
          <w:cols w:space="708"/>
        </w:sectPr>
      </w:pPr>
    </w:p>
    <w:p>
      <w:pPr>
        <w:pStyle w:val="BodyText"/>
        <w:spacing w:before="139" w:line="417" w:lineRule="auto"/>
        <w:ind w:left="2790" w:right="6022"/>
      </w:pPr>
      <w:r>
        <w:t>A．氧气是一种没有颜色、没有气味的气体    B</w:t>
      </w:r>
      <w:r>
        <w:rPr>
          <w:spacing w:val="1"/>
        </w:rPr>
        <w:t xml:space="preserve">．通常状况下，水加热到    </w:t>
      </w:r>
      <w:r>
        <w:t>100℃也不分解C．</w:t>
      </w:r>
      <w:r>
        <w:rPr>
          <w:spacing w:val="-2"/>
        </w:rPr>
        <w:t>高锰酸钾(俗名灰锰氧)被加热后可以放出氧气</w:t>
      </w:r>
      <w:r>
        <w:t>D．氢气在氧气中燃烧，生成物是水</w:t>
      </w:r>
    </w:p>
    <w:p>
      <w:pPr>
        <w:pStyle w:val="BodyText"/>
        <w:tabs>
          <w:tab w:val="left" w:pos="12785"/>
        </w:tabs>
        <w:spacing w:line="625" w:lineRule="exact"/>
        <w:ind w:left="1530"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513619</wp:posOffset>
            </wp:positionV>
            <wp:extent cx="11340845" cy="1168400"/>
            <wp:effectExtent l="0" t="0" r="0" b="0"/>
            <wp:wrapNone/>
            <wp:docPr id="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9" type="#_x0000_t202" style="width:60.35pt;height:10.45pt;margin-top:22.55pt;margin-left:240.33pt;mso-position-horizontal-relative:page;position:absolute;z-index:-251636736" filled="f" stroked="f">
            <v:textbox inset="0,0,0,0">
              <w:txbxContent>
                <w:p>
                  <w:pPr>
                    <w:tabs>
                      <w:tab w:val="left" w:pos="1102"/>
                    </w:tabs>
                    <w:spacing w:before="0" w:line="209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sz w:val="21"/>
                    </w:rPr>
                    <w:t>2</w:t>
                    <w:tab/>
                  </w:r>
                  <w:r>
                    <w:rPr>
                      <w:spacing w:val="-2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position w:val="-12"/>
          <w:sz w:val="27"/>
        </w:rPr>
        <w:t>【例30】</w:t>
      </w:r>
      <w:r>
        <w:rPr>
          <w:rFonts w:ascii="宋体" w:eastAsia="宋体" w:hint="eastAsia"/>
          <w:spacing w:val="65"/>
          <w:position w:val="-12"/>
          <w:sz w:val="27"/>
        </w:rPr>
        <w:t xml:space="preserve"> </w:t>
      </w:r>
      <w:r>
        <w:t>下列关</w:t>
      </w:r>
      <w:r>
        <w:rPr>
          <w:spacing w:val="104"/>
        </w:rPr>
        <w:t>于</w:t>
      </w:r>
      <w:r>
        <w:t>O</w:t>
      </w:r>
      <w:r>
        <w:rPr>
          <w:spacing w:val="-52"/>
        </w:rPr>
        <w:t xml:space="preserve"> </w:t>
      </w:r>
      <w:r>
        <w:rPr>
          <w:spacing w:val="104"/>
        </w:rPr>
        <w:t>和</w:t>
      </w:r>
      <w:r>
        <w:t>CO</w:t>
      </w:r>
      <w:r>
        <w:rPr>
          <w:spacing w:val="-49"/>
        </w:rPr>
        <w:t xml:space="preserve"> </w:t>
      </w:r>
      <w:r>
        <w:t>的自述中，属于物理性质的是（</w:t>
        <w:tab/>
        <w:t>）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10"/>
        <w:rPr>
          <w:sz w:val="56"/>
        </w:rPr>
      </w:pPr>
    </w:p>
    <w:p>
      <w:pPr>
        <w:pStyle w:val="BodyText"/>
        <w:tabs>
          <w:tab w:val="left" w:pos="2891"/>
          <w:tab w:val="left" w:pos="12447"/>
        </w:tabs>
        <w:spacing w:before="1"/>
        <w:ind w:left="1530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494029</wp:posOffset>
            </wp:positionV>
            <wp:extent cx="11340845" cy="1282700"/>
            <wp:effectExtent l="0" t="0" r="0" b="0"/>
            <wp:wrapNone/>
            <wp:docPr id="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8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0" type="#_x0000_t202" style="width:60.5pt;height:10.45pt;margin-top:22.64pt;margin-left:223.41pt;mso-position-horizontal-relative:page;position:absolute;z-index:-251635712" filled="f" stroked="f">
            <v:textbox inset="0,0,0,0">
              <w:txbxContent>
                <w:p>
                  <w:pPr>
                    <w:tabs>
                      <w:tab w:val="left" w:pos="1105"/>
                    </w:tabs>
                    <w:spacing w:before="0" w:line="209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sz w:val="21"/>
                    </w:rPr>
                    <w:t>2</w:t>
                    <w:tab/>
                  </w:r>
                  <w:r>
                    <w:rPr>
                      <w:spacing w:val="-2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position w:val="-12"/>
          <w:sz w:val="27"/>
        </w:rPr>
        <w:t>【例31】</w:t>
        <w:tab/>
      </w:r>
      <w:r>
        <w:t>在下</w:t>
      </w:r>
      <w:r>
        <w:rPr>
          <w:spacing w:val="104"/>
        </w:rPr>
        <w:t>面</w:t>
      </w:r>
      <w:r>
        <w:t>O</w:t>
      </w:r>
      <w:r>
        <w:rPr>
          <w:spacing w:val="-52"/>
        </w:rPr>
        <w:t xml:space="preserve"> </w:t>
      </w:r>
      <w:r>
        <w:rPr>
          <w:spacing w:val="104"/>
        </w:rPr>
        <w:t>和</w:t>
      </w:r>
      <w:r>
        <w:t>CO</w:t>
      </w:r>
      <w:r>
        <w:rPr>
          <w:spacing w:val="-45"/>
        </w:rPr>
        <w:t xml:space="preserve"> </w:t>
      </w:r>
      <w:r>
        <w:t>的自述中，属于物理性质的是（</w:t>
        <w:tab/>
        <w:t>）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9"/>
        <w:rPr>
          <w:sz w:val="74"/>
        </w:rPr>
      </w:pPr>
    </w:p>
    <w:p>
      <w:pPr>
        <w:pStyle w:val="BodyText"/>
        <w:spacing w:line="398" w:lineRule="auto"/>
        <w:ind w:left="2891" w:right="1487" w:hanging="1362"/>
        <w:jc w:val="both"/>
      </w:pPr>
      <w:r>
        <w:rPr>
          <w:rFonts w:ascii="宋体" w:eastAsia="宋体" w:hint="eastAsia"/>
          <w:position w:val="-12"/>
          <w:sz w:val="27"/>
        </w:rPr>
        <w:t>【例32</w:t>
      </w:r>
      <w:r>
        <w:rPr>
          <w:rFonts w:ascii="宋体" w:eastAsia="宋体" w:hint="eastAsia"/>
          <w:spacing w:val="22"/>
          <w:position w:val="-12"/>
          <w:sz w:val="27"/>
        </w:rPr>
        <w:t xml:space="preserve">】 </w:t>
      </w:r>
      <w:r>
        <w:rPr>
          <w:spacing w:val="-1"/>
        </w:rPr>
        <w:t>某化工厂发生氯气爆炸事故后，抢险人员在疏散群众的同时，用喷雾水枪对现场喷射稀氢氧化钠溶液，隔日现场已闻不到氯气的气味、看不到氯气</w:t>
      </w:r>
      <w:r>
        <w:t>的黄绿色了。下列不属于氯气物理性质的是（</w:t>
      </w:r>
      <w:r>
        <w:rPr>
          <w:spacing w:val="189"/>
        </w:rPr>
        <w:t xml:space="preserve"> </w:t>
      </w:r>
      <w:r>
        <w:t>）</w:t>
      </w:r>
    </w:p>
    <w:p>
      <w:pPr>
        <w:pStyle w:val="BodyText"/>
        <w:tabs>
          <w:tab w:val="left" w:pos="9091"/>
        </w:tabs>
        <w:spacing w:before="41" w:line="417" w:lineRule="auto"/>
        <w:ind w:left="2967" w:right="4766"/>
        <w:jc w:val="both"/>
      </w:pPr>
      <w:r>
        <w:t xml:space="preserve">A．能与氢氧化钠溶液反应       </w:t>
      </w:r>
      <w:r>
        <w:rPr>
          <w:spacing w:val="39"/>
        </w:rPr>
        <w:t xml:space="preserve"> </w:t>
      </w:r>
      <w:r>
        <w:t>B．有刺激性气味C．黄绿色</w:t>
        <w:tab/>
        <w:t>D．通常状况下是气</w:t>
      </w:r>
      <w:r>
        <w:rPr>
          <w:spacing w:val="-17"/>
        </w:rPr>
        <w:t>体</w:t>
      </w:r>
    </w:p>
    <w:p>
      <w:pPr>
        <w:pStyle w:val="BodyText"/>
        <w:spacing w:line="398" w:lineRule="auto"/>
        <w:ind w:left="2808" w:right="1309" w:hanging="1279"/>
      </w:pPr>
      <w:r>
        <w:rPr>
          <w:rFonts w:ascii="宋体" w:eastAsia="宋体" w:hint="eastAsia"/>
          <w:position w:val="-12"/>
          <w:sz w:val="27"/>
        </w:rPr>
        <w:t>【例33</w:t>
      </w:r>
      <w:r>
        <w:rPr>
          <w:rFonts w:ascii="宋体" w:eastAsia="宋体" w:hint="eastAsia"/>
          <w:spacing w:val="49"/>
          <w:position w:val="-12"/>
          <w:sz w:val="27"/>
        </w:rPr>
        <w:t xml:space="preserve">】 </w:t>
      </w:r>
      <w:r>
        <w:rPr>
          <w:spacing w:val="-10"/>
        </w:rPr>
        <w:t xml:space="preserve">某同学对金属钠做了如下实验：用小刀切下一小块金属钠，切面呈银白色， </w:t>
      </w:r>
      <w:r>
        <w:t>将其投入水中，它浮于水面，与水发生剧烈反应，立刻熔化成一个银白色</w:t>
      </w:r>
      <w:r>
        <w:rPr>
          <w:spacing w:val="-5"/>
        </w:rPr>
        <w:t>的小球，并在水面急速游动，发出嘶嘶声，同时逐渐缩小，最后完全消失.</w:t>
      </w:r>
    </w:p>
    <w:p>
      <w:pPr>
        <w:pStyle w:val="BodyText"/>
        <w:spacing w:before="40"/>
        <w:ind w:left="2808"/>
      </w:pPr>
      <w:r>
        <w:t>请根据以上描述，归纳出金属钠的有关物理性质(要求回答出三条)：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9484"/>
          <w:tab w:val="left" w:pos="16123"/>
        </w:tabs>
        <w:ind w:left="3319"/>
      </w:pPr>
      <w:r>
        <w:t>（</w:t>
      </w:r>
      <w:r>
        <w:rPr>
          <w:spacing w:val="-146"/>
        </w:rPr>
        <w:t xml:space="preserve"> </w:t>
      </w:r>
      <w:r>
        <w:t>1</w:t>
      </w:r>
      <w:r>
        <w:rPr>
          <w:spacing w:val="-151"/>
        </w:rPr>
        <w:t xml:space="preserve"> </w:t>
      </w:r>
      <w:r>
        <w:t>）</w:t>
        <w:tab/>
      </w:r>
      <w:r>
        <w:rPr>
          <w:spacing w:val="-76"/>
        </w:rPr>
        <w:t>；（</w:t>
      </w:r>
      <w:r>
        <w:rPr>
          <w:spacing w:val="-148"/>
        </w:rPr>
        <w:t xml:space="preserve"> </w:t>
      </w:r>
      <w:r>
        <w:t>2</w:t>
      </w:r>
      <w:r>
        <w:rPr>
          <w:spacing w:val="-146"/>
        </w:rPr>
        <w:t xml:space="preserve"> </w:t>
      </w:r>
      <w:r>
        <w:t>）</w:t>
        <w:tab/>
        <w:t>；</w:t>
      </w:r>
    </w:p>
    <w:p>
      <w:pPr>
        <w:tabs>
          <w:tab w:val="left" w:pos="10980"/>
        </w:tabs>
        <w:spacing w:line="57" w:lineRule="exact"/>
        <w:ind w:left="45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137662" cy="36575"/>
            <wp:effectExtent l="0" t="0" r="0" b="0"/>
            <wp:docPr id="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7662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3276833" cy="36575"/>
            <wp:effectExtent l="0" t="0" r="0" b="0"/>
            <wp:docPr id="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6833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1"/>
        </w:numPr>
        <w:tabs>
          <w:tab w:val="left" w:pos="7622"/>
          <w:tab w:val="left" w:pos="7623"/>
        </w:tabs>
        <w:spacing w:before="341" w:after="0" w:line="240" w:lineRule="auto"/>
        <w:ind w:left="7622" w:right="0" w:hanging="6093"/>
        <w:jc w:val="left"/>
        <w:rPr>
          <w:sz w:val="42"/>
        </w:rPr>
      </w:pPr>
      <w:r>
        <w:rPr>
          <w:w w:val="100"/>
          <w:sz w:val="42"/>
        </w:rPr>
        <w:t>。</w:t>
      </w:r>
    </w:p>
    <w:p>
      <w:pPr>
        <w:pStyle w:val="BodyText"/>
        <w:spacing w:line="41" w:lineRule="exact"/>
        <w:ind w:left="258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3237858" cy="26574"/>
            <wp:effectExtent l="0" t="0" r="0" b="0"/>
            <wp:docPr id="1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7858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9"/>
        <w:ind w:left="1530"/>
      </w:pPr>
      <w:r>
        <w:t>知识点：化学性质与物理性质的应用</w:t>
      </w:r>
    </w:p>
    <w:p>
      <w:pPr>
        <w:pStyle w:val="BodyText"/>
        <w:spacing w:before="5"/>
        <w:ind w:left="1530"/>
      </w:pPr>
      <w:r>
        <w:rPr>
          <w:rFonts w:ascii="宋体" w:eastAsia="宋体" w:hint="eastAsia"/>
          <w:position w:val="-12"/>
          <w:sz w:val="27"/>
        </w:rPr>
        <w:t xml:space="preserve">【例34】 </w:t>
      </w:r>
      <w:r>
        <w:t>家用的不锈钢(铁的合金汤勺，常在手柄上端加一木柄或塑料柄。说明铁具</w:t>
      </w:r>
    </w:p>
    <w:p>
      <w:pPr>
        <w:spacing w:after="0"/>
        <w:sectPr>
          <w:headerReference w:type="default" r:id="rId38"/>
          <w:footerReference w:type="default" r:id="rId39"/>
          <w:pgSz w:w="17860" w:h="25260"/>
          <w:pgMar w:top="1380" w:right="0" w:bottom="2020" w:left="0" w:header="1116" w:footer="1831"/>
          <w:pgNumType w:start="6"/>
          <w:cols w:space="708"/>
        </w:sectPr>
      </w:pPr>
    </w:p>
    <w:p>
      <w:pPr>
        <w:pStyle w:val="BodyText"/>
        <w:tabs>
          <w:tab w:val="left" w:pos="7010"/>
        </w:tabs>
        <w:spacing w:line="480" w:lineRule="exact"/>
        <w:ind w:left="2808"/>
      </w:pPr>
      <w:r>
        <w:t>有的物理性质是（</w:t>
        <w:tab/>
        <w:t>）</w:t>
      </w:r>
    </w:p>
    <w:p>
      <w:pPr>
        <w:pStyle w:val="BodyText"/>
        <w:tabs>
          <w:tab w:val="left" w:pos="7069"/>
          <w:tab w:val="left" w:pos="11797"/>
        </w:tabs>
        <w:spacing w:before="204" w:line="417" w:lineRule="auto"/>
        <w:ind w:left="2160" w:right="1590" w:firstLine="630"/>
      </w:pPr>
      <w:r>
        <w:rPr>
          <w:spacing w:val="4"/>
        </w:rPr>
        <w:t>A．</w:t>
      </w:r>
      <w:r>
        <w:t>铁是电的良导体</w:t>
        <w:tab/>
      </w:r>
      <w:r>
        <w:rPr>
          <w:spacing w:val="16"/>
        </w:rPr>
        <w:t>B．</w:t>
      </w:r>
      <w:r>
        <w:t>铁是热的良导体</w:t>
        <w:tab/>
      </w:r>
      <w:r>
        <w:rPr>
          <w:spacing w:val="23"/>
        </w:rPr>
        <w:t>C．</w:t>
      </w:r>
      <w:r>
        <w:t>铁在空气中容易生</w:t>
      </w:r>
      <w:r>
        <w:rPr>
          <w:spacing w:val="-17"/>
        </w:rPr>
        <w:t>锈</w:t>
      </w:r>
      <w:r>
        <w:t>D．铁的密度大</w:t>
      </w:r>
    </w:p>
    <w:p>
      <w:pPr>
        <w:pStyle w:val="BodyText"/>
        <w:tabs>
          <w:tab w:val="left" w:pos="2891"/>
          <w:tab w:val="left" w:pos="9091"/>
          <w:tab w:val="left" w:pos="12551"/>
        </w:tabs>
        <w:spacing w:line="379" w:lineRule="auto"/>
        <w:ind w:left="3319" w:right="4345" w:hanging="1790"/>
      </w:pPr>
      <w:r>
        <w:rPr>
          <w:rFonts w:ascii="宋体" w:eastAsia="宋体" w:hint="eastAsia"/>
          <w:position w:val="-12"/>
          <w:sz w:val="27"/>
        </w:rPr>
        <w:t>【例35】</w:t>
        <w:tab/>
      </w:r>
      <w:r>
        <w:t>下列物质的用途中，主要应用其化学性质的是（</w:t>
        <w:tab/>
        <w:t>） A．用铁和铝制炊具</w:t>
        <w:tab/>
        <w:t>B．用干冰进行人工降</w:t>
      </w:r>
      <w:r>
        <w:rPr>
          <w:spacing w:val="-18"/>
        </w:rPr>
        <w:t>雨</w:t>
      </w:r>
    </w:p>
    <w:p>
      <w:pPr>
        <w:pStyle w:val="BodyText"/>
        <w:tabs>
          <w:tab w:val="left" w:pos="9091"/>
        </w:tabs>
        <w:spacing w:before="83"/>
        <w:ind w:left="3319"/>
      </w:pPr>
      <w:r>
        <w:t>C．用酒精作燃料</w:t>
        <w:tab/>
        <w:t>D．用铜做导线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8461"/>
          <w:tab w:val="left" w:pos="12886"/>
        </w:tabs>
        <w:spacing w:line="379" w:lineRule="auto"/>
        <w:ind w:left="2790" w:right="4549" w:hanging="1261"/>
      </w:pPr>
      <w:r>
        <w:rPr>
          <w:rFonts w:ascii="宋体" w:eastAsia="宋体" w:hint="eastAsia"/>
          <w:position w:val="-12"/>
          <w:sz w:val="27"/>
        </w:rPr>
        <w:t>【例36】</w:t>
      </w:r>
      <w:r>
        <w:rPr>
          <w:rFonts w:ascii="宋体" w:eastAsia="宋体" w:hint="eastAsia"/>
          <w:spacing w:val="87"/>
          <w:position w:val="-12"/>
          <w:sz w:val="27"/>
        </w:rPr>
        <w:t xml:space="preserve"> </w:t>
      </w:r>
      <w:r>
        <w:t>下列物质的用途中，主要是利用其化学性质的是（</w:t>
        <w:tab/>
      </w:r>
      <w:r>
        <w:rPr>
          <w:spacing w:val="-17"/>
        </w:rPr>
        <w:t xml:space="preserve">） </w:t>
      </w:r>
      <w:r>
        <w:t>A．用铜丝作导线</w:t>
        <w:tab/>
        <w:t>B．用石墨作铅笔芯</w:t>
      </w:r>
    </w:p>
    <w:p>
      <w:pPr>
        <w:pStyle w:val="BodyText"/>
        <w:tabs>
          <w:tab w:val="left" w:pos="8461"/>
        </w:tabs>
        <w:spacing w:line="425" w:lineRule="exact"/>
        <w:ind w:left="2790"/>
      </w:pPr>
      <w:r>
        <w:t>C．用粮食酿造酒</w:t>
        <w:tab/>
      </w:r>
      <w:r>
        <w:rPr>
          <w:spacing w:val="-1"/>
        </w:rPr>
        <w:t>D．</w:t>
      </w:r>
      <w:r>
        <w:t>用干冰作制冷剂</w:t>
      </w:r>
    </w:p>
    <w:p>
      <w:pPr>
        <w:pStyle w:val="BodyText"/>
        <w:tabs>
          <w:tab w:val="left" w:pos="9091"/>
          <w:tab w:val="left" w:pos="14986"/>
        </w:tabs>
        <w:spacing w:before="49" w:line="208" w:lineRule="auto"/>
        <w:ind w:left="2790" w:right="2450" w:hanging="1261"/>
      </w:pPr>
      <w:r>
        <w:rPr>
          <w:rFonts w:ascii="宋体" w:eastAsia="宋体" w:hint="eastAsia"/>
          <w:position w:val="-12"/>
          <w:sz w:val="27"/>
        </w:rPr>
        <w:t>【例37】</w:t>
      </w:r>
      <w:r>
        <w:rPr>
          <w:rFonts w:ascii="宋体" w:eastAsia="宋体" w:hint="eastAsia"/>
          <w:spacing w:val="93"/>
          <w:position w:val="-12"/>
          <w:sz w:val="27"/>
        </w:rPr>
        <w:t xml:space="preserve"> </w:t>
      </w:r>
      <w:r>
        <w:t>下列物质的用途，所利用的性质与另外三种有根本区别的是（</w:t>
        <w:tab/>
      </w:r>
      <w:r>
        <w:rPr>
          <w:spacing w:val="-18"/>
        </w:rPr>
        <w:t xml:space="preserve">） </w:t>
      </w:r>
      <w:r>
        <w:t>A．氢气用于填充气球</w:t>
        <w:tab/>
        <w:t>B．镁粉用做烟花和照明弹</w:t>
      </w:r>
    </w:p>
    <w:p>
      <w:pPr>
        <w:pStyle w:val="BodyText"/>
        <w:tabs>
          <w:tab w:val="left" w:pos="9091"/>
        </w:tabs>
        <w:spacing w:before="222"/>
        <w:ind w:left="2790"/>
      </w:pPr>
      <w:r>
        <w:t>C．干冰用于人工降雨</w:t>
        <w:tab/>
        <w:t>D．铜丝用做电线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6123"/>
        </w:tabs>
        <w:ind w:left="1530"/>
      </w:pPr>
      <w:r>
        <w:pict>
          <v:group id="_x0000_s1091" style="width:893pt;height:73pt;margin-top:51.34pt;margin-left:0;mso-position-horizontal-relative:page;position:absolute;z-index:251681792" coordorigin="0,1027" coordsize="17860,1460">
            <v:shape id="_x0000_s1092" type="#_x0000_t75" style="width:17860;height:1400;position:absolute;top:1086" stroked="f">
              <v:imagedata r:id="rId40" o:title=""/>
            </v:shape>
            <v:shape id="_x0000_s1093" type="#_x0000_t75" style="width:17860;height:1460;position:absolute;top:1026" stroked="f">
              <v:imagedata r:id="rId41" o:title=""/>
            </v:shape>
          </v:group>
        </w:pict>
      </w:r>
      <w:r>
        <w:rPr>
          <w:rFonts w:ascii="宋体" w:eastAsia="宋体" w:hint="eastAsia"/>
          <w:position w:val="-12"/>
          <w:sz w:val="27"/>
        </w:rPr>
        <w:t>【例38】</w:t>
      </w:r>
      <w:r>
        <w:rPr>
          <w:rFonts w:ascii="宋体" w:eastAsia="宋体" w:hint="eastAsia"/>
          <w:spacing w:val="74"/>
          <w:position w:val="-12"/>
          <w:sz w:val="27"/>
        </w:rPr>
        <w:t xml:space="preserve"> </w:t>
      </w:r>
      <w:r>
        <w:t>物质的用途和性质密切相关</w:t>
      </w:r>
      <w:r>
        <w:rPr>
          <w:spacing w:val="-80"/>
        </w:rPr>
        <w:t>。</w:t>
      </w:r>
      <w:r>
        <w:t>下列用途主要是利用其化学性质的</w:t>
      </w:r>
      <w:r>
        <w:rPr>
          <w:spacing w:val="-84"/>
        </w:rPr>
        <w:t>是</w:t>
      </w:r>
      <w:r>
        <w:t>（</w:t>
        <w:tab/>
        <w:t>）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5"/>
        <w:rPr>
          <w:sz w:val="66"/>
        </w:rPr>
      </w:pPr>
    </w:p>
    <w:p>
      <w:pPr>
        <w:pStyle w:val="BodyText"/>
        <w:tabs>
          <w:tab w:val="left" w:pos="11774"/>
          <w:tab w:val="left" w:pos="15423"/>
        </w:tabs>
        <w:spacing w:line="417" w:lineRule="auto"/>
        <w:ind w:left="1530" w:right="1521" w:firstLine="1475"/>
      </w:pPr>
      <w:r>
        <w:rPr>
          <w:spacing w:val="-69"/>
        </w:rPr>
        <w:t>A．</w:t>
      </w:r>
      <w:r>
        <w:t>活性炭用于防毒面具</w:t>
      </w:r>
      <w:r>
        <w:rPr>
          <w:spacing w:val="4"/>
        </w:rPr>
        <w:t xml:space="preserve"> </w:t>
      </w:r>
      <w:r>
        <w:rPr>
          <w:spacing w:val="-69"/>
        </w:rPr>
        <w:t>B．</w:t>
      </w:r>
      <w:r>
        <w:t>金刚石作装饰品</w:t>
        <w:tab/>
      </w:r>
      <w:r>
        <w:rPr>
          <w:spacing w:val="-72"/>
        </w:rPr>
        <w:t>C．</w:t>
      </w:r>
      <w:r>
        <w:t>铜丝作导线</w:t>
        <w:tab/>
      </w:r>
      <w:r>
        <w:rPr>
          <w:spacing w:val="-71"/>
        </w:rPr>
        <w:t>D．</w:t>
      </w:r>
      <w:r>
        <w:rPr>
          <w:spacing w:val="-16"/>
        </w:rPr>
        <w:t>氢</w:t>
      </w:r>
      <w:r>
        <w:t>气作高能燃料</w:t>
      </w:r>
    </w:p>
    <w:p>
      <w:pPr>
        <w:pStyle w:val="Heading2"/>
        <w:spacing w:before="0" w:line="537" w:lineRule="exact"/>
        <w:ind w:left="7554"/>
      </w:pPr>
      <w:r>
        <w:t>实验仪器和操作</w:t>
      </w:r>
    </w:p>
    <w:p>
      <w:pPr>
        <w:pStyle w:val="BodyText"/>
        <w:rPr>
          <w:b/>
          <w:sz w:val="31"/>
        </w:rPr>
      </w:pPr>
    </w:p>
    <w:p>
      <w:pPr>
        <w:pStyle w:val="BodyText"/>
        <w:spacing w:before="1"/>
        <w:ind w:left="1530"/>
      </w:pPr>
      <w:r>
        <w:t>中考要求</w:t>
      </w:r>
    </w:p>
    <w:p>
      <w:pPr>
        <w:pStyle w:val="BodyText"/>
        <w:spacing w:before="7"/>
        <w:rPr>
          <w:sz w:val="16"/>
        </w:rPr>
      </w:pPr>
      <w:r>
        <w:pict>
          <v:group id="_x0000_s1094" style="width:584.75pt;height:236.9pt;margin-top:12.6pt;margin-left:155pt;mso-position-horizontal-relative:page;mso-wrap-distance-left:0;mso-wrap-distance-right:0;position:absolute;z-index:-251633664" coordorigin="3100,252" coordsize="11695,4738">
            <v:shape id="_x0000_s1095" type="#_x0000_t75" style="width:11695;height:4738;left:3100;position:absolute;top:251" stroked="f">
              <v:imagedata r:id="rId42" o:title=""/>
            </v:shape>
            <v:shape id="_x0000_s1096" type="#_x0000_t202" style="width:442;height:422;left:4158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容</w:t>
                    </w:r>
                  </w:p>
                </w:txbxContent>
              </v:textbox>
            </v:shape>
            <v:shape id="_x0000_s1097" type="#_x0000_t202" style="width:1705;height:422;left:8130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基本要求</w:t>
                    </w:r>
                  </w:p>
                </w:txbxContent>
              </v:textbox>
            </v:shape>
            <v:shape id="_x0000_s1098" type="#_x0000_t202" style="width:1705;height:422;left:12695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目标层次</w:t>
                    </w:r>
                  </w:p>
                </w:txbxContent>
              </v:textbox>
            </v:shape>
            <v:shape id="_x0000_s1099" type="#_x0000_t202" style="width:6760;height:422;left:5783;position:absolute;top:14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能识别试管、烧杯、烧瓶、锥形瓶、</w:t>
                    </w:r>
                  </w:p>
                </w:txbxContent>
              </v:textbox>
            </v:shape>
            <v:shape id="_x0000_s1100" type="#_x0000_t202" style="width:9223;height:422;left:3319;position:absolute;top:2357" filled="f" stroked="f">
              <v:textbox inset="0,0,0,0">
                <w:txbxContent>
                  <w:p>
                    <w:pPr>
                      <w:tabs>
                        <w:tab w:val="left" w:pos="2463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常见的仪器</w:t>
                      <w:tab/>
                      <w:t>酒精灯、集气瓶、漏斗、长颈漏斗、</w:t>
                    </w:r>
                  </w:p>
                </w:txbxContent>
              </v:textbox>
            </v:shape>
            <v:shape id="_x0000_s1101" type="#_x0000_t202" style="width:863;height:422;left:13116;position:absolute;top:28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★★</w:t>
                    </w:r>
                  </w:p>
                </w:txbxContent>
              </v:textbox>
            </v:shape>
            <v:shape id="_x0000_s1102" type="#_x0000_t202" style="width:6338;height:422;left:5783;position:absolute;top:329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玻璃棒、量筒、水槽、蒸发皿、胶</w:t>
                    </w:r>
                  </w:p>
                </w:txbxContent>
              </v:textbox>
            </v:shape>
            <v:shape id="_x0000_s1103" type="#_x0000_t202" style="width:6371;height:422;left:5783;position:absolute;top:422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头滴管(滴瓶)、药匙、燃烧匙、试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43"/>
          <w:footerReference w:type="default" r:id="rId44"/>
          <w:pgSz w:w="17860" w:h="25260"/>
          <w:pgMar w:top="1380" w:right="0" w:bottom="2020" w:left="0" w:header="1116" w:footer="1831"/>
          <w:pgNumType w:start="7"/>
          <w:cols w:space="708"/>
        </w:sectPr>
      </w:pPr>
    </w:p>
    <w:p>
      <w:pPr>
        <w:pStyle w:val="BodyText"/>
        <w:ind w:left="3100"/>
        <w:rPr>
          <w:sz w:val="20"/>
        </w:rPr>
      </w:pPr>
      <w:r>
        <w:rPr>
          <w:sz w:val="20"/>
        </w:rPr>
        <w:pict>
          <v:group id="_x0000_i1104" style="width:584.75pt;height:427.85pt;mso-position-horizontal-relative:char;mso-position-vertical-relative:line" coordorigin="0,0" coordsize="11695,8557">
            <v:shape id="_x0000_s1105" type="#_x0000_t75" style="width:11695;height:8557;position:absolute" stroked="f">
              <v:imagedata r:id="rId45" o:title=""/>
            </v:shape>
            <v:shape id="_x0000_s1106" type="#_x0000_t202" style="width:6400;height:422;left:2683;position:absolute;top:2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管夹、铁架台(含铁夹、铁圈)和托</w:t>
                    </w:r>
                  </w:p>
                </w:txbxContent>
              </v:textbox>
            </v:shape>
            <v:shape id="_x0000_s1107" type="#_x0000_t202" style="width:2969;height:422;left:2683;position:absolute;top:11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盘天平等仪器。</w:t>
                    </w:r>
                  </w:p>
                </w:txbxContent>
              </v:textbox>
            </v:shape>
            <v:shape id="_x0000_s1108" type="#_x0000_t202" style="width:3178;height:422;left:2683;position:absolute;top:21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1．会取用药品。</w:t>
                    </w:r>
                  </w:p>
                </w:txbxContent>
              </v:textbox>
            </v:shape>
            <v:shape id="_x0000_s1109" type="#_x0000_t202" style="width:1284;height:422;left:9808;position:absolute;top:21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★★★</w:t>
                    </w:r>
                  </w:p>
                </w:txbxContent>
              </v:textbox>
            </v:shape>
            <v:shape id="_x0000_s1110" type="#_x0000_t202" style="width:3599;height:422;left:2683;position:absolute;top:30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2．会给物质加热。</w:t>
                    </w:r>
                  </w:p>
                </w:txbxContent>
              </v:textbox>
            </v:shape>
            <v:shape id="_x0000_s1111" type="#_x0000_t202" style="width:1284;height:422;left:9808;position:absolute;top:30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★★★</w:t>
                    </w:r>
                  </w:p>
                </w:txbxContent>
              </v:textbox>
            </v:shape>
            <v:shape id="_x0000_s1112" type="#_x0000_t202" style="width:5284;height:422;left:2683;position:absolute;top:40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3．会使用和连接简单仪器。</w:t>
                    </w:r>
                  </w:p>
                </w:txbxContent>
              </v:textbox>
            </v:shape>
            <v:shape id="_x0000_s1113" type="#_x0000_t202" style="width:1284;height:422;left:9808;position:absolute;top:40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★★★</w:t>
                    </w:r>
                  </w:p>
                </w:txbxContent>
              </v:textbox>
            </v:shape>
            <v:shape id="_x0000_s1114" type="#_x0000_t202" style="width:1705;height:422;left:428;position:absolute;top:49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基本操作</w:t>
                    </w:r>
                  </w:p>
                </w:txbxContent>
              </v:textbox>
            </v:shape>
            <v:shape id="_x0000_s1115" type="#_x0000_t202" style="width:4441;height:422;left:2683;position:absolute;top:49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4．会检查装置气密性。</w:t>
                    </w:r>
                  </w:p>
                </w:txbxContent>
              </v:textbox>
            </v:shape>
            <v:shape id="_x0000_s1116" type="#_x0000_t202" style="width:1284;height:422;left:9808;position:absolute;top:49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★★★</w:t>
                    </w:r>
                  </w:p>
                </w:txbxContent>
              </v:textbox>
            </v:shape>
            <v:shape id="_x0000_s1117" type="#_x0000_t202" style="width:3599;height:422;left:2683;position:absolute;top:591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5．会过滤和蒸发。</w:t>
                    </w:r>
                  </w:p>
                </w:txbxContent>
              </v:textbox>
            </v:shape>
            <v:shape id="_x0000_s1118" type="#_x0000_t202" style="width:1284;height:422;left:9808;position:absolute;top:591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★★★</w:t>
                    </w:r>
                  </w:p>
                </w:txbxContent>
              </v:textbox>
            </v:shape>
            <v:shape id="_x0000_s1119" type="#_x0000_t202" style="width:6418;height:422;left:2683;position:absolute;top:68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8"/>
                        <w:sz w:val="42"/>
                      </w:rPr>
                      <w:t>6</w:t>
                    </w:r>
                    <w:r>
                      <w:rPr>
                        <w:spacing w:val="-15"/>
                        <w:sz w:val="42"/>
                      </w:rPr>
                      <w:t>．会配制一定溶质的质量分数的溶</w:t>
                    </w:r>
                  </w:p>
                </w:txbxContent>
              </v:textbox>
            </v:shape>
            <v:shape id="_x0000_s1120" type="#_x0000_t202" style="width:1284;height:422;left:9808;position:absolute;top:732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★★★</w:t>
                    </w:r>
                  </w:p>
                </w:txbxContent>
              </v:textbox>
            </v:shape>
            <v:shape id="_x0000_s1121" type="#_x0000_t202" style="width:863;height:422;left:2683;position:absolute;top:779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液。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sz w:val="5"/>
        </w:rPr>
      </w:pPr>
    </w:p>
    <w:p>
      <w:pPr>
        <w:pStyle w:val="Heading2"/>
        <w:spacing w:before="42"/>
      </w:pPr>
      <w:r>
        <w:rPr>
          <w:w w:val="95"/>
        </w:rPr>
        <w:t>一、药品的取用原则</w:t>
      </w:r>
    </w:p>
    <w:p>
      <w:pPr>
        <w:spacing w:before="255" w:line="242" w:lineRule="auto"/>
        <w:ind w:left="1530" w:right="1347" w:firstLine="0"/>
        <w:jc w:val="left"/>
        <w:rPr>
          <w:sz w:val="36"/>
        </w:rPr>
      </w:pPr>
      <w:r>
        <w:rPr>
          <w:sz w:val="36"/>
        </w:rPr>
        <w:t>1</w:t>
      </w:r>
      <w:r>
        <w:rPr>
          <w:spacing w:val="-20"/>
          <w:sz w:val="36"/>
        </w:rPr>
        <w:t xml:space="preserve">、使用药品要做到“三不”：不能用手直接接触药品，不能把鼻孔凑到容器口去闻药品的气味， </w:t>
      </w:r>
      <w:r>
        <w:rPr>
          <w:sz w:val="36"/>
        </w:rPr>
        <w:t>不得尝任何药品的味道。</w:t>
      </w:r>
    </w:p>
    <w:p>
      <w:pPr>
        <w:spacing w:before="4" w:line="242" w:lineRule="auto"/>
        <w:ind w:left="1530" w:right="1527" w:firstLine="0"/>
        <w:jc w:val="left"/>
        <w:rPr>
          <w:sz w:val="36"/>
        </w:rPr>
      </w:pPr>
      <w:r>
        <w:rPr>
          <w:sz w:val="36"/>
        </w:rPr>
        <w:t>2</w:t>
      </w:r>
      <w:r>
        <w:rPr>
          <w:spacing w:val="-10"/>
          <w:sz w:val="36"/>
        </w:rPr>
        <w:t>、取用药品注意节约：取用药品应严格按实验室规定的用量，如果没有说明用量，一般取最少</w:t>
      </w:r>
      <w:r>
        <w:rPr>
          <w:spacing w:val="-13"/>
          <w:sz w:val="36"/>
        </w:rPr>
        <w:t xml:space="preserve">量，即液体取 </w:t>
      </w:r>
      <w:r>
        <w:rPr>
          <w:sz w:val="36"/>
        </w:rPr>
        <w:t>1-2mL，固体只要盖满试管底部。</w:t>
      </w:r>
    </w:p>
    <w:p>
      <w:pPr>
        <w:spacing w:before="5" w:line="242" w:lineRule="auto"/>
        <w:ind w:left="1530" w:right="1557" w:firstLine="0"/>
        <w:jc w:val="left"/>
        <w:rPr>
          <w:sz w:val="36"/>
        </w:rPr>
      </w:pPr>
      <w:r>
        <w:rPr>
          <w:sz w:val="36"/>
        </w:rPr>
        <w:t>3</w:t>
      </w:r>
      <w:r>
        <w:rPr>
          <w:spacing w:val="-14"/>
          <w:sz w:val="36"/>
        </w:rPr>
        <w:t>、用剩的药品要做到“三不”：即不能放回原瓶，不要随意丢弃，不能拿出实验室，要放到指</w:t>
      </w:r>
      <w:r>
        <w:rPr>
          <w:sz w:val="36"/>
        </w:rPr>
        <w:t>定的容器里。</w:t>
      </w:r>
    </w:p>
    <w:p>
      <w:pPr>
        <w:spacing w:before="5"/>
        <w:ind w:left="1530" w:right="0" w:firstLine="0"/>
        <w:jc w:val="left"/>
        <w:rPr>
          <w:sz w:val="36"/>
        </w:rPr>
      </w:pPr>
      <w:r>
        <w:rPr>
          <w:sz w:val="36"/>
        </w:rPr>
        <w:t>4、实验时若眼睛里溅进了药液，要立即用水冲洗。</w:t>
      </w:r>
    </w:p>
    <w:p>
      <w:pPr>
        <w:pStyle w:val="Heading2"/>
        <w:spacing w:before="149"/>
      </w:pPr>
      <w:r>
        <w:t>二、固体药品的取用</w:t>
      </w:r>
    </w:p>
    <w:p>
      <w:pPr>
        <w:spacing w:before="255"/>
        <w:ind w:left="1530" w:right="0" w:firstLine="0"/>
        <w:jc w:val="left"/>
        <w:rPr>
          <w:sz w:val="36"/>
        </w:rPr>
      </w:pPr>
      <w:r>
        <w:rPr>
          <w:sz w:val="36"/>
        </w:rPr>
        <w:t>1、块状或密度较大的固体颗粒一般用镊子夹取。</w:t>
      </w:r>
    </w:p>
    <w:p>
      <w:pPr>
        <w:spacing w:before="7"/>
        <w:ind w:left="1530" w:right="0" w:firstLine="0"/>
        <w:jc w:val="left"/>
        <w:rPr>
          <w:sz w:val="36"/>
        </w:rPr>
      </w:pPr>
      <w:r>
        <w:rPr>
          <w:sz w:val="36"/>
        </w:rPr>
        <w:t>2、粉末状或小颗粒状的药品用钥匙（或纸槽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spacing w:before="7"/>
        <w:ind w:left="1530" w:right="0" w:firstLine="0"/>
        <w:jc w:val="left"/>
        <w:rPr>
          <w:sz w:val="36"/>
        </w:rPr>
      </w:pPr>
      <w:r>
        <w:rPr>
          <w:sz w:val="36"/>
        </w:rPr>
        <w:t>3、使用过的镊子或钥匙应立即用干净的纸擦干净。</w:t>
      </w:r>
    </w:p>
    <w:p>
      <w:pPr>
        <w:pStyle w:val="Heading2"/>
        <w:spacing w:before="149"/>
      </w:pPr>
      <w:r>
        <w:t>三、液体药品（存放在细口瓶）的取用</w:t>
      </w:r>
    </w:p>
    <w:p>
      <w:pPr>
        <w:spacing w:before="255" w:line="244" w:lineRule="auto"/>
        <w:ind w:left="1530" w:right="1555" w:firstLine="0"/>
        <w:jc w:val="both"/>
        <w:rPr>
          <w:sz w:val="36"/>
        </w:rPr>
      </w:pPr>
      <w:r>
        <w:rPr>
          <w:sz w:val="36"/>
        </w:rPr>
        <w:t>1、少量液体药品的取用---用胶头滴管吸有药液的滴管应悬空垂直在仪器的正上方，将药液滴入接受药液的仪器中，不要让吸有药液的滴管接触仪器壁；不要将滴管平放在实验台或其他地方，以免沾污滴管；不能用未清洗的滴管再吸别的试剂（滴瓶上的滴管不能交叉使用，也不需冲洗）</w:t>
      </w:r>
    </w:p>
    <w:p>
      <w:pPr>
        <w:spacing w:before="0" w:line="242" w:lineRule="auto"/>
        <w:ind w:left="1530" w:right="1387" w:firstLine="0"/>
        <w:jc w:val="left"/>
        <w:rPr>
          <w:sz w:val="36"/>
        </w:rPr>
      </w:pPr>
      <w:r>
        <w:rPr>
          <w:sz w:val="36"/>
        </w:rPr>
        <w:t>2、从细口瓶里取用试液时，应把瓶塞拿下，倒放在桌上；倾倒液体时，应使标签向着手心，瓶口紧靠试管口或仪器口，防止残留在瓶口的药液流下来腐蚀标签。</w:t>
      </w:r>
    </w:p>
    <w:p>
      <w:pPr>
        <w:spacing w:before="0"/>
        <w:ind w:left="1530" w:right="0" w:firstLine="0"/>
        <w:jc w:val="left"/>
        <w:rPr>
          <w:sz w:val="36"/>
        </w:rPr>
      </w:pPr>
      <w:r>
        <w:rPr>
          <w:sz w:val="36"/>
        </w:rPr>
        <w:t>3、量筒的使用</w:t>
      </w:r>
    </w:p>
    <w:p>
      <w:pPr>
        <w:spacing w:before="2" w:line="242" w:lineRule="auto"/>
        <w:ind w:left="1530" w:right="1530" w:firstLine="0"/>
        <w:jc w:val="left"/>
        <w:rPr>
          <w:sz w:val="36"/>
        </w:rPr>
      </w:pPr>
      <w:r>
        <w:rPr>
          <w:sz w:val="36"/>
        </w:rPr>
        <w:t>A</w:t>
      </w:r>
      <w:r>
        <w:rPr>
          <w:spacing w:val="-8"/>
          <w:sz w:val="36"/>
        </w:rPr>
        <w:t>、取用一定体积的液体药品可用量筒量取。读数时量筒必须放平稳，视线与量筒液体凹液面的</w:t>
      </w:r>
      <w:r>
        <w:rPr>
          <w:sz w:val="36"/>
        </w:rPr>
        <w:t>最低处保持水平。俯视读数偏高，仰视读数偏底。</w:t>
      </w:r>
    </w:p>
    <w:p>
      <w:pPr>
        <w:spacing w:before="5" w:line="242" w:lineRule="auto"/>
        <w:ind w:left="1530" w:right="1387" w:firstLine="0"/>
        <w:jc w:val="left"/>
        <w:rPr>
          <w:sz w:val="36"/>
        </w:rPr>
      </w:pPr>
      <w:r>
        <w:rPr>
          <w:sz w:val="36"/>
        </w:rPr>
        <w:t>B、量取液体体积操作：先向量筒里倾倒液体至接近所需刻度后用滴管滴加到刻度线。注意：量筒是一种量器，只能用来量取液体，不能长期存放药品，也不能作为反应的容器。不能用来量过冷或过热的液体，不宜加热。</w:t>
      </w:r>
    </w:p>
    <w:p>
      <w:pPr>
        <w:spacing w:after="0" w:line="242" w:lineRule="auto"/>
        <w:jc w:val="left"/>
        <w:rPr>
          <w:sz w:val="36"/>
        </w:rPr>
        <w:sectPr>
          <w:headerReference w:type="default" r:id="rId46"/>
          <w:footerReference w:type="default" r:id="rId47"/>
          <w:pgSz w:w="17860" w:h="25260"/>
          <w:pgMar w:top="1380" w:right="0" w:bottom="2020" w:left="0" w:header="1116" w:footer="1831"/>
          <w:pgNumType w:start="8"/>
          <w:cols w:space="708"/>
        </w:sectPr>
      </w:pPr>
    </w:p>
    <w:p>
      <w:pPr>
        <w:spacing w:before="0" w:line="458" w:lineRule="exact"/>
        <w:ind w:left="1530" w:right="0" w:firstLine="0"/>
        <w:jc w:val="left"/>
        <w:rPr>
          <w:sz w:val="36"/>
        </w:rPr>
      </w:pPr>
      <w:r>
        <w:rPr>
          <w:sz w:val="36"/>
        </w:rPr>
        <w:t>C、读数时，若仰视，读数比实际体积低；若俯视，读数比实际体积高。</w:t>
      </w:r>
    </w:p>
    <w:p>
      <w:pPr>
        <w:pStyle w:val="Heading2"/>
      </w:pPr>
      <w:r>
        <w:rPr>
          <w:w w:val="95"/>
        </w:rPr>
        <w:t>四、酒精灯的使用</w:t>
      </w:r>
    </w:p>
    <w:p>
      <w:pPr>
        <w:spacing w:before="255" w:line="242" w:lineRule="auto"/>
        <w:ind w:left="1530" w:right="1387" w:firstLine="0"/>
        <w:jc w:val="left"/>
        <w:rPr>
          <w:sz w:val="36"/>
        </w:rPr>
      </w:pPr>
      <w:r>
        <w:rPr>
          <w:sz w:val="36"/>
        </w:rPr>
        <w:t>1</w:t>
      </w:r>
      <w:r>
        <w:rPr>
          <w:spacing w:val="-1"/>
          <w:sz w:val="36"/>
        </w:rPr>
        <w:t>、酒精灯火焰：分三层为外焰、焰、焰心。外焰温度最高，焰温度最低，因此加热时应把加热</w:t>
      </w:r>
      <w:r>
        <w:rPr>
          <w:sz w:val="36"/>
        </w:rPr>
        <w:t>物质放在外焰部分。</w:t>
      </w:r>
    </w:p>
    <w:p>
      <w:pPr>
        <w:spacing w:before="4" w:line="242" w:lineRule="auto"/>
        <w:ind w:left="1530" w:right="1511" w:firstLine="0"/>
        <w:jc w:val="both"/>
        <w:rPr>
          <w:sz w:val="36"/>
        </w:rPr>
      </w:pPr>
      <w:r>
        <w:rPr>
          <w:sz w:val="36"/>
        </w:rPr>
        <w:t>2</w:t>
      </w:r>
      <w:r>
        <w:rPr>
          <w:spacing w:val="-1"/>
          <w:sz w:val="36"/>
        </w:rPr>
        <w:t>、酒精灯使用注意事项：</w:t>
      </w:r>
      <w:r>
        <w:rPr>
          <w:spacing w:val="-6"/>
          <w:sz w:val="36"/>
        </w:rPr>
        <w:t>A</w:t>
      </w:r>
      <w:r>
        <w:rPr>
          <w:spacing w:val="-8"/>
          <w:sz w:val="36"/>
        </w:rPr>
        <w:t xml:space="preserve">、酒精灯的酒精不超过容积的 </w:t>
      </w:r>
      <w:r>
        <w:rPr>
          <w:spacing w:val="-3"/>
          <w:sz w:val="36"/>
        </w:rPr>
        <w:t>2/3；B</w:t>
      </w:r>
      <w:r>
        <w:rPr>
          <w:spacing w:val="-2"/>
          <w:sz w:val="36"/>
        </w:rPr>
        <w:t>、用完酒精灯后必须用灯帽盖</w:t>
      </w:r>
      <w:r>
        <w:rPr>
          <w:sz w:val="36"/>
        </w:rPr>
        <w:t>灭，不可用嘴去吹灭；</w:t>
      </w:r>
      <w:r>
        <w:rPr>
          <w:spacing w:val="5"/>
          <w:sz w:val="36"/>
        </w:rPr>
        <w:t>C</w:t>
      </w:r>
      <w:r>
        <w:rPr>
          <w:sz w:val="36"/>
        </w:rPr>
        <w:t>、绝对禁止向燃着的酒精灯添加酒精；</w:t>
      </w:r>
      <w:r>
        <w:rPr>
          <w:spacing w:val="9"/>
          <w:sz w:val="36"/>
        </w:rPr>
        <w:t>D</w:t>
      </w:r>
      <w:r>
        <w:rPr>
          <w:sz w:val="36"/>
        </w:rPr>
        <w:t>、绝对禁止用燃着的酒精灯引燃另一盏酒精灯，以免引起火灾。E、不用酒精灯时，要盖上灯帽，以防止酒精挥发。</w:t>
      </w:r>
    </w:p>
    <w:p>
      <w:pPr>
        <w:spacing w:before="7" w:line="242" w:lineRule="auto"/>
        <w:ind w:left="1530" w:right="1387" w:firstLine="0"/>
        <w:jc w:val="left"/>
        <w:rPr>
          <w:sz w:val="36"/>
        </w:rPr>
      </w:pPr>
      <w:r>
        <w:rPr>
          <w:sz w:val="36"/>
        </w:rPr>
        <w:t>3、可以直接加热的仪器有：试管、蒸发皿、燃烧匙、坩埚等；可以加热的仪器，但必须垫上石棉网的是烧杯、烧瓶；不能加热的仪器有：量筒、玻璃棒、集气瓶。</w:t>
      </w:r>
    </w:p>
    <w:p>
      <w:pPr>
        <w:spacing w:before="4" w:line="242" w:lineRule="auto"/>
        <w:ind w:left="1530" w:right="1387" w:firstLine="0"/>
        <w:jc w:val="left"/>
        <w:rPr>
          <w:sz w:val="36"/>
        </w:rPr>
      </w:pPr>
      <w:r>
        <w:rPr>
          <w:sz w:val="36"/>
        </w:rPr>
        <w:t>4、给药品加热时要把仪器擦干，先进行预热，然后固定在药品的下方加热；加热固体药品，药品要铺平，要把试管口稍向下倾斜，以防止水倒流入试管而使试管破裂；加热液体药品时，液体体积不能超过试管容积的 1/3，要把试管向上倾斜 45°角，并不能将试管口对着自己或别人</w:t>
      </w:r>
    </w:p>
    <w:p>
      <w:pPr>
        <w:pStyle w:val="Heading2"/>
      </w:pPr>
      <w:r>
        <w:t>五、洗涤仪器：</w:t>
      </w:r>
    </w:p>
    <w:p>
      <w:pPr>
        <w:spacing w:before="251"/>
        <w:ind w:left="1530" w:right="0" w:firstLine="0"/>
        <w:jc w:val="left"/>
        <w:rPr>
          <w:sz w:val="36"/>
        </w:rPr>
      </w:pPr>
      <w:r>
        <w:rPr>
          <w:sz w:val="36"/>
        </w:rPr>
        <w:t>1、用试管刷刷洗，刷洗时须转动或上下移动试管刷，但用力不能过猛，以防止试管损坏</w:t>
      </w:r>
    </w:p>
    <w:p>
      <w:pPr>
        <w:spacing w:before="7"/>
        <w:ind w:left="1530" w:right="0" w:firstLine="0"/>
        <w:jc w:val="left"/>
        <w:rPr>
          <w:sz w:val="36"/>
        </w:rPr>
      </w:pPr>
      <w:r>
        <w:rPr>
          <w:sz w:val="36"/>
        </w:rPr>
        <w:t>2、仪器洗干净的标志是：玻璃仪器壁附着的水既不聚成水滴，也不成股流下。</w:t>
      </w:r>
    </w:p>
    <w:p>
      <w:pPr>
        <w:pStyle w:val="BodyText"/>
        <w:rPr>
          <w:sz w:val="36"/>
        </w:rPr>
      </w:pPr>
    </w:p>
    <w:p>
      <w:pPr>
        <w:pStyle w:val="BodyText"/>
        <w:spacing w:before="4"/>
        <w:rPr>
          <w:sz w:val="38"/>
        </w:rPr>
      </w:pPr>
    </w:p>
    <w:p>
      <w:pPr>
        <w:spacing w:before="1"/>
        <w:ind w:left="1530" w:right="0" w:firstLine="0"/>
        <w:jc w:val="both"/>
        <w:rPr>
          <w:sz w:val="42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621411</wp:posOffset>
            </wp:positionV>
            <wp:extent cx="11340845" cy="1117600"/>
            <wp:effectExtent l="0" t="0" r="0" b="0"/>
            <wp:wrapNone/>
            <wp:docPr id="1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9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position w:val="-12"/>
          <w:sz w:val="27"/>
        </w:rPr>
        <w:t>【例1</w:t>
      </w:r>
      <w:r>
        <w:rPr>
          <w:rFonts w:ascii="宋体" w:eastAsia="宋体" w:hint="eastAsia"/>
          <w:spacing w:val="30"/>
          <w:position w:val="-12"/>
          <w:sz w:val="27"/>
        </w:rPr>
        <w:t xml:space="preserve">】 </w:t>
      </w:r>
      <w:r>
        <w:rPr>
          <w:sz w:val="42"/>
        </w:rPr>
        <w:t>下列玻璃仪器名称</w:t>
      </w:r>
      <w:r>
        <w:rPr>
          <w:spacing w:val="-306"/>
          <w:sz w:val="42"/>
        </w:rPr>
        <w:t>错</w:t>
      </w:r>
      <w:r>
        <w:rPr>
          <w:rFonts w:ascii="宋体" w:eastAsia="宋体" w:hint="eastAsia"/>
          <w:spacing w:val="-116"/>
          <w:position w:val="-15"/>
          <w:sz w:val="42"/>
        </w:rPr>
        <w:t>．</w:t>
      </w:r>
      <w:r>
        <w:rPr>
          <w:spacing w:val="-306"/>
          <w:sz w:val="42"/>
        </w:rPr>
        <w:t>误</w:t>
      </w:r>
      <w:r>
        <w:rPr>
          <w:rFonts w:ascii="宋体" w:eastAsia="宋体" w:hint="eastAsia"/>
          <w:spacing w:val="-126"/>
          <w:position w:val="-15"/>
          <w:sz w:val="42"/>
        </w:rPr>
        <w:t>．</w:t>
      </w:r>
      <w:r>
        <w:rPr>
          <w:sz w:val="42"/>
        </w:rPr>
        <w:t>的是（</w:t>
      </w:r>
      <w:r>
        <w:rPr>
          <w:spacing w:val="207"/>
          <w:sz w:val="42"/>
        </w:rPr>
        <w:t xml:space="preserve"> </w:t>
      </w:r>
      <w:r>
        <w:rPr>
          <w:sz w:val="42"/>
        </w:rPr>
        <w:t>）</w:t>
      </w: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spacing w:before="1"/>
        <w:rPr>
          <w:sz w:val="59"/>
        </w:rPr>
      </w:pPr>
    </w:p>
    <w:p>
      <w:pPr>
        <w:pStyle w:val="BodyText"/>
        <w:tabs>
          <w:tab w:val="left" w:pos="5947"/>
          <w:tab w:val="left" w:pos="9098"/>
          <w:tab w:val="left" w:pos="12249"/>
        </w:tabs>
        <w:ind w:left="2790"/>
      </w:pPr>
      <w:r>
        <w:t>A．普通漏斗</w:t>
        <w:tab/>
      </w:r>
      <w:r>
        <w:rPr>
          <w:spacing w:val="-4"/>
        </w:rPr>
        <w:t>B．</w:t>
      </w:r>
      <w:r>
        <w:t>锥形瓶</w:t>
        <w:tab/>
      </w:r>
      <w:r>
        <w:rPr>
          <w:spacing w:val="-5"/>
        </w:rPr>
        <w:t>C．</w:t>
      </w:r>
      <w:r>
        <w:t>集气瓶</w:t>
        <w:tab/>
      </w:r>
      <w:r>
        <w:rPr>
          <w:spacing w:val="-5"/>
        </w:rPr>
        <w:t>D．</w:t>
      </w:r>
      <w:r>
        <w:t>长颈漏斗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2808"/>
        </w:tabs>
        <w:spacing w:line="379" w:lineRule="auto"/>
        <w:ind w:left="2808" w:right="1570" w:hanging="1279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1203832</wp:posOffset>
            </wp:positionV>
            <wp:extent cx="1076801" cy="962787"/>
            <wp:effectExtent l="0" t="0" r="0" b="0"/>
            <wp:wrapTopAndBottom/>
            <wp:docPr id="1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801" cy="962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1752472</wp:posOffset>
            </wp:positionV>
            <wp:extent cx="152019" cy="392715"/>
            <wp:effectExtent l="0" t="0" r="0" b="0"/>
            <wp:wrapTopAndBottom/>
            <wp:docPr id="1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9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5232400</wp:posOffset>
            </wp:positionH>
            <wp:positionV relativeFrom="paragraph">
              <wp:posOffset>1815972</wp:posOffset>
            </wp:positionV>
            <wp:extent cx="380047" cy="291369"/>
            <wp:effectExtent l="0" t="0" r="0" b="0"/>
            <wp:wrapTopAndBottom/>
            <wp:docPr id="1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2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" cy="291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5994400</wp:posOffset>
            </wp:positionH>
            <wp:positionV relativeFrom="paragraph">
              <wp:posOffset>1815972</wp:posOffset>
            </wp:positionV>
            <wp:extent cx="570071" cy="278701"/>
            <wp:effectExtent l="0" t="0" r="0" b="0"/>
            <wp:wrapTopAndBottom/>
            <wp:docPr id="2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3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278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1828672</wp:posOffset>
            </wp:positionV>
            <wp:extent cx="519398" cy="291369"/>
            <wp:effectExtent l="0" t="0" r="0" b="0"/>
            <wp:wrapTopAndBottom/>
            <wp:docPr id="2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4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98" cy="291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position w:val="-12"/>
          <w:sz w:val="27"/>
        </w:rPr>
        <w:t>【例2】</w:t>
        <w:tab/>
      </w:r>
      <w:r>
        <w:t>在初中化学的学习中，我们掌握了一些常见的仪器的名称、用途等。请</w:t>
      </w:r>
      <w:r>
        <w:rPr>
          <w:spacing w:val="-17"/>
        </w:rPr>
        <w:t>你</w:t>
      </w:r>
      <w:r>
        <w:t>根据左图中的仪器回答：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tabs>
          <w:tab w:val="left" w:pos="7216"/>
          <w:tab w:val="left" w:pos="8479"/>
          <w:tab w:val="left" w:pos="9743"/>
          <w:tab w:val="left" w:pos="11638"/>
        </w:tabs>
        <w:spacing w:before="42"/>
        <w:ind w:left="4689"/>
      </w:pPr>
      <w:r>
        <w:t>a</w:t>
        <w:tab/>
        <w:t>b</w:t>
        <w:tab/>
        <w:t>c</w:t>
        <w:tab/>
        <w:t>d</w:t>
        <w:tab/>
        <w:t>e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10"/>
        </w:numPr>
        <w:tabs>
          <w:tab w:val="left" w:pos="3843"/>
          <w:tab w:val="left" w:pos="12241"/>
        </w:tabs>
        <w:spacing w:before="0" w:after="0" w:line="240" w:lineRule="auto"/>
        <w:ind w:left="3842" w:right="0" w:hanging="1053"/>
        <w:jc w:val="left"/>
        <w:rPr>
          <w:sz w:val="42"/>
        </w:rPr>
      </w:pPr>
      <w:r>
        <w:rPr>
          <w:sz w:val="42"/>
        </w:rPr>
        <w:t>写</w:t>
      </w:r>
      <w:r>
        <w:rPr>
          <w:spacing w:val="104"/>
          <w:sz w:val="42"/>
        </w:rPr>
        <w:t>出</w:t>
      </w:r>
      <w:r>
        <w:rPr>
          <w:sz w:val="42"/>
        </w:rPr>
        <w:t>a、b</w:t>
      </w:r>
      <w:r>
        <w:rPr>
          <w:spacing w:val="-97"/>
          <w:sz w:val="42"/>
        </w:rPr>
        <w:t xml:space="preserve"> </w:t>
      </w:r>
      <w:r>
        <w:rPr>
          <w:sz w:val="42"/>
        </w:rPr>
        <w:t>仪器的名称</w:t>
      </w:r>
      <w:r>
        <w:rPr>
          <w:spacing w:val="-4"/>
          <w:sz w:val="42"/>
        </w:rPr>
        <w:t>：a</w:t>
        <w:tab/>
      </w:r>
      <w:r>
        <w:rPr>
          <w:sz w:val="42"/>
        </w:rPr>
        <w:t>；b</w:t>
      </w:r>
    </w:p>
    <w:p>
      <w:pPr>
        <w:tabs>
          <w:tab w:val="left" w:pos="12860"/>
        </w:tabs>
        <w:spacing w:line="40" w:lineRule="exact"/>
        <w:ind w:left="846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416112" cy="26003"/>
            <wp:effectExtent l="0" t="0" r="0" b="0"/>
            <wp:docPr id="2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5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6112" cy="26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2213715" cy="26003"/>
            <wp:effectExtent l="0" t="0" r="0" b="0"/>
            <wp:docPr id="2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3715" cy="26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3843"/>
          <w:tab w:val="left" w:pos="10143"/>
        </w:tabs>
        <w:spacing w:before="358" w:after="0" w:line="240" w:lineRule="auto"/>
        <w:ind w:left="3842" w:right="0" w:hanging="1053"/>
        <w:jc w:val="left"/>
        <w:rPr>
          <w:sz w:val="42"/>
        </w:rPr>
      </w:pPr>
      <w:r>
        <w:rPr>
          <w:sz w:val="42"/>
        </w:rPr>
        <w:t>用作热源的仪器是</w:t>
        <w:tab/>
        <w:t>（填序号下同）</w:t>
      </w:r>
    </w:p>
    <w:p>
      <w:pPr>
        <w:pStyle w:val="BodyText"/>
        <w:spacing w:line="45" w:lineRule="exact"/>
        <w:ind w:left="720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892825" cy="28575"/>
            <wp:effectExtent l="0" t="0" r="0" b="0"/>
            <wp:docPr id="2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7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82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891"/>
          <w:tab w:val="left" w:pos="9610"/>
        </w:tabs>
        <w:spacing w:before="353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【例3】</w:t>
        <w:tab/>
      </w:r>
      <w:r>
        <w:rPr>
          <w:sz w:val="42"/>
        </w:rPr>
        <w:t>以下仪器不属于玻璃仪器的是（</w:t>
        <w:tab/>
        <w:t>）</w:t>
      </w:r>
    </w:p>
    <w:p>
      <w:pPr>
        <w:pStyle w:val="BodyText"/>
        <w:tabs>
          <w:tab w:val="left" w:pos="3338"/>
          <w:tab w:val="left" w:pos="7123"/>
          <w:tab w:val="left" w:pos="10693"/>
        </w:tabs>
        <w:spacing w:before="310"/>
        <w:ind w:left="392"/>
        <w:jc w:val="center"/>
      </w:pPr>
      <w:r>
        <w:t>A．导管</w:t>
        <w:tab/>
      </w:r>
      <w:r>
        <w:rPr>
          <w:spacing w:val="-4"/>
        </w:rPr>
        <w:t>B．</w:t>
      </w:r>
      <w:r>
        <w:t>试管</w:t>
        <w:tab/>
      </w:r>
      <w:r>
        <w:rPr>
          <w:spacing w:val="-5"/>
        </w:rPr>
        <w:t>C．</w:t>
      </w:r>
      <w:r>
        <w:t>橡胶管</w:t>
        <w:tab/>
      </w:r>
      <w:r>
        <w:rPr>
          <w:spacing w:val="-5"/>
        </w:rPr>
        <w:t>D．</w:t>
      </w:r>
      <w:r>
        <w:t>胶头滴</w:t>
      </w:r>
    </w:p>
    <w:p>
      <w:pPr>
        <w:spacing w:after="0"/>
        <w:jc w:val="center"/>
        <w:sectPr>
          <w:headerReference w:type="default" r:id="rId57"/>
          <w:footerReference w:type="default" r:id="rId58"/>
          <w:pgSz w:w="17860" w:h="25260"/>
          <w:pgMar w:top="1380" w:right="0" w:bottom="2020" w:left="0" w:header="1116" w:footer="1831"/>
          <w:pgNumType w:start="9"/>
          <w:cols w:space="708"/>
        </w:sectPr>
      </w:pPr>
    </w:p>
    <w:p>
      <w:pPr>
        <w:tabs>
          <w:tab w:val="left" w:pos="2891"/>
          <w:tab w:val="left" w:pos="9400"/>
        </w:tabs>
        <w:spacing w:before="139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【例4】</w:t>
        <w:tab/>
      </w:r>
      <w:r>
        <w:rPr>
          <w:sz w:val="42"/>
        </w:rPr>
        <w:t>下列药品可用镊子夹取的是（</w:t>
        <w:tab/>
        <w:t>）</w:t>
      </w:r>
    </w:p>
    <w:p>
      <w:pPr>
        <w:pStyle w:val="BodyText"/>
        <w:tabs>
          <w:tab w:val="left" w:pos="4687"/>
          <w:tab w:val="left" w:pos="7417"/>
          <w:tab w:val="left" w:pos="11406"/>
        </w:tabs>
        <w:spacing w:before="311"/>
        <w:ind w:left="1530"/>
      </w:pPr>
      <w:r>
        <w:t>A．食盐粉末</w:t>
        <w:tab/>
      </w:r>
      <w:r>
        <w:rPr>
          <w:spacing w:val="-5"/>
        </w:rPr>
        <w:t>B．</w:t>
      </w:r>
      <w:r>
        <w:t>块状石</w:t>
        <w:tab/>
      </w:r>
      <w:r>
        <w:rPr>
          <w:spacing w:val="-5"/>
        </w:rPr>
        <w:t>C．</w:t>
      </w:r>
      <w:r>
        <w:t>高锰酸钾颗粒</w:t>
        <w:tab/>
      </w:r>
      <w:r>
        <w:rPr>
          <w:spacing w:val="-3"/>
        </w:rPr>
        <w:t>D．</w:t>
      </w:r>
      <w:r>
        <w:t>二氧化锰粉末</w:t>
      </w:r>
    </w:p>
    <w:p>
      <w:pPr>
        <w:pStyle w:val="BodyText"/>
        <w:rPr>
          <w:sz w:val="31"/>
        </w:rPr>
      </w:pPr>
    </w:p>
    <w:p>
      <w:pPr>
        <w:tabs>
          <w:tab w:val="left" w:pos="2891"/>
          <w:tab w:val="left" w:pos="7201"/>
          <w:tab w:val="left" w:pos="7932"/>
        </w:tabs>
        <w:spacing w:before="0" w:line="379" w:lineRule="auto"/>
        <w:ind w:left="2790" w:right="9183" w:hanging="1261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【例5】</w:t>
        <w:tab/>
        <w:tab/>
      </w:r>
      <w:r>
        <w:rPr>
          <w:sz w:val="42"/>
        </w:rPr>
        <w:t>玻璃棒没有的作用是（</w:t>
        <w:tab/>
        <w:tab/>
        <w:t>） A．搅拌</w:t>
        <w:tab/>
        <w:t>B．引</w:t>
      </w:r>
      <w:r>
        <w:rPr>
          <w:spacing w:val="-17"/>
          <w:sz w:val="42"/>
        </w:rPr>
        <w:t>流</w:t>
      </w:r>
    </w:p>
    <w:p>
      <w:pPr>
        <w:pStyle w:val="BodyText"/>
        <w:tabs>
          <w:tab w:val="left" w:pos="7201"/>
        </w:tabs>
        <w:spacing w:before="84"/>
        <w:ind w:left="2790"/>
      </w:pPr>
      <w:r>
        <w:t>C．转移或蘸取</w:t>
        <w:tab/>
        <w:t>D．洗涤试管时用来除去试管壁附着的不溶物</w:t>
      </w:r>
    </w:p>
    <w:p>
      <w:pPr>
        <w:tabs>
          <w:tab w:val="left" w:pos="2808"/>
          <w:tab w:val="left" w:pos="8267"/>
        </w:tabs>
        <w:spacing w:before="265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【例6】</w:t>
        <w:tab/>
      </w:r>
      <w:r>
        <w:rPr>
          <w:sz w:val="42"/>
        </w:rPr>
        <w:t>下列仪器</w:t>
      </w:r>
      <w:r>
        <w:rPr>
          <w:spacing w:val="-299"/>
          <w:sz w:val="42"/>
        </w:rPr>
        <w:t>不</w:t>
      </w:r>
      <w:r>
        <w:rPr>
          <w:rFonts w:ascii="宋体" w:eastAsia="宋体" w:hint="eastAsia"/>
          <w:spacing w:val="-123"/>
          <w:position w:val="-15"/>
          <w:sz w:val="42"/>
        </w:rPr>
        <w:t>．</w:t>
      </w:r>
      <w:r>
        <w:rPr>
          <w:spacing w:val="-299"/>
          <w:sz w:val="42"/>
        </w:rPr>
        <w:t>能</w:t>
      </w:r>
      <w:r>
        <w:rPr>
          <w:rFonts w:ascii="宋体" w:eastAsia="宋体" w:hint="eastAsia"/>
          <w:spacing w:val="-126"/>
          <w:position w:val="-15"/>
          <w:sz w:val="42"/>
        </w:rPr>
        <w:t>．</w:t>
      </w:r>
      <w:r>
        <w:rPr>
          <w:sz w:val="42"/>
        </w:rPr>
        <w:t>加热的是（</w:t>
        <w:tab/>
        <w:t>）</w:t>
      </w:r>
    </w:p>
    <w:p>
      <w:pPr>
        <w:pStyle w:val="BodyText"/>
        <w:spacing w:before="8"/>
        <w:rPr>
          <w:sz w:val="25"/>
        </w:rPr>
      </w:pPr>
    </w:p>
    <w:p>
      <w:pPr>
        <w:pStyle w:val="BodyText"/>
        <w:tabs>
          <w:tab w:val="left" w:pos="5522"/>
          <w:tab w:val="left" w:pos="8466"/>
          <w:tab w:val="left" w:pos="11826"/>
        </w:tabs>
        <w:spacing w:before="43"/>
        <w:ind w:left="3212"/>
      </w:pPr>
      <w:r>
        <w:t>A．燃烧匙</w:t>
        <w:tab/>
      </w:r>
      <w:r>
        <w:rPr>
          <w:spacing w:val="-3"/>
        </w:rPr>
        <w:t>B．</w:t>
      </w:r>
      <w:r>
        <w:t>试管</w:t>
        <w:tab/>
      </w:r>
      <w:r>
        <w:rPr>
          <w:spacing w:val="-4"/>
        </w:rPr>
        <w:t>C．</w:t>
      </w:r>
      <w:r>
        <w:t>蒸发皿</w:t>
        <w:tab/>
      </w:r>
      <w:r>
        <w:rPr>
          <w:spacing w:val="-4"/>
        </w:rPr>
        <w:t>D．</w:t>
      </w:r>
      <w:r>
        <w:t>量筒</w:t>
      </w:r>
    </w:p>
    <w:p>
      <w:pPr>
        <w:pStyle w:val="BodyText"/>
        <w:spacing w:before="10"/>
        <w:rPr>
          <w:sz w:val="30"/>
        </w:rPr>
      </w:pPr>
    </w:p>
    <w:p>
      <w:pPr>
        <w:tabs>
          <w:tab w:val="left" w:pos="2891"/>
          <w:tab w:val="left" w:pos="10452"/>
        </w:tabs>
        <w:spacing w:before="0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【例7】</w:t>
        <w:tab/>
      </w:r>
      <w:r>
        <w:rPr>
          <w:sz w:val="42"/>
        </w:rPr>
        <w:t>能够直接在酒精灯火焰上加热的是（</w:t>
        <w:tab/>
        <w:t>）</w:t>
      </w:r>
    </w:p>
    <w:p>
      <w:pPr>
        <w:pStyle w:val="BodyText"/>
        <w:tabs>
          <w:tab w:val="left" w:pos="5551"/>
          <w:tab w:val="left" w:pos="6399"/>
          <w:tab w:val="left" w:pos="8072"/>
          <w:tab w:val="left" w:pos="10183"/>
          <w:tab w:val="left" w:pos="10384"/>
          <w:tab w:val="left" w:pos="13744"/>
          <w:tab w:val="left" w:pos="13964"/>
        </w:tabs>
        <w:spacing w:before="310" w:line="417" w:lineRule="auto"/>
        <w:ind w:left="3031" w:right="2003"/>
      </w:pPr>
      <w:r>
        <w:t>①试管</w:t>
        <w:tab/>
        <w:t>②烧杯</w:t>
        <w:tab/>
        <w:t>③量筒</w:t>
        <w:tab/>
        <w:tab/>
        <w:t>④蒸发皿</w:t>
        <w:tab/>
        <w:t>⑤石棉网A．①②③</w:t>
        <w:tab/>
        <w:tab/>
        <w:t>B．②④⑤</w:t>
        <w:tab/>
      </w:r>
      <w:r>
        <w:rPr>
          <w:spacing w:val="-3"/>
        </w:rPr>
        <w:t>C．①④⑤</w:t>
        <w:tab/>
        <w:tab/>
      </w:r>
      <w:r>
        <w:rPr>
          <w:spacing w:val="-6"/>
        </w:rPr>
        <w:t>D．①②④</w:t>
      </w:r>
    </w:p>
    <w:p>
      <w:pPr>
        <w:pStyle w:val="BodyText"/>
        <w:tabs>
          <w:tab w:val="left" w:pos="2891"/>
          <w:tab w:val="left" w:pos="6691"/>
          <w:tab w:val="left" w:pos="9633"/>
          <w:tab w:val="left" w:pos="12360"/>
          <w:tab w:val="left" w:pos="16120"/>
        </w:tabs>
        <w:spacing w:line="379" w:lineRule="auto"/>
        <w:ind w:left="3323" w:right="1316" w:hanging="1794"/>
      </w:pPr>
      <w:r>
        <w:rPr>
          <w:rFonts w:ascii="宋体" w:eastAsia="宋体" w:hint="eastAsia"/>
          <w:position w:val="-12"/>
          <w:sz w:val="27"/>
        </w:rPr>
        <w:t>【例8】</w:t>
        <w:tab/>
      </w:r>
      <w:r>
        <w:t>下列仪器中</w:t>
      </w:r>
      <w:r>
        <w:rPr>
          <w:spacing w:val="-163"/>
        </w:rPr>
        <w:t>，</w:t>
      </w:r>
      <w:r>
        <w:t>可用于溶解固体</w:t>
      </w:r>
      <w:r>
        <w:rPr>
          <w:spacing w:val="-170"/>
        </w:rPr>
        <w:t>、</w:t>
      </w:r>
      <w:r>
        <w:t>配制溶液</w:t>
      </w:r>
      <w:r>
        <w:rPr>
          <w:spacing w:val="-166"/>
        </w:rPr>
        <w:t>、</w:t>
      </w:r>
      <w:r>
        <w:t>加热较多量液体试剂的</w:t>
      </w:r>
      <w:r>
        <w:rPr>
          <w:spacing w:val="-170"/>
        </w:rPr>
        <w:t>是</w:t>
      </w:r>
      <w:r>
        <w:t>（</w:t>
        <w:tab/>
      </w:r>
      <w:r>
        <w:rPr>
          <w:spacing w:val="-18"/>
        </w:rPr>
        <w:t xml:space="preserve">） </w:t>
      </w:r>
      <w:r>
        <w:t>A．集气瓶</w:t>
        <w:tab/>
      </w:r>
      <w:r>
        <w:rPr>
          <w:spacing w:val="-4"/>
        </w:rPr>
        <w:t>B．</w:t>
      </w:r>
      <w:r>
        <w:t>烧杯</w:t>
        <w:tab/>
      </w:r>
      <w:r>
        <w:rPr>
          <w:spacing w:val="-4"/>
        </w:rPr>
        <w:t>C．</w:t>
      </w:r>
      <w:r>
        <w:t>量筒</w:t>
        <w:tab/>
      </w:r>
      <w:r>
        <w:rPr>
          <w:spacing w:val="-3"/>
        </w:rPr>
        <w:t>D．</w:t>
      </w:r>
      <w:r>
        <w:t>试管</w:t>
      </w:r>
    </w:p>
    <w:p>
      <w:pPr>
        <w:pStyle w:val="BodyText"/>
        <w:tabs>
          <w:tab w:val="left" w:pos="2891"/>
          <w:tab w:val="left" w:pos="10452"/>
        </w:tabs>
        <w:spacing w:before="84" w:line="398" w:lineRule="auto"/>
        <w:ind w:left="1530" w:right="2219"/>
      </w:pPr>
      <w:r>
        <w:rPr>
          <w:rFonts w:ascii="宋体" w:eastAsia="宋体" w:hint="eastAsia"/>
          <w:position w:val="-12"/>
          <w:sz w:val="27"/>
        </w:rPr>
        <w:t>【例9】</w:t>
        <w:tab/>
      </w:r>
      <w:r>
        <w:t>下列使用酒精灯的操作中错误的是（</w:t>
        <w:tab/>
        <w:t xml:space="preserve">）                    A．向酒精灯添加酒精时要使用漏斗，且不能超过其容积的         </w:t>
      </w:r>
      <w:r>
        <w:rPr>
          <w:spacing w:val="41"/>
        </w:rPr>
        <w:t xml:space="preserve"> </w:t>
      </w:r>
      <w:r>
        <w:t>2/3 B．不能向燃着的酒精灯添加酒精，但可以用漏斗添加，这样就可以防止回</w:t>
      </w:r>
      <w:r>
        <w:rPr>
          <w:spacing w:val="-18"/>
        </w:rPr>
        <w:t>火</w:t>
      </w:r>
    </w:p>
    <w:p>
      <w:pPr>
        <w:pStyle w:val="BodyText"/>
        <w:spacing w:before="40" w:line="417" w:lineRule="auto"/>
        <w:ind w:left="1530" w:right="2640"/>
      </w:pPr>
      <w:r>
        <w:t>C．给试管的液体加热时，要不时地上下移动试管，使试管的液体受热均匀D．酒精灯不用的时候要盖上灯帽，熄灭酒精灯一定要用灯帽盖灭</w:t>
      </w:r>
    </w:p>
    <w:p>
      <w:pPr>
        <w:pStyle w:val="BodyText"/>
        <w:tabs>
          <w:tab w:val="left" w:pos="2891"/>
          <w:tab w:val="left" w:pos="9610"/>
        </w:tabs>
        <w:spacing w:line="379" w:lineRule="auto"/>
        <w:ind w:left="1530" w:right="1376"/>
      </w:pPr>
      <w:r>
        <w:rPr>
          <w:rFonts w:ascii="宋体" w:eastAsia="宋体" w:hint="eastAsia"/>
          <w:position w:val="-12"/>
          <w:sz w:val="27"/>
        </w:rPr>
        <w:t>【例10】</w:t>
        <w:tab/>
      </w:r>
      <w:r>
        <w:t>下列使用胶头滴管的方确的是（</w:t>
        <w:tab/>
        <w:t>）                            A．一般的滴管（不是在滴瓶上的滴管）用完后要立即用水洗净，平放在实验台</w:t>
      </w:r>
      <w:r>
        <w:rPr>
          <w:spacing w:val="-18"/>
        </w:rPr>
        <w:t>上</w:t>
      </w:r>
    </w:p>
    <w:p>
      <w:pPr>
        <w:pStyle w:val="BodyText"/>
        <w:spacing w:before="84" w:line="417" w:lineRule="auto"/>
        <w:ind w:left="1530" w:right="2219"/>
      </w:pPr>
      <w:r>
        <w:t>B．滴瓶上的滴管用完后不要用水冲洗，可直接插在原瓶中              C</w:t>
      </w:r>
      <w:r>
        <w:rPr>
          <w:spacing w:val="-1"/>
        </w:rPr>
        <w:t>．向试管滴加液体时，胶头滴管应伸入试管，以免因手抖动而使药品撒出来</w:t>
      </w:r>
      <w:r>
        <w:t>D．取液后的液管不能倒置，但可平放</w:t>
      </w:r>
    </w:p>
    <w:p>
      <w:pPr>
        <w:tabs>
          <w:tab w:val="left" w:pos="10370"/>
        </w:tabs>
        <w:spacing w:before="0" w:line="163" w:lineRule="auto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【例11】</w:t>
      </w:r>
      <w:r>
        <w:rPr>
          <w:rFonts w:ascii="宋体" w:eastAsia="宋体" w:hint="eastAsia"/>
          <w:spacing w:val="68"/>
          <w:position w:val="-12"/>
          <w:sz w:val="27"/>
        </w:rPr>
        <w:t xml:space="preserve"> </w:t>
      </w:r>
      <w:r>
        <w:rPr>
          <w:sz w:val="42"/>
        </w:rPr>
        <w:t>下列有关仪器用途说法</w:t>
      </w:r>
      <w:r>
        <w:rPr>
          <w:spacing w:val="-306"/>
          <w:sz w:val="42"/>
        </w:rPr>
        <w:t>不</w:t>
      </w:r>
      <w:r>
        <w:rPr>
          <w:rFonts w:ascii="宋体" w:eastAsia="宋体" w:hint="eastAsia"/>
          <w:spacing w:val="-116"/>
          <w:position w:val="-15"/>
          <w:sz w:val="42"/>
        </w:rPr>
        <w:t>．</w:t>
      </w:r>
      <w:r>
        <w:rPr>
          <w:spacing w:val="-306"/>
          <w:sz w:val="42"/>
        </w:rPr>
        <w:t>恰</w:t>
      </w:r>
      <w:r>
        <w:rPr>
          <w:rFonts w:ascii="宋体" w:eastAsia="宋体" w:hint="eastAsia"/>
          <w:spacing w:val="-116"/>
          <w:position w:val="-15"/>
          <w:sz w:val="42"/>
        </w:rPr>
        <w:t>．</w:t>
      </w:r>
      <w:r>
        <w:rPr>
          <w:spacing w:val="-306"/>
          <w:sz w:val="42"/>
        </w:rPr>
        <w:t>当</w:t>
      </w:r>
      <w:r>
        <w:rPr>
          <w:rFonts w:ascii="宋体" w:eastAsia="宋体" w:hint="eastAsia"/>
          <w:spacing w:val="-130"/>
          <w:position w:val="-15"/>
          <w:sz w:val="42"/>
        </w:rPr>
        <w:t>．</w:t>
      </w:r>
      <w:r>
        <w:rPr>
          <w:sz w:val="42"/>
        </w:rPr>
        <w:t>的是（</w:t>
        <w:tab/>
        <w:t>）</w:t>
      </w:r>
    </w:p>
    <w:p>
      <w:pPr>
        <w:spacing w:after="0" w:line="163" w:lineRule="auto"/>
        <w:jc w:val="left"/>
        <w:rPr>
          <w:sz w:val="42"/>
        </w:rPr>
        <w:sectPr>
          <w:headerReference w:type="default" r:id="rId59"/>
          <w:footerReference w:type="default" r:id="rId60"/>
          <w:pgSz w:w="17860" w:h="25260"/>
          <w:pgMar w:top="1380" w:right="0" w:bottom="2020" w:left="0" w:header="1116" w:footer="1831"/>
          <w:pgNumType w:start="10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3422"/>
        </w:tabs>
        <w:spacing w:before="139" w:after="0" w:line="417" w:lineRule="auto"/>
        <w:ind w:left="2790" w:right="8118" w:firstLine="0"/>
        <w:jc w:val="left"/>
        <w:rPr>
          <w:sz w:val="42"/>
        </w:rPr>
      </w:pPr>
      <w:r>
        <w:rPr>
          <w:sz w:val="42"/>
        </w:rPr>
        <w:t>温度计代替玻璃棒用于搅拌    B．烧杯用于较多量试剂的反应容器C．试管用于装配简易气体发生器  D</w:t>
      </w:r>
      <w:r>
        <w:rPr>
          <w:spacing w:val="-2"/>
          <w:sz w:val="42"/>
        </w:rPr>
        <w:t>．胶头滴管用于吸取或滴加少量液体</w:t>
      </w:r>
    </w:p>
    <w:p>
      <w:pPr>
        <w:pStyle w:val="BodyText"/>
        <w:tabs>
          <w:tab w:val="left" w:pos="2891"/>
          <w:tab w:val="left" w:pos="8770"/>
        </w:tabs>
        <w:spacing w:line="379" w:lineRule="auto"/>
        <w:ind w:left="2790" w:right="3485" w:hanging="1261"/>
      </w:pPr>
      <w:r>
        <w:rPr>
          <w:rFonts w:ascii="宋体" w:eastAsia="宋体" w:hint="eastAsia"/>
          <w:position w:val="-12"/>
          <w:sz w:val="27"/>
        </w:rPr>
        <w:t>【例12】</w:t>
        <w:tab/>
        <w:tab/>
      </w:r>
      <w:r>
        <w:t>下列实验操作，正确的是（</w:t>
        <w:tab/>
        <w:t>）                      A．为了节省火柴，拿酒精灯到另一已经燃着的酒精灯上去点</w:t>
      </w:r>
      <w:r>
        <w:rPr>
          <w:spacing w:val="-17"/>
        </w:rPr>
        <w:t>火</w:t>
      </w:r>
    </w:p>
    <w:p>
      <w:pPr>
        <w:pStyle w:val="ListParagraph"/>
        <w:numPr>
          <w:ilvl w:val="0"/>
          <w:numId w:val="1"/>
        </w:numPr>
        <w:tabs>
          <w:tab w:val="left" w:pos="3422"/>
        </w:tabs>
        <w:spacing w:before="83" w:after="0" w:line="415" w:lineRule="auto"/>
        <w:ind w:left="2790" w:right="7705" w:firstLine="0"/>
        <w:jc w:val="left"/>
        <w:rPr>
          <w:sz w:val="42"/>
        </w:rPr>
      </w:pPr>
      <w:r>
        <w:rPr>
          <w:spacing w:val="-17"/>
          <w:sz w:val="42"/>
        </w:rPr>
        <w:t xml:space="preserve">在试管中盛 </w:t>
      </w:r>
      <w:r>
        <w:rPr>
          <w:sz w:val="42"/>
        </w:rPr>
        <w:t>2/3</w:t>
      </w:r>
      <w:r>
        <w:rPr>
          <w:spacing w:val="-14"/>
          <w:sz w:val="42"/>
        </w:rPr>
        <w:t xml:space="preserve"> 容积的液体进行加热</w:t>
      </w:r>
      <w:r>
        <w:rPr>
          <w:sz w:val="42"/>
        </w:rPr>
        <w:t>C．用舌头去尝药品的味道</w:t>
      </w:r>
    </w:p>
    <w:p>
      <w:pPr>
        <w:pStyle w:val="BodyText"/>
        <w:spacing w:before="7"/>
        <w:ind w:left="2790"/>
      </w:pPr>
      <w:r>
        <w:t>D．振荡试管里的液体时，用手指拿着试管用手腕甩动</w:t>
      </w:r>
    </w:p>
    <w:p>
      <w:pPr>
        <w:pStyle w:val="BodyText"/>
        <w:spacing w:before="243" w:line="208" w:lineRule="auto"/>
        <w:ind w:left="2808" w:right="1570" w:hanging="1279"/>
      </w:pPr>
      <w:r>
        <w:pict>
          <v:group id="_x0000_s1122" style="width:893pt;height:110pt;margin-top:66.51pt;margin-left:0;mso-position-horizontal-relative:page;position:absolute;z-index:-251621376" coordorigin="0,1330" coordsize="17860,2200">
            <v:shape id="_x0000_s1123" type="#_x0000_t75" style="width:17860;height:1180;position:absolute;top:2350" stroked="f">
              <v:imagedata r:id="rId61" o:title=""/>
            </v:shape>
            <v:shape id="_x0000_s1124" type="#_x0000_t75" style="width:17860;height:2020;position:absolute;top:1330" stroked="f">
              <v:imagedata r:id="rId62" o:title=""/>
            </v:shape>
          </v:group>
        </w:pict>
      </w:r>
      <w:r>
        <w:rPr>
          <w:rFonts w:ascii="宋体" w:eastAsia="宋体" w:hint="eastAsia"/>
          <w:position w:val="-12"/>
          <w:sz w:val="27"/>
        </w:rPr>
        <w:t xml:space="preserve">【例13】 </w:t>
      </w:r>
      <w:r>
        <w:t>经过一年的初中化学学习，我们认识了许多化学实验仪器，也知道了不少实验操作的要求。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6"/>
        </w:rPr>
      </w:pPr>
    </w:p>
    <w:p>
      <w:pPr>
        <w:pStyle w:val="BodyText"/>
        <w:tabs>
          <w:tab w:val="left" w:pos="9303"/>
        </w:tabs>
        <w:ind w:left="6992"/>
      </w:pPr>
      <w:r>
        <w:t>甲</w:t>
        <w:tab/>
        <w:t>乙</w:t>
      </w:r>
    </w:p>
    <w:p>
      <w:pPr>
        <w:pStyle w:val="ListParagraph"/>
        <w:numPr>
          <w:ilvl w:val="0"/>
          <w:numId w:val="9"/>
        </w:numPr>
        <w:tabs>
          <w:tab w:val="left" w:pos="3210"/>
          <w:tab w:val="left" w:pos="5310"/>
          <w:tab w:val="left" w:pos="8583"/>
        </w:tabs>
        <w:spacing w:before="9" w:after="0" w:line="242" w:lineRule="auto"/>
        <w:ind w:left="1530" w:right="1541" w:firstLine="620"/>
        <w:jc w:val="left"/>
        <w:rPr>
          <w:sz w:val="42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329692</wp:posOffset>
            </wp:positionV>
            <wp:extent cx="939800" cy="114300"/>
            <wp:effectExtent l="0" t="0" r="0" b="0"/>
            <wp:wrapNone/>
            <wp:docPr id="3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2501900</wp:posOffset>
            </wp:positionH>
            <wp:positionV relativeFrom="paragraph">
              <wp:posOffset>672592</wp:posOffset>
            </wp:positionV>
            <wp:extent cx="939800" cy="38100"/>
            <wp:effectExtent l="0" t="0" r="0" b="0"/>
            <wp:wrapNone/>
            <wp:docPr id="3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sz w:val="42"/>
        </w:rPr>
        <w:t>图中，甲是一个燃着的</w:t>
      </w:r>
      <w:r>
        <w:rPr>
          <w:sz w:val="42"/>
        </w:rPr>
        <w:tab/>
      </w:r>
      <w:r>
        <w:rPr>
          <w:w w:val="100"/>
          <w:sz w:val="42"/>
        </w:rPr>
        <w:t>（填仪器名称</w:t>
      </w:r>
      <w:r>
        <w:rPr>
          <w:spacing w:val="-271"/>
          <w:w w:val="100"/>
          <w:sz w:val="42"/>
        </w:rPr>
        <w:t>）</w:t>
      </w:r>
      <w:r>
        <w:rPr>
          <w:w w:val="100"/>
          <w:sz w:val="42"/>
        </w:rPr>
        <w:t>，用它来进行加热操作时</w:t>
      </w:r>
      <w:r>
        <w:rPr>
          <w:spacing w:val="-17"/>
          <w:w w:val="100"/>
          <w:sz w:val="42"/>
        </w:rPr>
        <w:t>，</w:t>
      </w:r>
      <w:r>
        <w:rPr>
          <w:sz w:val="42"/>
        </w:rPr>
        <w:t>应使用火焰的</w:t>
        <w:tab/>
        <w:t>焰，</w:t>
      </w:r>
    </w:p>
    <w:p>
      <w:pPr>
        <w:pStyle w:val="BodyText"/>
        <w:tabs>
          <w:tab w:val="left" w:pos="10762"/>
        </w:tabs>
        <w:spacing w:before="1"/>
        <w:ind w:left="3201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5702300</wp:posOffset>
            </wp:positionH>
            <wp:positionV relativeFrom="paragraph">
              <wp:posOffset>332739</wp:posOffset>
            </wp:positionV>
            <wp:extent cx="1206500" cy="101600"/>
            <wp:effectExtent l="0" t="0" r="0" b="0"/>
            <wp:wrapNone/>
            <wp:docPr id="3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当实验结束需停止加热时，应用</w:t>
        <w:tab/>
        <w:t>盖灭。</w:t>
      </w:r>
    </w:p>
    <w:p>
      <w:pPr>
        <w:pStyle w:val="ListParagraph"/>
        <w:numPr>
          <w:ilvl w:val="0"/>
          <w:numId w:val="9"/>
        </w:numPr>
        <w:tabs>
          <w:tab w:val="left" w:pos="3203"/>
          <w:tab w:val="left" w:pos="8450"/>
        </w:tabs>
        <w:spacing w:before="9" w:after="0" w:line="242" w:lineRule="auto"/>
        <w:ind w:left="1530" w:right="1404" w:firstLine="620"/>
        <w:jc w:val="left"/>
        <w:rPr>
          <w:sz w:val="42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333248</wp:posOffset>
            </wp:positionV>
            <wp:extent cx="889000" cy="114300"/>
            <wp:effectExtent l="0" t="0" r="0" b="0"/>
            <wp:wrapNone/>
            <wp:docPr id="3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图中，乙的仪器名称是</w:t>
        <w:tab/>
        <w:t>，在量取液体体积时，视线要与仪器液体</w:t>
      </w:r>
      <w:r>
        <w:rPr>
          <w:spacing w:val="-18"/>
          <w:sz w:val="42"/>
        </w:rPr>
        <w:t>的</w:t>
      </w:r>
      <w:r>
        <w:rPr>
          <w:sz w:val="42"/>
        </w:rPr>
        <w:t>保持水平。</w:t>
      </w:r>
    </w:p>
    <w:p>
      <w:pPr>
        <w:pStyle w:val="BodyText"/>
        <w:spacing w:before="198"/>
        <w:ind w:left="1530"/>
      </w:pPr>
      <w:r>
        <w:rPr>
          <w:rFonts w:ascii="宋体" w:eastAsia="宋体" w:hint="eastAsia"/>
          <w:position w:val="-12"/>
          <w:sz w:val="27"/>
        </w:rPr>
        <w:t xml:space="preserve">【例14】 </w:t>
      </w:r>
      <w:r>
        <w:t>掌握化学实验中常用仪器的特征和用途，有利于开展化学学习和研究。</w:t>
      </w:r>
    </w:p>
    <w:p>
      <w:pPr>
        <w:pStyle w:val="BodyText"/>
        <w:spacing w:before="310"/>
        <w:ind w:left="2790"/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790320</wp:posOffset>
            </wp:positionV>
            <wp:extent cx="11340845" cy="1308100"/>
            <wp:effectExtent l="0" t="0" r="0" b="0"/>
            <wp:wrapNone/>
            <wp:docPr id="3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（1）请从下列常见仪器图示中，选择恰当的字母序号填空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5"/>
        </w:rPr>
      </w:pPr>
    </w:p>
    <w:p>
      <w:pPr>
        <w:pStyle w:val="BodyText"/>
        <w:tabs>
          <w:tab w:val="left" w:pos="4473"/>
          <w:tab w:val="left" w:pos="5526"/>
          <w:tab w:val="left" w:pos="7211"/>
          <w:tab w:val="left" w:pos="8677"/>
          <w:tab w:val="left" w:pos="10566"/>
          <w:tab w:val="left" w:pos="11829"/>
          <w:tab w:val="left" w:pos="13719"/>
          <w:tab w:val="left" w:pos="14772"/>
        </w:tabs>
        <w:ind w:left="3420"/>
      </w:pPr>
      <w:r>
        <w:t>A</w:t>
        <w:tab/>
        <w:t>B</w:t>
        <w:tab/>
        <w:t>C</w:t>
        <w:tab/>
        <w:t>D</w:t>
        <w:tab/>
        <w:t>E</w:t>
        <w:tab/>
        <w:t>F</w:t>
        <w:tab/>
        <w:t>G</w:t>
        <w:tab/>
        <w:t>H</w:t>
        <w:tab/>
        <w:t>I</w:t>
      </w:r>
    </w:p>
    <w:p>
      <w:pPr>
        <w:pStyle w:val="BodyText"/>
        <w:tabs>
          <w:tab w:val="left" w:pos="13427"/>
        </w:tabs>
        <w:spacing w:before="397"/>
        <w:ind w:left="3557"/>
      </w:pPr>
      <w:r>
        <w:t>①可以直接在酒精灯火焰上加热的玻璃仪器是</w:t>
        <w:tab/>
        <w:t>；</w:t>
      </w:r>
    </w:p>
    <w:p>
      <w:pPr>
        <w:pStyle w:val="BodyText"/>
        <w:spacing w:line="144" w:lineRule="exact"/>
        <w:ind w:left="1184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1076463" cy="91439"/>
            <wp:effectExtent l="0" t="0" r="0" b="0"/>
            <wp:docPr id="4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463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144" w:lineRule="exact"/>
        <w:rPr>
          <w:sz w:val="14"/>
        </w:rPr>
        <w:sectPr>
          <w:headerReference w:type="default" r:id="rId69"/>
          <w:footerReference w:type="default" r:id="rId70"/>
          <w:pgSz w:w="17860" w:h="25260"/>
          <w:pgMar w:top="1380" w:right="0" w:bottom="2020" w:left="0" w:header="1116" w:footer="1831"/>
          <w:pgNumType w:start="11"/>
          <w:cols w:space="708"/>
        </w:sectPr>
      </w:pPr>
    </w:p>
    <w:p>
      <w:pPr>
        <w:pStyle w:val="BodyText"/>
        <w:tabs>
          <w:tab w:val="left" w:pos="12166"/>
        </w:tabs>
        <w:spacing w:before="139"/>
        <w:ind w:left="3557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6718300</wp:posOffset>
            </wp:positionH>
            <wp:positionV relativeFrom="paragraph">
              <wp:posOffset>414781</wp:posOffset>
            </wp:positionV>
            <wp:extent cx="1079500" cy="114300"/>
            <wp:effectExtent l="0" t="0" r="0" b="0"/>
            <wp:wrapNone/>
            <wp:docPr id="4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6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②镁条燃烧时，用来夹持镁条的仪器是</w:t>
        <w:tab/>
        <w:t>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3848"/>
        </w:tabs>
        <w:ind w:left="3557"/>
      </w:pPr>
      <w:r>
        <w:t>③用酒精灯加热时需要垫上石棉网的仪器是</w:t>
        <w:tab/>
        <w:t>；</w:t>
      </w:r>
    </w:p>
    <w:p>
      <w:pPr>
        <w:pStyle w:val="BodyText"/>
        <w:spacing w:line="140" w:lineRule="exact"/>
        <w:ind w:left="1144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1602554" cy="89153"/>
            <wp:effectExtent l="0" t="0" r="0" b="0"/>
            <wp:docPr id="4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7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2554" cy="89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1745"/>
        </w:tabs>
        <w:spacing w:before="258"/>
        <w:ind w:left="3557"/>
      </w:pPr>
      <w:r>
        <w:t>④取用粉末状固体药品用到的仪器是</w:t>
        <w:tab/>
        <w:t>；</w:t>
      </w:r>
    </w:p>
    <w:p>
      <w:pPr>
        <w:pStyle w:val="BodyText"/>
        <w:spacing w:line="144" w:lineRule="exact"/>
        <w:ind w:left="1016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1078984" cy="91440"/>
            <wp:effectExtent l="0" t="0" r="0" b="0"/>
            <wp:docPr id="4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8984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1745"/>
        </w:tabs>
        <w:spacing w:before="254"/>
        <w:ind w:left="3557"/>
      </w:pPr>
      <w:r>
        <w:t>⑤吸取和滴加少量液体试剂的仪器是</w:t>
        <w:tab/>
        <w:t>；</w:t>
      </w:r>
    </w:p>
    <w:p>
      <w:pPr>
        <w:pStyle w:val="BodyText"/>
        <w:spacing w:line="147" w:lineRule="exact"/>
        <w:ind w:left="1016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1076991" cy="93725"/>
            <wp:effectExtent l="0" t="0" r="0" b="0"/>
            <wp:docPr id="4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991" cy="9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1957"/>
        </w:tabs>
        <w:spacing w:before="251"/>
        <w:ind w:left="3557"/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6718300</wp:posOffset>
            </wp:positionH>
            <wp:positionV relativeFrom="paragraph">
              <wp:posOffset>482980</wp:posOffset>
            </wp:positionV>
            <wp:extent cx="939800" cy="114300"/>
            <wp:effectExtent l="0" t="0" r="0" b="0"/>
            <wp:wrapNone/>
            <wp:docPr id="5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8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⑥排空气法收集气体用到的玻璃仪器是</w:t>
        <w:tab/>
        <w:t>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504" w:right="1586" w:firstLine="1494"/>
      </w:pPr>
      <w:r>
        <w:t>（2）做化学实验要养成良好的整理习惯。若某同学在实验结束后，将仪器按下图放置，</w:t>
      </w:r>
    </w:p>
    <w:p>
      <w:pPr>
        <w:pStyle w:val="BodyText"/>
        <w:tabs>
          <w:tab w:val="left" w:pos="8040"/>
        </w:tabs>
        <w:spacing w:line="535" w:lineRule="exact"/>
        <w:ind w:left="3629"/>
      </w:pPr>
      <w:r>
        <w:pict>
          <v:group id="_x0000_s1125" style="width:893pt;height:88pt;margin-top:42.05pt;margin-left:0;mso-position-horizontal-relative:page;position:absolute;z-index:251698176" coordorigin="0,841" coordsize="17860,1760">
            <v:shape id="_x0000_s1126" type="#_x0000_t75" style="width:17860;height:1580;position:absolute;top:1020" stroked="f">
              <v:imagedata r:id="rId74" o:title=""/>
            </v:shape>
            <v:shape id="_x0000_s1127" type="#_x0000_t75" style="width:17860;height:1760;position:absolute;top:840" stroked="f">
              <v:imagedata r:id="rId75" o:title=""/>
            </v:shape>
            <v:shape id="_x0000_s1128" type="#_x0000_t75" style="width:17860;height:1680;position:absolute;top:920" stroked="f">
              <v:imagedata r:id="rId76" o:title=""/>
            </v:shape>
          </v:group>
        </w:pict>
      </w:r>
      <w:r>
        <w:t>其中正确的一项是</w:t>
        <w:tab/>
        <w:t>。(填序号)</w:t>
      </w:r>
    </w:p>
    <w:p>
      <w:pPr>
        <w:pStyle w:val="BodyText"/>
        <w:spacing w:line="146" w:lineRule="exact"/>
        <w:ind w:left="688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813323" cy="92964"/>
            <wp:effectExtent l="0" t="0" r="0" b="0"/>
            <wp:docPr id="5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52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23" cy="92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9"/>
        </w:rPr>
      </w:pPr>
    </w:p>
    <w:p>
      <w:pPr>
        <w:pStyle w:val="BodyText"/>
        <w:tabs>
          <w:tab w:val="left" w:pos="10911"/>
          <w:tab w:val="left" w:pos="16112"/>
        </w:tabs>
        <w:spacing w:before="1"/>
        <w:ind w:left="3846"/>
      </w:pPr>
      <w:r>
        <w:t>A</w:t>
        <w:tab/>
        <w:t>B</w:t>
        <w:tab/>
        <w:t>C</w:t>
      </w:r>
    </w:p>
    <w:p>
      <w:pPr>
        <w:pStyle w:val="BodyText"/>
        <w:rPr>
          <w:sz w:val="31"/>
        </w:rPr>
      </w:pPr>
    </w:p>
    <w:p>
      <w:pPr>
        <w:pStyle w:val="BodyText"/>
        <w:ind w:left="1530"/>
      </w:pPr>
      <w:r>
        <w:rPr>
          <w:w w:val="100"/>
        </w:rPr>
        <w:t>`</w:t>
      </w:r>
    </w:p>
    <w:p>
      <w:pPr>
        <w:pStyle w:val="BodyText"/>
        <w:spacing w:before="200"/>
        <w:ind w:left="1530"/>
      </w:pPr>
      <w:r>
        <w:t>知识点：药品的取用</w:t>
      </w:r>
    </w:p>
    <w:p>
      <w:pPr>
        <w:tabs>
          <w:tab w:val="left" w:pos="2891"/>
          <w:tab w:val="left" w:pos="11291"/>
        </w:tabs>
        <w:spacing w:before="208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【例15】</w:t>
        <w:tab/>
      </w:r>
      <w:r>
        <w:rPr>
          <w:sz w:val="42"/>
        </w:rPr>
        <w:t>把碳酸钠粉末装入试管，正确的操作是（</w:t>
        <w:tab/>
        <w:t>）</w:t>
      </w:r>
    </w:p>
    <w:p>
      <w:pPr>
        <w:pStyle w:val="BodyText"/>
        <w:tabs>
          <w:tab w:val="left" w:pos="6576"/>
          <w:tab w:val="left" w:pos="10149"/>
          <w:tab w:val="left" w:pos="13935"/>
        </w:tabs>
        <w:spacing w:before="310"/>
        <w:ind w:left="2790"/>
      </w:pPr>
      <w:r>
        <w:t>A．用药匙或纸槽</w:t>
        <w:tab/>
        <w:t>B．用镊子</w:t>
        <w:tab/>
      </w:r>
      <w:r>
        <w:rPr>
          <w:spacing w:val="-3"/>
        </w:rPr>
        <w:t>C．</w:t>
      </w:r>
      <w:r>
        <w:t>滴管</w:t>
        <w:tab/>
      </w:r>
      <w:r>
        <w:rPr>
          <w:spacing w:val="-5"/>
        </w:rPr>
        <w:t>D．</w:t>
      </w:r>
      <w:r>
        <w:t>玻璃棒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2891"/>
        </w:tabs>
        <w:spacing w:before="1"/>
        <w:ind w:left="1530"/>
      </w:pPr>
      <w:r>
        <w:rPr>
          <w:rFonts w:ascii="宋体" w:eastAsia="宋体" w:hint="eastAsia"/>
          <w:position w:val="-12"/>
          <w:sz w:val="27"/>
        </w:rPr>
        <w:t>【例16】</w:t>
        <w:tab/>
      </w:r>
      <w:r>
        <w:t>有关实验中药品的用量往往是实验里未加说明的，其取用量正确的是</w:t>
      </w:r>
    </w:p>
    <w:p>
      <w:pPr>
        <w:pStyle w:val="BodyText"/>
        <w:tabs>
          <w:tab w:val="left" w:pos="4151"/>
        </w:tabs>
        <w:spacing w:before="310"/>
        <w:ind w:left="2891"/>
      </w:pPr>
      <w:r>
        <w:t>（</w:t>
        <w:tab/>
        <w:t>）</w:t>
      </w:r>
    </w:p>
    <w:p>
      <w:pPr>
        <w:pStyle w:val="BodyText"/>
        <w:tabs>
          <w:tab w:val="left" w:pos="8888"/>
        </w:tabs>
        <w:spacing w:before="67" w:line="938" w:lineRule="exact"/>
        <w:ind w:left="2790" w:right="3407"/>
      </w:pPr>
      <w:r>
        <w:t>A．固体一般</w:t>
      </w:r>
      <w:r>
        <w:rPr>
          <w:spacing w:val="-105"/>
        </w:rPr>
        <w:t xml:space="preserve"> </w:t>
      </w:r>
      <w:r>
        <w:t>1～2</w:t>
      </w:r>
      <w:r>
        <w:rPr>
          <w:spacing w:val="-110"/>
        </w:rPr>
        <w:t xml:space="preserve"> </w:t>
      </w:r>
      <w:r>
        <w:t>克</w:t>
        <w:tab/>
      </w:r>
      <w:r>
        <w:rPr>
          <w:spacing w:val="-4"/>
        </w:rPr>
        <w:t>B．</w:t>
      </w:r>
      <w:r>
        <w:t xml:space="preserve">液体一般 </w:t>
      </w:r>
      <w:r>
        <w:rPr>
          <w:spacing w:val="56"/>
        </w:rPr>
        <w:t xml:space="preserve"> </w:t>
      </w:r>
      <w:r>
        <w:t xml:space="preserve">1～2 </w:t>
      </w:r>
      <w:r>
        <w:rPr>
          <w:spacing w:val="57"/>
        </w:rPr>
        <w:t xml:space="preserve"> </w:t>
      </w:r>
      <w:r>
        <w:t>毫升 C．固体只要盖满试管底部</w:t>
        <w:tab/>
      </w:r>
      <w:r>
        <w:rPr>
          <w:spacing w:val="-5"/>
        </w:rPr>
        <w:t>D．</w:t>
      </w:r>
      <w:r>
        <w:t>液体一般不超过容积的</w:t>
      </w:r>
      <w:r>
        <w:rPr>
          <w:spacing w:val="-101"/>
        </w:rPr>
        <w:t xml:space="preserve"> </w:t>
      </w:r>
      <w:r>
        <w:rPr>
          <w:spacing w:val="-6"/>
        </w:rPr>
        <w:t>2/3</w:t>
      </w:r>
    </w:p>
    <w:p>
      <w:pPr>
        <w:tabs>
          <w:tab w:val="left" w:pos="11208"/>
        </w:tabs>
        <w:spacing w:before="129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【例17】</w:t>
      </w:r>
      <w:r>
        <w:rPr>
          <w:rFonts w:ascii="宋体" w:eastAsia="宋体" w:hint="eastAsia"/>
          <w:spacing w:val="68"/>
          <w:position w:val="-12"/>
          <w:sz w:val="27"/>
        </w:rPr>
        <w:t xml:space="preserve"> </w:t>
      </w:r>
      <w:r>
        <w:rPr>
          <w:sz w:val="42"/>
        </w:rPr>
        <w:t>下列关于药品用量的说法中，正确的是（</w:t>
        <w:tab/>
        <w:t>）</w:t>
      </w:r>
    </w:p>
    <w:p>
      <w:pPr>
        <w:pStyle w:val="BodyText"/>
        <w:spacing w:before="116"/>
        <w:ind w:left="2790"/>
      </w:pPr>
      <w:r>
        <w:t>①用试管取用固体药品未说明用量时，一般只需要盖满试管底部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90"/>
      </w:pPr>
      <w:r>
        <w:t>②取用液体药品未说明用量时，一般取 1-2mL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790"/>
      </w:pPr>
      <w:r>
        <w:t>③向酒精灯里添加酒精时，不能超过酒精灯容积的 2/3</w:t>
      </w:r>
    </w:p>
    <w:p>
      <w:pPr>
        <w:pStyle w:val="BodyText"/>
        <w:rPr>
          <w:sz w:val="31"/>
        </w:rPr>
      </w:pPr>
    </w:p>
    <w:p>
      <w:pPr>
        <w:pStyle w:val="BodyText"/>
        <w:ind w:left="2790"/>
      </w:pPr>
      <w:r>
        <w:t>④给试管中的液体加热时，液体体积一般不超过试管容积的l/3</w:t>
      </w:r>
    </w:p>
    <w:p>
      <w:pPr>
        <w:spacing w:after="0"/>
        <w:sectPr>
          <w:headerReference w:type="default" r:id="rId78"/>
          <w:footerReference w:type="default" r:id="rId79"/>
          <w:pgSz w:w="17860" w:h="25260"/>
          <w:pgMar w:top="1380" w:right="0" w:bottom="2020" w:left="0" w:header="1116" w:footer="1831"/>
          <w:pgNumType w:start="12"/>
          <w:cols w:space="708"/>
        </w:sectPr>
      </w:pPr>
    </w:p>
    <w:p>
      <w:pPr>
        <w:pStyle w:val="BodyText"/>
        <w:tabs>
          <w:tab w:val="left" w:pos="5941"/>
          <w:tab w:val="left" w:pos="9091"/>
          <w:tab w:val="left" w:pos="12241"/>
        </w:tabs>
        <w:spacing w:before="139"/>
        <w:ind w:left="2790"/>
      </w:pPr>
      <w:r>
        <w:t>A．①②③④</w:t>
        <w:tab/>
        <w:t>B．②③</w:t>
        <w:tab/>
        <w:t>C．③④</w:t>
        <w:tab/>
        <w:t>D．②③④</w:t>
      </w:r>
    </w:p>
    <w:p>
      <w:pPr>
        <w:pStyle w:val="BodyText"/>
        <w:tabs>
          <w:tab w:val="left" w:pos="10787"/>
        </w:tabs>
        <w:spacing w:before="70" w:line="936" w:lineRule="exact"/>
        <w:ind w:left="2790" w:right="2223" w:hanging="1261"/>
      </w:pPr>
      <w:r>
        <w:rPr>
          <w:rFonts w:ascii="宋体" w:eastAsia="宋体" w:hint="eastAsia"/>
          <w:position w:val="-12"/>
          <w:sz w:val="27"/>
        </w:rPr>
        <w:t>【例18】</w:t>
      </w:r>
      <w:r>
        <w:rPr>
          <w:rFonts w:ascii="宋体" w:eastAsia="宋体" w:hint="eastAsia"/>
          <w:spacing w:val="81"/>
          <w:position w:val="-12"/>
          <w:sz w:val="27"/>
        </w:rPr>
        <w:t xml:space="preserve"> </w:t>
      </w:r>
      <w:r>
        <w:t>取用药品进行实验时，正确的做法是（</w:t>
        <w:tab/>
        <w:t>）                   A．若取用的药品实验后有剩余，应倒回原试剂瓶                B．取用无腐蚀性的固体药品，可以用手直接拿取                C．倾倒液体时，可以快速往试管里倒                          D．每取一种药品后，都应该立即盖好试剂瓶塞，标签朝外，放回原</w:t>
      </w:r>
      <w:r>
        <w:rPr>
          <w:spacing w:val="-19"/>
        </w:rPr>
        <w:t>处</w:t>
      </w:r>
    </w:p>
    <w:p>
      <w:pPr>
        <w:pStyle w:val="BodyText"/>
        <w:spacing w:before="329" w:line="376" w:lineRule="auto"/>
        <w:ind w:left="2808" w:right="1570" w:hanging="1279"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1375791</wp:posOffset>
            </wp:positionV>
            <wp:extent cx="11340845" cy="1041400"/>
            <wp:effectExtent l="0" t="0" r="0" b="0"/>
            <wp:wrapNone/>
            <wp:docPr id="5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3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position w:val="-12"/>
          <w:sz w:val="27"/>
        </w:rPr>
        <w:t xml:space="preserve">【例19】 </w:t>
      </w:r>
      <w:r>
        <w:t>某同学用托盘天平称量烧杯的质量天平平衡后的状态如右图所示，该同学称取烧杯的实际质量为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6867"/>
          <w:tab w:val="left" w:pos="10725"/>
          <w:tab w:val="left" w:pos="14792"/>
        </w:tabs>
        <w:spacing w:before="349"/>
        <w:ind w:left="2790"/>
      </w:pPr>
      <w:r>
        <w:rPr>
          <w:spacing w:val="-23"/>
        </w:rPr>
        <w:t>A．23.g</w:t>
        <w:tab/>
      </w:r>
      <w:r>
        <w:rPr>
          <w:spacing w:val="-21"/>
        </w:rPr>
        <w:t>B．27.4g</w:t>
        <w:tab/>
        <w:t>C．32.3g</w:t>
        <w:tab/>
        <w:t>D．32.6g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2891"/>
          <w:tab w:val="left" w:pos="12659"/>
        </w:tabs>
        <w:spacing w:before="1" w:line="379" w:lineRule="auto"/>
        <w:ind w:left="2891" w:right="1487" w:hanging="1362"/>
      </w:pPr>
      <w:r>
        <w:rPr>
          <w:rFonts w:ascii="宋体" w:eastAsia="宋体" w:hint="eastAsia"/>
          <w:position w:val="-12"/>
          <w:sz w:val="27"/>
        </w:rPr>
        <w:t>【例20】</w:t>
        <w:tab/>
      </w:r>
      <w:r>
        <w:t>某同学用托盘天平称量药品质量时，将药品与砝码位置放颠倒了，待平</w:t>
      </w:r>
      <w:r>
        <w:rPr>
          <w:spacing w:val="-17"/>
        </w:rPr>
        <w:t>衡</w:t>
      </w:r>
      <w:r>
        <w:t>时称的药品质量为</w:t>
      </w:r>
      <w:r>
        <w:rPr>
          <w:spacing w:val="-105"/>
        </w:rPr>
        <w:t xml:space="preserve"> </w:t>
      </w:r>
      <w:r>
        <w:t>9.5g，则药品的实际质量为（</w:t>
        <w:tab/>
        <w:t>）</w:t>
      </w:r>
    </w:p>
    <w:p>
      <w:pPr>
        <w:pStyle w:val="BodyText"/>
        <w:tabs>
          <w:tab w:val="left" w:pos="5310"/>
          <w:tab w:val="left" w:pos="8461"/>
          <w:tab w:val="left" w:pos="11611"/>
        </w:tabs>
        <w:spacing w:before="84"/>
        <w:ind w:left="2790"/>
      </w:pPr>
      <w:r>
        <w:t>A．9g</w:t>
        <w:tab/>
        <w:t>B．10g</w:t>
        <w:tab/>
        <w:t>C．8.5g</w:t>
        <w:tab/>
        <w:t>Ｄ．8ｇ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2891"/>
          <w:tab w:val="left" w:pos="11503"/>
        </w:tabs>
        <w:spacing w:before="1"/>
        <w:ind w:left="1530"/>
      </w:pPr>
      <w:r>
        <w:rPr>
          <w:rFonts w:ascii="宋体" w:eastAsia="宋体" w:hint="eastAsia"/>
          <w:position w:val="-12"/>
          <w:sz w:val="27"/>
        </w:rPr>
        <w:t>【例21】</w:t>
        <w:tab/>
      </w:r>
      <w:r>
        <w:t>准确量取</w:t>
      </w:r>
      <w:r>
        <w:rPr>
          <w:spacing w:val="-102"/>
        </w:rPr>
        <w:t xml:space="preserve"> </w:t>
      </w:r>
      <w:r>
        <w:t>80mL</w:t>
      </w:r>
      <w:r>
        <w:rPr>
          <w:spacing w:val="-109"/>
        </w:rPr>
        <w:t xml:space="preserve"> </w:t>
      </w:r>
      <w:r>
        <w:t>的液体，应选用的仪器是（</w:t>
        <w:tab/>
        <w:t>）</w:t>
      </w:r>
    </w:p>
    <w:p>
      <w:pPr>
        <w:pStyle w:val="BodyText"/>
        <w:spacing w:before="310"/>
        <w:ind w:left="1530"/>
      </w:pPr>
      <w:r>
        <w:t>A．100mL 量筒B．50mL 量筒C．50mL 量筒和胶头滴管D．100mL 量筒和胶头滴管</w:t>
      </w:r>
    </w:p>
    <w:p>
      <w:pPr>
        <w:pStyle w:val="BodyText"/>
        <w:rPr>
          <w:sz w:val="31"/>
        </w:rPr>
      </w:pPr>
    </w:p>
    <w:p>
      <w:pPr>
        <w:tabs>
          <w:tab w:val="left" w:pos="2891"/>
          <w:tab w:val="left" w:pos="8349"/>
        </w:tabs>
        <w:spacing w:before="0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【例22】</w:t>
        <w:tab/>
      </w:r>
      <w:r>
        <w:rPr>
          <w:sz w:val="42"/>
        </w:rPr>
        <w:t>准确量取</w:t>
      </w:r>
      <w:r>
        <w:rPr>
          <w:spacing w:val="-104"/>
          <w:sz w:val="42"/>
        </w:rPr>
        <w:t xml:space="preserve"> </w:t>
      </w:r>
      <w:r>
        <w:rPr>
          <w:sz w:val="42"/>
        </w:rPr>
        <w:t>7</w:t>
      </w:r>
      <w:r>
        <w:rPr>
          <w:spacing w:val="-105"/>
          <w:sz w:val="42"/>
        </w:rPr>
        <w:t xml:space="preserve"> </w:t>
      </w:r>
      <w:r>
        <w:rPr>
          <w:sz w:val="42"/>
        </w:rPr>
        <w:t>克水，应用（</w:t>
        <w:tab/>
        <w:t>）</w:t>
      </w:r>
    </w:p>
    <w:p>
      <w:pPr>
        <w:pStyle w:val="BodyText"/>
        <w:spacing w:before="310"/>
        <w:ind w:left="2369"/>
        <w:jc w:val="both"/>
      </w:pPr>
      <w:r>
        <w:t>A．50 毫升量筒B．10 毫升量筒，滴管 C．托盘天平 D．5 毫升量筒，滴管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398" w:lineRule="auto"/>
        <w:ind w:left="2891" w:right="1436" w:hanging="1362"/>
        <w:jc w:val="both"/>
      </w:pPr>
      <w:r>
        <w:rPr>
          <w:rFonts w:ascii="宋体" w:eastAsia="宋体" w:hint="eastAsia"/>
          <w:position w:val="-12"/>
          <w:sz w:val="27"/>
        </w:rPr>
        <w:t xml:space="preserve">【例23】 </w:t>
      </w:r>
      <w:r>
        <w:t>用量筒量取水的体积时，某同学操作如下：量筒放平稳，面对刻度，仰视液体凹液面最低处，读数为19mL，倾倒出一部分水后，又俯视凹液面最低处，读数为 11mL，这位同学倾倒出的水的体积为</w:t>
      </w:r>
    </w:p>
    <w:p>
      <w:pPr>
        <w:pStyle w:val="BodyText"/>
        <w:spacing w:before="40"/>
        <w:ind w:left="3327"/>
        <w:jc w:val="both"/>
      </w:pPr>
      <w:r>
        <w:t>A．8mL</w:t>
      </w:r>
      <w:r>
        <w:rPr>
          <w:spacing w:val="92"/>
        </w:rPr>
        <w:t xml:space="preserve"> </w:t>
      </w:r>
      <w:r>
        <w:t>B</w:t>
      </w:r>
      <w:r>
        <w:rPr>
          <w:spacing w:val="-26"/>
        </w:rPr>
        <w:t xml:space="preserve">．大于 </w:t>
      </w:r>
      <w:r>
        <w:t>8mL</w:t>
      </w:r>
      <w:r>
        <w:rPr>
          <w:spacing w:val="103"/>
        </w:rPr>
        <w:t xml:space="preserve"> </w:t>
      </w:r>
      <w:r>
        <w:t>C</w:t>
      </w:r>
      <w:r>
        <w:rPr>
          <w:spacing w:val="-27"/>
        </w:rPr>
        <w:t xml:space="preserve">．小于 </w:t>
      </w:r>
      <w:r>
        <w:t>8mL</w:t>
      </w:r>
      <w:r>
        <w:rPr>
          <w:spacing w:val="105"/>
        </w:rPr>
        <w:t xml:space="preserve"> </w:t>
      </w:r>
      <w:r>
        <w:t>D．以上都不对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3729"/>
        </w:tabs>
        <w:ind w:left="1530"/>
      </w:pPr>
      <w:r>
        <w:rPr>
          <w:rFonts w:ascii="宋体" w:eastAsia="宋体" w:hint="eastAsia"/>
          <w:position w:val="-12"/>
          <w:sz w:val="27"/>
        </w:rPr>
        <w:t>【例24】</w:t>
      </w:r>
      <w:r>
        <w:rPr>
          <w:rFonts w:ascii="宋体" w:eastAsia="宋体" w:hint="eastAsia"/>
          <w:spacing w:val="71"/>
          <w:position w:val="-12"/>
          <w:sz w:val="27"/>
        </w:rPr>
        <w:t xml:space="preserve"> </w:t>
      </w:r>
      <w:r>
        <w:t>某学生的实验报告册有以下实验数据，其中正确的是（</w:t>
        <w:tab/>
        <w:t>）</w:t>
      </w:r>
    </w:p>
    <w:p>
      <w:pPr>
        <w:spacing w:after="0"/>
        <w:sectPr>
          <w:headerReference w:type="default" r:id="rId81"/>
          <w:footerReference w:type="default" r:id="rId82"/>
          <w:pgSz w:w="17860" w:h="25260"/>
          <w:pgMar w:top="1380" w:right="0" w:bottom="2020" w:left="0" w:header="1116" w:footer="1831"/>
          <w:pgNumType w:start="13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3840"/>
        </w:tabs>
        <w:spacing w:before="139" w:after="0" w:line="240" w:lineRule="auto"/>
        <w:ind w:left="3839" w:right="0" w:hanging="632"/>
        <w:jc w:val="left"/>
        <w:rPr>
          <w:sz w:val="42"/>
        </w:rPr>
      </w:pPr>
      <w:r>
        <w:rPr>
          <w:spacing w:val="-14"/>
          <w:sz w:val="42"/>
        </w:rPr>
        <w:t xml:space="preserve">用托盘天平称取 </w:t>
      </w:r>
      <w:r>
        <w:rPr>
          <w:sz w:val="42"/>
        </w:rPr>
        <w:t>3.5g</w:t>
      </w:r>
      <w:r>
        <w:rPr>
          <w:spacing w:val="-37"/>
          <w:sz w:val="42"/>
        </w:rPr>
        <w:t xml:space="preserve"> 食盐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8"/>
        </w:numPr>
        <w:tabs>
          <w:tab w:val="left" w:pos="3840"/>
        </w:tabs>
        <w:spacing w:before="0" w:after="0" w:line="240" w:lineRule="auto"/>
        <w:ind w:left="3839" w:right="0" w:hanging="632"/>
        <w:jc w:val="left"/>
        <w:rPr>
          <w:sz w:val="42"/>
        </w:rPr>
      </w:pPr>
      <w:r>
        <w:rPr>
          <w:spacing w:val="-53"/>
          <w:sz w:val="42"/>
        </w:rPr>
        <w:t xml:space="preserve">用 </w:t>
      </w:r>
      <w:r>
        <w:rPr>
          <w:sz w:val="42"/>
        </w:rPr>
        <w:t>100mL</w:t>
      </w:r>
      <w:r>
        <w:rPr>
          <w:spacing w:val="-38"/>
          <w:sz w:val="42"/>
        </w:rPr>
        <w:t xml:space="preserve"> 量筒量取 </w:t>
      </w:r>
      <w:r>
        <w:rPr>
          <w:sz w:val="42"/>
        </w:rPr>
        <w:t>6.3mL</w:t>
      </w:r>
      <w:r>
        <w:rPr>
          <w:spacing w:val="-20"/>
          <w:sz w:val="42"/>
        </w:rPr>
        <w:t xml:space="preserve"> 盐酸溶液．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8"/>
        </w:numPr>
        <w:tabs>
          <w:tab w:val="left" w:pos="3840"/>
        </w:tabs>
        <w:spacing w:before="0" w:after="0" w:line="240" w:lineRule="auto"/>
        <w:ind w:left="3839" w:right="0" w:hanging="632"/>
        <w:jc w:val="left"/>
        <w:rPr>
          <w:sz w:val="42"/>
        </w:rPr>
      </w:pPr>
      <w:r>
        <w:rPr>
          <w:spacing w:val="-53"/>
          <w:sz w:val="42"/>
        </w:rPr>
        <w:t xml:space="preserve">用 </w:t>
      </w:r>
      <w:r>
        <w:rPr>
          <w:sz w:val="42"/>
        </w:rPr>
        <w:t>10mL</w:t>
      </w:r>
      <w:r>
        <w:rPr>
          <w:spacing w:val="-38"/>
          <w:sz w:val="42"/>
        </w:rPr>
        <w:t xml:space="preserve"> 量筒量取 </w:t>
      </w:r>
      <w:r>
        <w:rPr>
          <w:sz w:val="42"/>
        </w:rPr>
        <w:t>5.29mL</w:t>
      </w:r>
      <w:r>
        <w:rPr>
          <w:spacing w:val="-18"/>
          <w:sz w:val="42"/>
        </w:rPr>
        <w:t xml:space="preserve"> 氢氧化钠溶液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8"/>
        </w:numPr>
        <w:tabs>
          <w:tab w:val="left" w:pos="3840"/>
        </w:tabs>
        <w:spacing w:before="0" w:after="0" w:line="328" w:lineRule="auto"/>
        <w:ind w:left="1530" w:right="8766" w:firstLine="1678"/>
        <w:jc w:val="left"/>
        <w:rPr>
          <w:sz w:val="42"/>
        </w:rPr>
      </w:pPr>
      <w:r>
        <w:rPr>
          <w:spacing w:val="-14"/>
          <w:sz w:val="42"/>
        </w:rPr>
        <w:t xml:space="preserve">用托盘天平称取 </w:t>
      </w:r>
      <w:r>
        <w:rPr>
          <w:sz w:val="42"/>
        </w:rPr>
        <w:t>21.74g</w:t>
      </w:r>
      <w:r>
        <w:rPr>
          <w:spacing w:val="-41"/>
          <w:sz w:val="42"/>
        </w:rPr>
        <w:t xml:space="preserve"> 食盐</w:t>
      </w:r>
      <w:r>
        <w:rPr>
          <w:sz w:val="42"/>
        </w:rPr>
        <w:t>知识点：加热操作</w:t>
      </w:r>
    </w:p>
    <w:p>
      <w:pPr>
        <w:pStyle w:val="BodyText"/>
        <w:tabs>
          <w:tab w:val="left" w:pos="2891"/>
          <w:tab w:val="left" w:pos="5941"/>
          <w:tab w:val="left" w:pos="8461"/>
          <w:tab w:val="left" w:pos="11611"/>
          <w:tab w:val="left" w:pos="15490"/>
        </w:tabs>
        <w:spacing w:before="5" w:line="379" w:lineRule="auto"/>
        <w:ind w:left="2790" w:right="1946" w:hanging="1261"/>
      </w:pPr>
      <w:r>
        <w:rPr>
          <w:rFonts w:ascii="宋体" w:eastAsia="宋体" w:hint="eastAsia"/>
          <w:position w:val="-12"/>
          <w:sz w:val="27"/>
        </w:rPr>
        <w:t>【例25】</w:t>
        <w:tab/>
        <w:tab/>
      </w:r>
      <w:r>
        <w:t>加热试管里的液体时，应把试管的受热部位放在酒精灯火焰的（</w:t>
        <w:tab/>
      </w:r>
      <w:r>
        <w:rPr>
          <w:spacing w:val="-18"/>
        </w:rPr>
        <w:t xml:space="preserve">） </w:t>
      </w:r>
      <w:r>
        <w:t>A．外焰</w:t>
        <w:tab/>
        <w:t>B．焰</w:t>
        <w:tab/>
        <w:t>C．焰心</w:t>
        <w:tab/>
        <w:t>D．远离外焰</w:t>
      </w:r>
    </w:p>
    <w:p>
      <w:pPr>
        <w:pStyle w:val="BodyText"/>
        <w:tabs>
          <w:tab w:val="left" w:pos="2891"/>
        </w:tabs>
        <w:spacing w:before="84" w:line="379" w:lineRule="auto"/>
        <w:ind w:left="2891" w:right="1496" w:hanging="1362"/>
      </w:pPr>
      <w:r>
        <w:rPr>
          <w:rFonts w:ascii="宋体" w:eastAsia="宋体" w:hAnsi="宋体" w:hint="eastAsia"/>
          <w:position w:val="-12"/>
          <w:sz w:val="27"/>
        </w:rPr>
        <w:t>【例26】</w:t>
        <w:tab/>
      </w:r>
      <w:r>
        <w:t>加热</w:t>
      </w:r>
      <w:r>
        <w:rPr>
          <w:spacing w:val="16"/>
        </w:rPr>
        <w:t xml:space="preserve"> </w:t>
      </w:r>
      <w:r>
        <w:t>50mL</w:t>
      </w:r>
      <w:r>
        <w:rPr>
          <w:spacing w:val="12"/>
        </w:rPr>
        <w:t xml:space="preserve"> </w:t>
      </w:r>
      <w:r>
        <w:t>液体应该选用下列仪器中的：①试管；②烧杯；③酒精灯</w:t>
      </w:r>
      <w:r>
        <w:rPr>
          <w:spacing w:val="-9"/>
        </w:rPr>
        <w:t xml:space="preserve">；④ </w:t>
      </w:r>
      <w:r>
        <w:t>试管夹；⑤石棉网；⑥铁架台；⑦漏斗；⑧集气瓶</w:t>
      </w:r>
    </w:p>
    <w:p>
      <w:pPr>
        <w:pStyle w:val="BodyText"/>
        <w:tabs>
          <w:tab w:val="left" w:pos="7007"/>
          <w:tab w:val="left" w:pos="10617"/>
          <w:tab w:val="left" w:pos="14421"/>
        </w:tabs>
        <w:spacing w:before="84"/>
        <w:ind w:left="3214"/>
      </w:pPr>
      <w:r>
        <w:t>A．①③④</w:t>
        <w:tab/>
      </w:r>
      <w:r>
        <w:rPr>
          <w:spacing w:val="3"/>
        </w:rPr>
        <w:t>B．②③⑤⑥</w:t>
        <w:tab/>
      </w:r>
      <w:r>
        <w:t>C．③④⑧</w:t>
        <w:tab/>
      </w:r>
      <w:r>
        <w:rPr>
          <w:spacing w:val="3"/>
        </w:rPr>
        <w:t>D．①③⑤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530"/>
      </w:pPr>
      <w:r>
        <w:rPr>
          <w:w w:val="100"/>
        </w:rPr>
        <w:t>⑥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9100"/>
          <w:tab w:val="left" w:pos="15828"/>
        </w:tabs>
        <w:spacing w:before="1" w:line="379" w:lineRule="auto"/>
        <w:ind w:left="1530" w:right="1607"/>
      </w:pPr>
      <w:r>
        <w:rPr>
          <w:rFonts w:ascii="宋体" w:eastAsia="宋体" w:hint="eastAsia"/>
          <w:position w:val="-12"/>
          <w:sz w:val="27"/>
        </w:rPr>
        <w:t>【例27】</w:t>
      </w:r>
      <w:r>
        <w:rPr>
          <w:rFonts w:ascii="宋体" w:eastAsia="宋体" w:hint="eastAsia"/>
          <w:spacing w:val="96"/>
          <w:position w:val="-12"/>
          <w:sz w:val="27"/>
        </w:rPr>
        <w:t xml:space="preserve"> </w:t>
      </w:r>
      <w:r>
        <w:t>用试管加热液体时，要限制装入试管中的液体量，其主要目的是（</w:t>
        <w:tab/>
      </w:r>
      <w:r>
        <w:rPr>
          <w:spacing w:val="-17"/>
        </w:rPr>
        <w:t xml:space="preserve">） </w:t>
      </w:r>
      <w:r>
        <w:t>A．防止浪费药品，培养节约观念</w:t>
        <w:tab/>
      </w:r>
      <w:r>
        <w:rPr>
          <w:spacing w:val="-4"/>
        </w:rPr>
        <w:t>B．</w:t>
      </w:r>
      <w:r>
        <w:t>液体受热均匀，不致引起试管炸裂</w:t>
      </w:r>
    </w:p>
    <w:p>
      <w:pPr>
        <w:pStyle w:val="BodyText"/>
        <w:tabs>
          <w:tab w:val="left" w:pos="9100"/>
        </w:tabs>
        <w:spacing w:before="84" w:line="328" w:lineRule="auto"/>
        <w:ind w:left="1530" w:right="1814"/>
      </w:pPr>
      <w:r>
        <w:t>C．防止液体受热沸腾后喷出试管</w:t>
        <w:tab/>
      </w:r>
      <w:r>
        <w:rPr>
          <w:spacing w:val="-4"/>
        </w:rPr>
        <w:t>D．</w:t>
      </w:r>
      <w:r>
        <w:t>防止装药过多反应不均匀、不完</w:t>
      </w:r>
      <w:r>
        <w:rPr>
          <w:spacing w:val="-18"/>
        </w:rPr>
        <w:t>全</w:t>
      </w:r>
      <w:r>
        <w:t>知识点：配置一定量的溶液</w:t>
      </w:r>
    </w:p>
    <w:p>
      <w:pPr>
        <w:pStyle w:val="BodyText"/>
        <w:spacing w:before="5" w:line="398" w:lineRule="auto"/>
        <w:ind w:left="2790" w:right="1487" w:hanging="1261"/>
        <w:jc w:val="both"/>
      </w:pPr>
      <w:r>
        <w:rPr>
          <w:rFonts w:ascii="宋体" w:eastAsia="宋体" w:hAnsi="宋体" w:hint="eastAsia"/>
          <w:position w:val="-12"/>
          <w:sz w:val="27"/>
        </w:rPr>
        <w:t>【例28</w:t>
      </w:r>
      <w:r>
        <w:rPr>
          <w:rFonts w:ascii="宋体" w:eastAsia="宋体" w:hAnsi="宋体" w:hint="eastAsia"/>
          <w:spacing w:val="22"/>
          <w:position w:val="-12"/>
          <w:sz w:val="27"/>
        </w:rPr>
        <w:t xml:space="preserve">】 </w:t>
      </w:r>
      <w:r>
        <w:rPr>
          <w:spacing w:val="-1"/>
        </w:rPr>
        <w:t>有下列仪器：①托盘天平；②烧杯；③集气瓶；④药匙；⑤玻璃棒；⑥水</w:t>
      </w:r>
      <w:r>
        <w:t>槽；⑦量筒。现配制质量分数一定的食盐溶液，应选用的仪器是（</w:t>
      </w:r>
      <w:r>
        <w:rPr>
          <w:spacing w:val="205"/>
        </w:rPr>
        <w:t xml:space="preserve"> </w:t>
      </w:r>
      <w:r>
        <w:t>） A．①②④ B．①④⑥⑦ C．①②④⑤⑦ D．②③④⑤⑦</w:t>
      </w:r>
    </w:p>
    <w:p>
      <w:pPr>
        <w:pStyle w:val="BodyText"/>
        <w:spacing w:before="40"/>
        <w:ind w:left="1530"/>
        <w:jc w:val="both"/>
      </w:pPr>
      <w:r>
        <w:rPr>
          <w:rFonts w:ascii="宋体" w:eastAsia="宋体" w:hint="eastAsia"/>
          <w:position w:val="-12"/>
          <w:sz w:val="27"/>
        </w:rPr>
        <w:t>【例29</w:t>
      </w:r>
      <w:r>
        <w:rPr>
          <w:rFonts w:ascii="宋体" w:eastAsia="宋体" w:hint="eastAsia"/>
          <w:spacing w:val="5"/>
          <w:position w:val="-12"/>
          <w:sz w:val="27"/>
        </w:rPr>
        <w:t xml:space="preserve">】 </w:t>
      </w:r>
      <w:r>
        <w:rPr>
          <w:spacing w:val="-18"/>
        </w:rPr>
        <w:t xml:space="preserve">某同学配制 </w:t>
      </w:r>
      <w:r>
        <w:t>100</w:t>
      </w:r>
      <w:r>
        <w:rPr>
          <w:spacing w:val="-57"/>
        </w:rPr>
        <w:t xml:space="preserve"> </w:t>
      </w:r>
      <w:r>
        <w:t>g</w:t>
      </w:r>
      <w:r>
        <w:rPr>
          <w:spacing w:val="-52"/>
        </w:rPr>
        <w:t xml:space="preserve"> </w:t>
      </w:r>
      <w:r>
        <w:t>9.5%的食盐溶液，下列操作会使溶液质量分数偏大的是</w:t>
      </w:r>
    </w:p>
    <w:p>
      <w:pPr>
        <w:pStyle w:val="BodyText"/>
        <w:tabs>
          <w:tab w:val="left" w:pos="4151"/>
        </w:tabs>
        <w:spacing w:before="311" w:line="417" w:lineRule="auto"/>
        <w:ind w:left="3179" w:right="6887" w:hanging="288"/>
      </w:pPr>
      <w:r>
        <w:t>（</w:t>
        <w:tab/>
        <w:t>）                            A</w:t>
      </w:r>
      <w:r>
        <w:rPr>
          <w:spacing w:val="-1"/>
        </w:rPr>
        <w:t>．用天平称取食盐时砝码和物质位置放反</w:t>
      </w:r>
      <w:r>
        <w:t>B．天平调零时游码未放在零刻度      C．用量筒取水时仰视液面            D．将水倒入烧杯中时有水溅出</w:t>
      </w:r>
    </w:p>
    <w:p>
      <w:pPr>
        <w:spacing w:after="0" w:line="417" w:lineRule="auto"/>
        <w:sectPr>
          <w:headerReference w:type="default" r:id="rId83"/>
          <w:footerReference w:type="default" r:id="rId84"/>
          <w:pgSz w:w="17860" w:h="25260"/>
          <w:pgMar w:top="1380" w:right="0" w:bottom="2020" w:left="0" w:header="1116" w:footer="1831"/>
          <w:pgNumType w:start="14"/>
          <w:cols w:space="708"/>
        </w:sectPr>
      </w:pPr>
    </w:p>
    <w:p>
      <w:pPr>
        <w:pStyle w:val="BodyText"/>
        <w:spacing w:line="480" w:lineRule="exact"/>
        <w:ind w:left="1530"/>
      </w:pPr>
      <w:r>
        <w:t>知识点：基本实验操作</w:t>
      </w:r>
    </w:p>
    <w:p>
      <w:pPr>
        <w:tabs>
          <w:tab w:val="left" w:pos="2891"/>
          <w:tab w:val="left" w:pos="8349"/>
        </w:tabs>
        <w:spacing w:before="204"/>
        <w:ind w:left="1530" w:right="0" w:firstLine="0"/>
        <w:jc w:val="left"/>
        <w:rPr>
          <w:sz w:val="42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656590</wp:posOffset>
            </wp:positionV>
            <wp:extent cx="11340845" cy="838200"/>
            <wp:effectExtent l="0" t="0" r="0" b="0"/>
            <wp:wrapNone/>
            <wp:docPr id="5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4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position w:val="-12"/>
          <w:sz w:val="27"/>
        </w:rPr>
        <w:t>【例30】</w:t>
        <w:tab/>
      </w:r>
      <w:r>
        <w:rPr>
          <w:sz w:val="42"/>
        </w:rPr>
        <w:t>下列实验操作正确的是（</w:t>
        <w:tab/>
        <w:t>）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tabs>
          <w:tab w:val="left" w:pos="4133"/>
          <w:tab w:val="left" w:pos="7714"/>
          <w:tab w:val="left" w:pos="11504"/>
        </w:tabs>
        <w:spacing w:before="381"/>
        <w:ind w:left="764"/>
        <w:jc w:val="center"/>
      </w:pPr>
      <w:r>
        <w:t>A</w:t>
        <w:tab/>
        <w:t>B</w:t>
        <w:tab/>
        <w:t>C</w:t>
        <w:tab/>
        <w:t>D</w:t>
      </w:r>
    </w:p>
    <w:p>
      <w:pPr>
        <w:tabs>
          <w:tab w:val="left" w:pos="8267"/>
        </w:tabs>
        <w:spacing w:before="265"/>
        <w:ind w:left="1530" w:right="0" w:firstLine="0"/>
        <w:jc w:val="left"/>
        <w:rPr>
          <w:sz w:val="42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782446</wp:posOffset>
            </wp:positionV>
            <wp:extent cx="11340845" cy="1130300"/>
            <wp:effectExtent l="0" t="0" r="0" b="0"/>
            <wp:wrapNone/>
            <wp:docPr id="5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5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position w:val="-12"/>
          <w:sz w:val="27"/>
        </w:rPr>
        <w:t>【例31】</w:t>
      </w:r>
      <w:r>
        <w:rPr>
          <w:rFonts w:ascii="宋体" w:eastAsia="宋体" w:hint="eastAsia"/>
          <w:spacing w:val="65"/>
          <w:position w:val="-12"/>
          <w:sz w:val="27"/>
        </w:rPr>
        <w:t xml:space="preserve"> </w:t>
      </w:r>
      <w:r>
        <w:rPr>
          <w:sz w:val="42"/>
        </w:rPr>
        <w:t>下列实验操作</w:t>
      </w:r>
      <w:r>
        <w:rPr>
          <w:spacing w:val="-303"/>
          <w:sz w:val="42"/>
        </w:rPr>
        <w:t>错</w:t>
      </w:r>
      <w:r>
        <w:rPr>
          <w:rFonts w:ascii="宋体" w:eastAsia="宋体" w:hint="eastAsia"/>
          <w:spacing w:val="-119"/>
          <w:position w:val="-15"/>
          <w:sz w:val="42"/>
        </w:rPr>
        <w:t>．</w:t>
      </w:r>
      <w:r>
        <w:rPr>
          <w:spacing w:val="-303"/>
          <w:sz w:val="42"/>
        </w:rPr>
        <w:t>误</w:t>
      </w:r>
      <w:r>
        <w:rPr>
          <w:rFonts w:ascii="宋体" w:eastAsia="宋体" w:hint="eastAsia"/>
          <w:spacing w:val="-129"/>
          <w:position w:val="-15"/>
          <w:sz w:val="42"/>
        </w:rPr>
        <w:t>．</w:t>
      </w:r>
      <w:r>
        <w:rPr>
          <w:sz w:val="42"/>
        </w:rPr>
        <w:t>的是（</w:t>
        <w:tab/>
        <w:t>）</w:t>
      </w: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spacing w:before="2"/>
        <w:rPr>
          <w:sz w:val="59"/>
        </w:rPr>
      </w:pPr>
    </w:p>
    <w:p>
      <w:pPr>
        <w:pStyle w:val="BodyText"/>
        <w:tabs>
          <w:tab w:val="left" w:pos="5573"/>
          <w:tab w:val="left" w:pos="9145"/>
          <w:tab w:val="left" w:pos="12717"/>
        </w:tabs>
        <w:ind w:left="1998"/>
      </w:pPr>
      <w:r>
        <w:t>A．闻气体的气味</w:t>
        <w:tab/>
      </w:r>
      <w:r>
        <w:rPr>
          <w:spacing w:val="-3"/>
        </w:rPr>
        <w:t>B．</w:t>
      </w:r>
      <w:r>
        <w:t>量液体时读数</w:t>
        <w:tab/>
      </w:r>
      <w:r>
        <w:rPr>
          <w:spacing w:val="-3"/>
        </w:rPr>
        <w:t>C．</w:t>
      </w:r>
      <w:r>
        <w:t>取用液体试剂</w:t>
        <w:tab/>
      </w:r>
      <w:r>
        <w:rPr>
          <w:spacing w:val="-3"/>
        </w:rPr>
        <w:t>D．</w:t>
      </w:r>
      <w:r>
        <w:t>取用固体粉末</w:t>
      </w:r>
    </w:p>
    <w:p>
      <w:pPr>
        <w:tabs>
          <w:tab w:val="left" w:pos="9948"/>
        </w:tabs>
        <w:spacing w:before="265"/>
        <w:ind w:left="1530" w:right="0" w:firstLine="0"/>
        <w:jc w:val="left"/>
        <w:rPr>
          <w:sz w:val="42"/>
        </w:rPr>
      </w:pPr>
      <w:r>
        <w:rPr>
          <w:rFonts w:ascii="宋体" w:eastAsia="宋体" w:hint="eastAsia"/>
          <w:position w:val="-12"/>
          <w:sz w:val="27"/>
        </w:rPr>
        <w:t>【例32】</w:t>
      </w:r>
      <w:r>
        <w:rPr>
          <w:rFonts w:ascii="宋体" w:eastAsia="宋体" w:hint="eastAsia"/>
          <w:spacing w:val="67"/>
          <w:position w:val="-12"/>
          <w:sz w:val="27"/>
        </w:rPr>
        <w:t xml:space="preserve"> </w:t>
      </w:r>
      <w:r>
        <w:rPr>
          <w:sz w:val="42"/>
        </w:rPr>
        <w:t>下列基本的实验操作</w:t>
      </w:r>
      <w:r>
        <w:rPr>
          <w:spacing w:val="-306"/>
          <w:sz w:val="42"/>
        </w:rPr>
        <w:t>不</w:t>
      </w:r>
      <w:r>
        <w:rPr>
          <w:rFonts w:ascii="宋体" w:eastAsia="宋体" w:hint="eastAsia"/>
          <w:spacing w:val="-116"/>
          <w:position w:val="-15"/>
          <w:sz w:val="42"/>
        </w:rPr>
        <w:t>．</w:t>
      </w:r>
      <w:r>
        <w:rPr>
          <w:spacing w:val="-306"/>
          <w:sz w:val="42"/>
        </w:rPr>
        <w:t>正</w:t>
      </w:r>
      <w:r>
        <w:rPr>
          <w:rFonts w:ascii="宋体" w:eastAsia="宋体" w:hint="eastAsia"/>
          <w:spacing w:val="-116"/>
          <w:position w:val="-15"/>
          <w:sz w:val="42"/>
        </w:rPr>
        <w:t>．</w:t>
      </w:r>
      <w:r>
        <w:rPr>
          <w:spacing w:val="-306"/>
          <w:sz w:val="42"/>
        </w:rPr>
        <w:t>确</w:t>
      </w:r>
      <w:r>
        <w:rPr>
          <w:rFonts w:ascii="宋体" w:eastAsia="宋体" w:hint="eastAsia"/>
          <w:spacing w:val="-130"/>
          <w:position w:val="-15"/>
          <w:sz w:val="42"/>
        </w:rPr>
        <w:t>．</w:t>
      </w:r>
      <w:r>
        <w:rPr>
          <w:sz w:val="42"/>
        </w:rPr>
        <w:t>的是（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tabs>
          <w:tab w:val="left" w:pos="5315"/>
          <w:tab w:val="left" w:pos="8679"/>
          <w:tab w:val="left" w:pos="12670"/>
        </w:tabs>
        <w:spacing w:before="42"/>
        <w:ind w:left="1530"/>
      </w:pPr>
      <w:r>
        <w:pict>
          <v:group id="_x0000_s1129" style="width:893pt;height:86pt;margin-top:-84.94pt;margin-left:0;mso-position-horizontal-relative:page;position:absolute;z-index:251702272" coordorigin="0,-1699" coordsize="17860,1720">
            <v:shape id="_x0000_s1130" type="#_x0000_t75" style="width:17860;height:1680;position:absolute;top:-1659" stroked="f">
              <v:imagedata r:id="rId87" o:title=""/>
            </v:shape>
            <v:shape id="_x0000_s1131" type="#_x0000_t75" style="width:17860;height:1720;position:absolute;top:-1699" stroked="f">
              <v:imagedata r:id="rId88" o:title=""/>
            </v:shape>
            <v:shape id="_x0000_s1132" type="#_x0000_t75" style="width:17860;height:1520;position:absolute;top:-1499" stroked="f">
              <v:imagedata r:id="rId89" o:title=""/>
            </v:shape>
            <v:shape id="_x0000_s1133" type="#_x0000_t75" style="width:17860;height:1600;position:absolute;top:-1579" stroked="f">
              <v:imagedata r:id="rId90" o:title=""/>
            </v:shape>
          </v:group>
        </w:pict>
      </w:r>
      <w:r>
        <w:t>A．液体体积读数</w:t>
        <w:tab/>
        <w:t>B．熄灭酒精灯</w:t>
        <w:tab/>
      </w:r>
      <w:r>
        <w:rPr>
          <w:spacing w:val="-4"/>
        </w:rPr>
        <w:t>C．</w:t>
      </w:r>
      <w:r>
        <w:t>检查气密性</w:t>
        <w:tab/>
      </w:r>
      <w:r>
        <w:rPr>
          <w:spacing w:val="-3"/>
        </w:rPr>
        <w:t>D．</w:t>
      </w:r>
      <w:r>
        <w:t>滴加液体</w:t>
      </w:r>
    </w:p>
    <w:p>
      <w:pPr>
        <w:pStyle w:val="BodyText"/>
        <w:tabs>
          <w:tab w:val="left" w:pos="2891"/>
          <w:tab w:val="left" w:pos="14651"/>
        </w:tabs>
        <w:spacing w:before="203"/>
        <w:ind w:left="1530"/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762381</wp:posOffset>
            </wp:positionV>
            <wp:extent cx="11340845" cy="927100"/>
            <wp:effectExtent l="0" t="0" r="0" b="0"/>
            <wp:wrapNone/>
            <wp:docPr id="6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60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position w:val="-12"/>
          <w:sz w:val="27"/>
        </w:rPr>
        <w:t>【例33】</w:t>
        <w:tab/>
      </w:r>
      <w:r>
        <w:t>下列各图是初中化学常见的几个实验操作，其中错误的是（</w:t>
        <w:tab/>
        <w:t>）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5"/>
        <w:rPr>
          <w:sz w:val="66"/>
        </w:rPr>
      </w:pPr>
    </w:p>
    <w:p>
      <w:pPr>
        <w:pStyle w:val="BodyText"/>
        <w:tabs>
          <w:tab w:val="left" w:pos="5741"/>
          <w:tab w:val="left" w:pos="9743"/>
          <w:tab w:val="left" w:pos="13534"/>
        </w:tabs>
        <w:ind w:left="2583"/>
      </w:pPr>
      <w:r>
        <w:t>A</w:t>
        <w:tab/>
        <w:t>B</w:t>
        <w:tab/>
        <w:t>C</w:t>
        <w:tab/>
        <w:t>D</w:t>
      </w:r>
    </w:p>
    <w:p>
      <w:pPr>
        <w:pStyle w:val="BodyText"/>
        <w:rPr>
          <w:sz w:val="31"/>
        </w:rPr>
      </w:pPr>
    </w:p>
    <w:p>
      <w:pPr>
        <w:tabs>
          <w:tab w:val="left" w:pos="2891"/>
        </w:tabs>
        <w:spacing w:before="0"/>
        <w:ind w:left="1530" w:right="0" w:firstLine="0"/>
        <w:jc w:val="left"/>
        <w:rPr>
          <w:sz w:val="42"/>
        </w:rPr>
      </w:pPr>
      <w:r>
        <w:pict>
          <v:group id="_x0000_s1134" style="width:893pt;height:76pt;margin-top:33.65pt;margin-left:0;mso-position-horizontal-relative:page;position:absolute;z-index:251705344" coordorigin="0,673" coordsize="17860,1520">
            <v:shape id="_x0000_s1135" type="#_x0000_t75" style="width:17860;height:1260;position:absolute;top:813" stroked="f">
              <v:imagedata r:id="rId92" o:title=""/>
            </v:shape>
            <v:shape id="_x0000_s1136" type="#_x0000_t75" style="width:17860;height:1060;position:absolute;top:1133" stroked="f">
              <v:imagedata r:id="rId93" o:title=""/>
            </v:shape>
            <v:shape id="_x0000_s1137" type="#_x0000_t75" style="width:17860;height:1020;position:absolute;top:1073" stroked="f">
              <v:imagedata r:id="rId94" o:title=""/>
            </v:shape>
            <v:shape id="_x0000_s1138" type="#_x0000_t75" style="width:2120;height:1460;left:12240;position:absolute;top:673" stroked="f">
              <v:imagedata r:id="rId95" o:title=""/>
            </v:shape>
          </v:group>
        </w:pict>
      </w:r>
      <w:r>
        <w:rPr>
          <w:rFonts w:ascii="宋体" w:eastAsia="宋体" w:hint="eastAsia"/>
          <w:position w:val="-12"/>
          <w:sz w:val="27"/>
        </w:rPr>
        <w:t>【例34】</w:t>
        <w:tab/>
      </w:r>
      <w:r>
        <w:rPr>
          <w:sz w:val="42"/>
        </w:rPr>
        <w:t>下图所示的化学实验基本操作中，正确的是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rPr>
          <w:sz w:val="72"/>
        </w:rPr>
      </w:pPr>
    </w:p>
    <w:p>
      <w:pPr>
        <w:pStyle w:val="BodyText"/>
        <w:tabs>
          <w:tab w:val="left" w:pos="5920"/>
          <w:tab w:val="left" w:pos="9879"/>
          <w:tab w:val="left" w:pos="14054"/>
        </w:tabs>
        <w:ind w:left="1740"/>
      </w:pPr>
      <w:r>
        <w:t>A．倾倒液体</w:t>
        <w:tab/>
      </w:r>
      <w:r>
        <w:rPr>
          <w:spacing w:val="-4"/>
        </w:rPr>
        <w:t>B．</w:t>
      </w:r>
      <w:r>
        <w:t>读液体体积</w:t>
        <w:tab/>
      </w:r>
      <w:r>
        <w:rPr>
          <w:spacing w:val="-3"/>
        </w:rPr>
        <w:t>C．</w:t>
      </w:r>
      <w:r>
        <w:t>检验气密性</w:t>
        <w:tab/>
      </w:r>
      <w:r>
        <w:rPr>
          <w:spacing w:val="-4"/>
        </w:rPr>
        <w:t>D．</w:t>
      </w:r>
      <w:r>
        <w:t>加热液体</w:t>
      </w:r>
    </w:p>
    <w:p>
      <w:pPr>
        <w:tabs>
          <w:tab w:val="left" w:pos="12047"/>
        </w:tabs>
        <w:spacing w:before="204"/>
        <w:ind w:left="1530" w:right="0" w:firstLine="0"/>
        <w:jc w:val="left"/>
        <w:rPr>
          <w:sz w:val="42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678434</wp:posOffset>
            </wp:positionV>
            <wp:extent cx="11340845" cy="800100"/>
            <wp:effectExtent l="0" t="0" r="0" b="0"/>
            <wp:wrapNone/>
            <wp:docPr id="6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65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position w:val="-12"/>
          <w:sz w:val="27"/>
        </w:rPr>
        <w:t>【例35】</w:t>
      </w:r>
      <w:r>
        <w:rPr>
          <w:rFonts w:ascii="宋体" w:eastAsia="宋体" w:hint="eastAsia"/>
          <w:spacing w:val="69"/>
          <w:position w:val="-12"/>
          <w:sz w:val="27"/>
        </w:rPr>
        <w:t xml:space="preserve"> </w:t>
      </w:r>
      <w:r>
        <w:rPr>
          <w:sz w:val="42"/>
        </w:rPr>
        <w:t>下列图示的化学实验基本操作中，正确的是（</w:t>
        <w:tab/>
        <w:t>）</w:t>
      </w:r>
    </w:p>
    <w:p>
      <w:pPr>
        <w:spacing w:after="0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https://d.book118.com/176044220014010040</w:t>
        </w:r>
      </w:hyperlink>
    </w:p>
    <w:p>
      <w:pPr>
        <w:spacing w:after="0"/>
        <w:jc w:val="left"/>
        <w:rPr>
          <w:sz w:val="42"/>
        </w:rPr>
      </w:pPr>
    </w:p>
    <w:sectPr>
      <w:headerReference w:type="default" r:id="rId98"/>
      <w:footerReference w:type="default" r:id="rId99"/>
      <w:pgSz w:w="17860" w:h="25260"/>
      <w:pgMar w:top="1380" w:right="0" w:bottom="2020" w:left="0" w:header="1116" w:footer="1831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75.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75.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75.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75.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75.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75.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75.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75.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75.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75.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35pt;margin-left:75.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35pt;margin-left:75.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60.35pt;margin-left:75.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60.35pt;margin-left:75.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60.35pt;margin-left:75.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4.82pt;margin-left:75.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4.82pt;margin-left:75.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4.82pt;margin-left:75.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4.82pt;margin-left:75.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4.82pt;margin-left:75.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4.82pt;margin-left:75.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4.82pt;margin-left:75.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4.82pt;margin-left:75.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4.82pt;margin-left:75.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4.82pt;margin-left:75.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4.82pt;margin-left:75.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4.82pt;margin-left:75.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4.82pt;margin-left:75.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3pt;height:15.5pt;margin-top:54.82pt;margin-left:75.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54.82pt;margin-left:75.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3BFC5"/>
    <w:multiLevelType w:val="hybridMultilevel"/>
    <w:tmpl w:val="00000000"/>
    <w:lvl w:ilvl="0">
      <w:start w:val="1"/>
      <w:numFmt w:val="decimal"/>
      <w:lvlText w:val="（%1）"/>
      <w:lvlJc w:val="left"/>
      <w:pPr>
        <w:ind w:left="153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0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0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0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920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76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33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8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46" w:hanging="1060"/>
      </w:pPr>
      <w:rPr>
        <w:rFonts w:hint="default"/>
      </w:rPr>
    </w:lvl>
  </w:abstractNum>
  <w:abstractNum w:abstractNumId="1">
    <w:nsid w:val="1CBB83A1"/>
    <w:multiLevelType w:val="hybridMultilevel"/>
    <w:tmpl w:val="00000000"/>
    <w:lvl w:ilvl="0">
      <w:start w:val="3"/>
      <w:numFmt w:val="decimal"/>
      <w:lvlText w:val="（%1）"/>
      <w:lvlJc w:val="left"/>
      <w:pPr>
        <w:ind w:left="7622" w:hanging="6093"/>
        <w:jc w:val="left"/>
      </w:pPr>
      <w:rPr>
        <w:rFonts w:ascii="楷体" w:eastAsia="楷体" w:hAnsi="楷体" w:cs="楷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960" w:hanging="60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20" w:hanging="60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99" w:hanging="60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79" w:hanging="60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59" w:hanging="60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39" w:hanging="60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19" w:hanging="60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99" w:hanging="6093"/>
      </w:pPr>
      <w:rPr>
        <w:rFonts w:hint="default"/>
      </w:rPr>
    </w:lvl>
  </w:abstractNum>
  <w:abstractNum w:abstractNumId="2">
    <w:nsid w:val="1ECF3985"/>
    <w:multiLevelType w:val="hybridMultilevel"/>
    <w:tmpl w:val="00000000"/>
    <w:lvl w:ilvl="0">
      <w:start w:val="6"/>
      <w:numFmt w:val="decimal"/>
      <w:lvlText w:val="%1."/>
      <w:lvlJc w:val="left"/>
      <w:pPr>
        <w:ind w:left="2792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0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1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3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4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7" w:hanging="423"/>
      </w:pPr>
      <w:rPr>
        <w:rFonts w:hint="default"/>
      </w:rPr>
    </w:lvl>
  </w:abstractNum>
  <w:abstractNum w:abstractNumId="3">
    <w:nsid w:val="21DB298D"/>
    <w:multiLevelType w:val="hybridMultilevel"/>
    <w:tmpl w:val="00000000"/>
    <w:lvl w:ilvl="0">
      <w:start w:val="1"/>
      <w:numFmt w:val="upperLetter"/>
      <w:lvlText w:val="%1."/>
      <w:lvlJc w:val="left"/>
      <w:pPr>
        <w:ind w:left="3839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4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4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4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4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4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5" w:hanging="631"/>
      </w:pPr>
      <w:rPr>
        <w:rFonts w:hint="default"/>
      </w:rPr>
    </w:lvl>
  </w:abstractNum>
  <w:abstractNum w:abstractNumId="4">
    <w:nsid w:val="28829B29"/>
    <w:multiLevelType w:val="hybridMultilevel"/>
    <w:tmpl w:val="00000000"/>
    <w:lvl w:ilvl="0">
      <w:start w:val="1"/>
      <w:numFmt w:val="decimal"/>
      <w:lvlText w:val="（%1）"/>
      <w:lvlJc w:val="left"/>
      <w:pPr>
        <w:ind w:left="3842" w:hanging="1052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40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5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70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8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86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4" w:hanging="1052"/>
      </w:pPr>
      <w:rPr>
        <w:rFonts w:hint="default"/>
      </w:rPr>
    </w:lvl>
  </w:abstractNum>
  <w:abstractNum w:abstractNumId="5">
    <w:nsid w:val="339C87C4"/>
    <w:multiLevelType w:val="hybridMultilevel"/>
    <w:tmpl w:val="00000000"/>
    <w:lvl w:ilvl="0">
      <w:start w:val="1"/>
      <w:numFmt w:val="decimal"/>
      <w:lvlText w:val="（%1）"/>
      <w:lvlJc w:val="left"/>
      <w:pPr>
        <w:ind w:left="1530" w:hanging="902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71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3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35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7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1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3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5" w:hanging="902"/>
      </w:pPr>
      <w:rPr>
        <w:rFonts w:hint="default"/>
      </w:rPr>
    </w:lvl>
  </w:abstractNum>
  <w:abstractNum w:abstractNumId="6">
    <w:nsid w:val="3DDE00D5"/>
    <w:multiLevelType w:val="hybridMultilevel"/>
    <w:tmpl w:val="00000000"/>
    <w:lvl w:ilvl="0">
      <w:start w:val="1"/>
      <w:numFmt w:val="decimal"/>
      <w:lvlText w:val="（%1）"/>
      <w:lvlJc w:val="left"/>
      <w:pPr>
        <w:ind w:left="1530" w:hanging="902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71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3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35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7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1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3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5" w:hanging="902"/>
      </w:pPr>
      <w:rPr>
        <w:rFonts w:hint="default"/>
      </w:rPr>
    </w:lvl>
  </w:abstractNum>
  <w:abstractNum w:abstractNumId="7">
    <w:nsid w:val="40B54B66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902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81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902"/>
      </w:pPr>
      <w:rPr>
        <w:rFonts w:hint="default"/>
      </w:rPr>
    </w:lvl>
  </w:abstractNum>
  <w:abstractNum w:abstractNumId="8">
    <w:nsid w:val="5430A726"/>
    <w:multiLevelType w:val="hybridMultilevel"/>
    <w:tmpl w:val="00000000"/>
    <w:lvl w:ilvl="0">
      <w:start w:val="1"/>
      <w:numFmt w:val="upperLetter"/>
      <w:lvlText w:val="%1."/>
      <w:lvlJc w:val="left"/>
      <w:pPr>
        <w:ind w:left="2790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0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1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1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3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4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7" w:hanging="631"/>
      </w:pPr>
      <w:rPr>
        <w:rFonts w:hint="default"/>
      </w:rPr>
    </w:lvl>
  </w:abstractNum>
  <w:abstractNum w:abstractNumId="9">
    <w:nsid w:val="56BDC1F8"/>
    <w:multiLevelType w:val="hybridMultilevel"/>
    <w:tmpl w:val="00000000"/>
    <w:lvl w:ilvl="0">
      <w:start w:val="1"/>
      <w:numFmt w:val="decimal"/>
      <w:lvlText w:val="（%1）"/>
      <w:lvlJc w:val="left"/>
      <w:pPr>
        <w:ind w:left="2431" w:hanging="902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81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23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5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7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1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3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5" w:hanging="902"/>
      </w:pPr>
      <w:rPr>
        <w:rFonts w:hint="default"/>
      </w:rPr>
    </w:lvl>
  </w:abstractNum>
  <w:abstractNum w:abstractNumId="10">
    <w:nsid w:val="5B5E3A89"/>
    <w:multiLevelType w:val="hybridMultilevel"/>
    <w:tmpl w:val="00000000"/>
    <w:lvl w:ilvl="0">
      <w:start w:val="1"/>
      <w:numFmt w:val="upperLetter"/>
      <w:lvlText w:val="%1."/>
      <w:lvlJc w:val="left"/>
      <w:pPr>
        <w:ind w:left="2161" w:hanging="631"/>
        <w:jc w:val="righ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2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631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2"/>
  </w:num>
  <w:num w:numId="5">
    <w:abstractNumId w:val="5"/>
  </w:num>
  <w:num w:numId="6">
    <w:abstractNumId w:val="9"/>
  </w:num>
  <w:num w:numId="7">
    <w:abstractNumId w:val="10"/>
  </w:num>
  <w:num w:numId="8">
    <w:abstractNumId w:val="3"/>
  </w:num>
  <w:num w:numId="9">
    <w:abstractNumId w:val="0"/>
  </w:num>
  <w:num w:numId="10">
    <w:abstractNumId w:val="4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392"/>
      <w:outlineLvl w:val="0"/>
    </w:pPr>
    <w:rPr>
      <w:rFonts w:ascii="楷体" w:eastAsia="楷体" w:hAnsi="楷体" w:cs="楷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150"/>
      <w:ind w:left="1530"/>
      <w:outlineLvl w:val="1"/>
    </w:pPr>
    <w:rPr>
      <w:rFonts w:ascii="楷体" w:eastAsia="楷体" w:hAnsi="楷体" w:cs="楷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530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pPr>
      <w:spacing w:line="459" w:lineRule="exact"/>
    </w:pPr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theme" Target="theme/theme1.xml" /><Relationship Id="rId101" Type="http://schemas.openxmlformats.org/officeDocument/2006/relationships/numbering" Target="numbering.xml" /><Relationship Id="rId102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eader" Target="header1.xml" /><Relationship Id="rId18" Type="http://schemas.openxmlformats.org/officeDocument/2006/relationships/footer" Target="footer1.xml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header" Target="header2.xml" /><Relationship Id="rId24" Type="http://schemas.openxmlformats.org/officeDocument/2006/relationships/footer" Target="footer2.xml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header" Target="header3.xml" /><Relationship Id="rId28" Type="http://schemas.openxmlformats.org/officeDocument/2006/relationships/footer" Target="footer3.xml" /><Relationship Id="rId29" Type="http://schemas.openxmlformats.org/officeDocument/2006/relationships/header" Target="header4.xml" /><Relationship Id="rId3" Type="http://schemas.openxmlformats.org/officeDocument/2006/relationships/fontTable" Target="fontTable.xml" /><Relationship Id="rId30" Type="http://schemas.openxmlformats.org/officeDocument/2006/relationships/footer" Target="footer4.xml" /><Relationship Id="rId31" Type="http://schemas.openxmlformats.org/officeDocument/2006/relationships/header" Target="header5.xml" /><Relationship Id="rId32" Type="http://schemas.openxmlformats.org/officeDocument/2006/relationships/footer" Target="footer5.xml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header" Target="header6.xml" /><Relationship Id="rId39" Type="http://schemas.openxmlformats.org/officeDocument/2006/relationships/footer" Target="footer6.xml" /><Relationship Id="rId4" Type="http://schemas.openxmlformats.org/officeDocument/2006/relationships/image" Target="media/image1.png" /><Relationship Id="rId40" Type="http://schemas.openxmlformats.org/officeDocument/2006/relationships/image" Target="media/image25.png" /><Relationship Id="rId41" Type="http://schemas.openxmlformats.org/officeDocument/2006/relationships/image" Target="media/image26.png" /><Relationship Id="rId42" Type="http://schemas.openxmlformats.org/officeDocument/2006/relationships/image" Target="media/image27.png" /><Relationship Id="rId43" Type="http://schemas.openxmlformats.org/officeDocument/2006/relationships/header" Target="header7.xml" /><Relationship Id="rId44" Type="http://schemas.openxmlformats.org/officeDocument/2006/relationships/footer" Target="footer7.xml" /><Relationship Id="rId45" Type="http://schemas.openxmlformats.org/officeDocument/2006/relationships/image" Target="media/image28.png" /><Relationship Id="rId46" Type="http://schemas.openxmlformats.org/officeDocument/2006/relationships/header" Target="header8.xml" /><Relationship Id="rId47" Type="http://schemas.openxmlformats.org/officeDocument/2006/relationships/footer" Target="footer8.xml" /><Relationship Id="rId48" Type="http://schemas.openxmlformats.org/officeDocument/2006/relationships/image" Target="media/image29.png" /><Relationship Id="rId49" Type="http://schemas.openxmlformats.org/officeDocument/2006/relationships/image" Target="media/image30.png" /><Relationship Id="rId5" Type="http://schemas.openxmlformats.org/officeDocument/2006/relationships/image" Target="media/image2.png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image" Target="media/image33.png" /><Relationship Id="rId53" Type="http://schemas.openxmlformats.org/officeDocument/2006/relationships/image" Target="media/image34.png" /><Relationship Id="rId54" Type="http://schemas.openxmlformats.org/officeDocument/2006/relationships/image" Target="media/image35.png" /><Relationship Id="rId55" Type="http://schemas.openxmlformats.org/officeDocument/2006/relationships/image" Target="media/image36.png" /><Relationship Id="rId56" Type="http://schemas.openxmlformats.org/officeDocument/2006/relationships/image" Target="media/image37.png" /><Relationship Id="rId57" Type="http://schemas.openxmlformats.org/officeDocument/2006/relationships/header" Target="header9.xml" /><Relationship Id="rId58" Type="http://schemas.openxmlformats.org/officeDocument/2006/relationships/footer" Target="footer9.xml" /><Relationship Id="rId59" Type="http://schemas.openxmlformats.org/officeDocument/2006/relationships/header" Target="header10.xml" /><Relationship Id="rId6" Type="http://schemas.openxmlformats.org/officeDocument/2006/relationships/image" Target="media/image3.png" /><Relationship Id="rId60" Type="http://schemas.openxmlformats.org/officeDocument/2006/relationships/footer" Target="footer10.xml" /><Relationship Id="rId61" Type="http://schemas.openxmlformats.org/officeDocument/2006/relationships/image" Target="media/image38.png" /><Relationship Id="rId62" Type="http://schemas.openxmlformats.org/officeDocument/2006/relationships/image" Target="media/image39.png" /><Relationship Id="rId63" Type="http://schemas.openxmlformats.org/officeDocument/2006/relationships/image" Target="media/image40.png" /><Relationship Id="rId64" Type="http://schemas.openxmlformats.org/officeDocument/2006/relationships/image" Target="media/image41.png" /><Relationship Id="rId65" Type="http://schemas.openxmlformats.org/officeDocument/2006/relationships/image" Target="media/image42.png" /><Relationship Id="rId66" Type="http://schemas.openxmlformats.org/officeDocument/2006/relationships/image" Target="media/image43.png" /><Relationship Id="rId67" Type="http://schemas.openxmlformats.org/officeDocument/2006/relationships/image" Target="media/image44.png" /><Relationship Id="rId68" Type="http://schemas.openxmlformats.org/officeDocument/2006/relationships/image" Target="media/image45.png" /><Relationship Id="rId69" Type="http://schemas.openxmlformats.org/officeDocument/2006/relationships/header" Target="header11.xml" /><Relationship Id="rId7" Type="http://schemas.openxmlformats.org/officeDocument/2006/relationships/image" Target="media/image4.png" /><Relationship Id="rId70" Type="http://schemas.openxmlformats.org/officeDocument/2006/relationships/footer" Target="footer11.xml" /><Relationship Id="rId71" Type="http://schemas.openxmlformats.org/officeDocument/2006/relationships/image" Target="media/image46.png" /><Relationship Id="rId72" Type="http://schemas.openxmlformats.org/officeDocument/2006/relationships/image" Target="media/image47.png" /><Relationship Id="rId73" Type="http://schemas.openxmlformats.org/officeDocument/2006/relationships/image" Target="media/image48.png" /><Relationship Id="rId74" Type="http://schemas.openxmlformats.org/officeDocument/2006/relationships/image" Target="media/image49.png" /><Relationship Id="rId75" Type="http://schemas.openxmlformats.org/officeDocument/2006/relationships/image" Target="media/image50.png" /><Relationship Id="rId76" Type="http://schemas.openxmlformats.org/officeDocument/2006/relationships/image" Target="media/image51.png" /><Relationship Id="rId77" Type="http://schemas.openxmlformats.org/officeDocument/2006/relationships/image" Target="media/image52.png" /><Relationship Id="rId78" Type="http://schemas.openxmlformats.org/officeDocument/2006/relationships/header" Target="header12.xml" /><Relationship Id="rId79" Type="http://schemas.openxmlformats.org/officeDocument/2006/relationships/footer" Target="footer12.xml" /><Relationship Id="rId8" Type="http://schemas.openxmlformats.org/officeDocument/2006/relationships/image" Target="media/image5.png" /><Relationship Id="rId80" Type="http://schemas.openxmlformats.org/officeDocument/2006/relationships/image" Target="media/image53.png" /><Relationship Id="rId81" Type="http://schemas.openxmlformats.org/officeDocument/2006/relationships/header" Target="header13.xml" /><Relationship Id="rId82" Type="http://schemas.openxmlformats.org/officeDocument/2006/relationships/footer" Target="footer13.xml" /><Relationship Id="rId83" Type="http://schemas.openxmlformats.org/officeDocument/2006/relationships/header" Target="header14.xml" /><Relationship Id="rId84" Type="http://schemas.openxmlformats.org/officeDocument/2006/relationships/footer" Target="footer14.xml" /><Relationship Id="rId85" Type="http://schemas.openxmlformats.org/officeDocument/2006/relationships/image" Target="media/image54.png" /><Relationship Id="rId86" Type="http://schemas.openxmlformats.org/officeDocument/2006/relationships/image" Target="media/image55.png" /><Relationship Id="rId87" Type="http://schemas.openxmlformats.org/officeDocument/2006/relationships/image" Target="media/image56.png" /><Relationship Id="rId88" Type="http://schemas.openxmlformats.org/officeDocument/2006/relationships/image" Target="media/image57.png" /><Relationship Id="rId89" Type="http://schemas.openxmlformats.org/officeDocument/2006/relationships/image" Target="media/image58.png" /><Relationship Id="rId9" Type="http://schemas.openxmlformats.org/officeDocument/2006/relationships/image" Target="media/image6.png" /><Relationship Id="rId90" Type="http://schemas.openxmlformats.org/officeDocument/2006/relationships/image" Target="media/image59.png" /><Relationship Id="rId91" Type="http://schemas.openxmlformats.org/officeDocument/2006/relationships/image" Target="media/image60.png" /><Relationship Id="rId92" Type="http://schemas.openxmlformats.org/officeDocument/2006/relationships/image" Target="media/image61.png" /><Relationship Id="rId93" Type="http://schemas.openxmlformats.org/officeDocument/2006/relationships/image" Target="media/image62.png" /><Relationship Id="rId94" Type="http://schemas.openxmlformats.org/officeDocument/2006/relationships/image" Target="media/image63.png" /><Relationship Id="rId95" Type="http://schemas.openxmlformats.org/officeDocument/2006/relationships/image" Target="media/image64.png" /><Relationship Id="rId96" Type="http://schemas.openxmlformats.org/officeDocument/2006/relationships/image" Target="media/image65.png" /><Relationship Id="rId97" Type="http://schemas.openxmlformats.org/officeDocument/2006/relationships/hyperlink" Target="https://d.book118.com/176044220014010040" TargetMode="External" /><Relationship Id="rId98" Type="http://schemas.openxmlformats.org/officeDocument/2006/relationships/header" Target="header15.xml" /><Relationship Id="rId99" Type="http://schemas.openxmlformats.org/officeDocument/2006/relationships/footer" Target="footer1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2024-01-04T16:36:31Z</dcterms:created>
  <dcterms:modified xsi:type="dcterms:W3CDTF">2024-01-04T16:36:31Z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LastSaved">
    <vt:filetime>2024-01-04T00:00:00Z</vt:filetime>
  </property>
</Properties>
</file>