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北斗导航项目计划设计方案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1" w:history="1">
        <w:r>
          <w:rPr>
            <w:rFonts w:ascii="仿宋" w:eastAsia="仿宋" w:hAnsi="仿宋" w:cs="仿宋" w:hint="eastAsia"/>
            <w:lang w:eastAsia="zh-CN"/>
          </w:rPr>
          <w:t>前言</w:t>
        </w:r>
        <w:r>
          <w:tab/>
        </w:r>
        <w:r>
          <w:fldChar w:fldCharType="begin"/>
        </w:r>
        <w:r>
          <w:instrText xml:space="preserve"> PAGEREF _Toc13941 \h </w:instrText>
        </w:r>
        <w:r>
          <w:fldChar w:fldCharType="separate"/>
        </w:r>
        <w:r>
          <w:t>3</w:t>
        </w:r>
        <w:r>
          <w:fldChar w:fldCharType="end"/>
        </w:r>
      </w:hyperlink>
    </w:p>
    <w:p>
      <w:pPr>
        <w:pStyle w:val="TOC1"/>
        <w:tabs>
          <w:tab w:val="right" w:leader="dot" w:pos="8306"/>
        </w:tabs>
      </w:pPr>
      <w:hyperlink w:anchor="_Toc4548" w:history="1">
        <w:r>
          <w:rPr>
            <w:rFonts w:ascii="仿宋" w:eastAsia="仿宋" w:hAnsi="仿宋" w:cs="仿宋" w:hint="eastAsia"/>
            <w:lang w:eastAsia="zh-CN"/>
          </w:rPr>
          <w:t>一、北斗导航项目建设背景及必要性分析</w:t>
        </w:r>
        <w:r>
          <w:tab/>
        </w:r>
        <w:r>
          <w:fldChar w:fldCharType="begin"/>
        </w:r>
        <w:r>
          <w:instrText xml:space="preserve"> PAGEREF _Toc4548 \h </w:instrText>
        </w:r>
        <w:r>
          <w:fldChar w:fldCharType="separate"/>
        </w:r>
        <w:r>
          <w:t>3</w:t>
        </w:r>
        <w:r>
          <w:fldChar w:fldCharType="end"/>
        </w:r>
      </w:hyperlink>
    </w:p>
    <w:p>
      <w:pPr>
        <w:pStyle w:val="TOC2"/>
        <w:tabs>
          <w:tab w:val="right" w:leader="dot" w:pos="8306"/>
        </w:tabs>
      </w:pPr>
      <w:hyperlink w:anchor="_Toc20324" w:history="1">
        <w:r>
          <w:rPr>
            <w:rFonts w:ascii="仿宋" w:eastAsia="仿宋" w:hAnsi="仿宋" w:cs="仿宋" w:hint="eastAsia"/>
            <w:lang w:eastAsia="zh-CN"/>
          </w:rPr>
          <w:t>(一)、北斗导航项目背景分析</w:t>
        </w:r>
        <w:r>
          <w:tab/>
        </w:r>
        <w:r>
          <w:fldChar w:fldCharType="begin"/>
        </w:r>
        <w:r>
          <w:instrText xml:space="preserve"> PAGEREF _Toc20324 \h </w:instrText>
        </w:r>
        <w:r>
          <w:fldChar w:fldCharType="separate"/>
        </w:r>
        <w:r>
          <w:t>3</w:t>
        </w:r>
        <w:r>
          <w:fldChar w:fldCharType="end"/>
        </w:r>
      </w:hyperlink>
    </w:p>
    <w:p>
      <w:pPr>
        <w:pStyle w:val="TOC2"/>
        <w:tabs>
          <w:tab w:val="right" w:leader="dot" w:pos="8306"/>
        </w:tabs>
      </w:pPr>
      <w:hyperlink w:anchor="_Toc15820" w:history="1">
        <w:r>
          <w:rPr>
            <w:rFonts w:ascii="仿宋" w:eastAsia="仿宋" w:hAnsi="仿宋" w:cs="仿宋" w:hint="eastAsia"/>
            <w:lang w:eastAsia="zh-CN"/>
          </w:rPr>
          <w:t>(二)、北斗导航项目建设必要性分析</w:t>
        </w:r>
        <w:r>
          <w:tab/>
        </w:r>
        <w:r>
          <w:fldChar w:fldCharType="begin"/>
        </w:r>
        <w:r>
          <w:instrText xml:space="preserve"> PAGEREF _Toc15820 \h </w:instrText>
        </w:r>
        <w:r>
          <w:fldChar w:fldCharType="separate"/>
        </w:r>
        <w:r>
          <w:t>5</w:t>
        </w:r>
        <w:r>
          <w:fldChar w:fldCharType="end"/>
        </w:r>
      </w:hyperlink>
    </w:p>
    <w:p>
      <w:pPr>
        <w:pStyle w:val="TOC1"/>
        <w:tabs>
          <w:tab w:val="right" w:leader="dot" w:pos="8306"/>
        </w:tabs>
      </w:pPr>
      <w:hyperlink w:anchor="_Toc31464" w:history="1">
        <w:r>
          <w:rPr>
            <w:rFonts w:ascii="仿宋" w:eastAsia="仿宋" w:hAnsi="仿宋" w:cs="仿宋" w:hint="eastAsia"/>
            <w:lang w:eastAsia="zh-CN"/>
          </w:rPr>
          <w:t>二、北斗导航项目建设单位说明</w:t>
        </w:r>
        <w:r>
          <w:tab/>
        </w:r>
        <w:r>
          <w:fldChar w:fldCharType="begin"/>
        </w:r>
        <w:r>
          <w:instrText xml:space="preserve"> PAGEREF _Toc31464 \h </w:instrText>
        </w:r>
        <w:r>
          <w:fldChar w:fldCharType="separate"/>
        </w:r>
        <w:r>
          <w:t>6</w:t>
        </w:r>
        <w:r>
          <w:fldChar w:fldCharType="end"/>
        </w:r>
      </w:hyperlink>
    </w:p>
    <w:p>
      <w:pPr>
        <w:pStyle w:val="TOC2"/>
        <w:tabs>
          <w:tab w:val="right" w:leader="dot" w:pos="8306"/>
        </w:tabs>
      </w:pPr>
      <w:hyperlink w:anchor="_Toc28683" w:history="1">
        <w:r>
          <w:rPr>
            <w:rFonts w:ascii="仿宋" w:eastAsia="仿宋" w:hAnsi="仿宋" w:cs="仿宋" w:hint="eastAsia"/>
            <w:lang w:eastAsia="zh-CN"/>
          </w:rPr>
          <w:t>(一)、北斗导航项目承办单位基本情况</w:t>
        </w:r>
        <w:r>
          <w:tab/>
        </w:r>
        <w:r>
          <w:fldChar w:fldCharType="begin"/>
        </w:r>
        <w:r>
          <w:instrText xml:space="preserve"> PAGEREF _Toc28683 \h </w:instrText>
        </w:r>
        <w:r>
          <w:fldChar w:fldCharType="separate"/>
        </w:r>
        <w:r>
          <w:t>6</w:t>
        </w:r>
        <w:r>
          <w:fldChar w:fldCharType="end"/>
        </w:r>
      </w:hyperlink>
    </w:p>
    <w:p>
      <w:pPr>
        <w:pStyle w:val="TOC2"/>
        <w:tabs>
          <w:tab w:val="right" w:leader="dot" w:pos="8306"/>
        </w:tabs>
      </w:pPr>
      <w:hyperlink w:anchor="_Toc31467" w:history="1">
        <w:r>
          <w:rPr>
            <w:rFonts w:ascii="仿宋" w:eastAsia="仿宋" w:hAnsi="仿宋" w:cs="仿宋" w:hint="eastAsia"/>
            <w:lang w:eastAsia="zh-CN"/>
          </w:rPr>
          <w:t>(二)、公司经济效益分析</w:t>
        </w:r>
        <w:r>
          <w:tab/>
        </w:r>
        <w:r>
          <w:fldChar w:fldCharType="begin"/>
        </w:r>
        <w:r>
          <w:instrText xml:space="preserve"> PAGEREF _Toc31467 \h </w:instrText>
        </w:r>
        <w:r>
          <w:fldChar w:fldCharType="separate"/>
        </w:r>
        <w:r>
          <w:t>6</w:t>
        </w:r>
        <w:r>
          <w:fldChar w:fldCharType="end"/>
        </w:r>
      </w:hyperlink>
    </w:p>
    <w:p>
      <w:pPr>
        <w:pStyle w:val="TOC1"/>
        <w:tabs>
          <w:tab w:val="right" w:leader="dot" w:pos="8306"/>
        </w:tabs>
      </w:pPr>
      <w:hyperlink w:anchor="_Toc3173" w:history="1">
        <w:r>
          <w:rPr>
            <w:rFonts w:ascii="仿宋" w:eastAsia="仿宋" w:hAnsi="仿宋" w:cs="仿宋" w:hint="eastAsia"/>
            <w:lang w:eastAsia="zh-CN"/>
          </w:rPr>
          <w:t>三、北斗导航项目可持续发展</w:t>
        </w:r>
        <w:r>
          <w:tab/>
        </w:r>
        <w:r>
          <w:fldChar w:fldCharType="begin"/>
        </w:r>
        <w:r>
          <w:instrText xml:space="preserve"> PAGEREF _Toc3173 \h </w:instrText>
        </w:r>
        <w:r>
          <w:fldChar w:fldCharType="separate"/>
        </w:r>
        <w:r>
          <w:t>7</w:t>
        </w:r>
        <w:r>
          <w:fldChar w:fldCharType="end"/>
        </w:r>
      </w:hyperlink>
    </w:p>
    <w:p>
      <w:pPr>
        <w:pStyle w:val="TOC2"/>
        <w:tabs>
          <w:tab w:val="right" w:leader="dot" w:pos="8306"/>
        </w:tabs>
      </w:pPr>
      <w:hyperlink w:anchor="_Toc11993" w:history="1">
        <w:r>
          <w:rPr>
            <w:rFonts w:ascii="仿宋" w:eastAsia="仿宋" w:hAnsi="仿宋" w:cs="仿宋" w:hint="eastAsia"/>
            <w:lang w:eastAsia="zh-CN"/>
          </w:rPr>
          <w:t>(一)、可持续战略与实践</w:t>
        </w:r>
        <w:r>
          <w:tab/>
        </w:r>
        <w:r>
          <w:fldChar w:fldCharType="begin"/>
        </w:r>
        <w:r>
          <w:instrText xml:space="preserve"> PAGEREF _Toc11993 \h </w:instrText>
        </w:r>
        <w:r>
          <w:fldChar w:fldCharType="separate"/>
        </w:r>
        <w:r>
          <w:t>7</w:t>
        </w:r>
        <w:r>
          <w:fldChar w:fldCharType="end"/>
        </w:r>
      </w:hyperlink>
    </w:p>
    <w:p>
      <w:pPr>
        <w:pStyle w:val="TOC2"/>
        <w:tabs>
          <w:tab w:val="right" w:leader="dot" w:pos="8306"/>
        </w:tabs>
      </w:pPr>
      <w:hyperlink w:anchor="_Toc15170" w:history="1">
        <w:r>
          <w:rPr>
            <w:rFonts w:ascii="仿宋" w:eastAsia="仿宋" w:hAnsi="仿宋" w:cs="仿宋" w:hint="eastAsia"/>
            <w:lang w:eastAsia="zh-CN"/>
          </w:rPr>
          <w:t>(二)、环保与社会责任</w:t>
        </w:r>
        <w:r>
          <w:tab/>
        </w:r>
        <w:r>
          <w:fldChar w:fldCharType="begin"/>
        </w:r>
        <w:r>
          <w:instrText xml:space="preserve"> PAGEREF _Toc15170 \h </w:instrText>
        </w:r>
        <w:r>
          <w:fldChar w:fldCharType="separate"/>
        </w:r>
        <w:r>
          <w:t>8</w:t>
        </w:r>
        <w:r>
          <w:fldChar w:fldCharType="end"/>
        </w:r>
      </w:hyperlink>
    </w:p>
    <w:p>
      <w:pPr>
        <w:pStyle w:val="TOC1"/>
        <w:tabs>
          <w:tab w:val="right" w:leader="dot" w:pos="8306"/>
        </w:tabs>
      </w:pPr>
      <w:hyperlink w:anchor="_Toc4455" w:history="1">
        <w:r>
          <w:rPr>
            <w:rFonts w:ascii="仿宋" w:eastAsia="仿宋" w:hAnsi="仿宋" w:cs="仿宋" w:hint="eastAsia"/>
            <w:lang w:eastAsia="zh-CN"/>
          </w:rPr>
          <w:t>四、北斗导航项目概论</w:t>
        </w:r>
        <w:r>
          <w:tab/>
        </w:r>
        <w:r>
          <w:fldChar w:fldCharType="begin"/>
        </w:r>
        <w:r>
          <w:instrText xml:space="preserve"> PAGEREF _Toc4455 \h </w:instrText>
        </w:r>
        <w:r>
          <w:fldChar w:fldCharType="separate"/>
        </w:r>
        <w:r>
          <w:t>9</w:t>
        </w:r>
        <w:r>
          <w:fldChar w:fldCharType="end"/>
        </w:r>
      </w:hyperlink>
    </w:p>
    <w:p>
      <w:pPr>
        <w:pStyle w:val="TOC2"/>
        <w:tabs>
          <w:tab w:val="right" w:leader="dot" w:pos="8306"/>
        </w:tabs>
      </w:pPr>
      <w:hyperlink w:anchor="_Toc22733" w:history="1">
        <w:r>
          <w:rPr>
            <w:rFonts w:ascii="仿宋" w:eastAsia="仿宋" w:hAnsi="仿宋" w:cs="仿宋" w:hint="eastAsia"/>
            <w:lang w:eastAsia="zh-CN"/>
          </w:rPr>
          <w:t>(一)、北斗导航项目概况</w:t>
        </w:r>
        <w:r>
          <w:tab/>
        </w:r>
        <w:r>
          <w:fldChar w:fldCharType="begin"/>
        </w:r>
        <w:r>
          <w:instrText xml:space="preserve"> PAGEREF _Toc22733 \h </w:instrText>
        </w:r>
        <w:r>
          <w:fldChar w:fldCharType="separate"/>
        </w:r>
        <w:r>
          <w:t>9</w:t>
        </w:r>
        <w:r>
          <w:fldChar w:fldCharType="end"/>
        </w:r>
      </w:hyperlink>
    </w:p>
    <w:p>
      <w:pPr>
        <w:pStyle w:val="TOC2"/>
        <w:tabs>
          <w:tab w:val="right" w:leader="dot" w:pos="8306"/>
        </w:tabs>
      </w:pPr>
      <w:hyperlink w:anchor="_Toc12618" w:history="1">
        <w:r>
          <w:rPr>
            <w:rFonts w:ascii="仿宋" w:eastAsia="仿宋" w:hAnsi="仿宋" w:cs="仿宋" w:hint="eastAsia"/>
            <w:lang w:eastAsia="zh-CN"/>
          </w:rPr>
          <w:t>(二)、北斗导航项目目标</w:t>
        </w:r>
        <w:r>
          <w:tab/>
        </w:r>
        <w:r>
          <w:fldChar w:fldCharType="begin"/>
        </w:r>
        <w:r>
          <w:instrText xml:space="preserve"> PAGEREF _Toc12618 \h </w:instrText>
        </w:r>
        <w:r>
          <w:fldChar w:fldCharType="separate"/>
        </w:r>
        <w:r>
          <w:t>11</w:t>
        </w:r>
        <w:r>
          <w:fldChar w:fldCharType="end"/>
        </w:r>
      </w:hyperlink>
    </w:p>
    <w:p>
      <w:pPr>
        <w:pStyle w:val="TOC2"/>
        <w:tabs>
          <w:tab w:val="right" w:leader="dot" w:pos="8306"/>
        </w:tabs>
      </w:pPr>
      <w:hyperlink w:anchor="_Toc14131" w:history="1">
        <w:r>
          <w:rPr>
            <w:rFonts w:ascii="仿宋" w:eastAsia="仿宋" w:hAnsi="仿宋" w:cs="仿宋" w:hint="eastAsia"/>
            <w:lang w:eastAsia="zh-CN"/>
          </w:rPr>
          <w:t>(三)、北斗导航项目提出的理由</w:t>
        </w:r>
        <w:r>
          <w:tab/>
        </w:r>
        <w:r>
          <w:fldChar w:fldCharType="begin"/>
        </w:r>
        <w:r>
          <w:instrText xml:space="preserve"> PAGEREF _Toc14131 \h </w:instrText>
        </w:r>
        <w:r>
          <w:fldChar w:fldCharType="separate"/>
        </w:r>
        <w:r>
          <w:t>12</w:t>
        </w:r>
        <w:r>
          <w:fldChar w:fldCharType="end"/>
        </w:r>
      </w:hyperlink>
    </w:p>
    <w:p>
      <w:pPr>
        <w:pStyle w:val="TOC2"/>
        <w:tabs>
          <w:tab w:val="right" w:leader="dot" w:pos="8306"/>
        </w:tabs>
      </w:pPr>
      <w:hyperlink w:anchor="_Toc25867" w:history="1">
        <w:r>
          <w:rPr>
            <w:rFonts w:ascii="仿宋" w:eastAsia="仿宋" w:hAnsi="仿宋" w:cs="仿宋" w:hint="eastAsia"/>
            <w:lang w:eastAsia="zh-CN"/>
          </w:rPr>
          <w:t>(四)、北斗导航项目意义</w:t>
        </w:r>
        <w:r>
          <w:tab/>
        </w:r>
        <w:r>
          <w:fldChar w:fldCharType="begin"/>
        </w:r>
        <w:r>
          <w:instrText xml:space="preserve"> PAGEREF _Toc25867 \h </w:instrText>
        </w:r>
        <w:r>
          <w:fldChar w:fldCharType="separate"/>
        </w:r>
        <w:r>
          <w:t>14</w:t>
        </w:r>
        <w:r>
          <w:fldChar w:fldCharType="end"/>
        </w:r>
      </w:hyperlink>
    </w:p>
    <w:p>
      <w:pPr>
        <w:pStyle w:val="TOC2"/>
        <w:tabs>
          <w:tab w:val="right" w:leader="dot" w:pos="8306"/>
        </w:tabs>
      </w:pPr>
      <w:hyperlink w:anchor="_Toc5056" w:history="1">
        <w:r>
          <w:rPr>
            <w:rFonts w:ascii="仿宋" w:eastAsia="仿宋" w:hAnsi="仿宋" w:cs="仿宋" w:hint="eastAsia"/>
            <w:lang w:eastAsia="zh-CN"/>
          </w:rPr>
          <w:t>(五)、北斗导航项目背景</w:t>
        </w:r>
        <w:r>
          <w:tab/>
        </w:r>
        <w:r>
          <w:fldChar w:fldCharType="begin"/>
        </w:r>
        <w:r>
          <w:instrText xml:space="preserve"> PAGEREF _Toc5056 \h </w:instrText>
        </w:r>
        <w:r>
          <w:fldChar w:fldCharType="separate"/>
        </w:r>
        <w:r>
          <w:t>15</w:t>
        </w:r>
        <w:r>
          <w:fldChar w:fldCharType="end"/>
        </w:r>
      </w:hyperlink>
    </w:p>
    <w:p>
      <w:pPr>
        <w:pStyle w:val="TOC1"/>
        <w:tabs>
          <w:tab w:val="right" w:leader="dot" w:pos="8306"/>
        </w:tabs>
      </w:pPr>
      <w:hyperlink w:anchor="_Toc14873" w:history="1">
        <w:r>
          <w:rPr>
            <w:rFonts w:ascii="仿宋" w:eastAsia="仿宋" w:hAnsi="仿宋" w:cs="仿宋" w:hint="eastAsia"/>
            <w:lang w:eastAsia="zh-CN"/>
          </w:rPr>
          <w:t>五、北斗导航项目文档管理</w:t>
        </w:r>
        <w:r>
          <w:tab/>
        </w:r>
        <w:r>
          <w:fldChar w:fldCharType="begin"/>
        </w:r>
        <w:r>
          <w:instrText xml:space="preserve"> PAGEREF _Toc14873 \h </w:instrText>
        </w:r>
        <w:r>
          <w:fldChar w:fldCharType="separate"/>
        </w:r>
        <w:r>
          <w:t>15</w:t>
        </w:r>
        <w:r>
          <w:fldChar w:fldCharType="end"/>
        </w:r>
      </w:hyperlink>
    </w:p>
    <w:p>
      <w:pPr>
        <w:pStyle w:val="TOC2"/>
        <w:tabs>
          <w:tab w:val="right" w:leader="dot" w:pos="8306"/>
        </w:tabs>
      </w:pPr>
      <w:hyperlink w:anchor="_Toc24083" w:history="1">
        <w:r>
          <w:rPr>
            <w:rFonts w:ascii="仿宋" w:eastAsia="仿宋" w:hAnsi="仿宋" w:cs="仿宋" w:hint="eastAsia"/>
            <w:lang w:eastAsia="zh-CN"/>
          </w:rPr>
          <w:t>(一)、文档编制与审查</w:t>
        </w:r>
        <w:r>
          <w:tab/>
        </w:r>
        <w:r>
          <w:fldChar w:fldCharType="begin"/>
        </w:r>
        <w:r>
          <w:instrText xml:space="preserve"> PAGEREF _Toc24083 \h </w:instrText>
        </w:r>
        <w:r>
          <w:fldChar w:fldCharType="separate"/>
        </w:r>
        <w:r>
          <w:t>15</w:t>
        </w:r>
        <w:r>
          <w:fldChar w:fldCharType="end"/>
        </w:r>
      </w:hyperlink>
    </w:p>
    <w:p>
      <w:pPr>
        <w:pStyle w:val="TOC2"/>
        <w:tabs>
          <w:tab w:val="right" w:leader="dot" w:pos="8306"/>
        </w:tabs>
      </w:pPr>
      <w:hyperlink w:anchor="_Toc25030" w:history="1">
        <w:r>
          <w:rPr>
            <w:rFonts w:ascii="仿宋" w:eastAsia="仿宋" w:hAnsi="仿宋" w:cs="仿宋" w:hint="eastAsia"/>
            <w:lang w:eastAsia="zh-CN"/>
          </w:rPr>
          <w:t>(二)、文档发布与分发</w:t>
        </w:r>
        <w:r>
          <w:tab/>
        </w:r>
        <w:r>
          <w:fldChar w:fldCharType="begin"/>
        </w:r>
        <w:r>
          <w:instrText xml:space="preserve"> PAGEREF _Toc25030 \h </w:instrText>
        </w:r>
        <w:r>
          <w:fldChar w:fldCharType="separate"/>
        </w:r>
        <w:r>
          <w:t>17</w:t>
        </w:r>
        <w:r>
          <w:fldChar w:fldCharType="end"/>
        </w:r>
      </w:hyperlink>
    </w:p>
    <w:p>
      <w:pPr>
        <w:pStyle w:val="TOC2"/>
        <w:tabs>
          <w:tab w:val="right" w:leader="dot" w:pos="8306"/>
        </w:tabs>
      </w:pPr>
      <w:hyperlink w:anchor="_Toc10685" w:history="1">
        <w:r>
          <w:rPr>
            <w:rFonts w:ascii="仿宋" w:eastAsia="仿宋" w:hAnsi="仿宋" w:cs="仿宋" w:hint="eastAsia"/>
            <w:lang w:eastAsia="zh-CN"/>
          </w:rPr>
          <w:t>(三)、文档存档与归档</w:t>
        </w:r>
        <w:r>
          <w:tab/>
        </w:r>
        <w:r>
          <w:fldChar w:fldCharType="begin"/>
        </w:r>
        <w:r>
          <w:instrText xml:space="preserve"> PAGEREF _Toc10685 \h </w:instrText>
        </w:r>
        <w:r>
          <w:fldChar w:fldCharType="separate"/>
        </w:r>
        <w:r>
          <w:t>18</w:t>
        </w:r>
        <w:r>
          <w:fldChar w:fldCharType="end"/>
        </w:r>
      </w:hyperlink>
    </w:p>
    <w:p>
      <w:pPr>
        <w:pStyle w:val="TOC1"/>
        <w:tabs>
          <w:tab w:val="right" w:leader="dot" w:pos="8306"/>
        </w:tabs>
      </w:pPr>
      <w:hyperlink w:anchor="_Toc13012" w:history="1">
        <w:r>
          <w:rPr>
            <w:rFonts w:ascii="仿宋" w:eastAsia="仿宋" w:hAnsi="仿宋" w:cs="仿宋" w:hint="eastAsia"/>
            <w:lang w:eastAsia="zh-CN"/>
          </w:rPr>
          <w:t>六、产品规划分析</w:t>
        </w:r>
        <w:r>
          <w:tab/>
        </w:r>
        <w:r>
          <w:fldChar w:fldCharType="begin"/>
        </w:r>
        <w:r>
          <w:instrText xml:space="preserve"> PAGEREF _Toc13012 \h </w:instrText>
        </w:r>
        <w:r>
          <w:fldChar w:fldCharType="separate"/>
        </w:r>
        <w:r>
          <w:t>19</w:t>
        </w:r>
        <w:r>
          <w:fldChar w:fldCharType="end"/>
        </w:r>
      </w:hyperlink>
    </w:p>
    <w:p>
      <w:pPr>
        <w:pStyle w:val="TOC2"/>
        <w:tabs>
          <w:tab w:val="right" w:leader="dot" w:pos="8306"/>
        </w:tabs>
      </w:pPr>
      <w:hyperlink w:anchor="_Toc9734" w:history="1">
        <w:r>
          <w:rPr>
            <w:rFonts w:ascii="仿宋" w:eastAsia="仿宋" w:hAnsi="仿宋" w:cs="仿宋" w:hint="eastAsia"/>
            <w:lang w:eastAsia="zh-CN"/>
          </w:rPr>
          <w:t>(一)、产品规划</w:t>
        </w:r>
        <w:r>
          <w:tab/>
        </w:r>
        <w:r>
          <w:fldChar w:fldCharType="begin"/>
        </w:r>
        <w:r>
          <w:instrText xml:space="preserve"> PAGEREF _Toc9734 \h </w:instrText>
        </w:r>
        <w:r>
          <w:fldChar w:fldCharType="separate"/>
        </w:r>
        <w:r>
          <w:t>19</w:t>
        </w:r>
        <w:r>
          <w:fldChar w:fldCharType="end"/>
        </w:r>
      </w:hyperlink>
    </w:p>
    <w:p>
      <w:pPr>
        <w:pStyle w:val="TOC2"/>
        <w:tabs>
          <w:tab w:val="right" w:leader="dot" w:pos="8306"/>
        </w:tabs>
      </w:pPr>
      <w:hyperlink w:anchor="_Toc19642" w:history="1">
        <w:r>
          <w:rPr>
            <w:rFonts w:ascii="仿宋" w:eastAsia="仿宋" w:hAnsi="仿宋" w:cs="仿宋" w:hint="eastAsia"/>
            <w:lang w:eastAsia="zh-CN"/>
          </w:rPr>
          <w:t>(二)、建设规模</w:t>
        </w:r>
        <w:r>
          <w:tab/>
        </w:r>
        <w:r>
          <w:fldChar w:fldCharType="begin"/>
        </w:r>
        <w:r>
          <w:instrText xml:space="preserve"> PAGEREF _Toc19642 \h </w:instrText>
        </w:r>
        <w:r>
          <w:fldChar w:fldCharType="separate"/>
        </w:r>
        <w:r>
          <w:t>20</w:t>
        </w:r>
        <w:r>
          <w:fldChar w:fldCharType="end"/>
        </w:r>
      </w:hyperlink>
    </w:p>
    <w:p>
      <w:pPr>
        <w:pStyle w:val="TOC1"/>
        <w:tabs>
          <w:tab w:val="right" w:leader="dot" w:pos="8306"/>
        </w:tabs>
      </w:pPr>
      <w:hyperlink w:anchor="_Toc5295" w:history="1">
        <w:r>
          <w:rPr>
            <w:rFonts w:ascii="仿宋" w:eastAsia="仿宋" w:hAnsi="仿宋" w:cs="仿宋" w:hint="eastAsia"/>
            <w:lang w:eastAsia="zh-CN"/>
          </w:rPr>
          <w:t>七、北斗导航项目投资规划</w:t>
        </w:r>
        <w:r>
          <w:tab/>
        </w:r>
        <w:r>
          <w:fldChar w:fldCharType="begin"/>
        </w:r>
        <w:r>
          <w:instrText xml:space="preserve"> PAGEREF _Toc5295 \h </w:instrText>
        </w:r>
        <w:r>
          <w:fldChar w:fldCharType="separate"/>
        </w:r>
        <w:r>
          <w:t>21</w:t>
        </w:r>
        <w:r>
          <w:fldChar w:fldCharType="end"/>
        </w:r>
      </w:hyperlink>
    </w:p>
    <w:p>
      <w:pPr>
        <w:pStyle w:val="TOC2"/>
        <w:tabs>
          <w:tab w:val="right" w:leader="dot" w:pos="8306"/>
        </w:tabs>
      </w:pPr>
      <w:hyperlink w:anchor="_Toc4558" w:history="1">
        <w:r>
          <w:rPr>
            <w:rFonts w:ascii="仿宋" w:eastAsia="仿宋" w:hAnsi="仿宋" w:cs="仿宋" w:hint="eastAsia"/>
            <w:lang w:eastAsia="zh-CN"/>
          </w:rPr>
          <w:t>(一)、北斗导航项目总投资估算</w:t>
        </w:r>
        <w:r>
          <w:tab/>
        </w:r>
        <w:r>
          <w:fldChar w:fldCharType="begin"/>
        </w:r>
        <w:r>
          <w:instrText xml:space="preserve"> PAGEREF _Toc4558 \h </w:instrText>
        </w:r>
        <w:r>
          <w:fldChar w:fldCharType="separate"/>
        </w:r>
        <w:r>
          <w:t>21</w:t>
        </w:r>
        <w:r>
          <w:fldChar w:fldCharType="end"/>
        </w:r>
      </w:hyperlink>
    </w:p>
    <w:p>
      <w:pPr>
        <w:pStyle w:val="TOC2"/>
        <w:tabs>
          <w:tab w:val="right" w:leader="dot" w:pos="8306"/>
        </w:tabs>
      </w:pPr>
      <w:hyperlink w:anchor="_Toc16358" w:history="1">
        <w:r>
          <w:rPr>
            <w:rFonts w:ascii="仿宋" w:eastAsia="仿宋" w:hAnsi="仿宋" w:cs="仿宋" w:hint="eastAsia"/>
            <w:lang w:eastAsia="zh-CN"/>
          </w:rPr>
          <w:t>(二)、资金筹措</w:t>
        </w:r>
        <w:r>
          <w:tab/>
        </w:r>
        <w:r>
          <w:fldChar w:fldCharType="begin"/>
        </w:r>
        <w:r>
          <w:instrText xml:space="preserve"> PAGEREF _Toc16358 \h </w:instrText>
        </w:r>
        <w:r>
          <w:fldChar w:fldCharType="separate"/>
        </w:r>
        <w:r>
          <w:t>22</w:t>
        </w:r>
        <w:r>
          <w:fldChar w:fldCharType="end"/>
        </w:r>
      </w:hyperlink>
    </w:p>
    <w:p>
      <w:pPr>
        <w:pStyle w:val="TOC1"/>
        <w:tabs>
          <w:tab w:val="right" w:leader="dot" w:pos="8306"/>
        </w:tabs>
      </w:pPr>
      <w:hyperlink w:anchor="_Toc6129" w:history="1">
        <w:r>
          <w:rPr>
            <w:rFonts w:ascii="仿宋" w:eastAsia="仿宋" w:hAnsi="仿宋" w:cs="仿宋" w:hint="eastAsia"/>
            <w:lang w:eastAsia="zh-CN"/>
          </w:rPr>
          <w:t>八、北斗导航项目计划安排</w:t>
        </w:r>
        <w:r>
          <w:tab/>
        </w:r>
        <w:r>
          <w:fldChar w:fldCharType="begin"/>
        </w:r>
        <w:r>
          <w:instrText xml:space="preserve"> PAGEREF _Toc6129 \h </w:instrText>
        </w:r>
        <w:r>
          <w:fldChar w:fldCharType="separate"/>
        </w:r>
        <w:r>
          <w:t>23</w:t>
        </w:r>
        <w:r>
          <w:fldChar w:fldCharType="end"/>
        </w:r>
      </w:hyperlink>
    </w:p>
    <w:p>
      <w:pPr>
        <w:pStyle w:val="TOC2"/>
        <w:tabs>
          <w:tab w:val="right" w:leader="dot" w:pos="8306"/>
        </w:tabs>
      </w:pPr>
      <w:hyperlink w:anchor="_Toc12493" w:history="1">
        <w:r>
          <w:rPr>
            <w:rFonts w:ascii="仿宋" w:eastAsia="仿宋" w:hAnsi="仿宋" w:cs="仿宋" w:hint="eastAsia"/>
            <w:lang w:eastAsia="zh-CN"/>
          </w:rPr>
          <w:t>(一)、建设周期</w:t>
        </w:r>
        <w:r>
          <w:tab/>
        </w:r>
        <w:r>
          <w:fldChar w:fldCharType="begin"/>
        </w:r>
        <w:r>
          <w:instrText xml:space="preserve"> PAGEREF _Toc12493 \h </w:instrText>
        </w:r>
        <w:r>
          <w:fldChar w:fldCharType="separate"/>
        </w:r>
        <w:r>
          <w:t>23</w:t>
        </w:r>
        <w:r>
          <w:fldChar w:fldCharType="end"/>
        </w:r>
      </w:hyperlink>
    </w:p>
    <w:p>
      <w:pPr>
        <w:pStyle w:val="TOC2"/>
        <w:tabs>
          <w:tab w:val="right" w:leader="dot" w:pos="8306"/>
        </w:tabs>
      </w:pPr>
      <w:hyperlink w:anchor="_Toc27507" w:history="1">
        <w:r>
          <w:rPr>
            <w:rFonts w:ascii="仿宋" w:eastAsia="仿宋" w:hAnsi="仿宋" w:cs="仿宋" w:hint="eastAsia"/>
            <w:lang w:eastAsia="zh-CN"/>
          </w:rPr>
          <w:t>(二)、建设进度</w:t>
        </w:r>
        <w:r>
          <w:tab/>
        </w:r>
        <w:r>
          <w:fldChar w:fldCharType="begin"/>
        </w:r>
        <w:r>
          <w:instrText xml:space="preserve"> PAGEREF _Toc27507 \h </w:instrText>
        </w:r>
        <w:r>
          <w:fldChar w:fldCharType="separate"/>
        </w:r>
        <w:r>
          <w:t>23</w:t>
        </w:r>
        <w:r>
          <w:fldChar w:fldCharType="end"/>
        </w:r>
      </w:hyperlink>
    </w:p>
    <w:p>
      <w:pPr>
        <w:pStyle w:val="TOC2"/>
        <w:tabs>
          <w:tab w:val="right" w:leader="dot" w:pos="8306"/>
        </w:tabs>
      </w:pPr>
      <w:hyperlink w:anchor="_Toc13120" w:history="1">
        <w:r>
          <w:rPr>
            <w:rFonts w:ascii="仿宋" w:eastAsia="仿宋" w:hAnsi="仿宋" w:cs="仿宋" w:hint="eastAsia"/>
            <w:lang w:eastAsia="zh-CN"/>
          </w:rPr>
          <w:t>(三)、进度安排注意事项</w:t>
        </w:r>
        <w:r>
          <w:tab/>
        </w:r>
        <w:r>
          <w:fldChar w:fldCharType="begin"/>
        </w:r>
        <w:r>
          <w:instrText xml:space="preserve"> PAGEREF _Toc13120 \h </w:instrText>
        </w:r>
        <w:r>
          <w:fldChar w:fldCharType="separate"/>
        </w:r>
        <w:r>
          <w:t>24</w:t>
        </w:r>
        <w:r>
          <w:fldChar w:fldCharType="end"/>
        </w:r>
      </w:hyperlink>
    </w:p>
    <w:p>
      <w:pPr>
        <w:pStyle w:val="TOC2"/>
        <w:tabs>
          <w:tab w:val="right" w:leader="dot" w:pos="8306"/>
        </w:tabs>
      </w:pPr>
      <w:hyperlink w:anchor="_Toc7755" w:history="1">
        <w:r>
          <w:rPr>
            <w:rFonts w:ascii="仿宋" w:eastAsia="仿宋" w:hAnsi="仿宋" w:cs="仿宋" w:hint="eastAsia"/>
            <w:lang w:eastAsia="zh-CN"/>
          </w:rPr>
          <w:t>(四)、人力资源配置</w:t>
        </w:r>
        <w:r>
          <w:tab/>
        </w:r>
        <w:r>
          <w:fldChar w:fldCharType="begin"/>
        </w:r>
        <w:r>
          <w:instrText xml:space="preserve"> PAGEREF _Toc7755 \h </w:instrText>
        </w:r>
        <w:r>
          <w:fldChar w:fldCharType="separate"/>
        </w:r>
        <w:r>
          <w:t>26</w:t>
        </w:r>
        <w:r>
          <w:fldChar w:fldCharType="end"/>
        </w:r>
      </w:hyperlink>
    </w:p>
    <w:p>
      <w:pPr>
        <w:pStyle w:val="TOC1"/>
        <w:tabs>
          <w:tab w:val="right" w:leader="dot" w:pos="8306"/>
        </w:tabs>
      </w:pPr>
      <w:hyperlink w:anchor="_Toc22719" w:history="1">
        <w:r>
          <w:rPr>
            <w:rFonts w:ascii="仿宋" w:eastAsia="仿宋" w:hAnsi="仿宋" w:cs="仿宋" w:hint="eastAsia"/>
            <w:lang w:eastAsia="zh-CN"/>
          </w:rPr>
          <w:t>九、北斗导航项目环境影响分析</w:t>
        </w:r>
        <w:r>
          <w:tab/>
        </w:r>
        <w:r>
          <w:fldChar w:fldCharType="begin"/>
        </w:r>
        <w:r>
          <w:instrText xml:space="preserve"> PAGEREF _Toc22719 \h </w:instrText>
        </w:r>
        <w:r>
          <w:fldChar w:fldCharType="separate"/>
        </w:r>
        <w:r>
          <w:t>27</w:t>
        </w:r>
        <w:r>
          <w:fldChar w:fldCharType="end"/>
        </w:r>
      </w:hyperlink>
    </w:p>
    <w:p>
      <w:pPr>
        <w:pStyle w:val="TOC2"/>
        <w:tabs>
          <w:tab w:val="right" w:leader="dot" w:pos="8306"/>
        </w:tabs>
      </w:pPr>
      <w:hyperlink w:anchor="_Toc11736" w:history="1">
        <w:r>
          <w:rPr>
            <w:rFonts w:ascii="仿宋" w:eastAsia="仿宋" w:hAnsi="仿宋" w:cs="仿宋" w:hint="eastAsia"/>
            <w:lang w:eastAsia="zh-CN"/>
          </w:rPr>
          <w:t>(一)、建设区域环境质量现状</w:t>
        </w:r>
        <w:r>
          <w:tab/>
        </w:r>
        <w:r>
          <w:fldChar w:fldCharType="begin"/>
        </w:r>
        <w:r>
          <w:instrText xml:space="preserve"> PAGEREF _Toc11736 \h </w:instrText>
        </w:r>
        <w:r>
          <w:fldChar w:fldCharType="separate"/>
        </w:r>
        <w:r>
          <w:t>27</w:t>
        </w:r>
        <w:r>
          <w:fldChar w:fldCharType="end"/>
        </w:r>
      </w:hyperlink>
    </w:p>
    <w:p>
      <w:pPr>
        <w:pStyle w:val="TOC2"/>
        <w:tabs>
          <w:tab w:val="right" w:leader="dot" w:pos="8306"/>
        </w:tabs>
      </w:pPr>
      <w:hyperlink w:anchor="_Toc31648" w:history="1">
        <w:r>
          <w:rPr>
            <w:rFonts w:ascii="仿宋" w:eastAsia="仿宋" w:hAnsi="仿宋" w:cs="仿宋" w:hint="eastAsia"/>
            <w:lang w:eastAsia="zh-CN"/>
          </w:rPr>
          <w:t>(二)、建设期环境保护</w:t>
        </w:r>
        <w:r>
          <w:tab/>
        </w:r>
        <w:r>
          <w:fldChar w:fldCharType="begin"/>
        </w:r>
        <w:r>
          <w:instrText xml:space="preserve"> PAGEREF _Toc31648 \h </w:instrText>
        </w:r>
        <w:r>
          <w:fldChar w:fldCharType="separate"/>
        </w:r>
        <w:r>
          <w:t>28</w:t>
        </w:r>
        <w:r>
          <w:fldChar w:fldCharType="end"/>
        </w:r>
      </w:hyperlink>
    </w:p>
    <w:p>
      <w:pPr>
        <w:pStyle w:val="TOC2"/>
        <w:tabs>
          <w:tab w:val="right" w:leader="dot" w:pos="8306"/>
        </w:tabs>
      </w:pPr>
      <w:hyperlink w:anchor="_Toc23483" w:history="1">
        <w:r>
          <w:rPr>
            <w:rFonts w:ascii="仿宋" w:eastAsia="仿宋" w:hAnsi="仿宋" w:cs="仿宋" w:hint="eastAsia"/>
            <w:lang w:eastAsia="zh-CN"/>
          </w:rPr>
          <w:t>(三)、运营期环境保护</w:t>
        </w:r>
        <w:r>
          <w:tab/>
        </w:r>
        <w:r>
          <w:fldChar w:fldCharType="begin"/>
        </w:r>
        <w:r>
          <w:instrText xml:space="preserve"> PAGEREF _Toc23483 \h </w:instrText>
        </w:r>
        <w:r>
          <w:fldChar w:fldCharType="separate"/>
        </w:r>
        <w:r>
          <w:t>30</w:t>
        </w:r>
        <w:r>
          <w:fldChar w:fldCharType="end"/>
        </w:r>
      </w:hyperlink>
    </w:p>
    <w:p>
      <w:pPr>
        <w:pStyle w:val="TOC2"/>
        <w:tabs>
          <w:tab w:val="right" w:leader="dot" w:pos="8306"/>
        </w:tabs>
      </w:pPr>
      <w:hyperlink w:anchor="_Toc3330" w:history="1">
        <w:r>
          <w:rPr>
            <w:rFonts w:ascii="仿宋" w:eastAsia="仿宋" w:hAnsi="仿宋" w:cs="仿宋" w:hint="eastAsia"/>
            <w:lang w:eastAsia="zh-CN"/>
          </w:rPr>
          <w:t>(四)、北斗导航项目建设对区域经济的影响</w:t>
        </w:r>
        <w:r>
          <w:tab/>
        </w:r>
        <w:r>
          <w:fldChar w:fldCharType="begin"/>
        </w:r>
        <w:r>
          <w:instrText xml:space="preserve"> PAGEREF _Toc3330 \h </w:instrText>
        </w:r>
        <w:r>
          <w:fldChar w:fldCharType="separate"/>
        </w:r>
        <w:r>
          <w:t>31</w:t>
        </w:r>
        <w:r>
          <w:fldChar w:fldCharType="end"/>
        </w:r>
      </w:hyperlink>
    </w:p>
    <w:p>
      <w:pPr>
        <w:pStyle w:val="TOC2"/>
        <w:tabs>
          <w:tab w:val="right" w:leader="dot" w:pos="8306"/>
        </w:tabs>
      </w:pPr>
      <w:hyperlink w:anchor="_Toc14999" w:history="1">
        <w:r>
          <w:rPr>
            <w:rFonts w:ascii="仿宋" w:eastAsia="仿宋" w:hAnsi="仿宋" w:cs="仿宋" w:hint="eastAsia"/>
            <w:lang w:eastAsia="zh-CN"/>
          </w:rPr>
          <w:t>(五)、废弃物处理</w:t>
        </w:r>
        <w:r>
          <w:tab/>
        </w:r>
        <w:r>
          <w:fldChar w:fldCharType="begin"/>
        </w:r>
        <w:r>
          <w:instrText xml:space="preserve"> PAGEREF _Toc14999 \h </w:instrText>
        </w:r>
        <w:r>
          <w:fldChar w:fldCharType="separate"/>
        </w:r>
        <w:r>
          <w:t>33</w:t>
        </w:r>
        <w:r>
          <w:fldChar w:fldCharType="end"/>
        </w:r>
      </w:hyperlink>
    </w:p>
    <w:p>
      <w:pPr>
        <w:pStyle w:val="TOC2"/>
        <w:tabs>
          <w:tab w:val="right" w:leader="dot" w:pos="8306"/>
        </w:tabs>
      </w:pPr>
      <w:hyperlink w:anchor="_Toc2831" w:history="1">
        <w:r>
          <w:rPr>
            <w:rFonts w:ascii="仿宋" w:eastAsia="仿宋" w:hAnsi="仿宋" w:cs="仿宋" w:hint="eastAsia"/>
            <w:lang w:eastAsia="zh-CN"/>
          </w:rPr>
          <w:t>(六)、特殊环境影响分析</w:t>
        </w:r>
        <w:r>
          <w:tab/>
        </w:r>
        <w:r>
          <w:fldChar w:fldCharType="begin"/>
        </w:r>
        <w:r>
          <w:instrText xml:space="preserve"> PAGEREF _Toc2831 \h </w:instrText>
        </w:r>
        <w:r>
          <w:fldChar w:fldCharType="separate"/>
        </w:r>
        <w:r>
          <w:t>34</w:t>
        </w:r>
        <w:r>
          <w:fldChar w:fldCharType="end"/>
        </w:r>
      </w:hyperlink>
    </w:p>
    <w:p>
      <w:pPr>
        <w:pStyle w:val="TOC2"/>
        <w:tabs>
          <w:tab w:val="right" w:leader="dot" w:pos="8306"/>
        </w:tabs>
      </w:pPr>
      <w:hyperlink w:anchor="_Toc30131" w:history="1">
        <w:r>
          <w:rPr>
            <w:rFonts w:ascii="仿宋" w:eastAsia="仿宋" w:hAnsi="仿宋" w:cs="仿宋" w:hint="eastAsia"/>
            <w:lang w:eastAsia="zh-CN"/>
          </w:rPr>
          <w:t>(七)、清洁生产</w:t>
        </w:r>
        <w:r>
          <w:tab/>
        </w:r>
        <w:r>
          <w:fldChar w:fldCharType="begin"/>
        </w:r>
        <w:r>
          <w:instrText xml:space="preserve"> PAGEREF _Toc30131 \h </w:instrText>
        </w:r>
        <w:r>
          <w:fldChar w:fldCharType="separate"/>
        </w:r>
        <w:r>
          <w:t>35</w:t>
        </w:r>
        <w:r>
          <w:fldChar w:fldCharType="end"/>
        </w:r>
      </w:hyperlink>
    </w:p>
    <w:p>
      <w:pPr>
        <w:pStyle w:val="TOC2"/>
        <w:tabs>
          <w:tab w:val="right" w:leader="dot" w:pos="8306"/>
        </w:tabs>
      </w:pPr>
      <w:hyperlink w:anchor="_Toc10893" w:history="1">
        <w:r>
          <w:rPr>
            <w:rFonts w:ascii="仿宋" w:eastAsia="仿宋" w:hAnsi="仿宋" w:cs="仿宋" w:hint="eastAsia"/>
            <w:lang w:eastAsia="zh-CN"/>
          </w:rPr>
          <w:t>(八)、环境保护综合评价</w:t>
        </w:r>
        <w:r>
          <w:tab/>
        </w:r>
        <w:r>
          <w:fldChar w:fldCharType="begin"/>
        </w:r>
        <w:r>
          <w:instrText xml:space="preserve"> PAGEREF _Toc10893 \h </w:instrText>
        </w:r>
        <w:r>
          <w:fldChar w:fldCharType="separate"/>
        </w:r>
        <w:r>
          <w:t>36</w:t>
        </w:r>
        <w:r>
          <w:fldChar w:fldCharType="end"/>
        </w:r>
      </w:hyperlink>
    </w:p>
    <w:p>
      <w:pPr>
        <w:pStyle w:val="TOC1"/>
        <w:tabs>
          <w:tab w:val="right" w:leader="dot" w:pos="8306"/>
        </w:tabs>
      </w:pPr>
      <w:hyperlink w:anchor="_Toc21209" w:history="1">
        <w:r>
          <w:rPr>
            <w:rFonts w:ascii="仿宋" w:eastAsia="仿宋" w:hAnsi="仿宋" w:cs="仿宋" w:hint="eastAsia"/>
            <w:lang w:eastAsia="zh-CN"/>
          </w:rPr>
          <w:t>十、生产安全保护</w:t>
        </w:r>
        <w:r>
          <w:tab/>
        </w:r>
        <w:r>
          <w:fldChar w:fldCharType="begin"/>
        </w:r>
        <w:r>
          <w:instrText xml:space="preserve"> PAGEREF _Toc21209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77" w:history="1">
        <w:r>
          <w:rPr>
            <w:rFonts w:ascii="仿宋" w:eastAsia="仿宋" w:hAnsi="仿宋" w:cs="仿宋" w:hint="eastAsia"/>
            <w:lang w:eastAsia="zh-CN"/>
          </w:rPr>
          <w:t>(一)、消防安全</w:t>
        </w:r>
        <w:r>
          <w:tab/>
        </w:r>
        <w:r>
          <w:fldChar w:fldCharType="begin"/>
        </w:r>
        <w:r>
          <w:instrText xml:space="preserve"> PAGEREF _Toc21977 \h </w:instrText>
        </w:r>
        <w:r>
          <w:fldChar w:fldCharType="separate"/>
        </w:r>
        <w:r>
          <w:t>37</w:t>
        </w:r>
        <w:r>
          <w:fldChar w:fldCharType="end"/>
        </w:r>
      </w:hyperlink>
    </w:p>
    <w:p>
      <w:pPr>
        <w:pStyle w:val="TOC2"/>
        <w:tabs>
          <w:tab w:val="right" w:leader="dot" w:pos="8306"/>
        </w:tabs>
      </w:pPr>
      <w:hyperlink w:anchor="_Toc10205" w:history="1">
        <w:r>
          <w:rPr>
            <w:rFonts w:ascii="仿宋" w:eastAsia="仿宋" w:hAnsi="仿宋" w:cs="仿宋" w:hint="eastAsia"/>
            <w:lang w:eastAsia="zh-CN"/>
          </w:rPr>
          <w:t>(二)、防火防爆总图布置措施</w:t>
        </w:r>
        <w:r>
          <w:tab/>
        </w:r>
        <w:r>
          <w:fldChar w:fldCharType="begin"/>
        </w:r>
        <w:r>
          <w:instrText xml:space="preserve"> PAGEREF _Toc10205 \h </w:instrText>
        </w:r>
        <w:r>
          <w:fldChar w:fldCharType="separate"/>
        </w:r>
        <w:r>
          <w:t>39</w:t>
        </w:r>
        <w:r>
          <w:fldChar w:fldCharType="end"/>
        </w:r>
      </w:hyperlink>
    </w:p>
    <w:p>
      <w:pPr>
        <w:pStyle w:val="TOC2"/>
        <w:tabs>
          <w:tab w:val="right" w:leader="dot" w:pos="8306"/>
        </w:tabs>
      </w:pPr>
      <w:hyperlink w:anchor="_Toc29877" w:history="1">
        <w:r>
          <w:rPr>
            <w:rFonts w:ascii="仿宋" w:eastAsia="仿宋" w:hAnsi="仿宋" w:cs="仿宋" w:hint="eastAsia"/>
            <w:lang w:eastAsia="zh-CN"/>
          </w:rPr>
          <w:t>(三)、自然灾害防范措施</w:t>
        </w:r>
        <w:r>
          <w:tab/>
        </w:r>
        <w:r>
          <w:fldChar w:fldCharType="begin"/>
        </w:r>
        <w:r>
          <w:instrText xml:space="preserve"> PAGEREF _Toc29877 \h </w:instrText>
        </w:r>
        <w:r>
          <w:fldChar w:fldCharType="separate"/>
        </w:r>
        <w:r>
          <w:t>40</w:t>
        </w:r>
        <w:r>
          <w:fldChar w:fldCharType="end"/>
        </w:r>
      </w:hyperlink>
    </w:p>
    <w:p>
      <w:pPr>
        <w:pStyle w:val="TOC2"/>
        <w:tabs>
          <w:tab w:val="right" w:leader="dot" w:pos="8306"/>
        </w:tabs>
      </w:pPr>
      <w:hyperlink w:anchor="_Toc2484" w:history="1">
        <w:r>
          <w:rPr>
            <w:rFonts w:ascii="仿宋" w:eastAsia="仿宋" w:hAnsi="仿宋" w:cs="仿宋" w:hint="eastAsia"/>
            <w:lang w:eastAsia="zh-CN"/>
          </w:rPr>
          <w:t>(四)、安全色及安全标志使用要求</w:t>
        </w:r>
        <w:r>
          <w:tab/>
        </w:r>
        <w:r>
          <w:fldChar w:fldCharType="begin"/>
        </w:r>
        <w:r>
          <w:instrText xml:space="preserve"> PAGEREF _Toc2484 \h </w:instrText>
        </w:r>
        <w:r>
          <w:fldChar w:fldCharType="separate"/>
        </w:r>
        <w:r>
          <w:t>41</w:t>
        </w:r>
        <w:r>
          <w:fldChar w:fldCharType="end"/>
        </w:r>
      </w:hyperlink>
    </w:p>
    <w:p>
      <w:pPr>
        <w:pStyle w:val="TOC2"/>
        <w:tabs>
          <w:tab w:val="right" w:leader="dot" w:pos="8306"/>
        </w:tabs>
      </w:pPr>
      <w:hyperlink w:anchor="_Toc19348" w:history="1">
        <w:r>
          <w:rPr>
            <w:rFonts w:ascii="仿宋" w:eastAsia="仿宋" w:hAnsi="仿宋" w:cs="仿宋" w:hint="eastAsia"/>
            <w:lang w:eastAsia="zh-CN"/>
          </w:rPr>
          <w:t>(五)、防尘防毒措施</w:t>
        </w:r>
        <w:r>
          <w:tab/>
        </w:r>
        <w:r>
          <w:fldChar w:fldCharType="begin"/>
        </w:r>
        <w:r>
          <w:instrText xml:space="preserve"> PAGEREF _Toc19348 \h </w:instrText>
        </w:r>
        <w:r>
          <w:fldChar w:fldCharType="separate"/>
        </w:r>
        <w:r>
          <w:t>42</w:t>
        </w:r>
        <w:r>
          <w:fldChar w:fldCharType="end"/>
        </w:r>
      </w:hyperlink>
    </w:p>
    <w:p>
      <w:pPr>
        <w:pStyle w:val="TOC2"/>
        <w:tabs>
          <w:tab w:val="right" w:leader="dot" w:pos="8306"/>
        </w:tabs>
      </w:pPr>
      <w:hyperlink w:anchor="_Toc26892" w:history="1">
        <w:r>
          <w:rPr>
            <w:rFonts w:ascii="仿宋" w:eastAsia="仿宋" w:hAnsi="仿宋" w:cs="仿宋" w:hint="eastAsia"/>
            <w:lang w:eastAsia="zh-CN"/>
          </w:rPr>
          <w:t>(六)、防静电、触电防护及防雷措施</w:t>
        </w:r>
        <w:r>
          <w:tab/>
        </w:r>
        <w:r>
          <w:fldChar w:fldCharType="begin"/>
        </w:r>
        <w:r>
          <w:instrText xml:space="preserve"> PAGEREF _Toc26892 \h </w:instrText>
        </w:r>
        <w:r>
          <w:fldChar w:fldCharType="separate"/>
        </w:r>
        <w:r>
          <w:t>42</w:t>
        </w:r>
        <w:r>
          <w:fldChar w:fldCharType="end"/>
        </w:r>
      </w:hyperlink>
    </w:p>
    <w:p>
      <w:pPr>
        <w:pStyle w:val="TOC2"/>
        <w:tabs>
          <w:tab w:val="right" w:leader="dot" w:pos="8306"/>
        </w:tabs>
      </w:pPr>
      <w:hyperlink w:anchor="_Toc30286" w:history="1">
        <w:r>
          <w:rPr>
            <w:rFonts w:ascii="仿宋" w:eastAsia="仿宋" w:hAnsi="仿宋" w:cs="仿宋" w:hint="eastAsia"/>
            <w:lang w:eastAsia="zh-CN"/>
          </w:rPr>
          <w:t>(七)、机械设备安全保障措施</w:t>
        </w:r>
        <w:r>
          <w:tab/>
        </w:r>
        <w:r>
          <w:fldChar w:fldCharType="begin"/>
        </w:r>
        <w:r>
          <w:instrText xml:space="preserve"> PAGEREF _Toc30286 \h </w:instrText>
        </w:r>
        <w:r>
          <w:fldChar w:fldCharType="separate"/>
        </w:r>
        <w:r>
          <w:t>44</w:t>
        </w:r>
        <w:r>
          <w:fldChar w:fldCharType="end"/>
        </w:r>
      </w:hyperlink>
    </w:p>
    <w:p>
      <w:pPr>
        <w:pStyle w:val="TOC1"/>
        <w:tabs>
          <w:tab w:val="right" w:leader="dot" w:pos="8306"/>
        </w:tabs>
      </w:pPr>
      <w:hyperlink w:anchor="_Toc12472" w:history="1">
        <w:r>
          <w:rPr>
            <w:rFonts w:ascii="仿宋" w:eastAsia="仿宋" w:hAnsi="仿宋" w:cs="仿宋" w:hint="eastAsia"/>
            <w:lang w:eastAsia="zh-CN"/>
          </w:rPr>
          <w:t>十一、北斗导航项目风险管理</w:t>
        </w:r>
        <w:r>
          <w:tab/>
        </w:r>
        <w:r>
          <w:fldChar w:fldCharType="begin"/>
        </w:r>
        <w:r>
          <w:instrText xml:space="preserve"> PAGEREF _Toc12472 \h </w:instrText>
        </w:r>
        <w:r>
          <w:fldChar w:fldCharType="separate"/>
        </w:r>
        <w:r>
          <w:t>45</w:t>
        </w:r>
        <w:r>
          <w:fldChar w:fldCharType="end"/>
        </w:r>
      </w:hyperlink>
    </w:p>
    <w:p>
      <w:pPr>
        <w:pStyle w:val="TOC2"/>
        <w:tabs>
          <w:tab w:val="right" w:leader="dot" w:pos="8306"/>
        </w:tabs>
      </w:pPr>
      <w:hyperlink w:anchor="_Toc24925" w:history="1">
        <w:r>
          <w:rPr>
            <w:rFonts w:ascii="仿宋" w:eastAsia="仿宋" w:hAnsi="仿宋" w:cs="仿宋" w:hint="eastAsia"/>
            <w:lang w:eastAsia="zh-CN"/>
          </w:rPr>
          <w:t>(一)、风险识别与评估</w:t>
        </w:r>
        <w:r>
          <w:tab/>
        </w:r>
        <w:r>
          <w:fldChar w:fldCharType="begin"/>
        </w:r>
        <w:r>
          <w:instrText xml:space="preserve"> PAGEREF _Toc24925 \h </w:instrText>
        </w:r>
        <w:r>
          <w:fldChar w:fldCharType="separate"/>
        </w:r>
        <w:r>
          <w:t>45</w:t>
        </w:r>
        <w:r>
          <w:fldChar w:fldCharType="end"/>
        </w:r>
      </w:hyperlink>
    </w:p>
    <w:p>
      <w:pPr>
        <w:pStyle w:val="TOC2"/>
        <w:tabs>
          <w:tab w:val="right" w:leader="dot" w:pos="8306"/>
        </w:tabs>
      </w:pPr>
      <w:hyperlink w:anchor="_Toc23666" w:history="1">
        <w:r>
          <w:rPr>
            <w:rFonts w:ascii="仿宋" w:eastAsia="仿宋" w:hAnsi="仿宋" w:cs="仿宋" w:hint="eastAsia"/>
            <w:lang w:eastAsia="zh-CN"/>
          </w:rPr>
          <w:t>(二)、风险应对策略</w:t>
        </w:r>
        <w:r>
          <w:tab/>
        </w:r>
        <w:r>
          <w:fldChar w:fldCharType="begin"/>
        </w:r>
        <w:r>
          <w:instrText xml:space="preserve"> PAGEREF _Toc23666 \h </w:instrText>
        </w:r>
        <w:r>
          <w:fldChar w:fldCharType="separate"/>
        </w:r>
        <w:r>
          <w:t>46</w:t>
        </w:r>
        <w:r>
          <w:fldChar w:fldCharType="end"/>
        </w:r>
      </w:hyperlink>
    </w:p>
    <w:p>
      <w:pPr>
        <w:pStyle w:val="TOC2"/>
        <w:tabs>
          <w:tab w:val="right" w:leader="dot" w:pos="8306"/>
        </w:tabs>
      </w:pPr>
      <w:hyperlink w:anchor="_Toc32275" w:history="1">
        <w:r>
          <w:rPr>
            <w:rFonts w:ascii="仿宋" w:eastAsia="仿宋" w:hAnsi="仿宋" w:cs="仿宋" w:hint="eastAsia"/>
            <w:lang w:eastAsia="zh-CN"/>
          </w:rPr>
          <w:t>(三)、风险监控与控制</w:t>
        </w:r>
        <w:r>
          <w:tab/>
        </w:r>
        <w:r>
          <w:fldChar w:fldCharType="begin"/>
        </w:r>
        <w:r>
          <w:instrText xml:space="preserve"> PAGEREF _Toc32275 \h </w:instrText>
        </w:r>
        <w:r>
          <w:fldChar w:fldCharType="separate"/>
        </w:r>
        <w:r>
          <w:t>48</w:t>
        </w:r>
        <w:r>
          <w:fldChar w:fldCharType="end"/>
        </w:r>
      </w:hyperlink>
    </w:p>
    <w:p>
      <w:pPr>
        <w:pStyle w:val="TOC1"/>
        <w:tabs>
          <w:tab w:val="right" w:leader="dot" w:pos="8306"/>
        </w:tabs>
      </w:pPr>
      <w:hyperlink w:anchor="_Toc29380" w:history="1">
        <w:r>
          <w:rPr>
            <w:rFonts w:ascii="仿宋" w:eastAsia="仿宋" w:hAnsi="仿宋" w:cs="仿宋" w:hint="eastAsia"/>
            <w:lang w:eastAsia="zh-CN"/>
          </w:rPr>
          <w:t>十二、北斗导航项目技术管理</w:t>
        </w:r>
        <w:r>
          <w:tab/>
        </w:r>
        <w:r>
          <w:fldChar w:fldCharType="begin"/>
        </w:r>
        <w:r>
          <w:instrText xml:space="preserve"> PAGEREF _Toc29380 \h </w:instrText>
        </w:r>
        <w:r>
          <w:fldChar w:fldCharType="separate"/>
        </w:r>
        <w:r>
          <w:t>49</w:t>
        </w:r>
        <w:r>
          <w:fldChar w:fldCharType="end"/>
        </w:r>
      </w:hyperlink>
    </w:p>
    <w:p>
      <w:pPr>
        <w:pStyle w:val="TOC2"/>
        <w:tabs>
          <w:tab w:val="right" w:leader="dot" w:pos="8306"/>
        </w:tabs>
      </w:pPr>
      <w:hyperlink w:anchor="_Toc4453" w:history="1">
        <w:r>
          <w:rPr>
            <w:rFonts w:ascii="仿宋" w:eastAsia="仿宋" w:hAnsi="仿宋" w:cs="仿宋" w:hint="eastAsia"/>
            <w:lang w:eastAsia="zh-CN"/>
          </w:rPr>
          <w:t>(一)、技术方案选用方向</w:t>
        </w:r>
        <w:r>
          <w:tab/>
        </w:r>
        <w:r>
          <w:fldChar w:fldCharType="begin"/>
        </w:r>
        <w:r>
          <w:instrText xml:space="preserve"> PAGEREF _Toc4453 \h </w:instrText>
        </w:r>
        <w:r>
          <w:fldChar w:fldCharType="separate"/>
        </w:r>
        <w:r>
          <w:t>49</w:t>
        </w:r>
        <w:r>
          <w:fldChar w:fldCharType="end"/>
        </w:r>
      </w:hyperlink>
    </w:p>
    <w:p>
      <w:pPr>
        <w:pStyle w:val="TOC2"/>
        <w:tabs>
          <w:tab w:val="right" w:leader="dot" w:pos="8306"/>
        </w:tabs>
      </w:pPr>
      <w:hyperlink w:anchor="_Toc25363" w:history="1">
        <w:r>
          <w:rPr>
            <w:rFonts w:ascii="仿宋" w:eastAsia="仿宋" w:hAnsi="仿宋" w:cs="仿宋" w:hint="eastAsia"/>
            <w:lang w:eastAsia="zh-CN"/>
          </w:rPr>
          <w:t>(二)、工艺技术方案选用原则</w:t>
        </w:r>
        <w:r>
          <w:tab/>
        </w:r>
        <w:r>
          <w:fldChar w:fldCharType="begin"/>
        </w:r>
        <w:r>
          <w:instrText xml:space="preserve"> PAGEREF _Toc25363 \h </w:instrText>
        </w:r>
        <w:r>
          <w:fldChar w:fldCharType="separate"/>
        </w:r>
        <w:r>
          <w:t>51</w:t>
        </w:r>
        <w:r>
          <w:fldChar w:fldCharType="end"/>
        </w:r>
      </w:hyperlink>
    </w:p>
    <w:p>
      <w:pPr>
        <w:pStyle w:val="TOC2"/>
        <w:tabs>
          <w:tab w:val="right" w:leader="dot" w:pos="8306"/>
        </w:tabs>
      </w:pPr>
      <w:hyperlink w:anchor="_Toc14920" w:history="1">
        <w:r>
          <w:rPr>
            <w:rFonts w:ascii="仿宋" w:eastAsia="仿宋" w:hAnsi="仿宋" w:cs="仿宋" w:hint="eastAsia"/>
            <w:lang w:eastAsia="zh-CN"/>
          </w:rPr>
          <w:t>(三)、工艺技术方案要求</w:t>
        </w:r>
        <w:r>
          <w:tab/>
        </w:r>
        <w:r>
          <w:fldChar w:fldCharType="begin"/>
        </w:r>
        <w:r>
          <w:instrText xml:space="preserve"> PAGEREF _Toc14920 \h </w:instrText>
        </w:r>
        <w:r>
          <w:fldChar w:fldCharType="separate"/>
        </w:r>
        <w:r>
          <w:t>53</w:t>
        </w:r>
        <w:r>
          <w:fldChar w:fldCharType="end"/>
        </w:r>
      </w:hyperlink>
    </w:p>
    <w:p>
      <w:pPr>
        <w:pStyle w:val="TOC1"/>
        <w:tabs>
          <w:tab w:val="right" w:leader="dot" w:pos="8306"/>
        </w:tabs>
      </w:pPr>
      <w:hyperlink w:anchor="_Toc4382" w:history="1">
        <w:r>
          <w:rPr>
            <w:rFonts w:ascii="仿宋" w:eastAsia="仿宋" w:hAnsi="仿宋" w:cs="仿宋" w:hint="eastAsia"/>
            <w:lang w:eastAsia="zh-CN"/>
          </w:rPr>
          <w:t>十三、利益相关者分析与沟通计划</w:t>
        </w:r>
        <w:r>
          <w:tab/>
        </w:r>
        <w:r>
          <w:fldChar w:fldCharType="begin"/>
        </w:r>
        <w:r>
          <w:instrText xml:space="preserve"> PAGEREF _Toc4382 \h </w:instrText>
        </w:r>
        <w:r>
          <w:fldChar w:fldCharType="separate"/>
        </w:r>
        <w:r>
          <w:t>55</w:t>
        </w:r>
        <w:r>
          <w:fldChar w:fldCharType="end"/>
        </w:r>
      </w:hyperlink>
    </w:p>
    <w:p>
      <w:pPr>
        <w:pStyle w:val="TOC2"/>
        <w:tabs>
          <w:tab w:val="right" w:leader="dot" w:pos="8306"/>
        </w:tabs>
      </w:pPr>
      <w:hyperlink w:anchor="_Toc29613" w:history="1">
        <w:r>
          <w:rPr>
            <w:rFonts w:ascii="仿宋" w:eastAsia="仿宋" w:hAnsi="仿宋" w:cs="仿宋" w:hint="eastAsia"/>
            <w:lang w:eastAsia="zh-CN"/>
          </w:rPr>
          <w:t>(一)、利益相关者分析</w:t>
        </w:r>
        <w:r>
          <w:tab/>
        </w:r>
        <w:r>
          <w:fldChar w:fldCharType="begin"/>
        </w:r>
        <w:r>
          <w:instrText xml:space="preserve"> PAGEREF _Toc29613 \h </w:instrText>
        </w:r>
        <w:r>
          <w:fldChar w:fldCharType="separate"/>
        </w:r>
        <w:r>
          <w:t>55</w:t>
        </w:r>
        <w:r>
          <w:fldChar w:fldCharType="end"/>
        </w:r>
      </w:hyperlink>
    </w:p>
    <w:p>
      <w:pPr>
        <w:pStyle w:val="TOC2"/>
        <w:tabs>
          <w:tab w:val="right" w:leader="dot" w:pos="8306"/>
        </w:tabs>
      </w:pPr>
      <w:hyperlink w:anchor="_Toc24953" w:history="1">
        <w:r>
          <w:rPr>
            <w:rFonts w:ascii="仿宋" w:eastAsia="仿宋" w:hAnsi="仿宋" w:cs="仿宋" w:hint="eastAsia"/>
            <w:lang w:eastAsia="zh-CN"/>
          </w:rPr>
          <w:t>(二)、沟通计划</w:t>
        </w:r>
        <w:r>
          <w:tab/>
        </w:r>
        <w:r>
          <w:fldChar w:fldCharType="begin"/>
        </w:r>
        <w:r>
          <w:instrText xml:space="preserve"> PAGEREF _Toc24953 \h </w:instrText>
        </w:r>
        <w:r>
          <w:fldChar w:fldCharType="separate"/>
        </w:r>
        <w:r>
          <w:t>56</w:t>
        </w:r>
        <w:r>
          <w:fldChar w:fldCharType="end"/>
        </w:r>
      </w:hyperlink>
    </w:p>
    <w:p>
      <w:pPr>
        <w:pStyle w:val="TOC1"/>
        <w:tabs>
          <w:tab w:val="right" w:leader="dot" w:pos="8306"/>
        </w:tabs>
      </w:pPr>
      <w:hyperlink w:anchor="_Toc14237" w:history="1">
        <w:r>
          <w:rPr>
            <w:rFonts w:ascii="仿宋" w:eastAsia="仿宋" w:hAnsi="仿宋" w:cs="仿宋" w:hint="eastAsia"/>
            <w:lang w:eastAsia="zh-CN"/>
          </w:rPr>
          <w:t>十四、北斗导航项目变更管理</w:t>
        </w:r>
        <w:r>
          <w:tab/>
        </w:r>
        <w:r>
          <w:fldChar w:fldCharType="begin"/>
        </w:r>
        <w:r>
          <w:instrText xml:space="preserve"> PAGEREF _Toc14237 \h </w:instrText>
        </w:r>
        <w:r>
          <w:fldChar w:fldCharType="separate"/>
        </w:r>
        <w:r>
          <w:t>58</w:t>
        </w:r>
        <w:r>
          <w:fldChar w:fldCharType="end"/>
        </w:r>
      </w:hyperlink>
    </w:p>
    <w:p>
      <w:pPr>
        <w:pStyle w:val="TOC2"/>
        <w:tabs>
          <w:tab w:val="right" w:leader="dot" w:pos="8306"/>
        </w:tabs>
      </w:pPr>
      <w:hyperlink w:anchor="_Toc30403" w:history="1">
        <w:r>
          <w:rPr>
            <w:rFonts w:ascii="仿宋" w:eastAsia="仿宋" w:hAnsi="仿宋" w:cs="仿宋" w:hint="eastAsia"/>
            <w:lang w:eastAsia="zh-CN"/>
          </w:rPr>
          <w:t>(一)、变更申请与评估</w:t>
        </w:r>
        <w:r>
          <w:tab/>
        </w:r>
        <w:r>
          <w:fldChar w:fldCharType="begin"/>
        </w:r>
        <w:r>
          <w:instrText xml:space="preserve"> PAGEREF _Toc30403 \h </w:instrText>
        </w:r>
        <w:r>
          <w:fldChar w:fldCharType="separate"/>
        </w:r>
        <w:r>
          <w:t>58</w:t>
        </w:r>
        <w:r>
          <w:fldChar w:fldCharType="end"/>
        </w:r>
      </w:hyperlink>
    </w:p>
    <w:p>
      <w:pPr>
        <w:pStyle w:val="TOC2"/>
        <w:tabs>
          <w:tab w:val="right" w:leader="dot" w:pos="8306"/>
        </w:tabs>
      </w:pPr>
      <w:hyperlink w:anchor="_Toc21517" w:history="1">
        <w:r>
          <w:rPr>
            <w:rFonts w:ascii="仿宋" w:eastAsia="仿宋" w:hAnsi="仿宋" w:cs="仿宋" w:hint="eastAsia"/>
            <w:lang w:eastAsia="zh-CN"/>
          </w:rPr>
          <w:t>(二)、变更实施与控制</w:t>
        </w:r>
        <w:r>
          <w:tab/>
        </w:r>
        <w:r>
          <w:fldChar w:fldCharType="begin"/>
        </w:r>
        <w:r>
          <w:instrText xml:space="preserve"> PAGEREF _Toc21517 \h </w:instrText>
        </w:r>
        <w:r>
          <w:fldChar w:fldCharType="separate"/>
        </w:r>
        <w:r>
          <w:t>58</w:t>
        </w:r>
        <w:r>
          <w:fldChar w:fldCharType="end"/>
        </w:r>
      </w:hyperlink>
    </w:p>
    <w:p>
      <w:pPr>
        <w:pStyle w:val="TOC1"/>
        <w:tabs>
          <w:tab w:val="right" w:leader="dot" w:pos="8306"/>
        </w:tabs>
      </w:pPr>
      <w:hyperlink w:anchor="_Toc3498" w:history="1">
        <w:r>
          <w:rPr>
            <w:rFonts w:ascii="仿宋" w:eastAsia="仿宋" w:hAnsi="仿宋" w:cs="仿宋" w:hint="eastAsia"/>
            <w:lang w:eastAsia="zh-CN"/>
          </w:rPr>
          <w:t>十五、北斗导航项目实施保障措施</w:t>
        </w:r>
        <w:r>
          <w:tab/>
        </w:r>
        <w:r>
          <w:fldChar w:fldCharType="begin"/>
        </w:r>
        <w:r>
          <w:instrText xml:space="preserve"> PAGEREF _Toc3498 \h </w:instrText>
        </w:r>
        <w:r>
          <w:fldChar w:fldCharType="separate"/>
        </w:r>
        <w:r>
          <w:t>59</w:t>
        </w:r>
        <w:r>
          <w:fldChar w:fldCharType="end"/>
        </w:r>
      </w:hyperlink>
    </w:p>
    <w:p>
      <w:pPr>
        <w:pStyle w:val="TOC2"/>
        <w:tabs>
          <w:tab w:val="right" w:leader="dot" w:pos="8306"/>
        </w:tabs>
      </w:pPr>
      <w:hyperlink w:anchor="_Toc18262" w:history="1">
        <w:r>
          <w:rPr>
            <w:rFonts w:ascii="仿宋" w:eastAsia="仿宋" w:hAnsi="仿宋" w:cs="仿宋" w:hint="eastAsia"/>
            <w:lang w:eastAsia="zh-CN"/>
          </w:rPr>
          <w:t>(一)、北斗导航项目实施保障机制</w:t>
        </w:r>
        <w:r>
          <w:tab/>
        </w:r>
        <w:r>
          <w:fldChar w:fldCharType="begin"/>
        </w:r>
        <w:r>
          <w:instrText xml:space="preserve"> PAGEREF _Toc18262 \h </w:instrText>
        </w:r>
        <w:r>
          <w:fldChar w:fldCharType="separate"/>
        </w:r>
        <w:r>
          <w:t>59</w:t>
        </w:r>
        <w:r>
          <w:fldChar w:fldCharType="end"/>
        </w:r>
      </w:hyperlink>
    </w:p>
    <w:p>
      <w:pPr>
        <w:pStyle w:val="TOC2"/>
        <w:tabs>
          <w:tab w:val="right" w:leader="dot" w:pos="8306"/>
        </w:tabs>
      </w:pPr>
      <w:hyperlink w:anchor="_Toc5628" w:history="1">
        <w:r>
          <w:rPr>
            <w:rFonts w:ascii="仿宋" w:eastAsia="仿宋" w:hAnsi="仿宋" w:cs="仿宋" w:hint="eastAsia"/>
            <w:lang w:eastAsia="zh-CN"/>
          </w:rPr>
          <w:t>(二)、北斗导航项目法律合规要求</w:t>
        </w:r>
        <w:r>
          <w:tab/>
        </w:r>
        <w:r>
          <w:fldChar w:fldCharType="begin"/>
        </w:r>
        <w:r>
          <w:instrText xml:space="preserve"> PAGEREF _Toc5628 \h </w:instrText>
        </w:r>
        <w:r>
          <w:fldChar w:fldCharType="separate"/>
        </w:r>
        <w:r>
          <w:t>62</w:t>
        </w:r>
        <w:r>
          <w:fldChar w:fldCharType="end"/>
        </w:r>
      </w:hyperlink>
    </w:p>
    <w:p>
      <w:pPr>
        <w:pStyle w:val="TOC2"/>
        <w:tabs>
          <w:tab w:val="right" w:leader="dot" w:pos="8306"/>
        </w:tabs>
      </w:pPr>
      <w:hyperlink w:anchor="_Toc27003" w:history="1">
        <w:r>
          <w:rPr>
            <w:rFonts w:ascii="仿宋" w:eastAsia="仿宋" w:hAnsi="仿宋" w:cs="仿宋" w:hint="eastAsia"/>
            <w:lang w:eastAsia="zh-CN"/>
          </w:rPr>
          <w:t>(三)、北斗导航项目合同管理与法律事务</w:t>
        </w:r>
        <w:r>
          <w:tab/>
        </w:r>
        <w:r>
          <w:fldChar w:fldCharType="begin"/>
        </w:r>
        <w:r>
          <w:instrText xml:space="preserve"> PAGEREF _Toc27003 \h </w:instrText>
        </w:r>
        <w:r>
          <w:fldChar w:fldCharType="separate"/>
        </w:r>
        <w:r>
          <w:t>66</w:t>
        </w:r>
        <w:r>
          <w:fldChar w:fldCharType="end"/>
        </w:r>
      </w:hyperlink>
    </w:p>
    <w:p>
      <w:pPr>
        <w:pStyle w:val="TOC2"/>
        <w:tabs>
          <w:tab w:val="right" w:leader="dot" w:pos="8306"/>
        </w:tabs>
      </w:pPr>
      <w:hyperlink w:anchor="_Toc22871" w:history="1">
        <w:r>
          <w:rPr>
            <w:rFonts w:ascii="仿宋" w:eastAsia="仿宋" w:hAnsi="仿宋" w:cs="仿宋" w:hint="eastAsia"/>
            <w:lang w:eastAsia="zh-CN"/>
          </w:rPr>
          <w:t>(四)、北斗导航项目知识产权保护策略</w:t>
        </w:r>
        <w:r>
          <w:tab/>
        </w:r>
        <w:r>
          <w:fldChar w:fldCharType="begin"/>
        </w:r>
        <w:r>
          <w:instrText xml:space="preserve"> PAGEREF _Toc22871 \h </w:instrText>
        </w:r>
        <w:r>
          <w:fldChar w:fldCharType="separate"/>
        </w:r>
        <w:r>
          <w:t>73</w:t>
        </w:r>
        <w:r>
          <w:fldChar w:fldCharType="end"/>
        </w:r>
      </w:hyperlink>
    </w:p>
    <w:p>
      <w:pPr>
        <w:pStyle w:val="TOC1"/>
        <w:tabs>
          <w:tab w:val="right" w:leader="dot" w:pos="8306"/>
        </w:tabs>
      </w:pPr>
      <w:hyperlink w:anchor="_Toc4265" w:history="1">
        <w:r>
          <w:rPr>
            <w:rFonts w:ascii="仿宋" w:eastAsia="仿宋" w:hAnsi="仿宋" w:cs="仿宋" w:hint="eastAsia"/>
            <w:lang w:eastAsia="zh-CN"/>
          </w:rPr>
          <w:t>十六、营销与推广策略</w:t>
        </w:r>
        <w:r>
          <w:tab/>
        </w:r>
        <w:r>
          <w:fldChar w:fldCharType="begin"/>
        </w:r>
        <w:r>
          <w:instrText xml:space="preserve"> PAGEREF _Toc4265 \h </w:instrText>
        </w:r>
        <w:r>
          <w:fldChar w:fldCharType="separate"/>
        </w:r>
        <w:r>
          <w:t>75</w:t>
        </w:r>
        <w:r>
          <w:fldChar w:fldCharType="end"/>
        </w:r>
      </w:hyperlink>
    </w:p>
    <w:p>
      <w:pPr>
        <w:pStyle w:val="TOC2"/>
        <w:tabs>
          <w:tab w:val="right" w:leader="dot" w:pos="8306"/>
        </w:tabs>
      </w:pPr>
      <w:hyperlink w:anchor="_Toc17458" w:history="1">
        <w:r>
          <w:rPr>
            <w:rFonts w:ascii="仿宋" w:eastAsia="仿宋" w:hAnsi="仿宋" w:cs="仿宋" w:hint="eastAsia"/>
            <w:lang w:eastAsia="zh-CN"/>
          </w:rPr>
          <w:t>(一)、产品/服务定位与特点</w:t>
        </w:r>
        <w:r>
          <w:tab/>
        </w:r>
        <w:r>
          <w:fldChar w:fldCharType="begin"/>
        </w:r>
        <w:r>
          <w:instrText xml:space="preserve"> PAGEREF _Toc17458 \h </w:instrText>
        </w:r>
        <w:r>
          <w:fldChar w:fldCharType="separate"/>
        </w:r>
        <w:r>
          <w:t>75</w:t>
        </w:r>
        <w:r>
          <w:fldChar w:fldCharType="end"/>
        </w:r>
      </w:hyperlink>
    </w:p>
    <w:p>
      <w:pPr>
        <w:pStyle w:val="TOC2"/>
        <w:tabs>
          <w:tab w:val="right" w:leader="dot" w:pos="8306"/>
        </w:tabs>
      </w:pPr>
      <w:hyperlink w:anchor="_Toc4746" w:history="1">
        <w:r>
          <w:rPr>
            <w:rFonts w:ascii="仿宋" w:eastAsia="仿宋" w:hAnsi="仿宋" w:cs="仿宋" w:hint="eastAsia"/>
            <w:lang w:eastAsia="zh-CN"/>
          </w:rPr>
          <w:t>(二)、市场定位与竞争分析</w:t>
        </w:r>
        <w:r>
          <w:tab/>
        </w:r>
        <w:r>
          <w:fldChar w:fldCharType="begin"/>
        </w:r>
        <w:r>
          <w:instrText xml:space="preserve"> PAGEREF _Toc4746 \h </w:instrText>
        </w:r>
        <w:r>
          <w:fldChar w:fldCharType="separate"/>
        </w:r>
        <w:r>
          <w:t>76</w:t>
        </w:r>
        <w:r>
          <w:fldChar w:fldCharType="end"/>
        </w:r>
      </w:hyperlink>
    </w:p>
    <w:p>
      <w:pPr>
        <w:pStyle w:val="TOC2"/>
        <w:tabs>
          <w:tab w:val="right" w:leader="dot" w:pos="8306"/>
        </w:tabs>
      </w:pPr>
      <w:hyperlink w:anchor="_Toc19542" w:history="1">
        <w:r>
          <w:rPr>
            <w:rFonts w:ascii="仿宋" w:eastAsia="仿宋" w:hAnsi="仿宋" w:cs="仿宋" w:hint="eastAsia"/>
            <w:lang w:eastAsia="zh-CN"/>
          </w:rPr>
          <w:t>(三)、营销渠道与策略</w:t>
        </w:r>
        <w:r>
          <w:tab/>
        </w:r>
        <w:r>
          <w:fldChar w:fldCharType="begin"/>
        </w:r>
        <w:r>
          <w:instrText xml:space="preserve"> PAGEREF _Toc19542 \h </w:instrText>
        </w:r>
        <w:r>
          <w:fldChar w:fldCharType="separate"/>
        </w:r>
        <w:r>
          <w:t>78</w:t>
        </w:r>
        <w:r>
          <w:fldChar w:fldCharType="end"/>
        </w:r>
      </w:hyperlink>
    </w:p>
    <w:p>
      <w:pPr>
        <w:pStyle w:val="TOC2"/>
        <w:tabs>
          <w:tab w:val="right" w:leader="dot" w:pos="8306"/>
        </w:tabs>
      </w:pPr>
      <w:hyperlink w:anchor="_Toc20839" w:history="1">
        <w:r>
          <w:rPr>
            <w:rFonts w:ascii="仿宋" w:eastAsia="仿宋" w:hAnsi="仿宋" w:cs="仿宋" w:hint="eastAsia"/>
            <w:lang w:eastAsia="zh-CN"/>
          </w:rPr>
          <w:t>(四)、推广与宣传活动</w:t>
        </w:r>
        <w:r>
          <w:tab/>
        </w:r>
        <w:r>
          <w:fldChar w:fldCharType="begin"/>
        </w:r>
        <w:r>
          <w:instrText xml:space="preserve"> PAGEREF _Toc20839 \h </w:instrText>
        </w:r>
        <w:r>
          <w:fldChar w:fldCharType="separate"/>
        </w:r>
        <w:r>
          <w:t>79</w:t>
        </w:r>
        <w:r>
          <w:fldChar w:fldCharType="end"/>
        </w:r>
      </w:hyperlink>
    </w:p>
    <w:p>
      <w:pPr>
        <w:pStyle w:val="TOC1"/>
        <w:tabs>
          <w:tab w:val="right" w:leader="dot" w:pos="8306"/>
        </w:tabs>
      </w:pPr>
      <w:hyperlink w:anchor="_Toc2051" w:history="1">
        <w:r>
          <w:rPr>
            <w:rFonts w:ascii="仿宋" w:eastAsia="仿宋" w:hAnsi="仿宋" w:cs="仿宋" w:hint="eastAsia"/>
            <w:lang w:eastAsia="zh-CN"/>
          </w:rPr>
          <w:t>十七、风险识别与分类</w:t>
        </w:r>
        <w:r>
          <w:tab/>
        </w:r>
        <w:r>
          <w:fldChar w:fldCharType="begin"/>
        </w:r>
        <w:r>
          <w:instrText xml:space="preserve"> PAGEREF _Toc2051 \h </w:instrText>
        </w:r>
        <w:r>
          <w:fldChar w:fldCharType="separate"/>
        </w:r>
        <w:r>
          <w:t>84</w:t>
        </w:r>
        <w:r>
          <w:fldChar w:fldCharType="end"/>
        </w:r>
      </w:hyperlink>
    </w:p>
    <w:p>
      <w:pPr>
        <w:pStyle w:val="TOC2"/>
        <w:tabs>
          <w:tab w:val="right" w:leader="dot" w:pos="8306"/>
        </w:tabs>
      </w:pPr>
      <w:hyperlink w:anchor="_Toc15153" w:history="1">
        <w:r>
          <w:rPr>
            <w:rFonts w:ascii="仿宋" w:eastAsia="仿宋" w:hAnsi="仿宋" w:cs="仿宋" w:hint="eastAsia"/>
            <w:lang w:eastAsia="zh-CN"/>
          </w:rPr>
          <w:t>(一)、风险识别</w:t>
        </w:r>
        <w:r>
          <w:tab/>
        </w:r>
        <w:r>
          <w:fldChar w:fldCharType="begin"/>
        </w:r>
        <w:r>
          <w:instrText xml:space="preserve"> PAGEREF _Toc15153 \h </w:instrText>
        </w:r>
        <w:r>
          <w:fldChar w:fldCharType="separate"/>
        </w:r>
        <w:r>
          <w:t>84</w:t>
        </w:r>
        <w:r>
          <w:fldChar w:fldCharType="end"/>
        </w:r>
      </w:hyperlink>
    </w:p>
    <w:p>
      <w:pPr>
        <w:pStyle w:val="TOC2"/>
        <w:tabs>
          <w:tab w:val="right" w:leader="dot" w:pos="8306"/>
        </w:tabs>
      </w:pPr>
      <w:hyperlink w:anchor="_Toc25427" w:history="1">
        <w:r>
          <w:rPr>
            <w:rFonts w:ascii="仿宋" w:eastAsia="仿宋" w:hAnsi="仿宋" w:cs="仿宋" w:hint="eastAsia"/>
            <w:lang w:eastAsia="zh-CN"/>
          </w:rPr>
          <w:t>(二)、风险分类</w:t>
        </w:r>
        <w:r>
          <w:tab/>
        </w:r>
        <w:r>
          <w:fldChar w:fldCharType="begin"/>
        </w:r>
        <w:r>
          <w:instrText xml:space="preserve"> PAGEREF _Toc25427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48"/>
      <w:r>
        <w:rPr>
          <w:rFonts w:ascii="仿宋" w:eastAsia="仿宋" w:hAnsi="仿宋" w:cs="仿宋" w:hint="eastAsia"/>
          <w:sz w:val="28"/>
          <w:lang w:eastAsia="zh-CN"/>
        </w:rPr>
        <w:t>一、北斗导航项目建设背景及必要性分析</w:t>
      </w:r>
      <w:bookmarkEnd w:id="2"/>
    </w:p>
    <w:p>
      <w:pPr>
        <w:pStyle w:val="Heading2"/>
        <w:rPr>
          <w:rFonts w:ascii="仿宋" w:eastAsia="仿宋" w:hAnsi="仿宋" w:cs="仿宋" w:hint="eastAsia"/>
          <w:lang w:eastAsia="zh-CN"/>
        </w:rPr>
      </w:pPr>
      <w:bookmarkStart w:id="3" w:name="_Toc20324"/>
      <w:r>
        <w:rPr>
          <w:rFonts w:ascii="仿宋" w:eastAsia="仿宋" w:hAnsi="仿宋" w:cs="仿宋" w:hint="eastAsia"/>
          <w:lang w:eastAsia="zh-CN"/>
        </w:rPr>
        <w:t>(一)、北斗导航项目背景分析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北斗导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北斗导航项目在这个潮流中的定位。同时，我们将关注行业内涌现的新兴机遇，以便北斗导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北斗导航项目提供了强大的发展动力。我们将聚焦于行业内最新的技术发展趋势，包括但不限于人工智能、大数据分析、物联网等领域。通过深度的技术研究，我们将确保北斗导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北斗导航项目发展的源泉。我们将投入更多的精力对市场需求进行深入剖析，超越表面的需求，深入挖掘潜在的市场痛点和机遇。通过对市场需求的细致了解，北斗导航项目将更有针对性地设计解决方案，满足市场的多样化需求，从而更好地促进北斗导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北斗导航项目战略至关重要。我们将对竞争态势进行更为深入的分析，包括但不限于市场份额、产品特点、客户满意度等多个维度。通过深度的竞争分析，北斗导航项目将能够更准确地把握市场脉搏，制定具有竞争力的北斗导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北斗导航项目的发展具有直接的影响。我们将进行更为全面的法规和政策分析，了解行业发展中的潜在法律风险和合规挑战。通过充分了解和遵守相关法规，北斗导航项目将确保在法律框架内合法合规运营，为北斗导航项目的稳健发展提供有力支持。</w:t>
      </w:r>
    </w:p>
    <w:p>
      <w:pPr>
        <w:pStyle w:val="Heading2"/>
        <w:ind w:firstLine="560" w:firstLineChars="200"/>
        <w:rPr>
          <w:rFonts w:ascii="仿宋" w:eastAsia="仿宋" w:hAnsi="仿宋" w:cs="仿宋" w:hint="eastAsia"/>
          <w:sz w:val="28"/>
          <w:lang w:eastAsia="zh-CN"/>
        </w:rPr>
      </w:pPr>
      <w:bookmarkStart w:id="4" w:name="_Toc15820"/>
      <w:r>
        <w:rPr>
          <w:rFonts w:ascii="仿宋" w:eastAsia="仿宋" w:hAnsi="仿宋" w:cs="仿宋" w:hint="eastAsia"/>
          <w:sz w:val="28"/>
          <w:lang w:eastAsia="zh-CN"/>
        </w:rPr>
        <w:t>(二)、北斗导航项目建设必要性分析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建设的迫切性源于对行业发展趋势的深刻洞察。我们正处于一个行业变革的时代，科技创新、数字化转型成为企业发展的关键动力。北斗导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建设不仅仅是为了跟上潮流，更是为了通过技术创新推动企业的持续发展。通过引入先进的技术和解决方案，北斗导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北斗导航项目的建设成为必然选择，通过提高产品质量、拓展服务领域，从而在竞争中获得更多的机会。北斗导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北斗导航项目建设的必要性体现在对客户需求更精准的满足。通过北斗导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建设的背后是对企业持续创新的追求。只有通过不断创新，企业才能在竞争中立于不败之地。北斗导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464"/>
      <w:r>
        <w:rPr>
          <w:rFonts w:ascii="仿宋" w:eastAsia="仿宋" w:hAnsi="仿宋" w:cs="仿宋" w:hint="eastAsia"/>
          <w:sz w:val="28"/>
          <w:lang w:eastAsia="zh-CN"/>
        </w:rPr>
        <w:t>二、北斗导航项目建设单位说明</w:t>
      </w:r>
      <w:bookmarkEnd w:id="5"/>
    </w:p>
    <w:p>
      <w:pPr>
        <w:pStyle w:val="Heading2"/>
        <w:rPr>
          <w:rFonts w:ascii="仿宋" w:eastAsia="仿宋" w:hAnsi="仿宋" w:cs="仿宋" w:hint="eastAsia"/>
          <w:lang w:eastAsia="zh-CN"/>
        </w:rPr>
      </w:pPr>
      <w:bookmarkStart w:id="6" w:name="_Toc28683"/>
      <w:r>
        <w:rPr>
          <w:rFonts w:ascii="仿宋" w:eastAsia="仿宋" w:hAnsi="仿宋" w:cs="仿宋" w:hint="eastAsia"/>
          <w:lang w:eastAsia="zh-CN"/>
        </w:rPr>
        <w:t>(一)、北斗导航项目承办单位基本情况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46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北斗导航项目承办单位的XXXX，我们着眼于实现可持续的经济效益。通过技术创新和解决方案的提供，公司预计在北斗导航项目执行期间将获得可观的收入增长。这一收入来源主要包括北斗导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同时，我们注重成本控制和效率提升，以确保北斗导航项目的可持续盈利。透过精细的管理和资源优化，公司期望实现北斗导航项目利润最大化。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北斗导航项目实施进行全面的投资评估，包括北斗导航项目启动阶段的资金投入和后续运营成本。通过对北斗导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北斗导航项目实施过程中具备足够的资金流动性，公司将进行详尽的现金流分析。这包括资金需求的合理预测、北斗导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73"/>
      <w:r>
        <w:rPr>
          <w:rFonts w:ascii="仿宋" w:eastAsia="仿宋" w:hAnsi="仿宋" w:cs="仿宋" w:hint="eastAsia"/>
          <w:sz w:val="28"/>
          <w:lang w:eastAsia="zh-CN"/>
        </w:rPr>
        <w:t>三、北斗导航项目可持续发展</w:t>
      </w:r>
      <w:bookmarkEnd w:id="8"/>
    </w:p>
    <w:p>
      <w:pPr>
        <w:pStyle w:val="Heading2"/>
        <w:rPr>
          <w:rFonts w:ascii="仿宋" w:eastAsia="仿宋" w:hAnsi="仿宋" w:cs="仿宋" w:hint="eastAsia"/>
          <w:lang w:eastAsia="zh-CN"/>
        </w:rPr>
      </w:pPr>
      <w:bookmarkStart w:id="9" w:name="_Toc1199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导航项目中，北斗导航项目团队着眼于未来，明确了可持续发展的战略方向。制定的具体可持续发展目标包括降低资源使用、采用环保技术、最大化社会效益等。这一步骤不仅有助于北斗导航项目在环保和社会责任方面达到最高标准，也为未来提供了明确的指引，确保北斗导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可持续实践的融入北斗导航项目管理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北斗导航项目管理周期。从北斗导航项目规划开始，北斗导航项目团队就考虑了环境和社会的因素。在执行阶段，北斗导航项目团队积极推动绿色技术的应用，优化资源利用。此外，关注员工的社会责任，通过培训和沟通活动提高员工对可持续发展的认知，使他们能够在日常工作中践行可持续实践。这些举措不仅为北斗导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17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扎根于北斗导航项目的可持续发展理念，我们深信环保与社会责任是北斗导航项目成功的关键支柱。在北斗导航项目的每一步，我们都致力于通过创新和实践，履行对环境和社会的坚定责任。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北斗导航项目团队通过引入先进的环保技术、建立高效的废物处理系统以及推动能源节约措施，积极履行环保责任。定期的环保监测和评估确保北斗导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不仅致力于自身可持续发展，还注重对社会的回馈。通过支持社区北斗导航项目、参与慈善事业、提供培训机会等方式，北斗导航项目积极履行社会责任。与当地社区建立积极互动，关注员工的工作与生活平衡，以及员工的身心健康，是北斗导航项目在社会责任层面的关键举措。这样的实践不仅增强了北斗导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455"/>
      <w:r>
        <w:rPr>
          <w:rFonts w:ascii="仿宋" w:eastAsia="仿宋" w:hAnsi="仿宋" w:cs="仿宋" w:hint="eastAsia"/>
          <w:sz w:val="28"/>
          <w:lang w:eastAsia="zh-CN"/>
        </w:rPr>
        <w:t>四、北斗导航项目概论</w:t>
      </w:r>
      <w:bookmarkEnd w:id="11"/>
    </w:p>
    <w:p>
      <w:pPr>
        <w:pStyle w:val="Heading2"/>
        <w:rPr>
          <w:rFonts w:ascii="仿宋" w:eastAsia="仿宋" w:hAnsi="仿宋" w:cs="仿宋" w:hint="eastAsia"/>
          <w:lang w:eastAsia="zh-CN"/>
        </w:rPr>
      </w:pPr>
      <w:bookmarkStart w:id="12" w:name="_Toc22733"/>
      <w:r>
        <w:rPr>
          <w:rFonts w:ascii="仿宋" w:eastAsia="仿宋" w:hAnsi="仿宋" w:cs="仿宋" w:hint="eastAsia"/>
          <w:lang w:eastAsia="zh-CN"/>
        </w:rPr>
        <w:t>(一)、北斗导航项目概况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起源追溯至对市场的深入洞察。市场的不断演变与变革为北斗导航项目提供了难得的机遇。当前市场存在的需求缺口和变革的大环境共同构成了北斗导航项目的背景。这个北斗导航项目旨在充分利用市场机遇，填补行业中尚未满足的需求，为客户提供全新的解决方案。市场的变革和需求的增长使得这个北斗导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北斗导航项目名称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正式命名为北斗导航。这个名称不仅仅是一个标识，更代表了北斗导航项目的核心理念和愿景。它蕴含着北斗导航项目所要解决问题的关键字，具有强烈的表达和辨识度，为北斗导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北斗导航项目目标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核心目标是提供一种全新、高效的解决方案，满足客户日益增长的需求。北斗导航项目追求的不仅仅是满足市场需求，更是在市场中获得卓越的竞争优势。通过不断提升产品或服务的质量和创新水平，北斗导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北斗导航项目范围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全面涵盖了产品研发、制造、市场推广和售后服务，确保从产品设计到最终用户体验的全方位关注。这一全面的北斗导航项目范围是为了确保北斗导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北斗导航项目时间表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北斗导航项目计划在未来18个月内完成，包括研发、测试、市场试点和正式推出等不同阶段。这个时间表的合理设计是为了确保北斗导航项目各个阶段的顺利推进，以便按时交付高质量的成果。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北斗导航项目预算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北斗导航项目总预算估算为XX百万美元，主要分配在研发、市场推广、人员培训和运营等方面。这一充足的预算为北斗导航项目提供了充足的资源，确保北斗导航项目在各个方面都能取得优异的表现。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北斗导航项目风险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北斗导航项目可能面临的风险包括市场接受度低、技术难题、竞争激烈等。北斗导航项目团队已经制定了相应的风险应对计划，通过前瞻性的风险管理，确保北斗导航项目在面对不确定性时能够迅速做出应对。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北斗导航项目团队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北斗导航项目汇聚了一支经验丰富、多领域专业素养的核心团队，确保北斗导航项目在各个方面都能拥有高水平的执行力。团队的协同作战是北斗导航项目成功的关键因素之一。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北斗导航项目背景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北斗导航项目的背景根植于市场对更高效、创新产品的渴望，同时也受到科技发展对行业格局的深刻改变的影响。这为北斗导航项目提供了广阔的发展空间和市场需求。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北斗导航项目现状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截至目前，北斗导航项目已完成市场调研和技术验证，取得了初步的成功。这为北斗导航项目在未来的发展奠定了坚实的基础，为更远大的目标打下了坚实的基石。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2618"/>
      <w:r>
        <w:rPr>
          <w:rFonts w:ascii="仿宋" w:eastAsia="仿宋" w:hAnsi="仿宋" w:cs="仿宋" w:hint="eastAsia"/>
          <w:sz w:val="28"/>
          <w:lang w:eastAsia="zh-CN"/>
        </w:rPr>
        <w:t>(二)、北斗导航项目目标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keyword》北斗导航项目首要业务目标是在市场中占据有利地位，实现产品/服务的成功推广和销售。通过不断提升产品质量、创新性，北斗导航项目追求成为行业中的领导者，赢得更多客户的青睐。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在科技迅速发展的时代，北斗导航项目着眼于技术创新。通过持续的研发和技术升级，北斗导航项目旨在推出更具创新性的产品或服务，以满足市场对新鲜、先进解决方案的需求。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为了建立可持续的客户关系，北斗导航项目设定了客户满意度目标。通过提供卓越的产品质量和优质的客户服务，北斗导航项目追求赢得客户的信任和忠诚度，确保他们的满意度达到行业领先水平。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北斗导航项目注重社会责任和可持续发展。通过实施环保、社会责任北斗导航项目，北斗导航项目致力于在经济发展的同时保护环境，促进社会公平，实现可持续经营。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北斗导航项目的团队是实现目标的核心驱动力。因此，北斗导航项目设定了团队发展目标，包括提升团队成员的专业技能、培养领导力，以及搭建协同高效的团队工作氛围。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131"/>
      <w:r>
        <w:rPr>
          <w:rFonts w:ascii="仿宋" w:eastAsia="仿宋" w:hAnsi="仿宋" w:cs="仿宋" w:hint="eastAsia"/>
          <w:sz w:val="28"/>
          <w:lang w:eastAsia="zh-CN"/>
        </w:rPr>
        <w:t>(三)、北斗导航项目提出的理由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北斗导航项目提出的理由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提出源于对市场机遇的深刻洞察。当前市场中存在的需求缺口和行业发展趋势表明，有巨大的商业机会等待被开发。通过准确捕捉市场机遇，北斗导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理念基于对技术创新的信仰。通过持续的研发和技术投入，北斗导航项目有望推出更具创新性的产品或服务。在科技飞速发展的当下，北斗导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提出是为了增强企业的行业竞争力。通过提升产品或服务的质量和独特性，北斗导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响应了消费者需求的变化。随着社会和科技的不断发展，消费者对产品和服务的需求也在发生变化。通过深入了解并及时回应消费者的新需求，北斗导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北斗导航项目的提出是企业战略发展规划的一部分。在面对日益激烈的市场竞争和不断变化的商业环境中，北斗导航项目作为企业战略的一环，旨在为企业开辟新的增长领域，巩固企业在行业中的地位。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提出不仅仅是基于商业考量，还注重社会责任。通过推出环保、社会责任等方面的北斗导航项目，北斗导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北斗导航项目的提出反映了对利益相关者期望的关注。包括客户、员工、投资者等利益相关者在企业发展中都有着各自的期望，北斗导航项目力求在满足这些期望的同时，取得更大的共赢。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5867"/>
      <w:r>
        <w:rPr>
          <w:rFonts w:ascii="仿宋" w:eastAsia="仿宋" w:hAnsi="仿宋" w:cs="仿宋" w:hint="eastAsia"/>
          <w:sz w:val="28"/>
          <w:lang w:eastAsia="zh-CN"/>
        </w:rPr>
        <w:t>(四)、北斗导航项目意义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在实施北斗导航项目的过程中，我们不仅仅是在追逐商业成功，更是为企业和社会的多个层面创造了深远的意义。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首要意义在于提升企业的市场竞争力。通过持续的创新和对产品质量的高标准要求，北斗导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北斗导航项目的推进将促使行业技术水平的提升。通过引入先进技术和创新性解决方案，北斗导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北斗导航项目不仅创造了大量就业机会，提高了就业水平，还注重社会责任和环保。通过参与社会公益事业和推动环保北斗导航项目，北斗导航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综合而言，北斗导航项目意义重大，不仅推动了企业的发展，也为行业和社会的进步贡献了积极力量。这是一个全面而深刻的影响，将在未来产生可持续的正面效应。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056"/>
      <w:r>
        <w:rPr>
          <w:rFonts w:ascii="仿宋" w:eastAsia="仿宋" w:hAnsi="仿宋" w:cs="仿宋" w:hint="eastAsia"/>
          <w:sz w:val="28"/>
          <w:lang w:eastAsia="zh-CN"/>
        </w:rPr>
        <w:t>(五)、北斗导航项目背景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在当今迅猛发展的商业环境中，北斗导航项目的动因根植于对多方面因素的审慎考量。这个北斗导航项目的提出并非孤立的决策，而是对企业所处背景深入思考的产物。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市场的不断演变是北斗导航项目背后的首要原因。科技的迅速发展和全球市场的快速变化使得企业必须灵活应对。北斗导航项目应运而生，旨在通过创新性的解决方案迎合市场的多变需求，赢得竞争中的先机。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竞争的激烈程度也是北斗导航项目背景中不可忽视的一环。企业需要在激烈竞争中脱颖而出，为此，北斗导航项目致力于打破常规，提供独特的价值主张，以吸引客户并确保市场份额的增长。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技术的迅速发展为企业带来了机遇与挑战。作为北斗导航项目启动的背景之一，对新兴技术的应用将有助于提升企业的技术水平，使其在不断演进的商业环境中保持竞争优势。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此外，社会对企业责任的期望也在逐渐升高。北斗导航项目充分融入了社会责任的理念，通过可持续经营和社会公益北斗导航项目，企图为社会贡献一份力量，在商业成功的同时关注社会价值。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4873"/>
      <w:r>
        <w:rPr>
          <w:rFonts w:ascii="仿宋" w:eastAsia="仿宋" w:hAnsi="仿宋" w:cs="仿宋" w:hint="eastAsia"/>
          <w:sz w:val="28"/>
          <w:lang w:eastAsia="zh-CN"/>
        </w:rPr>
        <w:t>五、北斗导航项目文档管理</w:t>
      </w:r>
      <w:bookmarkEnd w:id="17"/>
    </w:p>
    <w:p>
      <w:pPr>
        <w:pStyle w:val="Heading2"/>
        <w:rPr>
          <w:rFonts w:ascii="仿宋" w:eastAsia="仿宋" w:hAnsi="仿宋" w:cs="仿宋" w:hint="eastAsia"/>
          <w:lang w:eastAsia="zh-CN"/>
        </w:rPr>
      </w:pPr>
      <w:bookmarkStart w:id="18" w:name="_Toc2408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北斗导航项目高度重视文档的质量和准确性，以支持北斗导航项目的各项活动和决策。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文档的编制始于北斗导航项目计划的初期，我们制定了详细的文档编制计划，明确了每个文档的内容、格式和编写责任人。在北斗导航项目启动阶段，我们首先编制了北斗导航项目章程，明确定义了北斗导航项目的目标、范围、风险等关键要素。随后，北斗导航项目团队根据计划陆续编制了需求文档、设计文档、测试文档等各类文档，确保北斗导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北斗导航项目管理中的重要环节，旨在确保北斗导航项目文档符合质量标准和北斗导航项目需求。在北斗导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除了内部审查，我们还进行了外部审查，邀请北斗导航项目相关利益方和专业领域的专家对文档进行独立审查。这有助于获取更全面、客观的反馈，确保北斗导航项目文档不仅符合内部标准，也满足外部需求。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https://d.book118.com/176112114053010041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F2D1D"/>
    <w:rsid w:val="48FF2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12114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2024-01-17T20:48:00Z</dcterms:created>
  <dcterms:modified xsi:type="dcterms:W3CDTF">2024-01-17T20:48:27Z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2F84E8038976462CBA257A47C821695C_11</vt:lpwstr>
  </property>
  <property fmtid="{D5CDD505-2E9C-101B-9397-08002B2CF9AE}" pid="3" name="KSOProductBuildVer">
    <vt:lpwstr>2052-12.1.0.16120</vt:lpwstr>
  </property>
</Properties>
</file>