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通信广播有效载荷行业相关公司设立可行性研究报告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51" w:history="1">
        <w:r>
          <w:rPr>
            <w:rFonts w:ascii="仿宋" w:eastAsia="仿宋" w:hAnsi="仿宋" w:cs="仿宋" w:hint="eastAsia"/>
            <w:lang w:eastAsia="zh-CN"/>
          </w:rPr>
          <w:t>序言</w:t>
        </w:r>
        <w:r>
          <w:tab/>
        </w:r>
        <w:r>
          <w:fldChar w:fldCharType="begin"/>
        </w:r>
        <w:r>
          <w:instrText xml:space="preserve"> PAGEREF _Toc24351 \h </w:instrText>
        </w:r>
        <w:r>
          <w:fldChar w:fldCharType="separate"/>
        </w:r>
        <w:r>
          <w:t>3</w:t>
        </w:r>
        <w:r>
          <w:fldChar w:fldCharType="end"/>
        </w:r>
      </w:hyperlink>
    </w:p>
    <w:p>
      <w:pPr>
        <w:pStyle w:val="TOC1"/>
        <w:tabs>
          <w:tab w:val="right" w:leader="dot" w:pos="8306"/>
        </w:tabs>
      </w:pPr>
      <w:hyperlink w:anchor="_Toc8038" w:history="1">
        <w:r>
          <w:rPr>
            <w:rFonts w:ascii="仿宋" w:eastAsia="仿宋" w:hAnsi="仿宋" w:cs="仿宋" w:hint="eastAsia"/>
            <w:lang w:eastAsia="zh-CN"/>
          </w:rPr>
          <w:t>一、通信广播有效载荷筹建公司基本信息</w:t>
        </w:r>
        <w:r>
          <w:tab/>
        </w:r>
        <w:r>
          <w:fldChar w:fldCharType="begin"/>
        </w:r>
        <w:r>
          <w:instrText xml:space="preserve"> PAGEREF _Toc8038 \h </w:instrText>
        </w:r>
        <w:r>
          <w:fldChar w:fldCharType="separate"/>
        </w:r>
        <w:r>
          <w:t>3</w:t>
        </w:r>
        <w:r>
          <w:fldChar w:fldCharType="end"/>
        </w:r>
      </w:hyperlink>
    </w:p>
    <w:p>
      <w:pPr>
        <w:pStyle w:val="TOC2"/>
        <w:tabs>
          <w:tab w:val="right" w:leader="dot" w:pos="8306"/>
        </w:tabs>
      </w:pPr>
      <w:hyperlink w:anchor="_Toc3327" w:history="1">
        <w:r>
          <w:rPr>
            <w:rFonts w:ascii="仿宋" w:eastAsia="仿宋" w:hAnsi="仿宋" w:cs="仿宋" w:hint="eastAsia"/>
            <w:lang w:eastAsia="zh-CN"/>
          </w:rPr>
          <w:t>(一)、公司名称</w:t>
        </w:r>
        <w:r>
          <w:tab/>
        </w:r>
        <w:r>
          <w:fldChar w:fldCharType="begin"/>
        </w:r>
        <w:r>
          <w:instrText xml:space="preserve"> PAGEREF _Toc3327 \h </w:instrText>
        </w:r>
        <w:r>
          <w:fldChar w:fldCharType="separate"/>
        </w:r>
        <w:r>
          <w:t>3</w:t>
        </w:r>
        <w:r>
          <w:fldChar w:fldCharType="end"/>
        </w:r>
      </w:hyperlink>
    </w:p>
    <w:p>
      <w:pPr>
        <w:pStyle w:val="TOC2"/>
        <w:tabs>
          <w:tab w:val="right" w:leader="dot" w:pos="8306"/>
        </w:tabs>
      </w:pPr>
      <w:hyperlink w:anchor="_Toc22875" w:history="1">
        <w:r>
          <w:rPr>
            <w:rFonts w:ascii="仿宋" w:eastAsia="仿宋" w:hAnsi="仿宋" w:cs="仿宋" w:hint="eastAsia"/>
            <w:lang w:eastAsia="zh-CN"/>
          </w:rPr>
          <w:t>(二)、注册资本</w:t>
        </w:r>
        <w:r>
          <w:tab/>
        </w:r>
        <w:r>
          <w:fldChar w:fldCharType="begin"/>
        </w:r>
        <w:r>
          <w:instrText xml:space="preserve"> PAGEREF _Toc22875 \h </w:instrText>
        </w:r>
        <w:r>
          <w:fldChar w:fldCharType="separate"/>
        </w:r>
        <w:r>
          <w:t>3</w:t>
        </w:r>
        <w:r>
          <w:fldChar w:fldCharType="end"/>
        </w:r>
      </w:hyperlink>
    </w:p>
    <w:p>
      <w:pPr>
        <w:pStyle w:val="TOC2"/>
        <w:tabs>
          <w:tab w:val="right" w:leader="dot" w:pos="8306"/>
        </w:tabs>
      </w:pPr>
      <w:hyperlink w:anchor="_Toc4992" w:history="1">
        <w:r>
          <w:rPr>
            <w:rFonts w:ascii="仿宋" w:eastAsia="仿宋" w:hAnsi="仿宋" w:cs="仿宋" w:hint="eastAsia"/>
            <w:lang w:eastAsia="zh-CN"/>
          </w:rPr>
          <w:t>(三)、注册地址</w:t>
        </w:r>
        <w:r>
          <w:tab/>
        </w:r>
        <w:r>
          <w:fldChar w:fldCharType="begin"/>
        </w:r>
        <w:r>
          <w:instrText xml:space="preserve"> PAGEREF _Toc4992 \h </w:instrText>
        </w:r>
        <w:r>
          <w:fldChar w:fldCharType="separate"/>
        </w:r>
        <w:r>
          <w:t>3</w:t>
        </w:r>
        <w:r>
          <w:fldChar w:fldCharType="end"/>
        </w:r>
      </w:hyperlink>
    </w:p>
    <w:p>
      <w:pPr>
        <w:pStyle w:val="TOC2"/>
        <w:tabs>
          <w:tab w:val="right" w:leader="dot" w:pos="8306"/>
        </w:tabs>
      </w:pPr>
      <w:hyperlink w:anchor="_Toc11095" w:history="1">
        <w:r>
          <w:rPr>
            <w:rFonts w:ascii="仿宋" w:eastAsia="仿宋" w:hAnsi="仿宋" w:cs="仿宋" w:hint="eastAsia"/>
            <w:lang w:eastAsia="zh-CN"/>
          </w:rPr>
          <w:t>(四)、法人代表</w:t>
        </w:r>
        <w:r>
          <w:tab/>
        </w:r>
        <w:r>
          <w:fldChar w:fldCharType="begin"/>
        </w:r>
        <w:r>
          <w:instrText xml:space="preserve"> PAGEREF _Toc11095 \h </w:instrText>
        </w:r>
        <w:r>
          <w:fldChar w:fldCharType="separate"/>
        </w:r>
        <w:r>
          <w:t>3</w:t>
        </w:r>
        <w:r>
          <w:fldChar w:fldCharType="end"/>
        </w:r>
      </w:hyperlink>
    </w:p>
    <w:p>
      <w:pPr>
        <w:pStyle w:val="TOC2"/>
        <w:tabs>
          <w:tab w:val="right" w:leader="dot" w:pos="8306"/>
        </w:tabs>
      </w:pPr>
      <w:hyperlink w:anchor="_Toc25900" w:history="1">
        <w:r>
          <w:rPr>
            <w:rFonts w:ascii="仿宋" w:eastAsia="仿宋" w:hAnsi="仿宋" w:cs="仿宋" w:hint="eastAsia"/>
            <w:lang w:eastAsia="zh-CN"/>
          </w:rPr>
          <w:t>(五)、主要经营范围</w:t>
        </w:r>
        <w:r>
          <w:tab/>
        </w:r>
        <w:r>
          <w:fldChar w:fldCharType="begin"/>
        </w:r>
        <w:r>
          <w:instrText xml:space="preserve"> PAGEREF _Toc25900 \h </w:instrText>
        </w:r>
        <w:r>
          <w:fldChar w:fldCharType="separate"/>
        </w:r>
        <w:r>
          <w:t>4</w:t>
        </w:r>
        <w:r>
          <w:fldChar w:fldCharType="end"/>
        </w:r>
      </w:hyperlink>
    </w:p>
    <w:p>
      <w:pPr>
        <w:pStyle w:val="TOC2"/>
        <w:tabs>
          <w:tab w:val="right" w:leader="dot" w:pos="8306"/>
        </w:tabs>
      </w:pPr>
      <w:hyperlink w:anchor="_Toc30478" w:history="1">
        <w:r>
          <w:rPr>
            <w:rFonts w:ascii="仿宋" w:eastAsia="仿宋" w:hAnsi="仿宋" w:cs="仿宋" w:hint="eastAsia"/>
            <w:lang w:eastAsia="zh-CN"/>
          </w:rPr>
          <w:t>(六)、主要股东</w:t>
        </w:r>
        <w:r>
          <w:tab/>
        </w:r>
        <w:r>
          <w:fldChar w:fldCharType="begin"/>
        </w:r>
        <w:r>
          <w:instrText xml:space="preserve"> PAGEREF _Toc30478 \h </w:instrText>
        </w:r>
        <w:r>
          <w:fldChar w:fldCharType="separate"/>
        </w:r>
        <w:r>
          <w:t>4</w:t>
        </w:r>
        <w:r>
          <w:fldChar w:fldCharType="end"/>
        </w:r>
      </w:hyperlink>
    </w:p>
    <w:p>
      <w:pPr>
        <w:pStyle w:val="TOC1"/>
        <w:tabs>
          <w:tab w:val="right" w:leader="dot" w:pos="8306"/>
        </w:tabs>
      </w:pPr>
      <w:hyperlink w:anchor="_Toc30963" w:history="1">
        <w:r>
          <w:rPr>
            <w:rFonts w:ascii="仿宋" w:eastAsia="仿宋" w:hAnsi="仿宋" w:cs="仿宋" w:hint="eastAsia"/>
            <w:lang w:eastAsia="zh-CN"/>
          </w:rPr>
          <w:t>二、公司成立背景及可行性分析</w:t>
        </w:r>
        <w:r>
          <w:tab/>
        </w:r>
        <w:r>
          <w:fldChar w:fldCharType="begin"/>
        </w:r>
        <w:r>
          <w:instrText xml:space="preserve"> PAGEREF _Toc30963 \h </w:instrText>
        </w:r>
        <w:r>
          <w:fldChar w:fldCharType="separate"/>
        </w:r>
        <w:r>
          <w:t>5</w:t>
        </w:r>
        <w:r>
          <w:fldChar w:fldCharType="end"/>
        </w:r>
      </w:hyperlink>
    </w:p>
    <w:p>
      <w:pPr>
        <w:pStyle w:val="TOC2"/>
        <w:tabs>
          <w:tab w:val="right" w:leader="dot" w:pos="8306"/>
        </w:tabs>
      </w:pPr>
      <w:hyperlink w:anchor="_Toc11156" w:history="1">
        <w:r>
          <w:rPr>
            <w:rFonts w:ascii="仿宋" w:eastAsia="仿宋" w:hAnsi="仿宋" w:cs="仿宋" w:hint="eastAsia"/>
            <w:lang w:eastAsia="zh-CN"/>
          </w:rPr>
          <w:t>(一)、发展思路</w:t>
        </w:r>
        <w:r>
          <w:tab/>
        </w:r>
        <w:r>
          <w:fldChar w:fldCharType="begin"/>
        </w:r>
        <w:r>
          <w:instrText xml:space="preserve"> PAGEREF _Toc11156 \h </w:instrText>
        </w:r>
        <w:r>
          <w:fldChar w:fldCharType="separate"/>
        </w:r>
        <w:r>
          <w:t>5</w:t>
        </w:r>
        <w:r>
          <w:fldChar w:fldCharType="end"/>
        </w:r>
      </w:hyperlink>
    </w:p>
    <w:p>
      <w:pPr>
        <w:pStyle w:val="TOC2"/>
        <w:tabs>
          <w:tab w:val="right" w:leader="dot" w:pos="8306"/>
        </w:tabs>
      </w:pPr>
      <w:hyperlink w:anchor="_Toc3573" w:history="1">
        <w:r>
          <w:rPr>
            <w:rFonts w:ascii="仿宋" w:eastAsia="仿宋" w:hAnsi="仿宋" w:cs="仿宋" w:hint="eastAsia"/>
            <w:lang w:eastAsia="zh-CN"/>
          </w:rPr>
          <w:t>(二)、产业发展背景分析</w:t>
        </w:r>
        <w:r>
          <w:tab/>
        </w:r>
        <w:r>
          <w:fldChar w:fldCharType="begin"/>
        </w:r>
        <w:r>
          <w:instrText xml:space="preserve"> PAGEREF _Toc3573 \h </w:instrText>
        </w:r>
        <w:r>
          <w:fldChar w:fldCharType="separate"/>
        </w:r>
        <w:r>
          <w:t>6</w:t>
        </w:r>
        <w:r>
          <w:fldChar w:fldCharType="end"/>
        </w:r>
      </w:hyperlink>
    </w:p>
    <w:p>
      <w:pPr>
        <w:pStyle w:val="TOC2"/>
        <w:tabs>
          <w:tab w:val="right" w:leader="dot" w:pos="8306"/>
        </w:tabs>
      </w:pPr>
      <w:hyperlink w:anchor="_Toc20089" w:history="1">
        <w:r>
          <w:rPr>
            <w:rFonts w:ascii="仿宋" w:eastAsia="仿宋" w:hAnsi="仿宋" w:cs="仿宋" w:hint="eastAsia"/>
            <w:lang w:eastAsia="zh-CN"/>
          </w:rPr>
          <w:t>(三)、产业发展原则</w:t>
        </w:r>
        <w:r>
          <w:tab/>
        </w:r>
        <w:r>
          <w:fldChar w:fldCharType="begin"/>
        </w:r>
        <w:r>
          <w:instrText xml:space="preserve"> PAGEREF _Toc20089 \h </w:instrText>
        </w:r>
        <w:r>
          <w:fldChar w:fldCharType="separate"/>
        </w:r>
        <w:r>
          <w:t>7</w:t>
        </w:r>
        <w:r>
          <w:fldChar w:fldCharType="end"/>
        </w:r>
      </w:hyperlink>
    </w:p>
    <w:p>
      <w:pPr>
        <w:pStyle w:val="TOC2"/>
        <w:tabs>
          <w:tab w:val="right" w:leader="dot" w:pos="8306"/>
        </w:tabs>
      </w:pPr>
      <w:hyperlink w:anchor="_Toc4774" w:history="1">
        <w:r>
          <w:rPr>
            <w:rFonts w:ascii="仿宋" w:eastAsia="仿宋" w:hAnsi="仿宋" w:cs="仿宋" w:hint="eastAsia"/>
            <w:lang w:eastAsia="zh-CN"/>
          </w:rPr>
          <w:t>(四)、区域产业环境分析</w:t>
        </w:r>
        <w:r>
          <w:tab/>
        </w:r>
        <w:r>
          <w:fldChar w:fldCharType="begin"/>
        </w:r>
        <w:r>
          <w:instrText xml:space="preserve"> PAGEREF _Toc4774 \h </w:instrText>
        </w:r>
        <w:r>
          <w:fldChar w:fldCharType="separate"/>
        </w:r>
        <w:r>
          <w:t>8</w:t>
        </w:r>
        <w:r>
          <w:fldChar w:fldCharType="end"/>
        </w:r>
      </w:hyperlink>
    </w:p>
    <w:p>
      <w:pPr>
        <w:pStyle w:val="TOC2"/>
        <w:tabs>
          <w:tab w:val="right" w:leader="dot" w:pos="8306"/>
        </w:tabs>
      </w:pPr>
      <w:hyperlink w:anchor="_Toc16098" w:history="1">
        <w:r>
          <w:rPr>
            <w:rFonts w:ascii="仿宋" w:eastAsia="仿宋" w:hAnsi="仿宋" w:cs="仿宋" w:hint="eastAsia"/>
            <w:lang w:eastAsia="zh-CN"/>
          </w:rPr>
          <w:t>(五)、可行性分析</w:t>
        </w:r>
        <w:r>
          <w:tab/>
        </w:r>
        <w:r>
          <w:fldChar w:fldCharType="begin"/>
        </w:r>
        <w:r>
          <w:instrText xml:space="preserve"> PAGEREF _Toc16098 \h </w:instrText>
        </w:r>
        <w:r>
          <w:fldChar w:fldCharType="separate"/>
        </w:r>
        <w:r>
          <w:t>10</w:t>
        </w:r>
        <w:r>
          <w:fldChar w:fldCharType="end"/>
        </w:r>
      </w:hyperlink>
    </w:p>
    <w:p>
      <w:pPr>
        <w:pStyle w:val="TOC2"/>
        <w:tabs>
          <w:tab w:val="right" w:leader="dot" w:pos="8306"/>
        </w:tabs>
      </w:pPr>
      <w:hyperlink w:anchor="_Toc29205" w:history="1">
        <w:r>
          <w:rPr>
            <w:rFonts w:ascii="仿宋" w:eastAsia="仿宋" w:hAnsi="仿宋" w:cs="仿宋" w:hint="eastAsia"/>
            <w:lang w:eastAsia="zh-CN"/>
          </w:rPr>
          <w:t>(六)、产业发展重点任务</w:t>
        </w:r>
        <w:r>
          <w:tab/>
        </w:r>
        <w:r>
          <w:fldChar w:fldCharType="begin"/>
        </w:r>
        <w:r>
          <w:instrText xml:space="preserve"> PAGEREF _Toc29205 \h </w:instrText>
        </w:r>
        <w:r>
          <w:fldChar w:fldCharType="separate"/>
        </w:r>
        <w:r>
          <w:t>11</w:t>
        </w:r>
        <w:r>
          <w:fldChar w:fldCharType="end"/>
        </w:r>
      </w:hyperlink>
    </w:p>
    <w:p>
      <w:pPr>
        <w:pStyle w:val="TOC2"/>
        <w:tabs>
          <w:tab w:val="right" w:leader="dot" w:pos="8306"/>
        </w:tabs>
      </w:pPr>
      <w:hyperlink w:anchor="_Toc2614" w:history="1">
        <w:r>
          <w:rPr>
            <w:rFonts w:ascii="仿宋" w:eastAsia="仿宋" w:hAnsi="仿宋" w:cs="仿宋" w:hint="eastAsia"/>
            <w:lang w:eastAsia="zh-CN"/>
          </w:rPr>
          <w:t>(七)、通信广播有效载荷项目建设必要性分析</w:t>
        </w:r>
        <w:r>
          <w:tab/>
        </w:r>
        <w:r>
          <w:fldChar w:fldCharType="begin"/>
        </w:r>
        <w:r>
          <w:instrText xml:space="preserve"> PAGEREF _Toc2614 \h </w:instrText>
        </w:r>
        <w:r>
          <w:fldChar w:fldCharType="separate"/>
        </w:r>
        <w:r>
          <w:t>13</w:t>
        </w:r>
        <w:r>
          <w:fldChar w:fldCharType="end"/>
        </w:r>
      </w:hyperlink>
    </w:p>
    <w:p>
      <w:pPr>
        <w:pStyle w:val="TOC1"/>
        <w:tabs>
          <w:tab w:val="right" w:leader="dot" w:pos="8306"/>
        </w:tabs>
      </w:pPr>
      <w:hyperlink w:anchor="_Toc24665" w:history="1">
        <w:r>
          <w:rPr>
            <w:rFonts w:ascii="仿宋" w:eastAsia="仿宋" w:hAnsi="仿宋" w:cs="仿宋" w:hint="eastAsia"/>
            <w:lang w:eastAsia="zh-CN"/>
          </w:rPr>
          <w:t>三、通信广播有效载荷项目概况</w:t>
        </w:r>
        <w:r>
          <w:tab/>
        </w:r>
        <w:r>
          <w:fldChar w:fldCharType="begin"/>
        </w:r>
        <w:r>
          <w:instrText xml:space="preserve"> PAGEREF _Toc24665 \h </w:instrText>
        </w:r>
        <w:r>
          <w:fldChar w:fldCharType="separate"/>
        </w:r>
        <w:r>
          <w:t>15</w:t>
        </w:r>
        <w:r>
          <w:fldChar w:fldCharType="end"/>
        </w:r>
      </w:hyperlink>
    </w:p>
    <w:p>
      <w:pPr>
        <w:pStyle w:val="TOC2"/>
        <w:tabs>
          <w:tab w:val="right" w:leader="dot" w:pos="8306"/>
        </w:tabs>
      </w:pPr>
      <w:hyperlink w:anchor="_Toc10066" w:history="1">
        <w:r>
          <w:rPr>
            <w:rFonts w:ascii="仿宋" w:eastAsia="仿宋" w:hAnsi="仿宋" w:cs="仿宋" w:hint="eastAsia"/>
            <w:lang w:eastAsia="zh-CN"/>
          </w:rPr>
          <w:t>(一)、投资路径</w:t>
        </w:r>
        <w:r>
          <w:tab/>
        </w:r>
        <w:r>
          <w:fldChar w:fldCharType="begin"/>
        </w:r>
        <w:r>
          <w:instrText xml:space="preserve"> PAGEREF _Toc10066 \h </w:instrText>
        </w:r>
        <w:r>
          <w:fldChar w:fldCharType="separate"/>
        </w:r>
        <w:r>
          <w:t>15</w:t>
        </w:r>
        <w:r>
          <w:fldChar w:fldCharType="end"/>
        </w:r>
      </w:hyperlink>
    </w:p>
    <w:p>
      <w:pPr>
        <w:pStyle w:val="TOC2"/>
        <w:tabs>
          <w:tab w:val="right" w:leader="dot" w:pos="8306"/>
        </w:tabs>
      </w:pPr>
      <w:hyperlink w:anchor="_Toc18286" w:history="1">
        <w:r>
          <w:rPr>
            <w:rFonts w:ascii="仿宋" w:eastAsia="仿宋" w:hAnsi="仿宋" w:cs="仿宋" w:hint="eastAsia"/>
            <w:lang w:eastAsia="zh-CN"/>
          </w:rPr>
          <w:t>(二)、通信广播有效载荷项目提出的理由</w:t>
        </w:r>
        <w:r>
          <w:tab/>
        </w:r>
        <w:r>
          <w:fldChar w:fldCharType="begin"/>
        </w:r>
        <w:r>
          <w:instrText xml:space="preserve"> PAGEREF _Toc18286 \h </w:instrText>
        </w:r>
        <w:r>
          <w:fldChar w:fldCharType="separate"/>
        </w:r>
        <w:r>
          <w:t>15</w:t>
        </w:r>
        <w:r>
          <w:fldChar w:fldCharType="end"/>
        </w:r>
      </w:hyperlink>
    </w:p>
    <w:p>
      <w:pPr>
        <w:pStyle w:val="TOC2"/>
        <w:tabs>
          <w:tab w:val="right" w:leader="dot" w:pos="8306"/>
        </w:tabs>
      </w:pPr>
      <w:hyperlink w:anchor="_Toc21618" w:history="1">
        <w:r>
          <w:rPr>
            <w:rFonts w:ascii="仿宋" w:eastAsia="仿宋" w:hAnsi="仿宋" w:cs="仿宋" w:hint="eastAsia"/>
            <w:lang w:eastAsia="zh-CN"/>
          </w:rPr>
          <w:t>(三)、通信广播有效载荷项目选址</w:t>
        </w:r>
        <w:r>
          <w:tab/>
        </w:r>
        <w:r>
          <w:fldChar w:fldCharType="begin"/>
        </w:r>
        <w:r>
          <w:instrText xml:space="preserve"> PAGEREF _Toc21618 \h </w:instrText>
        </w:r>
        <w:r>
          <w:fldChar w:fldCharType="separate"/>
        </w:r>
        <w:r>
          <w:t>16</w:t>
        </w:r>
        <w:r>
          <w:fldChar w:fldCharType="end"/>
        </w:r>
      </w:hyperlink>
    </w:p>
    <w:p>
      <w:pPr>
        <w:pStyle w:val="TOC2"/>
        <w:tabs>
          <w:tab w:val="right" w:leader="dot" w:pos="8306"/>
        </w:tabs>
      </w:pPr>
      <w:hyperlink w:anchor="_Toc16401" w:history="1">
        <w:r>
          <w:rPr>
            <w:rFonts w:ascii="仿宋" w:eastAsia="仿宋" w:hAnsi="仿宋" w:cs="仿宋" w:hint="eastAsia"/>
            <w:lang w:eastAsia="zh-CN"/>
          </w:rPr>
          <w:t>(四)、生产规模</w:t>
        </w:r>
        <w:r>
          <w:tab/>
        </w:r>
        <w:r>
          <w:fldChar w:fldCharType="begin"/>
        </w:r>
        <w:r>
          <w:instrText xml:space="preserve"> PAGEREF _Toc16401 \h </w:instrText>
        </w:r>
        <w:r>
          <w:fldChar w:fldCharType="separate"/>
        </w:r>
        <w:r>
          <w:t>16</w:t>
        </w:r>
        <w:r>
          <w:fldChar w:fldCharType="end"/>
        </w:r>
      </w:hyperlink>
    </w:p>
    <w:p>
      <w:pPr>
        <w:pStyle w:val="TOC2"/>
        <w:tabs>
          <w:tab w:val="right" w:leader="dot" w:pos="8306"/>
        </w:tabs>
      </w:pPr>
      <w:hyperlink w:anchor="_Toc29985" w:history="1">
        <w:r>
          <w:rPr>
            <w:rFonts w:ascii="仿宋" w:eastAsia="仿宋" w:hAnsi="仿宋" w:cs="仿宋" w:hint="eastAsia"/>
            <w:lang w:eastAsia="zh-CN"/>
          </w:rPr>
          <w:t>(五)、建设规模</w:t>
        </w:r>
        <w:r>
          <w:tab/>
        </w:r>
        <w:r>
          <w:fldChar w:fldCharType="begin"/>
        </w:r>
        <w:r>
          <w:instrText xml:space="preserve"> PAGEREF _Toc29985 \h </w:instrText>
        </w:r>
        <w:r>
          <w:fldChar w:fldCharType="separate"/>
        </w:r>
        <w:r>
          <w:t>16</w:t>
        </w:r>
        <w:r>
          <w:fldChar w:fldCharType="end"/>
        </w:r>
      </w:hyperlink>
    </w:p>
    <w:p>
      <w:pPr>
        <w:pStyle w:val="TOC2"/>
        <w:tabs>
          <w:tab w:val="right" w:leader="dot" w:pos="8306"/>
        </w:tabs>
      </w:pPr>
      <w:hyperlink w:anchor="_Toc7768" w:history="1">
        <w:r>
          <w:rPr>
            <w:rFonts w:ascii="仿宋" w:eastAsia="仿宋" w:hAnsi="仿宋" w:cs="仿宋" w:hint="eastAsia"/>
            <w:lang w:eastAsia="zh-CN"/>
          </w:rPr>
          <w:t>(六)、通信广播有效载荷项目投资</w:t>
        </w:r>
        <w:r>
          <w:tab/>
        </w:r>
        <w:r>
          <w:fldChar w:fldCharType="begin"/>
        </w:r>
        <w:r>
          <w:instrText xml:space="preserve"> PAGEREF _Toc7768 \h </w:instrText>
        </w:r>
        <w:r>
          <w:fldChar w:fldCharType="separate"/>
        </w:r>
        <w:r>
          <w:t>17</w:t>
        </w:r>
        <w:r>
          <w:fldChar w:fldCharType="end"/>
        </w:r>
      </w:hyperlink>
    </w:p>
    <w:p>
      <w:pPr>
        <w:pStyle w:val="TOC2"/>
        <w:tabs>
          <w:tab w:val="right" w:leader="dot" w:pos="8306"/>
        </w:tabs>
      </w:pPr>
      <w:hyperlink w:anchor="_Toc30962" w:history="1">
        <w:r>
          <w:rPr>
            <w:rFonts w:ascii="仿宋" w:eastAsia="仿宋" w:hAnsi="仿宋" w:cs="仿宋" w:hint="eastAsia"/>
            <w:lang w:eastAsia="zh-CN"/>
          </w:rPr>
          <w:t>(七)、通信广播有效载荷项目进度规划</w:t>
        </w:r>
        <w:r>
          <w:tab/>
        </w:r>
        <w:r>
          <w:fldChar w:fldCharType="begin"/>
        </w:r>
        <w:r>
          <w:instrText xml:space="preserve"> PAGEREF _Toc30962 \h </w:instrText>
        </w:r>
        <w:r>
          <w:fldChar w:fldCharType="separate"/>
        </w:r>
        <w:r>
          <w:t>17</w:t>
        </w:r>
        <w:r>
          <w:fldChar w:fldCharType="end"/>
        </w:r>
      </w:hyperlink>
    </w:p>
    <w:p>
      <w:pPr>
        <w:pStyle w:val="TOC2"/>
        <w:tabs>
          <w:tab w:val="right" w:leader="dot" w:pos="8306"/>
        </w:tabs>
      </w:pPr>
      <w:hyperlink w:anchor="_Toc6161" w:history="1">
        <w:r>
          <w:rPr>
            <w:rFonts w:ascii="仿宋" w:eastAsia="仿宋" w:hAnsi="仿宋" w:cs="仿宋" w:hint="eastAsia"/>
            <w:lang w:eastAsia="zh-CN"/>
          </w:rPr>
          <w:t>(八)、经济效益(正常经营年份)</w:t>
        </w:r>
        <w:r>
          <w:tab/>
        </w:r>
        <w:r>
          <w:fldChar w:fldCharType="begin"/>
        </w:r>
        <w:r>
          <w:instrText xml:space="preserve"> PAGEREF _Toc6161 \h </w:instrText>
        </w:r>
        <w:r>
          <w:fldChar w:fldCharType="separate"/>
        </w:r>
        <w:r>
          <w:t>17</w:t>
        </w:r>
        <w:r>
          <w:fldChar w:fldCharType="end"/>
        </w:r>
      </w:hyperlink>
    </w:p>
    <w:p>
      <w:pPr>
        <w:pStyle w:val="TOC2"/>
        <w:tabs>
          <w:tab w:val="right" w:leader="dot" w:pos="8306"/>
        </w:tabs>
      </w:pPr>
      <w:hyperlink w:anchor="_Toc22748" w:history="1">
        <w:r>
          <w:rPr>
            <w:rFonts w:ascii="仿宋" w:eastAsia="仿宋" w:hAnsi="仿宋" w:cs="仿宋" w:hint="eastAsia"/>
            <w:lang w:eastAsia="zh-CN"/>
          </w:rPr>
          <w:t>(九)、通信广播有效载荷项目综合评价</w:t>
        </w:r>
        <w:r>
          <w:tab/>
        </w:r>
        <w:r>
          <w:fldChar w:fldCharType="begin"/>
        </w:r>
        <w:r>
          <w:instrText xml:space="preserve"> PAGEREF _Toc22748 \h </w:instrText>
        </w:r>
        <w:r>
          <w:fldChar w:fldCharType="separate"/>
        </w:r>
        <w:r>
          <w:t>18</w:t>
        </w:r>
        <w:r>
          <w:fldChar w:fldCharType="end"/>
        </w:r>
      </w:hyperlink>
    </w:p>
    <w:p>
      <w:pPr>
        <w:pStyle w:val="TOC1"/>
        <w:tabs>
          <w:tab w:val="right" w:leader="dot" w:pos="8306"/>
        </w:tabs>
      </w:pPr>
      <w:hyperlink w:anchor="_Toc31545" w:history="1">
        <w:r>
          <w:rPr>
            <w:rFonts w:ascii="仿宋" w:eastAsia="仿宋" w:hAnsi="仿宋" w:cs="仿宋" w:hint="eastAsia"/>
            <w:lang w:eastAsia="zh-CN"/>
          </w:rPr>
          <w:t>四、选址分析</w:t>
        </w:r>
        <w:r>
          <w:tab/>
        </w:r>
        <w:r>
          <w:fldChar w:fldCharType="begin"/>
        </w:r>
        <w:r>
          <w:instrText xml:space="preserve"> PAGEREF _Toc31545 \h </w:instrText>
        </w:r>
        <w:r>
          <w:fldChar w:fldCharType="separate"/>
        </w:r>
        <w:r>
          <w:t>19</w:t>
        </w:r>
        <w:r>
          <w:fldChar w:fldCharType="end"/>
        </w:r>
      </w:hyperlink>
    </w:p>
    <w:p>
      <w:pPr>
        <w:pStyle w:val="TOC2"/>
        <w:tabs>
          <w:tab w:val="right" w:leader="dot" w:pos="8306"/>
        </w:tabs>
      </w:pPr>
      <w:hyperlink w:anchor="_Toc26712" w:history="1">
        <w:r>
          <w:rPr>
            <w:rFonts w:ascii="仿宋" w:eastAsia="仿宋" w:hAnsi="仿宋" w:cs="仿宋" w:hint="eastAsia"/>
            <w:lang w:eastAsia="zh-CN"/>
          </w:rPr>
          <w:t>(一)、通信广播有效载荷项目选址原则</w:t>
        </w:r>
        <w:r>
          <w:tab/>
        </w:r>
        <w:r>
          <w:fldChar w:fldCharType="begin"/>
        </w:r>
        <w:r>
          <w:instrText xml:space="preserve"> PAGEREF _Toc26712 \h </w:instrText>
        </w:r>
        <w:r>
          <w:fldChar w:fldCharType="separate"/>
        </w:r>
        <w:r>
          <w:t>19</w:t>
        </w:r>
        <w:r>
          <w:fldChar w:fldCharType="end"/>
        </w:r>
      </w:hyperlink>
    </w:p>
    <w:p>
      <w:pPr>
        <w:pStyle w:val="TOC2"/>
        <w:tabs>
          <w:tab w:val="right" w:leader="dot" w:pos="8306"/>
        </w:tabs>
      </w:pPr>
      <w:hyperlink w:anchor="_Toc23814" w:history="1">
        <w:r>
          <w:rPr>
            <w:rFonts w:ascii="仿宋" w:eastAsia="仿宋" w:hAnsi="仿宋" w:cs="仿宋" w:hint="eastAsia"/>
            <w:lang w:eastAsia="zh-CN"/>
          </w:rPr>
          <w:t>(二)、建设区基本情况</w:t>
        </w:r>
        <w:r>
          <w:tab/>
        </w:r>
        <w:r>
          <w:fldChar w:fldCharType="begin"/>
        </w:r>
        <w:r>
          <w:instrText xml:space="preserve"> PAGEREF _Toc23814 \h </w:instrText>
        </w:r>
        <w:r>
          <w:fldChar w:fldCharType="separate"/>
        </w:r>
        <w:r>
          <w:t>21</w:t>
        </w:r>
        <w:r>
          <w:fldChar w:fldCharType="end"/>
        </w:r>
      </w:hyperlink>
    </w:p>
    <w:p>
      <w:pPr>
        <w:pStyle w:val="TOC2"/>
        <w:tabs>
          <w:tab w:val="right" w:leader="dot" w:pos="8306"/>
        </w:tabs>
      </w:pPr>
      <w:hyperlink w:anchor="_Toc24775" w:history="1">
        <w:r>
          <w:rPr>
            <w:rFonts w:ascii="仿宋" w:eastAsia="仿宋" w:hAnsi="仿宋" w:cs="仿宋" w:hint="eastAsia"/>
            <w:lang w:eastAsia="zh-CN"/>
          </w:rPr>
          <w:t>(三)、发展目标</w:t>
        </w:r>
        <w:r>
          <w:tab/>
        </w:r>
        <w:r>
          <w:fldChar w:fldCharType="begin"/>
        </w:r>
        <w:r>
          <w:instrText xml:space="preserve"> PAGEREF _Toc24775 \h </w:instrText>
        </w:r>
        <w:r>
          <w:fldChar w:fldCharType="separate"/>
        </w:r>
        <w:r>
          <w:t>22</w:t>
        </w:r>
        <w:r>
          <w:fldChar w:fldCharType="end"/>
        </w:r>
      </w:hyperlink>
    </w:p>
    <w:p>
      <w:pPr>
        <w:pStyle w:val="TOC2"/>
        <w:tabs>
          <w:tab w:val="right" w:leader="dot" w:pos="8306"/>
        </w:tabs>
      </w:pPr>
      <w:hyperlink w:anchor="_Toc11862" w:history="1">
        <w:r>
          <w:rPr>
            <w:rFonts w:ascii="仿宋" w:eastAsia="仿宋" w:hAnsi="仿宋" w:cs="仿宋" w:hint="eastAsia"/>
            <w:lang w:eastAsia="zh-CN"/>
          </w:rPr>
          <w:t>(四)、产业发展方向</w:t>
        </w:r>
        <w:r>
          <w:tab/>
        </w:r>
        <w:r>
          <w:fldChar w:fldCharType="begin"/>
        </w:r>
        <w:r>
          <w:instrText xml:space="preserve"> PAGEREF _Toc11862 \h </w:instrText>
        </w:r>
        <w:r>
          <w:fldChar w:fldCharType="separate"/>
        </w:r>
        <w:r>
          <w:t>23</w:t>
        </w:r>
        <w:r>
          <w:fldChar w:fldCharType="end"/>
        </w:r>
      </w:hyperlink>
    </w:p>
    <w:p>
      <w:pPr>
        <w:pStyle w:val="TOC2"/>
        <w:tabs>
          <w:tab w:val="right" w:leader="dot" w:pos="8306"/>
        </w:tabs>
      </w:pPr>
      <w:hyperlink w:anchor="_Toc163" w:history="1">
        <w:r>
          <w:rPr>
            <w:rFonts w:ascii="仿宋" w:eastAsia="仿宋" w:hAnsi="仿宋" w:cs="仿宋" w:hint="eastAsia"/>
            <w:lang w:eastAsia="zh-CN"/>
          </w:rPr>
          <w:t>(五)、通信广播有效载荷项目选址综合评价</w:t>
        </w:r>
        <w:r>
          <w:tab/>
        </w:r>
        <w:r>
          <w:fldChar w:fldCharType="begin"/>
        </w:r>
        <w:r>
          <w:instrText xml:space="preserve"> PAGEREF _Toc163 \h </w:instrText>
        </w:r>
        <w:r>
          <w:fldChar w:fldCharType="separate"/>
        </w:r>
        <w:r>
          <w:t>24</w:t>
        </w:r>
        <w:r>
          <w:fldChar w:fldCharType="end"/>
        </w:r>
      </w:hyperlink>
    </w:p>
    <w:p>
      <w:pPr>
        <w:pStyle w:val="TOC1"/>
        <w:tabs>
          <w:tab w:val="right" w:leader="dot" w:pos="8306"/>
        </w:tabs>
      </w:pPr>
      <w:hyperlink w:anchor="_Toc18562" w:history="1">
        <w:r>
          <w:rPr>
            <w:rFonts w:ascii="仿宋" w:eastAsia="仿宋" w:hAnsi="仿宋" w:cs="仿宋" w:hint="eastAsia"/>
            <w:lang w:eastAsia="zh-CN"/>
          </w:rPr>
          <w:t>五、公司成立方案</w:t>
        </w:r>
        <w:r>
          <w:tab/>
        </w:r>
        <w:r>
          <w:fldChar w:fldCharType="begin"/>
        </w:r>
        <w:r>
          <w:instrText xml:space="preserve"> PAGEREF _Toc18562 \h </w:instrText>
        </w:r>
        <w:r>
          <w:fldChar w:fldCharType="separate"/>
        </w:r>
        <w:r>
          <w:t>25</w:t>
        </w:r>
        <w:r>
          <w:fldChar w:fldCharType="end"/>
        </w:r>
      </w:hyperlink>
    </w:p>
    <w:p>
      <w:pPr>
        <w:pStyle w:val="TOC2"/>
        <w:tabs>
          <w:tab w:val="right" w:leader="dot" w:pos="8306"/>
        </w:tabs>
      </w:pPr>
      <w:hyperlink w:anchor="_Toc9600" w:history="1">
        <w:r>
          <w:rPr>
            <w:rFonts w:ascii="仿宋" w:eastAsia="仿宋" w:hAnsi="仿宋" w:cs="仿宋" w:hint="eastAsia"/>
            <w:lang w:eastAsia="zh-CN"/>
          </w:rPr>
          <w:t>(一)、公司经营宗旨</w:t>
        </w:r>
        <w:r>
          <w:tab/>
        </w:r>
        <w:r>
          <w:fldChar w:fldCharType="begin"/>
        </w:r>
        <w:r>
          <w:instrText xml:space="preserve"> PAGEREF _Toc9600 \h </w:instrText>
        </w:r>
        <w:r>
          <w:fldChar w:fldCharType="separate"/>
        </w:r>
        <w:r>
          <w:t>25</w:t>
        </w:r>
        <w:r>
          <w:fldChar w:fldCharType="end"/>
        </w:r>
      </w:hyperlink>
    </w:p>
    <w:p>
      <w:pPr>
        <w:pStyle w:val="TOC2"/>
        <w:tabs>
          <w:tab w:val="right" w:leader="dot" w:pos="8306"/>
        </w:tabs>
      </w:pPr>
      <w:hyperlink w:anchor="_Toc24040" w:history="1">
        <w:r>
          <w:rPr>
            <w:rFonts w:ascii="仿宋" w:eastAsia="仿宋" w:hAnsi="仿宋" w:cs="仿宋" w:hint="eastAsia"/>
            <w:lang w:eastAsia="zh-CN"/>
          </w:rPr>
          <w:t>(二)、公司的目标、主要职责</w:t>
        </w:r>
        <w:r>
          <w:tab/>
        </w:r>
        <w:r>
          <w:fldChar w:fldCharType="begin"/>
        </w:r>
        <w:r>
          <w:instrText xml:space="preserve"> PAGEREF _Toc24040 \h </w:instrText>
        </w:r>
        <w:r>
          <w:fldChar w:fldCharType="separate"/>
        </w:r>
        <w:r>
          <w:t>26</w:t>
        </w:r>
        <w:r>
          <w:fldChar w:fldCharType="end"/>
        </w:r>
      </w:hyperlink>
    </w:p>
    <w:p>
      <w:pPr>
        <w:pStyle w:val="TOC2"/>
        <w:tabs>
          <w:tab w:val="right" w:leader="dot" w:pos="8306"/>
        </w:tabs>
      </w:pPr>
      <w:hyperlink w:anchor="_Toc16118" w:history="1">
        <w:r>
          <w:rPr>
            <w:rFonts w:ascii="仿宋" w:eastAsia="仿宋" w:hAnsi="仿宋" w:cs="仿宋" w:hint="eastAsia"/>
            <w:lang w:eastAsia="zh-CN"/>
          </w:rPr>
          <w:t>(三)、公司组建方式</w:t>
        </w:r>
        <w:r>
          <w:tab/>
        </w:r>
        <w:r>
          <w:fldChar w:fldCharType="begin"/>
        </w:r>
        <w:r>
          <w:instrText xml:space="preserve"> PAGEREF _Toc16118 \h </w:instrText>
        </w:r>
        <w:r>
          <w:fldChar w:fldCharType="separate"/>
        </w:r>
        <w:r>
          <w:t>28</w:t>
        </w:r>
        <w:r>
          <w:fldChar w:fldCharType="end"/>
        </w:r>
      </w:hyperlink>
    </w:p>
    <w:p>
      <w:pPr>
        <w:pStyle w:val="TOC2"/>
        <w:tabs>
          <w:tab w:val="right" w:leader="dot" w:pos="8306"/>
        </w:tabs>
      </w:pPr>
      <w:hyperlink w:anchor="_Toc21419" w:history="1">
        <w:r>
          <w:rPr>
            <w:rFonts w:ascii="仿宋" w:eastAsia="仿宋" w:hAnsi="仿宋" w:cs="仿宋" w:hint="eastAsia"/>
            <w:lang w:eastAsia="zh-CN"/>
          </w:rPr>
          <w:t>(四)、公司管理体制</w:t>
        </w:r>
        <w:r>
          <w:tab/>
        </w:r>
        <w:r>
          <w:fldChar w:fldCharType="begin"/>
        </w:r>
        <w:r>
          <w:instrText xml:space="preserve"> PAGEREF _Toc21419 \h </w:instrText>
        </w:r>
        <w:r>
          <w:fldChar w:fldCharType="separate"/>
        </w:r>
        <w:r>
          <w:t>29</w:t>
        </w:r>
        <w:r>
          <w:fldChar w:fldCharType="end"/>
        </w:r>
      </w:hyperlink>
    </w:p>
    <w:p>
      <w:pPr>
        <w:pStyle w:val="TOC2"/>
        <w:tabs>
          <w:tab w:val="right" w:leader="dot" w:pos="8306"/>
        </w:tabs>
      </w:pPr>
      <w:hyperlink w:anchor="_Toc10720" w:history="1">
        <w:r>
          <w:rPr>
            <w:rFonts w:ascii="仿宋" w:eastAsia="仿宋" w:hAnsi="仿宋" w:cs="仿宋" w:hint="eastAsia"/>
            <w:lang w:eastAsia="zh-CN"/>
          </w:rPr>
          <w:t>(五)、部门职责及权限</w:t>
        </w:r>
        <w:r>
          <w:tab/>
        </w:r>
        <w:r>
          <w:fldChar w:fldCharType="begin"/>
        </w:r>
        <w:r>
          <w:instrText xml:space="preserve"> PAGEREF _Toc10720 \h </w:instrText>
        </w:r>
        <w:r>
          <w:fldChar w:fldCharType="separate"/>
        </w:r>
        <w:r>
          <w:t>30</w:t>
        </w:r>
        <w:r>
          <w:fldChar w:fldCharType="end"/>
        </w:r>
      </w:hyperlink>
    </w:p>
    <w:p>
      <w:pPr>
        <w:pStyle w:val="TOC2"/>
        <w:tabs>
          <w:tab w:val="right" w:leader="dot" w:pos="8306"/>
        </w:tabs>
      </w:pPr>
      <w:hyperlink w:anchor="_Toc30323" w:history="1">
        <w:r>
          <w:rPr>
            <w:rFonts w:ascii="仿宋" w:eastAsia="仿宋" w:hAnsi="仿宋" w:cs="仿宋" w:hint="eastAsia"/>
            <w:lang w:eastAsia="zh-CN"/>
          </w:rPr>
          <w:t>(六)、核心人员介绍</w:t>
        </w:r>
        <w:r>
          <w:tab/>
        </w:r>
        <w:r>
          <w:fldChar w:fldCharType="begin"/>
        </w:r>
        <w:r>
          <w:instrText xml:space="preserve"> PAGEREF _Toc30323 \h </w:instrText>
        </w:r>
        <w:r>
          <w:fldChar w:fldCharType="separate"/>
        </w:r>
        <w:r>
          <w:t>33</w:t>
        </w:r>
        <w:r>
          <w:fldChar w:fldCharType="end"/>
        </w:r>
      </w:hyperlink>
    </w:p>
    <w:p>
      <w:pPr>
        <w:pStyle w:val="TOC2"/>
        <w:tabs>
          <w:tab w:val="right" w:leader="dot" w:pos="8306"/>
        </w:tabs>
      </w:pPr>
      <w:hyperlink w:anchor="_Toc16026" w:history="1">
        <w:r>
          <w:rPr>
            <w:rFonts w:ascii="仿宋" w:eastAsia="仿宋" w:hAnsi="仿宋" w:cs="仿宋" w:hint="eastAsia"/>
            <w:lang w:eastAsia="zh-CN"/>
          </w:rPr>
          <w:t>(七)、财务会计制度</w:t>
        </w:r>
        <w:r>
          <w:tab/>
        </w:r>
        <w:r>
          <w:fldChar w:fldCharType="begin"/>
        </w:r>
        <w:r>
          <w:instrText xml:space="preserve"> PAGEREF _Toc16026 \h </w:instrText>
        </w:r>
        <w:r>
          <w:fldChar w:fldCharType="separate"/>
        </w:r>
        <w:r>
          <w:t>35</w:t>
        </w:r>
        <w:r>
          <w:fldChar w:fldCharType="end"/>
        </w:r>
      </w:hyperlink>
    </w:p>
    <w:p>
      <w:pPr>
        <w:pStyle w:val="TOC1"/>
        <w:tabs>
          <w:tab w:val="right" w:leader="dot" w:pos="8306"/>
        </w:tabs>
      </w:pPr>
      <w:hyperlink w:anchor="_Toc18997" w:history="1">
        <w:r>
          <w:rPr>
            <w:rFonts w:ascii="仿宋" w:eastAsia="仿宋" w:hAnsi="仿宋" w:cs="仿宋" w:hint="eastAsia"/>
            <w:lang w:eastAsia="zh-CN"/>
          </w:rPr>
          <w:t>六、SWOT分析</w:t>
        </w:r>
        <w:r>
          <w:tab/>
        </w:r>
        <w:r>
          <w:fldChar w:fldCharType="begin"/>
        </w:r>
        <w:r>
          <w:instrText xml:space="preserve"> PAGEREF _Toc18997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8" w:history="1">
        <w:r>
          <w:rPr>
            <w:rFonts w:ascii="仿宋" w:eastAsia="仿宋" w:hAnsi="仿宋" w:cs="仿宋" w:hint="eastAsia"/>
            <w:lang w:eastAsia="zh-CN"/>
          </w:rPr>
          <w:t>(一)、优势分析(S)</w:t>
        </w:r>
        <w:r>
          <w:tab/>
        </w:r>
        <w:r>
          <w:fldChar w:fldCharType="begin"/>
        </w:r>
        <w:r>
          <w:instrText xml:space="preserve"> PAGEREF _Toc29218 \h </w:instrText>
        </w:r>
        <w:r>
          <w:fldChar w:fldCharType="separate"/>
        </w:r>
        <w:r>
          <w:t>40</w:t>
        </w:r>
        <w:r>
          <w:fldChar w:fldCharType="end"/>
        </w:r>
      </w:hyperlink>
    </w:p>
    <w:p>
      <w:pPr>
        <w:pStyle w:val="TOC2"/>
        <w:tabs>
          <w:tab w:val="right" w:leader="dot" w:pos="8306"/>
        </w:tabs>
      </w:pPr>
      <w:hyperlink w:anchor="_Toc30035" w:history="1">
        <w:r>
          <w:rPr>
            <w:rFonts w:ascii="仿宋" w:eastAsia="仿宋" w:hAnsi="仿宋" w:cs="仿宋" w:hint="eastAsia"/>
            <w:lang w:eastAsia="zh-CN"/>
          </w:rPr>
          <w:t>(二)、劣势分析(W)</w:t>
        </w:r>
        <w:r>
          <w:tab/>
        </w:r>
        <w:r>
          <w:fldChar w:fldCharType="begin"/>
        </w:r>
        <w:r>
          <w:instrText xml:space="preserve"> PAGEREF _Toc30035 \h </w:instrText>
        </w:r>
        <w:r>
          <w:fldChar w:fldCharType="separate"/>
        </w:r>
        <w:r>
          <w:t>41</w:t>
        </w:r>
        <w:r>
          <w:fldChar w:fldCharType="end"/>
        </w:r>
      </w:hyperlink>
    </w:p>
    <w:p>
      <w:pPr>
        <w:pStyle w:val="TOC2"/>
        <w:tabs>
          <w:tab w:val="right" w:leader="dot" w:pos="8306"/>
        </w:tabs>
      </w:pPr>
      <w:hyperlink w:anchor="_Toc10565" w:history="1">
        <w:r>
          <w:rPr>
            <w:rFonts w:ascii="仿宋" w:eastAsia="仿宋" w:hAnsi="仿宋" w:cs="仿宋" w:hint="eastAsia"/>
            <w:lang w:eastAsia="zh-CN"/>
          </w:rPr>
          <w:t>(三)、机会分析()</w:t>
        </w:r>
        <w:r>
          <w:tab/>
        </w:r>
        <w:r>
          <w:fldChar w:fldCharType="begin"/>
        </w:r>
        <w:r>
          <w:instrText xml:space="preserve"> PAGEREF _Toc10565 \h </w:instrText>
        </w:r>
        <w:r>
          <w:fldChar w:fldCharType="separate"/>
        </w:r>
        <w:r>
          <w:t>42</w:t>
        </w:r>
        <w:r>
          <w:fldChar w:fldCharType="end"/>
        </w:r>
      </w:hyperlink>
    </w:p>
    <w:p>
      <w:pPr>
        <w:pStyle w:val="TOC2"/>
        <w:tabs>
          <w:tab w:val="right" w:leader="dot" w:pos="8306"/>
        </w:tabs>
      </w:pPr>
      <w:hyperlink w:anchor="_Toc2445" w:history="1">
        <w:r>
          <w:rPr>
            <w:rFonts w:ascii="仿宋" w:eastAsia="仿宋" w:hAnsi="仿宋" w:cs="仿宋" w:hint="eastAsia"/>
            <w:lang w:eastAsia="zh-CN"/>
          </w:rPr>
          <w:t>(四)、威胁分析(T)</w:t>
        </w:r>
        <w:r>
          <w:tab/>
        </w:r>
        <w:r>
          <w:fldChar w:fldCharType="begin"/>
        </w:r>
        <w:r>
          <w:instrText xml:space="preserve"> PAGEREF _Toc2445 \h </w:instrText>
        </w:r>
        <w:r>
          <w:fldChar w:fldCharType="separate"/>
        </w:r>
        <w:r>
          <w:t>42</w:t>
        </w:r>
        <w:r>
          <w:fldChar w:fldCharType="end"/>
        </w:r>
      </w:hyperlink>
    </w:p>
    <w:p>
      <w:pPr>
        <w:pStyle w:val="TOC1"/>
        <w:tabs>
          <w:tab w:val="right" w:leader="dot" w:pos="8306"/>
        </w:tabs>
      </w:pPr>
      <w:hyperlink w:anchor="_Toc5703" w:history="1">
        <w:r>
          <w:rPr>
            <w:rFonts w:ascii="仿宋" w:eastAsia="仿宋" w:hAnsi="仿宋" w:cs="仿宋" w:hint="eastAsia"/>
            <w:lang w:eastAsia="zh-CN"/>
          </w:rPr>
          <w:t>七、通信广播有效载荷项目风险分析</w:t>
        </w:r>
        <w:r>
          <w:tab/>
        </w:r>
        <w:r>
          <w:fldChar w:fldCharType="begin"/>
        </w:r>
        <w:r>
          <w:instrText xml:space="preserve"> PAGEREF _Toc5703 \h </w:instrText>
        </w:r>
        <w:r>
          <w:fldChar w:fldCharType="separate"/>
        </w:r>
        <w:r>
          <w:t>43</w:t>
        </w:r>
        <w:r>
          <w:fldChar w:fldCharType="end"/>
        </w:r>
      </w:hyperlink>
    </w:p>
    <w:p>
      <w:pPr>
        <w:pStyle w:val="TOC2"/>
        <w:tabs>
          <w:tab w:val="right" w:leader="dot" w:pos="8306"/>
        </w:tabs>
      </w:pPr>
      <w:hyperlink w:anchor="_Toc16791" w:history="1">
        <w:r>
          <w:rPr>
            <w:rFonts w:ascii="仿宋" w:eastAsia="仿宋" w:hAnsi="仿宋" w:cs="仿宋" w:hint="eastAsia"/>
            <w:lang w:eastAsia="zh-CN"/>
          </w:rPr>
          <w:t>(一)、通信广播有效载荷项目风险分析</w:t>
        </w:r>
        <w:r>
          <w:tab/>
        </w:r>
        <w:r>
          <w:fldChar w:fldCharType="begin"/>
        </w:r>
        <w:r>
          <w:instrText xml:space="preserve"> PAGEREF _Toc16791 \h </w:instrText>
        </w:r>
        <w:r>
          <w:fldChar w:fldCharType="separate"/>
        </w:r>
        <w:r>
          <w:t>43</w:t>
        </w:r>
        <w:r>
          <w:fldChar w:fldCharType="end"/>
        </w:r>
      </w:hyperlink>
    </w:p>
    <w:p>
      <w:pPr>
        <w:pStyle w:val="TOC2"/>
        <w:tabs>
          <w:tab w:val="right" w:leader="dot" w:pos="8306"/>
        </w:tabs>
      </w:pPr>
      <w:hyperlink w:anchor="_Toc31901" w:history="1">
        <w:r>
          <w:rPr>
            <w:rFonts w:ascii="仿宋" w:eastAsia="仿宋" w:hAnsi="仿宋" w:cs="仿宋" w:hint="eastAsia"/>
            <w:lang w:eastAsia="zh-CN"/>
          </w:rPr>
          <w:t>(二)、通信广播有效载荷项目风险对策</w:t>
        </w:r>
        <w:r>
          <w:tab/>
        </w:r>
        <w:r>
          <w:fldChar w:fldCharType="begin"/>
        </w:r>
        <w:r>
          <w:instrText xml:space="preserve"> PAGEREF _Toc31901 \h </w:instrText>
        </w:r>
        <w:r>
          <w:fldChar w:fldCharType="separate"/>
        </w:r>
        <w:r>
          <w:t>44</w:t>
        </w:r>
        <w:r>
          <w:fldChar w:fldCharType="end"/>
        </w:r>
      </w:hyperlink>
    </w:p>
    <w:p>
      <w:pPr>
        <w:pStyle w:val="TOC1"/>
        <w:tabs>
          <w:tab w:val="right" w:leader="dot" w:pos="8306"/>
        </w:tabs>
      </w:pPr>
      <w:hyperlink w:anchor="_Toc16471" w:history="1">
        <w:r>
          <w:rPr>
            <w:rFonts w:ascii="仿宋" w:eastAsia="仿宋" w:hAnsi="仿宋" w:cs="仿宋" w:hint="eastAsia"/>
            <w:lang w:eastAsia="zh-CN"/>
          </w:rPr>
          <w:t>八、环境保护分析</w:t>
        </w:r>
        <w:r>
          <w:tab/>
        </w:r>
        <w:r>
          <w:fldChar w:fldCharType="begin"/>
        </w:r>
        <w:r>
          <w:instrText xml:space="preserve"> PAGEREF _Toc16471 \h </w:instrText>
        </w:r>
        <w:r>
          <w:fldChar w:fldCharType="separate"/>
        </w:r>
        <w:r>
          <w:t>46</w:t>
        </w:r>
        <w:r>
          <w:fldChar w:fldCharType="end"/>
        </w:r>
      </w:hyperlink>
    </w:p>
    <w:p>
      <w:pPr>
        <w:pStyle w:val="TOC2"/>
        <w:tabs>
          <w:tab w:val="right" w:leader="dot" w:pos="8306"/>
        </w:tabs>
      </w:pPr>
      <w:hyperlink w:anchor="_Toc21432" w:history="1">
        <w:r>
          <w:rPr>
            <w:rFonts w:ascii="仿宋" w:eastAsia="仿宋" w:hAnsi="仿宋" w:cs="仿宋" w:hint="eastAsia"/>
            <w:lang w:eastAsia="zh-CN"/>
          </w:rPr>
          <w:t>(一)、编制依据</w:t>
        </w:r>
        <w:r>
          <w:tab/>
        </w:r>
        <w:r>
          <w:fldChar w:fldCharType="begin"/>
        </w:r>
        <w:r>
          <w:instrText xml:space="preserve"> PAGEREF _Toc21432 \h </w:instrText>
        </w:r>
        <w:r>
          <w:fldChar w:fldCharType="separate"/>
        </w:r>
        <w:r>
          <w:t>46</w:t>
        </w:r>
        <w:r>
          <w:fldChar w:fldCharType="end"/>
        </w:r>
      </w:hyperlink>
    </w:p>
    <w:p>
      <w:pPr>
        <w:pStyle w:val="TOC2"/>
        <w:tabs>
          <w:tab w:val="right" w:leader="dot" w:pos="8306"/>
        </w:tabs>
      </w:pPr>
      <w:hyperlink w:anchor="_Toc1811" w:history="1">
        <w:r>
          <w:rPr>
            <w:rFonts w:ascii="仿宋" w:eastAsia="仿宋" w:hAnsi="仿宋" w:cs="仿宋" w:hint="eastAsia"/>
            <w:lang w:eastAsia="zh-CN"/>
          </w:rPr>
          <w:t>(二)、环境影响合理性分析</w:t>
        </w:r>
        <w:r>
          <w:tab/>
        </w:r>
        <w:r>
          <w:fldChar w:fldCharType="begin"/>
        </w:r>
        <w:r>
          <w:instrText xml:space="preserve"> PAGEREF _Toc1811 \h </w:instrText>
        </w:r>
        <w:r>
          <w:fldChar w:fldCharType="separate"/>
        </w:r>
        <w:r>
          <w:t>46</w:t>
        </w:r>
        <w:r>
          <w:fldChar w:fldCharType="end"/>
        </w:r>
      </w:hyperlink>
    </w:p>
    <w:p>
      <w:pPr>
        <w:pStyle w:val="TOC2"/>
        <w:tabs>
          <w:tab w:val="right" w:leader="dot" w:pos="8306"/>
        </w:tabs>
      </w:pPr>
      <w:hyperlink w:anchor="_Toc18680" w:history="1">
        <w:r>
          <w:rPr>
            <w:rFonts w:ascii="仿宋" w:eastAsia="仿宋" w:hAnsi="仿宋" w:cs="仿宋" w:hint="eastAsia"/>
            <w:lang w:eastAsia="zh-CN"/>
          </w:rPr>
          <w:t>(三)、建设期大气环境影响分析</w:t>
        </w:r>
        <w:r>
          <w:tab/>
        </w:r>
        <w:r>
          <w:fldChar w:fldCharType="begin"/>
        </w:r>
        <w:r>
          <w:instrText xml:space="preserve"> PAGEREF _Toc18680 \h </w:instrText>
        </w:r>
        <w:r>
          <w:fldChar w:fldCharType="separate"/>
        </w:r>
        <w:r>
          <w:t>47</w:t>
        </w:r>
        <w:r>
          <w:fldChar w:fldCharType="end"/>
        </w:r>
      </w:hyperlink>
    </w:p>
    <w:p>
      <w:pPr>
        <w:pStyle w:val="TOC2"/>
        <w:tabs>
          <w:tab w:val="right" w:leader="dot" w:pos="8306"/>
        </w:tabs>
      </w:pPr>
      <w:hyperlink w:anchor="_Toc16923" w:history="1">
        <w:r>
          <w:rPr>
            <w:rFonts w:ascii="仿宋" w:eastAsia="仿宋" w:hAnsi="仿宋" w:cs="仿宋" w:hint="eastAsia"/>
            <w:lang w:eastAsia="zh-CN"/>
          </w:rPr>
          <w:t>(四)、建设期水环境影响分析</w:t>
        </w:r>
        <w:r>
          <w:tab/>
        </w:r>
        <w:r>
          <w:fldChar w:fldCharType="begin"/>
        </w:r>
        <w:r>
          <w:instrText xml:space="preserve"> PAGEREF _Toc16923 \h </w:instrText>
        </w:r>
        <w:r>
          <w:fldChar w:fldCharType="separate"/>
        </w:r>
        <w:r>
          <w:t>48</w:t>
        </w:r>
        <w:r>
          <w:fldChar w:fldCharType="end"/>
        </w:r>
      </w:hyperlink>
    </w:p>
    <w:p>
      <w:pPr>
        <w:pStyle w:val="TOC2"/>
        <w:tabs>
          <w:tab w:val="right" w:leader="dot" w:pos="8306"/>
        </w:tabs>
      </w:pPr>
      <w:hyperlink w:anchor="_Toc25134" w:history="1">
        <w:r>
          <w:rPr>
            <w:rFonts w:ascii="仿宋" w:eastAsia="仿宋" w:hAnsi="仿宋" w:cs="仿宋" w:hint="eastAsia"/>
            <w:lang w:eastAsia="zh-CN"/>
          </w:rPr>
          <w:t>(五)、建设期固体废弃物环境影响分析</w:t>
        </w:r>
        <w:r>
          <w:tab/>
        </w:r>
        <w:r>
          <w:fldChar w:fldCharType="begin"/>
        </w:r>
        <w:r>
          <w:instrText xml:space="preserve"> PAGEREF _Toc25134 \h </w:instrText>
        </w:r>
        <w:r>
          <w:fldChar w:fldCharType="separate"/>
        </w:r>
        <w:r>
          <w:t>49</w:t>
        </w:r>
        <w:r>
          <w:fldChar w:fldCharType="end"/>
        </w:r>
      </w:hyperlink>
    </w:p>
    <w:p>
      <w:pPr>
        <w:pStyle w:val="TOC2"/>
        <w:tabs>
          <w:tab w:val="right" w:leader="dot" w:pos="8306"/>
        </w:tabs>
      </w:pPr>
      <w:hyperlink w:anchor="_Toc18353" w:history="1">
        <w:r>
          <w:rPr>
            <w:rFonts w:ascii="仿宋" w:eastAsia="仿宋" w:hAnsi="仿宋" w:cs="仿宋" w:hint="eastAsia"/>
            <w:lang w:eastAsia="zh-CN"/>
          </w:rPr>
          <w:t>(六)、建设期声环境影响分析</w:t>
        </w:r>
        <w:r>
          <w:tab/>
        </w:r>
        <w:r>
          <w:fldChar w:fldCharType="begin"/>
        </w:r>
        <w:r>
          <w:instrText xml:space="preserve"> PAGEREF _Toc18353 \h </w:instrText>
        </w:r>
        <w:r>
          <w:fldChar w:fldCharType="separate"/>
        </w:r>
        <w:r>
          <w:t>50</w:t>
        </w:r>
        <w:r>
          <w:fldChar w:fldCharType="end"/>
        </w:r>
      </w:hyperlink>
    </w:p>
    <w:p>
      <w:pPr>
        <w:pStyle w:val="TOC2"/>
        <w:tabs>
          <w:tab w:val="right" w:leader="dot" w:pos="8306"/>
        </w:tabs>
      </w:pPr>
      <w:hyperlink w:anchor="_Toc19814" w:history="1">
        <w:r>
          <w:rPr>
            <w:rFonts w:ascii="仿宋" w:eastAsia="仿宋" w:hAnsi="仿宋" w:cs="仿宋" w:hint="eastAsia"/>
            <w:lang w:eastAsia="zh-CN"/>
          </w:rPr>
          <w:t>(七)、营运期大气环境影响分析</w:t>
        </w:r>
        <w:r>
          <w:tab/>
        </w:r>
        <w:r>
          <w:fldChar w:fldCharType="begin"/>
        </w:r>
        <w:r>
          <w:instrText xml:space="preserve"> PAGEREF _Toc19814 \h </w:instrText>
        </w:r>
        <w:r>
          <w:fldChar w:fldCharType="separate"/>
        </w:r>
        <w:r>
          <w:t>52</w:t>
        </w:r>
        <w:r>
          <w:fldChar w:fldCharType="end"/>
        </w:r>
      </w:hyperlink>
    </w:p>
    <w:p>
      <w:pPr>
        <w:pStyle w:val="TOC2"/>
        <w:tabs>
          <w:tab w:val="right" w:leader="dot" w:pos="8306"/>
        </w:tabs>
      </w:pPr>
      <w:hyperlink w:anchor="_Toc17211" w:history="1">
        <w:r>
          <w:rPr>
            <w:rFonts w:ascii="仿宋" w:eastAsia="仿宋" w:hAnsi="仿宋" w:cs="仿宋" w:hint="eastAsia"/>
            <w:lang w:eastAsia="zh-CN"/>
          </w:rPr>
          <w:t>(八)、营运期水环境影响分析</w:t>
        </w:r>
        <w:r>
          <w:tab/>
        </w:r>
        <w:r>
          <w:fldChar w:fldCharType="begin"/>
        </w:r>
        <w:r>
          <w:instrText xml:space="preserve"> PAGEREF _Toc17211 \h </w:instrText>
        </w:r>
        <w:r>
          <w:fldChar w:fldCharType="separate"/>
        </w:r>
        <w:r>
          <w:t>53</w:t>
        </w:r>
        <w:r>
          <w:fldChar w:fldCharType="end"/>
        </w:r>
      </w:hyperlink>
    </w:p>
    <w:p>
      <w:pPr>
        <w:pStyle w:val="TOC2"/>
        <w:tabs>
          <w:tab w:val="right" w:leader="dot" w:pos="8306"/>
        </w:tabs>
      </w:pPr>
      <w:hyperlink w:anchor="_Toc4047" w:history="1">
        <w:r>
          <w:rPr>
            <w:rFonts w:ascii="仿宋" w:eastAsia="仿宋" w:hAnsi="仿宋" w:cs="仿宋" w:hint="eastAsia"/>
            <w:lang w:eastAsia="zh-CN"/>
          </w:rPr>
          <w:t>(九)、营运期固体废弃物环境影响分析</w:t>
        </w:r>
        <w:r>
          <w:tab/>
        </w:r>
        <w:r>
          <w:fldChar w:fldCharType="begin"/>
        </w:r>
        <w:r>
          <w:instrText xml:space="preserve"> PAGEREF _Toc4047 \h </w:instrText>
        </w:r>
        <w:r>
          <w:fldChar w:fldCharType="separate"/>
        </w:r>
        <w:r>
          <w:t>54</w:t>
        </w:r>
        <w:r>
          <w:fldChar w:fldCharType="end"/>
        </w:r>
      </w:hyperlink>
    </w:p>
    <w:p>
      <w:pPr>
        <w:pStyle w:val="TOC2"/>
        <w:tabs>
          <w:tab w:val="right" w:leader="dot" w:pos="8306"/>
        </w:tabs>
      </w:pPr>
      <w:hyperlink w:anchor="_Toc5896" w:history="1">
        <w:r>
          <w:rPr>
            <w:rFonts w:ascii="仿宋" w:eastAsia="仿宋" w:hAnsi="仿宋" w:cs="仿宋" w:hint="eastAsia"/>
            <w:lang w:eastAsia="zh-CN"/>
          </w:rPr>
          <w:t>(十)、营运期声环境影响分析</w:t>
        </w:r>
        <w:r>
          <w:tab/>
        </w:r>
        <w:r>
          <w:fldChar w:fldCharType="begin"/>
        </w:r>
        <w:r>
          <w:instrText xml:space="preserve"> PAGEREF _Toc5896 \h </w:instrText>
        </w:r>
        <w:r>
          <w:fldChar w:fldCharType="separate"/>
        </w:r>
        <w:r>
          <w:t>55</w:t>
        </w:r>
        <w:r>
          <w:fldChar w:fldCharType="end"/>
        </w:r>
      </w:hyperlink>
    </w:p>
    <w:p>
      <w:pPr>
        <w:pStyle w:val="TOC2"/>
        <w:tabs>
          <w:tab w:val="right" w:leader="dot" w:pos="8306"/>
        </w:tabs>
      </w:pPr>
      <w:hyperlink w:anchor="_Toc5361" w:history="1">
        <w:r>
          <w:rPr>
            <w:rFonts w:ascii="仿宋" w:eastAsia="仿宋" w:hAnsi="仿宋" w:cs="仿宋" w:hint="eastAsia"/>
            <w:lang w:eastAsia="zh-CN"/>
          </w:rPr>
          <w:t>(十一)、清洁生产</w:t>
        </w:r>
        <w:r>
          <w:tab/>
        </w:r>
        <w:r>
          <w:fldChar w:fldCharType="begin"/>
        </w:r>
        <w:r>
          <w:instrText xml:space="preserve"> PAGEREF _Toc5361 \h </w:instrText>
        </w:r>
        <w:r>
          <w:fldChar w:fldCharType="separate"/>
        </w:r>
        <w:r>
          <w:t>56</w:t>
        </w:r>
        <w:r>
          <w:fldChar w:fldCharType="end"/>
        </w:r>
      </w:hyperlink>
    </w:p>
    <w:p>
      <w:pPr>
        <w:pStyle w:val="TOC2"/>
        <w:tabs>
          <w:tab w:val="right" w:leader="dot" w:pos="8306"/>
        </w:tabs>
      </w:pPr>
      <w:hyperlink w:anchor="_Toc4393" w:history="1">
        <w:r>
          <w:rPr>
            <w:rFonts w:ascii="仿宋" w:eastAsia="仿宋" w:hAnsi="仿宋" w:cs="仿宋" w:hint="eastAsia"/>
            <w:lang w:eastAsia="zh-CN"/>
          </w:rPr>
          <w:t>(十二)、环境管理分析</w:t>
        </w:r>
        <w:r>
          <w:tab/>
        </w:r>
        <w:r>
          <w:fldChar w:fldCharType="begin"/>
        </w:r>
        <w:r>
          <w:instrText xml:space="preserve"> PAGEREF _Toc4393 \h </w:instrText>
        </w:r>
        <w:r>
          <w:fldChar w:fldCharType="separate"/>
        </w:r>
        <w:r>
          <w:t>57</w:t>
        </w:r>
        <w:r>
          <w:fldChar w:fldCharType="end"/>
        </w:r>
      </w:hyperlink>
    </w:p>
    <w:p>
      <w:pPr>
        <w:pStyle w:val="TOC2"/>
        <w:tabs>
          <w:tab w:val="right" w:leader="dot" w:pos="8306"/>
        </w:tabs>
      </w:pPr>
      <w:hyperlink w:anchor="_Toc26778" w:history="1">
        <w:r>
          <w:rPr>
            <w:rFonts w:ascii="仿宋" w:eastAsia="仿宋" w:hAnsi="仿宋" w:cs="仿宋" w:hint="eastAsia"/>
            <w:lang w:eastAsia="zh-CN"/>
          </w:rPr>
          <w:t>(十三)、结论及建议</w:t>
        </w:r>
        <w:r>
          <w:tab/>
        </w:r>
        <w:r>
          <w:fldChar w:fldCharType="begin"/>
        </w:r>
        <w:r>
          <w:instrText xml:space="preserve"> PAGEREF _Toc26778 \h </w:instrText>
        </w:r>
        <w:r>
          <w:fldChar w:fldCharType="separate"/>
        </w:r>
        <w:r>
          <w:t>59</w:t>
        </w:r>
        <w:r>
          <w:fldChar w:fldCharType="end"/>
        </w:r>
      </w:hyperlink>
    </w:p>
    <w:p>
      <w:pPr>
        <w:pStyle w:val="TOC1"/>
        <w:tabs>
          <w:tab w:val="right" w:leader="dot" w:pos="8306"/>
        </w:tabs>
      </w:pPr>
      <w:hyperlink w:anchor="_Toc13360" w:history="1">
        <w:r>
          <w:rPr>
            <w:rFonts w:ascii="仿宋" w:eastAsia="仿宋" w:hAnsi="仿宋" w:cs="仿宋" w:hint="eastAsia"/>
            <w:lang w:eastAsia="zh-CN"/>
          </w:rPr>
          <w:t>九、建设进度分析</w:t>
        </w:r>
        <w:r>
          <w:tab/>
        </w:r>
        <w:r>
          <w:fldChar w:fldCharType="begin"/>
        </w:r>
        <w:r>
          <w:instrText xml:space="preserve"> PAGEREF _Toc13360 \h </w:instrText>
        </w:r>
        <w:r>
          <w:fldChar w:fldCharType="separate"/>
        </w:r>
        <w:r>
          <w:t>60</w:t>
        </w:r>
        <w:r>
          <w:fldChar w:fldCharType="end"/>
        </w:r>
      </w:hyperlink>
    </w:p>
    <w:p>
      <w:pPr>
        <w:pStyle w:val="TOC2"/>
        <w:tabs>
          <w:tab w:val="right" w:leader="dot" w:pos="8306"/>
        </w:tabs>
      </w:pPr>
      <w:hyperlink w:anchor="_Toc31011" w:history="1">
        <w:r>
          <w:rPr>
            <w:rFonts w:ascii="仿宋" w:eastAsia="仿宋" w:hAnsi="仿宋" w:cs="仿宋" w:hint="eastAsia"/>
            <w:lang w:eastAsia="zh-CN"/>
          </w:rPr>
          <w:t>(一)、通信广播有效载荷项目进度安排</w:t>
        </w:r>
        <w:r>
          <w:tab/>
        </w:r>
        <w:r>
          <w:fldChar w:fldCharType="begin"/>
        </w:r>
        <w:r>
          <w:instrText xml:space="preserve"> PAGEREF _Toc31011 \h </w:instrText>
        </w:r>
        <w:r>
          <w:fldChar w:fldCharType="separate"/>
        </w:r>
        <w:r>
          <w:t>60</w:t>
        </w:r>
        <w:r>
          <w:fldChar w:fldCharType="end"/>
        </w:r>
      </w:hyperlink>
    </w:p>
    <w:p>
      <w:pPr>
        <w:pStyle w:val="TOC2"/>
        <w:tabs>
          <w:tab w:val="right" w:leader="dot" w:pos="8306"/>
        </w:tabs>
      </w:pPr>
      <w:hyperlink w:anchor="_Toc6870" w:history="1">
        <w:r>
          <w:rPr>
            <w:rFonts w:ascii="仿宋" w:eastAsia="仿宋" w:hAnsi="仿宋" w:cs="仿宋" w:hint="eastAsia"/>
            <w:lang w:eastAsia="zh-CN"/>
          </w:rPr>
          <w:t>(二)、通信广播有效载荷项目实施保障措施</w:t>
        </w:r>
        <w:r>
          <w:tab/>
        </w:r>
        <w:r>
          <w:fldChar w:fldCharType="begin"/>
        </w:r>
        <w:r>
          <w:instrText xml:space="preserve"> PAGEREF _Toc6870 \h </w:instrText>
        </w:r>
        <w:r>
          <w:fldChar w:fldCharType="separate"/>
        </w:r>
        <w:r>
          <w:t>61</w:t>
        </w:r>
        <w:r>
          <w:fldChar w:fldCharType="end"/>
        </w:r>
      </w:hyperlink>
    </w:p>
    <w:p>
      <w:pPr>
        <w:pStyle w:val="TOC1"/>
        <w:tabs>
          <w:tab w:val="right" w:leader="dot" w:pos="8306"/>
        </w:tabs>
      </w:pPr>
      <w:hyperlink w:anchor="_Toc27908" w:history="1">
        <w:r>
          <w:rPr>
            <w:rFonts w:ascii="仿宋" w:eastAsia="仿宋" w:hAnsi="仿宋" w:cs="仿宋" w:hint="eastAsia"/>
            <w:lang w:eastAsia="zh-CN"/>
          </w:rPr>
          <w:t>十、公司组建背景分析</w:t>
        </w:r>
        <w:r>
          <w:tab/>
        </w:r>
        <w:r>
          <w:fldChar w:fldCharType="begin"/>
        </w:r>
        <w:r>
          <w:instrText xml:space="preserve"> PAGEREF _Toc27908 \h </w:instrText>
        </w:r>
        <w:r>
          <w:fldChar w:fldCharType="separate"/>
        </w:r>
        <w:r>
          <w:t>62</w:t>
        </w:r>
        <w:r>
          <w:fldChar w:fldCharType="end"/>
        </w:r>
      </w:hyperlink>
    </w:p>
    <w:p>
      <w:pPr>
        <w:pStyle w:val="TOC2"/>
        <w:tabs>
          <w:tab w:val="right" w:leader="dot" w:pos="8306"/>
        </w:tabs>
      </w:pPr>
      <w:hyperlink w:anchor="_Toc30164" w:history="1">
        <w:r>
          <w:rPr>
            <w:rFonts w:ascii="仿宋" w:eastAsia="仿宋" w:hAnsi="仿宋" w:cs="仿宋" w:hint="eastAsia"/>
            <w:lang w:eastAsia="zh-CN"/>
          </w:rPr>
          <w:t>(一)、通信广播有效载荷项目背景分析</w:t>
        </w:r>
        <w:r>
          <w:tab/>
        </w:r>
        <w:r>
          <w:fldChar w:fldCharType="begin"/>
        </w:r>
        <w:r>
          <w:instrText xml:space="preserve"> PAGEREF _Toc30164 \h </w:instrText>
        </w:r>
        <w:r>
          <w:fldChar w:fldCharType="separate"/>
        </w:r>
        <w:r>
          <w:t>62</w:t>
        </w:r>
        <w:r>
          <w:fldChar w:fldCharType="end"/>
        </w:r>
      </w:hyperlink>
    </w:p>
    <w:p>
      <w:pPr>
        <w:pStyle w:val="TOC2"/>
        <w:tabs>
          <w:tab w:val="right" w:leader="dot" w:pos="8306"/>
        </w:tabs>
      </w:pPr>
      <w:hyperlink w:anchor="_Toc11721" w:history="1">
        <w:r>
          <w:rPr>
            <w:rFonts w:ascii="仿宋" w:eastAsia="仿宋" w:hAnsi="仿宋" w:cs="仿宋" w:hint="eastAsia"/>
            <w:lang w:eastAsia="zh-CN"/>
          </w:rPr>
          <w:t>(二)、通信广播有效载荷项目建设必要性分析</w:t>
        </w:r>
        <w:r>
          <w:tab/>
        </w:r>
        <w:r>
          <w:fldChar w:fldCharType="begin"/>
        </w:r>
        <w:r>
          <w:instrText xml:space="preserve"> PAGEREF _Toc11721 \h </w:instrText>
        </w:r>
        <w:r>
          <w:fldChar w:fldCharType="separate"/>
        </w:r>
        <w:r>
          <w:t>63</w:t>
        </w:r>
        <w:r>
          <w:fldChar w:fldCharType="end"/>
        </w:r>
      </w:hyperlink>
    </w:p>
    <w:p>
      <w:pPr>
        <w:pStyle w:val="TOC2"/>
        <w:tabs>
          <w:tab w:val="right" w:leader="dot" w:pos="8306"/>
        </w:tabs>
      </w:pPr>
      <w:hyperlink w:anchor="_Toc23918" w:history="1">
        <w:r>
          <w:rPr>
            <w:rFonts w:ascii="仿宋" w:eastAsia="仿宋" w:hAnsi="仿宋" w:cs="仿宋" w:hint="eastAsia"/>
            <w:lang w:eastAsia="zh-CN"/>
          </w:rPr>
          <w:t>(三)、鼓励中小企业发展</w:t>
        </w:r>
        <w:r>
          <w:tab/>
        </w:r>
        <w:r>
          <w:fldChar w:fldCharType="begin"/>
        </w:r>
        <w:r>
          <w:instrText xml:space="preserve"> PAGEREF _Toc23918 \h </w:instrText>
        </w:r>
        <w:r>
          <w:fldChar w:fldCharType="separate"/>
        </w:r>
        <w:r>
          <w:t>65</w:t>
        </w:r>
        <w:r>
          <w:fldChar w:fldCharType="end"/>
        </w:r>
      </w:hyperlink>
    </w:p>
    <w:p>
      <w:pPr>
        <w:pStyle w:val="TOC2"/>
        <w:tabs>
          <w:tab w:val="right" w:leader="dot" w:pos="8306"/>
        </w:tabs>
      </w:pPr>
      <w:hyperlink w:anchor="_Toc7139" w:history="1">
        <w:r>
          <w:rPr>
            <w:rFonts w:ascii="仿宋" w:eastAsia="仿宋" w:hAnsi="仿宋" w:cs="仿宋" w:hint="eastAsia"/>
            <w:lang w:eastAsia="zh-CN"/>
          </w:rPr>
          <w:t>(四)、宏观经济形势分析</w:t>
        </w:r>
        <w:r>
          <w:tab/>
        </w:r>
        <w:r>
          <w:fldChar w:fldCharType="begin"/>
        </w:r>
        <w:r>
          <w:instrText xml:space="preserve"> PAGEREF _Toc7139 \h </w:instrText>
        </w:r>
        <w:r>
          <w:fldChar w:fldCharType="separate"/>
        </w:r>
        <w:r>
          <w:t>66</w:t>
        </w:r>
        <w:r>
          <w:fldChar w:fldCharType="end"/>
        </w:r>
      </w:hyperlink>
    </w:p>
    <w:p>
      <w:pPr>
        <w:pStyle w:val="TOC1"/>
        <w:tabs>
          <w:tab w:val="right" w:leader="dot" w:pos="8306"/>
        </w:tabs>
      </w:pPr>
      <w:hyperlink w:anchor="_Toc15496" w:history="1">
        <w:r>
          <w:rPr>
            <w:rFonts w:ascii="仿宋" w:eastAsia="仿宋" w:hAnsi="仿宋" w:cs="仿宋" w:hint="eastAsia"/>
            <w:lang w:eastAsia="zh-CN"/>
          </w:rPr>
          <w:t>十一、推进公司成立的必要性分析</w:t>
        </w:r>
        <w:r>
          <w:tab/>
        </w:r>
        <w:r>
          <w:fldChar w:fldCharType="begin"/>
        </w:r>
        <w:r>
          <w:instrText xml:space="preserve"> PAGEREF _Toc15496 \h </w:instrText>
        </w:r>
        <w:r>
          <w:fldChar w:fldCharType="separate"/>
        </w:r>
        <w:r>
          <w:t>67</w:t>
        </w:r>
        <w:r>
          <w:fldChar w:fldCharType="end"/>
        </w:r>
      </w:hyperlink>
    </w:p>
    <w:p>
      <w:pPr>
        <w:pStyle w:val="TOC2"/>
        <w:tabs>
          <w:tab w:val="right" w:leader="dot" w:pos="8306"/>
        </w:tabs>
      </w:pPr>
      <w:hyperlink w:anchor="_Toc14839" w:history="1">
        <w:r>
          <w:rPr>
            <w:rFonts w:ascii="仿宋" w:eastAsia="仿宋" w:hAnsi="仿宋" w:cs="仿宋" w:hint="eastAsia"/>
            <w:lang w:eastAsia="zh-CN"/>
          </w:rPr>
          <w:t>(一)、市场需求和机会</w:t>
        </w:r>
        <w:r>
          <w:tab/>
        </w:r>
        <w:r>
          <w:fldChar w:fldCharType="begin"/>
        </w:r>
        <w:r>
          <w:instrText xml:space="preserve"> PAGEREF _Toc14839 \h </w:instrText>
        </w:r>
        <w:r>
          <w:fldChar w:fldCharType="separate"/>
        </w:r>
        <w:r>
          <w:t>67</w:t>
        </w:r>
        <w:r>
          <w:fldChar w:fldCharType="end"/>
        </w:r>
      </w:hyperlink>
    </w:p>
    <w:p>
      <w:pPr>
        <w:pStyle w:val="TOC2"/>
        <w:tabs>
          <w:tab w:val="right" w:leader="dot" w:pos="8306"/>
        </w:tabs>
      </w:pPr>
      <w:hyperlink w:anchor="_Toc2370" w:history="1">
        <w:r>
          <w:rPr>
            <w:rFonts w:ascii="仿宋" w:eastAsia="仿宋" w:hAnsi="仿宋" w:cs="仿宋" w:hint="eastAsia"/>
            <w:lang w:eastAsia="zh-CN"/>
          </w:rPr>
          <w:t>(二)、公司目标和战略</w:t>
        </w:r>
        <w:r>
          <w:tab/>
        </w:r>
        <w:r>
          <w:fldChar w:fldCharType="begin"/>
        </w:r>
        <w:r>
          <w:instrText xml:space="preserve"> PAGEREF _Toc2370 \h </w:instrText>
        </w:r>
        <w:r>
          <w:fldChar w:fldCharType="separate"/>
        </w:r>
        <w:r>
          <w:t>67</w:t>
        </w:r>
        <w:r>
          <w:fldChar w:fldCharType="end"/>
        </w:r>
      </w:hyperlink>
    </w:p>
    <w:p>
      <w:pPr>
        <w:pStyle w:val="TOC2"/>
        <w:tabs>
          <w:tab w:val="right" w:leader="dot" w:pos="8306"/>
        </w:tabs>
      </w:pPr>
      <w:hyperlink w:anchor="_Toc21388" w:history="1">
        <w:r>
          <w:rPr>
            <w:rFonts w:ascii="仿宋" w:eastAsia="仿宋" w:hAnsi="仿宋" w:cs="仿宋" w:hint="eastAsia"/>
            <w:lang w:eastAsia="zh-CN"/>
          </w:rPr>
          <w:t>(三)、公司竞争优势</w:t>
        </w:r>
        <w:r>
          <w:tab/>
        </w:r>
        <w:r>
          <w:fldChar w:fldCharType="begin"/>
        </w:r>
        <w:r>
          <w:instrText xml:space="preserve"> PAGEREF _Toc21388 \h </w:instrText>
        </w:r>
        <w:r>
          <w:fldChar w:fldCharType="separate"/>
        </w:r>
        <w:r>
          <w:t>67</w:t>
        </w:r>
        <w:r>
          <w:fldChar w:fldCharType="end"/>
        </w:r>
      </w:hyperlink>
    </w:p>
    <w:p>
      <w:pPr>
        <w:pStyle w:val="TOC1"/>
        <w:tabs>
          <w:tab w:val="right" w:leader="dot" w:pos="8306"/>
        </w:tabs>
      </w:pPr>
      <w:hyperlink w:anchor="_Toc24413" w:history="1">
        <w:r>
          <w:rPr>
            <w:rFonts w:ascii="仿宋" w:eastAsia="仿宋" w:hAnsi="仿宋" w:cs="仿宋" w:hint="eastAsia"/>
            <w:lang w:eastAsia="zh-CN"/>
          </w:rPr>
          <w:t>十二、法律和合规事项</w:t>
        </w:r>
        <w:r>
          <w:tab/>
        </w:r>
        <w:r>
          <w:fldChar w:fldCharType="begin"/>
        </w:r>
        <w:r>
          <w:instrText xml:space="preserve"> PAGEREF _Toc24413 \h </w:instrText>
        </w:r>
        <w:r>
          <w:fldChar w:fldCharType="separate"/>
        </w:r>
        <w:r>
          <w:t>68</w:t>
        </w:r>
        <w:r>
          <w:fldChar w:fldCharType="end"/>
        </w:r>
      </w:hyperlink>
    </w:p>
    <w:p>
      <w:pPr>
        <w:pStyle w:val="TOC2"/>
        <w:tabs>
          <w:tab w:val="right" w:leader="dot" w:pos="8306"/>
        </w:tabs>
      </w:pPr>
      <w:hyperlink w:anchor="_Toc588" w:history="1">
        <w:r>
          <w:rPr>
            <w:rFonts w:ascii="仿宋" w:eastAsia="仿宋" w:hAnsi="仿宋" w:cs="仿宋" w:hint="eastAsia"/>
            <w:lang w:eastAsia="zh-CN"/>
          </w:rPr>
          <w:t>(一)、公司注册和法律地位</w:t>
        </w:r>
        <w:r>
          <w:tab/>
        </w:r>
        <w:r>
          <w:fldChar w:fldCharType="begin"/>
        </w:r>
        <w:r>
          <w:instrText xml:space="preserve"> PAGEREF _Toc588 \h </w:instrText>
        </w:r>
        <w:r>
          <w:fldChar w:fldCharType="separate"/>
        </w:r>
        <w:r>
          <w:t>68</w:t>
        </w:r>
        <w:r>
          <w:fldChar w:fldCharType="end"/>
        </w:r>
      </w:hyperlink>
    </w:p>
    <w:p>
      <w:pPr>
        <w:pStyle w:val="TOC2"/>
        <w:tabs>
          <w:tab w:val="right" w:leader="dot" w:pos="8306"/>
        </w:tabs>
      </w:pPr>
      <w:hyperlink w:anchor="_Toc29446" w:history="1">
        <w:r>
          <w:rPr>
            <w:rFonts w:ascii="仿宋" w:eastAsia="仿宋" w:hAnsi="仿宋" w:cs="仿宋" w:hint="eastAsia"/>
            <w:lang w:eastAsia="zh-CN"/>
          </w:rPr>
          <w:t>(二)、专业许可与许可证</w:t>
        </w:r>
        <w:r>
          <w:tab/>
        </w:r>
        <w:r>
          <w:fldChar w:fldCharType="begin"/>
        </w:r>
        <w:r>
          <w:instrText xml:space="preserve"> PAGEREF _Toc29446 \h </w:instrText>
        </w:r>
        <w:r>
          <w:fldChar w:fldCharType="separate"/>
        </w:r>
        <w:r>
          <w:t>68</w:t>
        </w:r>
        <w:r>
          <w:fldChar w:fldCharType="end"/>
        </w:r>
      </w:hyperlink>
    </w:p>
    <w:p>
      <w:pPr>
        <w:pStyle w:val="TOC2"/>
        <w:tabs>
          <w:tab w:val="right" w:leader="dot" w:pos="8306"/>
        </w:tabs>
      </w:pPr>
      <w:hyperlink w:anchor="_Toc20024" w:history="1">
        <w:r>
          <w:rPr>
            <w:rFonts w:ascii="仿宋" w:eastAsia="仿宋" w:hAnsi="仿宋" w:cs="仿宋" w:hint="eastAsia"/>
            <w:lang w:eastAsia="zh-CN"/>
          </w:rPr>
          <w:t>(三)、知识产权</w:t>
        </w:r>
        <w:r>
          <w:tab/>
        </w:r>
        <w:r>
          <w:fldChar w:fldCharType="begin"/>
        </w:r>
        <w:r>
          <w:instrText xml:space="preserve"> PAGEREF _Toc20024 \h </w:instrText>
        </w:r>
        <w:r>
          <w:fldChar w:fldCharType="separate"/>
        </w:r>
        <w:r>
          <w:t>69</w:t>
        </w:r>
        <w:r>
          <w:fldChar w:fldCharType="end"/>
        </w:r>
      </w:hyperlink>
    </w:p>
    <w:p>
      <w:pPr>
        <w:pStyle w:val="TOC2"/>
        <w:tabs>
          <w:tab w:val="right" w:leader="dot" w:pos="8306"/>
        </w:tabs>
      </w:pPr>
      <w:hyperlink w:anchor="_Toc18099" w:history="1">
        <w:r>
          <w:rPr>
            <w:rFonts w:ascii="仿宋" w:eastAsia="仿宋" w:hAnsi="仿宋" w:cs="仿宋" w:hint="eastAsia"/>
            <w:lang w:eastAsia="zh-CN"/>
          </w:rPr>
          <w:t>(四)、合同与法律义务</w:t>
        </w:r>
        <w:r>
          <w:tab/>
        </w:r>
        <w:r>
          <w:fldChar w:fldCharType="begin"/>
        </w:r>
        <w:r>
          <w:instrText xml:space="preserve"> PAGEREF _Toc18099 \h </w:instrText>
        </w:r>
        <w:r>
          <w:fldChar w:fldCharType="separate"/>
        </w:r>
        <w:r>
          <w:t>69</w:t>
        </w:r>
        <w:r>
          <w:fldChar w:fldCharType="end"/>
        </w:r>
      </w:hyperlink>
    </w:p>
    <w:p>
      <w:pPr>
        <w:pStyle w:val="TOC1"/>
        <w:tabs>
          <w:tab w:val="right" w:leader="dot" w:pos="8306"/>
        </w:tabs>
      </w:pPr>
      <w:hyperlink w:anchor="_Toc18551" w:history="1">
        <w:r>
          <w:rPr>
            <w:rFonts w:ascii="仿宋" w:eastAsia="仿宋" w:hAnsi="仿宋" w:cs="仿宋" w:hint="eastAsia"/>
            <w:lang w:eastAsia="zh-CN"/>
          </w:rPr>
          <w:t>十三、未来计划和展望</w:t>
        </w:r>
        <w:r>
          <w:tab/>
        </w:r>
        <w:r>
          <w:fldChar w:fldCharType="begin"/>
        </w:r>
        <w:r>
          <w:instrText xml:space="preserve"> PAGEREF _Toc18551 \h </w:instrText>
        </w:r>
        <w:r>
          <w:fldChar w:fldCharType="separate"/>
        </w:r>
        <w:r>
          <w:t>69</w:t>
        </w:r>
        <w:r>
          <w:fldChar w:fldCharType="end"/>
        </w:r>
      </w:hyperlink>
    </w:p>
    <w:p>
      <w:pPr>
        <w:pStyle w:val="TOC2"/>
        <w:tabs>
          <w:tab w:val="right" w:leader="dot" w:pos="8306"/>
        </w:tabs>
      </w:pPr>
      <w:hyperlink w:anchor="_Toc9532" w:history="1">
        <w:r>
          <w:rPr>
            <w:rFonts w:ascii="仿宋" w:eastAsia="仿宋" w:hAnsi="仿宋" w:cs="仿宋" w:hint="eastAsia"/>
            <w:lang w:eastAsia="zh-CN"/>
          </w:rPr>
          <w:t>(一)、公司未来的发展计划</w:t>
        </w:r>
        <w:r>
          <w:tab/>
        </w:r>
        <w:r>
          <w:fldChar w:fldCharType="begin"/>
        </w:r>
        <w:r>
          <w:instrText xml:space="preserve"> PAGEREF _Toc9532 \h </w:instrText>
        </w:r>
        <w:r>
          <w:fldChar w:fldCharType="separate"/>
        </w:r>
        <w:r>
          <w:t>69</w:t>
        </w:r>
        <w:r>
          <w:fldChar w:fldCharType="end"/>
        </w:r>
      </w:hyperlink>
    </w:p>
    <w:p>
      <w:pPr>
        <w:pStyle w:val="TOC2"/>
        <w:tabs>
          <w:tab w:val="right" w:leader="dot" w:pos="8306"/>
        </w:tabs>
      </w:pPr>
      <w:hyperlink w:anchor="_Toc15789" w:history="1">
        <w:r>
          <w:rPr>
            <w:rFonts w:ascii="仿宋" w:eastAsia="仿宋" w:hAnsi="仿宋" w:cs="仿宋" w:hint="eastAsia"/>
            <w:lang w:eastAsia="zh-CN"/>
          </w:rPr>
          <w:t>(二)、长期目标和目标</w:t>
        </w:r>
        <w:r>
          <w:tab/>
        </w:r>
        <w:r>
          <w:fldChar w:fldCharType="begin"/>
        </w:r>
        <w:r>
          <w:instrText xml:space="preserve"> PAGEREF _Toc15789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038"/>
      <w:r>
        <w:rPr>
          <w:rFonts w:ascii="仿宋" w:eastAsia="仿宋" w:hAnsi="仿宋" w:cs="仿宋" w:hint="eastAsia"/>
          <w:sz w:val="28"/>
          <w:lang w:eastAsia="zh-CN"/>
        </w:rPr>
        <w:t>一、通信广播有效载荷筹建公司基本信息</w:t>
      </w:r>
      <w:bookmarkEnd w:id="2"/>
    </w:p>
    <w:p>
      <w:pPr>
        <w:pStyle w:val="Heading2"/>
        <w:rPr>
          <w:rFonts w:ascii="仿宋" w:eastAsia="仿宋" w:hAnsi="仿宋" w:cs="仿宋" w:hint="eastAsia"/>
          <w:lang w:eastAsia="zh-CN"/>
        </w:rPr>
      </w:pPr>
      <w:bookmarkStart w:id="3" w:name="_Toc3327"/>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22875"/>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4992"/>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11095"/>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25900"/>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经营范围：从事XXX相关业务(企业依法自主选择经营通信广播有效载荷项目，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开展经营活动；依法须经批准的通信广播有效载荷项目，经相关部门批准后依批准的内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容开展经营活动；不得从事本市产业政策禁止和限制类通信广播有效载荷项目的经营活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30478"/>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https://d.book118.com/176115003231010035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通信广播有效载荷行业相关公司设立可行性研究报告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76115003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2024-01-01T21:02:00Z</dcterms:created>
  <dcterms:modified xsi:type="dcterms:W3CDTF">2024-01-01T21:02:22Z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6E28F8EACD924E89AD51252C8E0DF6D1_11</vt:lpwstr>
  </property>
  <property fmtid="{D5CDD505-2E9C-101B-9397-08002B2CF9AE}" pid="3" name="KSOProductBuildVer">
    <vt:lpwstr>2052-12.1.0.16120</vt:lpwstr>
  </property>
</Properties>
</file>