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电子用高纯气体项目建设总纲及方案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7" w:history="1">
        <w:r>
          <w:rPr>
            <w:rFonts w:ascii="仿宋" w:eastAsia="仿宋" w:hAnsi="仿宋" w:cs="仿宋" w:hint="eastAsia"/>
            <w:lang w:eastAsia="zh-CN"/>
          </w:rPr>
          <w:t>前言</w:t>
        </w:r>
        <w:r>
          <w:tab/>
        </w:r>
        <w:r>
          <w:fldChar w:fldCharType="begin"/>
        </w:r>
        <w:r>
          <w:instrText xml:space="preserve"> PAGEREF _Toc7947 \h </w:instrText>
        </w:r>
        <w:r>
          <w:fldChar w:fldCharType="separate"/>
        </w:r>
        <w:r>
          <w:t>3</w:t>
        </w:r>
        <w:r>
          <w:fldChar w:fldCharType="end"/>
        </w:r>
      </w:hyperlink>
    </w:p>
    <w:p>
      <w:pPr>
        <w:pStyle w:val="TOC1"/>
        <w:tabs>
          <w:tab w:val="right" w:leader="dot" w:pos="8306"/>
        </w:tabs>
      </w:pPr>
      <w:hyperlink w:anchor="_Toc7330" w:history="1">
        <w:r>
          <w:rPr>
            <w:rFonts w:ascii="仿宋" w:eastAsia="仿宋" w:hAnsi="仿宋" w:cs="仿宋" w:hint="eastAsia"/>
            <w:lang w:eastAsia="zh-CN"/>
          </w:rPr>
          <w:t>一、电子用高纯气体项目概论</w:t>
        </w:r>
        <w:r>
          <w:tab/>
        </w:r>
        <w:r>
          <w:fldChar w:fldCharType="begin"/>
        </w:r>
        <w:r>
          <w:instrText xml:space="preserve"> PAGEREF _Toc7330 \h </w:instrText>
        </w:r>
        <w:r>
          <w:fldChar w:fldCharType="separate"/>
        </w:r>
        <w:r>
          <w:t>3</w:t>
        </w:r>
        <w:r>
          <w:fldChar w:fldCharType="end"/>
        </w:r>
      </w:hyperlink>
    </w:p>
    <w:p>
      <w:pPr>
        <w:pStyle w:val="TOC2"/>
        <w:tabs>
          <w:tab w:val="right" w:leader="dot" w:pos="8306"/>
        </w:tabs>
      </w:pPr>
      <w:hyperlink w:anchor="_Toc9431" w:history="1">
        <w:r>
          <w:rPr>
            <w:rFonts w:ascii="仿宋" w:eastAsia="仿宋" w:hAnsi="仿宋" w:cs="仿宋" w:hint="eastAsia"/>
            <w:lang w:eastAsia="zh-CN"/>
          </w:rPr>
          <w:t>(一)、项目申报单位概况</w:t>
        </w:r>
        <w:r>
          <w:tab/>
        </w:r>
        <w:r>
          <w:fldChar w:fldCharType="begin"/>
        </w:r>
        <w:r>
          <w:instrText xml:space="preserve"> PAGEREF _Toc9431 \h </w:instrText>
        </w:r>
        <w:r>
          <w:fldChar w:fldCharType="separate"/>
        </w:r>
        <w:r>
          <w:t>3</w:t>
        </w:r>
        <w:r>
          <w:fldChar w:fldCharType="end"/>
        </w:r>
      </w:hyperlink>
    </w:p>
    <w:p>
      <w:pPr>
        <w:pStyle w:val="TOC2"/>
        <w:tabs>
          <w:tab w:val="right" w:leader="dot" w:pos="8306"/>
        </w:tabs>
      </w:pPr>
      <w:hyperlink w:anchor="_Toc20341" w:history="1">
        <w:r>
          <w:rPr>
            <w:rFonts w:ascii="仿宋" w:eastAsia="仿宋" w:hAnsi="仿宋" w:cs="仿宋" w:hint="eastAsia"/>
            <w:lang w:eastAsia="zh-CN"/>
          </w:rPr>
          <w:t>(二)、项目概况</w:t>
        </w:r>
        <w:r>
          <w:tab/>
        </w:r>
        <w:r>
          <w:fldChar w:fldCharType="begin"/>
        </w:r>
        <w:r>
          <w:instrText xml:space="preserve"> PAGEREF _Toc20341 \h </w:instrText>
        </w:r>
        <w:r>
          <w:fldChar w:fldCharType="separate"/>
        </w:r>
        <w:r>
          <w:t>4</w:t>
        </w:r>
        <w:r>
          <w:fldChar w:fldCharType="end"/>
        </w:r>
      </w:hyperlink>
    </w:p>
    <w:p>
      <w:pPr>
        <w:pStyle w:val="TOC1"/>
        <w:tabs>
          <w:tab w:val="right" w:leader="dot" w:pos="8306"/>
        </w:tabs>
      </w:pPr>
      <w:hyperlink w:anchor="_Toc29527" w:history="1">
        <w:r>
          <w:rPr>
            <w:rFonts w:ascii="仿宋" w:eastAsia="仿宋" w:hAnsi="仿宋" w:cs="仿宋" w:hint="eastAsia"/>
            <w:lang w:eastAsia="zh-CN"/>
          </w:rPr>
          <w:t>二、项目选址研究</w:t>
        </w:r>
        <w:r>
          <w:tab/>
        </w:r>
        <w:r>
          <w:fldChar w:fldCharType="begin"/>
        </w:r>
        <w:r>
          <w:instrText xml:space="preserve"> PAGEREF _Toc29527 \h </w:instrText>
        </w:r>
        <w:r>
          <w:fldChar w:fldCharType="separate"/>
        </w:r>
        <w:r>
          <w:t>7</w:t>
        </w:r>
        <w:r>
          <w:fldChar w:fldCharType="end"/>
        </w:r>
      </w:hyperlink>
    </w:p>
    <w:p>
      <w:pPr>
        <w:pStyle w:val="TOC2"/>
        <w:tabs>
          <w:tab w:val="right" w:leader="dot" w:pos="8306"/>
        </w:tabs>
      </w:pPr>
      <w:hyperlink w:anchor="_Toc5171" w:history="1">
        <w:r>
          <w:rPr>
            <w:rFonts w:ascii="仿宋" w:eastAsia="仿宋" w:hAnsi="仿宋" w:cs="仿宋" w:hint="eastAsia"/>
            <w:lang w:eastAsia="zh-CN"/>
          </w:rPr>
          <w:t>(一)、项目选址原则</w:t>
        </w:r>
        <w:r>
          <w:tab/>
        </w:r>
        <w:r>
          <w:fldChar w:fldCharType="begin"/>
        </w:r>
        <w:r>
          <w:instrText xml:space="preserve"> PAGEREF _Toc5171 \h </w:instrText>
        </w:r>
        <w:r>
          <w:fldChar w:fldCharType="separate"/>
        </w:r>
        <w:r>
          <w:t>7</w:t>
        </w:r>
        <w:r>
          <w:fldChar w:fldCharType="end"/>
        </w:r>
      </w:hyperlink>
    </w:p>
    <w:p>
      <w:pPr>
        <w:pStyle w:val="TOC2"/>
        <w:tabs>
          <w:tab w:val="right" w:leader="dot" w:pos="8306"/>
        </w:tabs>
      </w:pPr>
      <w:hyperlink w:anchor="_Toc25866" w:history="1">
        <w:r>
          <w:rPr>
            <w:rFonts w:ascii="仿宋" w:eastAsia="仿宋" w:hAnsi="仿宋" w:cs="仿宋" w:hint="eastAsia"/>
            <w:lang w:eastAsia="zh-CN"/>
          </w:rPr>
          <w:t>(二)、项目选址</w:t>
        </w:r>
        <w:r>
          <w:tab/>
        </w:r>
        <w:r>
          <w:fldChar w:fldCharType="begin"/>
        </w:r>
        <w:r>
          <w:instrText xml:space="preserve"> PAGEREF _Toc25866 \h </w:instrText>
        </w:r>
        <w:r>
          <w:fldChar w:fldCharType="separate"/>
        </w:r>
        <w:r>
          <w:t>10</w:t>
        </w:r>
        <w:r>
          <w:fldChar w:fldCharType="end"/>
        </w:r>
      </w:hyperlink>
    </w:p>
    <w:p>
      <w:pPr>
        <w:pStyle w:val="TOC2"/>
        <w:tabs>
          <w:tab w:val="right" w:leader="dot" w:pos="8306"/>
        </w:tabs>
      </w:pPr>
      <w:hyperlink w:anchor="_Toc3441" w:history="1">
        <w:r>
          <w:rPr>
            <w:rFonts w:ascii="仿宋" w:eastAsia="仿宋" w:hAnsi="仿宋" w:cs="仿宋" w:hint="eastAsia"/>
            <w:lang w:eastAsia="zh-CN"/>
          </w:rPr>
          <w:t>(三)、建设条件分析</w:t>
        </w:r>
        <w:r>
          <w:tab/>
        </w:r>
        <w:r>
          <w:fldChar w:fldCharType="begin"/>
        </w:r>
        <w:r>
          <w:instrText xml:space="preserve"> PAGEREF _Toc3441 \h </w:instrText>
        </w:r>
        <w:r>
          <w:fldChar w:fldCharType="separate"/>
        </w:r>
        <w:r>
          <w:t>12</w:t>
        </w:r>
        <w:r>
          <w:fldChar w:fldCharType="end"/>
        </w:r>
      </w:hyperlink>
    </w:p>
    <w:p>
      <w:pPr>
        <w:pStyle w:val="TOC2"/>
        <w:tabs>
          <w:tab w:val="right" w:leader="dot" w:pos="8306"/>
        </w:tabs>
      </w:pPr>
      <w:hyperlink w:anchor="_Toc25574" w:history="1">
        <w:r>
          <w:rPr>
            <w:rFonts w:ascii="仿宋" w:eastAsia="仿宋" w:hAnsi="仿宋" w:cs="仿宋" w:hint="eastAsia"/>
            <w:lang w:eastAsia="zh-CN"/>
          </w:rPr>
          <w:t>(四)、用地控制指标</w:t>
        </w:r>
        <w:r>
          <w:tab/>
        </w:r>
        <w:r>
          <w:fldChar w:fldCharType="begin"/>
        </w:r>
        <w:r>
          <w:instrText xml:space="preserve"> PAGEREF _Toc25574 \h </w:instrText>
        </w:r>
        <w:r>
          <w:fldChar w:fldCharType="separate"/>
        </w:r>
        <w:r>
          <w:t>14</w:t>
        </w:r>
        <w:r>
          <w:fldChar w:fldCharType="end"/>
        </w:r>
      </w:hyperlink>
    </w:p>
    <w:p>
      <w:pPr>
        <w:pStyle w:val="TOC2"/>
        <w:tabs>
          <w:tab w:val="right" w:leader="dot" w:pos="8306"/>
        </w:tabs>
      </w:pPr>
      <w:hyperlink w:anchor="_Toc20541" w:history="1">
        <w:r>
          <w:rPr>
            <w:rFonts w:ascii="仿宋" w:eastAsia="仿宋" w:hAnsi="仿宋" w:cs="仿宋" w:hint="eastAsia"/>
            <w:lang w:eastAsia="zh-CN"/>
          </w:rPr>
          <w:t>(五)、地总体要求</w:t>
        </w:r>
        <w:r>
          <w:tab/>
        </w:r>
        <w:r>
          <w:fldChar w:fldCharType="begin"/>
        </w:r>
        <w:r>
          <w:instrText xml:space="preserve"> PAGEREF _Toc20541 \h </w:instrText>
        </w:r>
        <w:r>
          <w:fldChar w:fldCharType="separate"/>
        </w:r>
        <w:r>
          <w:t>15</w:t>
        </w:r>
        <w:r>
          <w:fldChar w:fldCharType="end"/>
        </w:r>
      </w:hyperlink>
    </w:p>
    <w:p>
      <w:pPr>
        <w:pStyle w:val="TOC2"/>
        <w:tabs>
          <w:tab w:val="right" w:leader="dot" w:pos="8306"/>
        </w:tabs>
      </w:pPr>
      <w:hyperlink w:anchor="_Toc24575" w:history="1">
        <w:r>
          <w:rPr>
            <w:rFonts w:ascii="仿宋" w:eastAsia="仿宋" w:hAnsi="仿宋" w:cs="仿宋" w:hint="eastAsia"/>
            <w:lang w:eastAsia="zh-CN"/>
          </w:rPr>
          <w:t>(六)、节约用地措施</w:t>
        </w:r>
        <w:r>
          <w:tab/>
        </w:r>
        <w:r>
          <w:fldChar w:fldCharType="begin"/>
        </w:r>
        <w:r>
          <w:instrText xml:space="preserve"> PAGEREF _Toc24575 \h </w:instrText>
        </w:r>
        <w:r>
          <w:fldChar w:fldCharType="separate"/>
        </w:r>
        <w:r>
          <w:t>16</w:t>
        </w:r>
        <w:r>
          <w:fldChar w:fldCharType="end"/>
        </w:r>
      </w:hyperlink>
    </w:p>
    <w:p>
      <w:pPr>
        <w:pStyle w:val="TOC2"/>
        <w:tabs>
          <w:tab w:val="right" w:leader="dot" w:pos="8306"/>
        </w:tabs>
      </w:pPr>
      <w:hyperlink w:anchor="_Toc1683" w:history="1">
        <w:r>
          <w:rPr>
            <w:rFonts w:ascii="仿宋" w:eastAsia="仿宋" w:hAnsi="仿宋" w:cs="仿宋" w:hint="eastAsia"/>
            <w:lang w:eastAsia="zh-CN"/>
          </w:rPr>
          <w:t>(七)、选址综合评价</w:t>
        </w:r>
        <w:r>
          <w:tab/>
        </w:r>
        <w:r>
          <w:fldChar w:fldCharType="begin"/>
        </w:r>
        <w:r>
          <w:instrText xml:space="preserve"> PAGEREF _Toc1683 \h </w:instrText>
        </w:r>
        <w:r>
          <w:fldChar w:fldCharType="separate"/>
        </w:r>
        <w:r>
          <w:t>18</w:t>
        </w:r>
        <w:r>
          <w:fldChar w:fldCharType="end"/>
        </w:r>
      </w:hyperlink>
    </w:p>
    <w:p>
      <w:pPr>
        <w:pStyle w:val="TOC1"/>
        <w:tabs>
          <w:tab w:val="right" w:leader="dot" w:pos="8306"/>
        </w:tabs>
      </w:pPr>
      <w:hyperlink w:anchor="_Toc21689" w:history="1">
        <w:r>
          <w:rPr>
            <w:rFonts w:ascii="仿宋" w:eastAsia="仿宋" w:hAnsi="仿宋" w:cs="仿宋" w:hint="eastAsia"/>
            <w:lang w:eastAsia="zh-CN"/>
          </w:rPr>
          <w:t>三、资源开发及综合利用分析</w:t>
        </w:r>
        <w:r>
          <w:tab/>
        </w:r>
        <w:r>
          <w:fldChar w:fldCharType="begin"/>
        </w:r>
        <w:r>
          <w:instrText xml:space="preserve"> PAGEREF _Toc21689 \h </w:instrText>
        </w:r>
        <w:r>
          <w:fldChar w:fldCharType="separate"/>
        </w:r>
        <w:r>
          <w:t>19</w:t>
        </w:r>
        <w:r>
          <w:fldChar w:fldCharType="end"/>
        </w:r>
      </w:hyperlink>
    </w:p>
    <w:p>
      <w:pPr>
        <w:pStyle w:val="TOC2"/>
        <w:tabs>
          <w:tab w:val="right" w:leader="dot" w:pos="8306"/>
        </w:tabs>
      </w:pPr>
      <w:hyperlink w:anchor="_Toc6738" w:history="1">
        <w:r>
          <w:rPr>
            <w:rFonts w:ascii="仿宋" w:eastAsia="仿宋" w:hAnsi="仿宋" w:cs="仿宋" w:hint="eastAsia"/>
            <w:lang w:eastAsia="zh-CN"/>
          </w:rPr>
          <w:t>(一)、资源开发方案</w:t>
        </w:r>
        <w:r>
          <w:tab/>
        </w:r>
        <w:r>
          <w:fldChar w:fldCharType="begin"/>
        </w:r>
        <w:r>
          <w:instrText xml:space="preserve"> PAGEREF _Toc6738 \h </w:instrText>
        </w:r>
        <w:r>
          <w:fldChar w:fldCharType="separate"/>
        </w:r>
        <w:r>
          <w:t>19</w:t>
        </w:r>
        <w:r>
          <w:fldChar w:fldCharType="end"/>
        </w:r>
      </w:hyperlink>
    </w:p>
    <w:p>
      <w:pPr>
        <w:pStyle w:val="TOC2"/>
        <w:tabs>
          <w:tab w:val="right" w:leader="dot" w:pos="8306"/>
        </w:tabs>
      </w:pPr>
      <w:hyperlink w:anchor="_Toc6232" w:history="1">
        <w:r>
          <w:rPr>
            <w:rFonts w:ascii="仿宋" w:eastAsia="仿宋" w:hAnsi="仿宋" w:cs="仿宋" w:hint="eastAsia"/>
            <w:lang w:eastAsia="zh-CN"/>
          </w:rPr>
          <w:t>(二)、资源利用方案</w:t>
        </w:r>
        <w:r>
          <w:tab/>
        </w:r>
        <w:r>
          <w:fldChar w:fldCharType="begin"/>
        </w:r>
        <w:r>
          <w:instrText xml:space="preserve"> PAGEREF _Toc6232 \h </w:instrText>
        </w:r>
        <w:r>
          <w:fldChar w:fldCharType="separate"/>
        </w:r>
        <w:r>
          <w:t>20</w:t>
        </w:r>
        <w:r>
          <w:fldChar w:fldCharType="end"/>
        </w:r>
      </w:hyperlink>
    </w:p>
    <w:p>
      <w:pPr>
        <w:pStyle w:val="TOC2"/>
        <w:tabs>
          <w:tab w:val="right" w:leader="dot" w:pos="8306"/>
        </w:tabs>
      </w:pPr>
      <w:hyperlink w:anchor="_Toc21769" w:history="1">
        <w:r>
          <w:rPr>
            <w:rFonts w:ascii="仿宋" w:eastAsia="仿宋" w:hAnsi="仿宋" w:cs="仿宋" w:hint="eastAsia"/>
            <w:lang w:eastAsia="zh-CN"/>
          </w:rPr>
          <w:t>(三)、资源节约措施</w:t>
        </w:r>
        <w:r>
          <w:tab/>
        </w:r>
        <w:r>
          <w:fldChar w:fldCharType="begin"/>
        </w:r>
        <w:r>
          <w:instrText xml:space="preserve"> PAGEREF _Toc21769 \h </w:instrText>
        </w:r>
        <w:r>
          <w:fldChar w:fldCharType="separate"/>
        </w:r>
        <w:r>
          <w:t>21</w:t>
        </w:r>
        <w:r>
          <w:fldChar w:fldCharType="end"/>
        </w:r>
      </w:hyperlink>
    </w:p>
    <w:p>
      <w:pPr>
        <w:pStyle w:val="TOC1"/>
        <w:tabs>
          <w:tab w:val="right" w:leader="dot" w:pos="8306"/>
        </w:tabs>
      </w:pPr>
      <w:hyperlink w:anchor="_Toc20764" w:history="1">
        <w:r>
          <w:rPr>
            <w:rFonts w:ascii="仿宋" w:eastAsia="仿宋" w:hAnsi="仿宋" w:cs="仿宋" w:hint="eastAsia"/>
            <w:lang w:eastAsia="zh-CN"/>
          </w:rPr>
          <w:t>四、项目监理与质量保证</w:t>
        </w:r>
        <w:r>
          <w:tab/>
        </w:r>
        <w:r>
          <w:fldChar w:fldCharType="begin"/>
        </w:r>
        <w:r>
          <w:instrText xml:space="preserve"> PAGEREF _Toc20764 \h </w:instrText>
        </w:r>
        <w:r>
          <w:fldChar w:fldCharType="separate"/>
        </w:r>
        <w:r>
          <w:t>22</w:t>
        </w:r>
        <w:r>
          <w:fldChar w:fldCharType="end"/>
        </w:r>
      </w:hyperlink>
    </w:p>
    <w:p>
      <w:pPr>
        <w:pStyle w:val="TOC2"/>
        <w:tabs>
          <w:tab w:val="right" w:leader="dot" w:pos="8306"/>
        </w:tabs>
      </w:pPr>
      <w:hyperlink w:anchor="_Toc798" w:history="1">
        <w:r>
          <w:rPr>
            <w:rFonts w:ascii="仿宋" w:eastAsia="仿宋" w:hAnsi="仿宋" w:cs="仿宋" w:hint="eastAsia"/>
            <w:lang w:eastAsia="zh-CN"/>
          </w:rPr>
          <w:t>(一)、监理体系构建</w:t>
        </w:r>
        <w:r>
          <w:tab/>
        </w:r>
        <w:r>
          <w:fldChar w:fldCharType="begin"/>
        </w:r>
        <w:r>
          <w:instrText xml:space="preserve"> PAGEREF _Toc798 \h </w:instrText>
        </w:r>
        <w:r>
          <w:fldChar w:fldCharType="separate"/>
        </w:r>
        <w:r>
          <w:t>22</w:t>
        </w:r>
        <w:r>
          <w:fldChar w:fldCharType="end"/>
        </w:r>
      </w:hyperlink>
    </w:p>
    <w:p>
      <w:pPr>
        <w:pStyle w:val="TOC2"/>
        <w:tabs>
          <w:tab w:val="right" w:leader="dot" w:pos="8306"/>
        </w:tabs>
      </w:pPr>
      <w:hyperlink w:anchor="_Toc1114" w:history="1">
        <w:r>
          <w:rPr>
            <w:rFonts w:ascii="仿宋" w:eastAsia="仿宋" w:hAnsi="仿宋" w:cs="仿宋" w:hint="eastAsia"/>
            <w:lang w:eastAsia="zh-CN"/>
          </w:rPr>
          <w:t>(二)、质量保证体系实施</w:t>
        </w:r>
        <w:r>
          <w:tab/>
        </w:r>
        <w:r>
          <w:fldChar w:fldCharType="begin"/>
        </w:r>
        <w:r>
          <w:instrText xml:space="preserve"> PAGEREF _Toc1114 \h </w:instrText>
        </w:r>
        <w:r>
          <w:fldChar w:fldCharType="separate"/>
        </w:r>
        <w:r>
          <w:t>23</w:t>
        </w:r>
        <w:r>
          <w:fldChar w:fldCharType="end"/>
        </w:r>
      </w:hyperlink>
    </w:p>
    <w:p>
      <w:pPr>
        <w:pStyle w:val="TOC2"/>
        <w:tabs>
          <w:tab w:val="right" w:leader="dot" w:pos="8306"/>
        </w:tabs>
      </w:pPr>
      <w:hyperlink w:anchor="_Toc23823" w:history="1">
        <w:r>
          <w:rPr>
            <w:rFonts w:ascii="仿宋" w:eastAsia="仿宋" w:hAnsi="仿宋" w:cs="仿宋" w:hint="eastAsia"/>
            <w:lang w:eastAsia="zh-CN"/>
          </w:rPr>
          <w:t>(三)、监理与质量控制流程</w:t>
        </w:r>
        <w:r>
          <w:tab/>
        </w:r>
        <w:r>
          <w:fldChar w:fldCharType="begin"/>
        </w:r>
        <w:r>
          <w:instrText xml:space="preserve"> PAGEREF _Toc23823 \h </w:instrText>
        </w:r>
        <w:r>
          <w:fldChar w:fldCharType="separate"/>
        </w:r>
        <w:r>
          <w:t>24</w:t>
        </w:r>
        <w:r>
          <w:fldChar w:fldCharType="end"/>
        </w:r>
      </w:hyperlink>
    </w:p>
    <w:p>
      <w:pPr>
        <w:pStyle w:val="TOC1"/>
        <w:tabs>
          <w:tab w:val="right" w:leader="dot" w:pos="8306"/>
        </w:tabs>
      </w:pPr>
      <w:hyperlink w:anchor="_Toc5928" w:history="1">
        <w:r>
          <w:rPr>
            <w:rFonts w:ascii="仿宋" w:eastAsia="仿宋" w:hAnsi="仿宋" w:cs="仿宋" w:hint="eastAsia"/>
            <w:lang w:eastAsia="zh-CN"/>
          </w:rPr>
          <w:t>五、背景、必要性分析</w:t>
        </w:r>
        <w:r>
          <w:tab/>
        </w:r>
        <w:r>
          <w:fldChar w:fldCharType="begin"/>
        </w:r>
        <w:r>
          <w:instrText xml:space="preserve"> PAGEREF _Toc5928 \h </w:instrText>
        </w:r>
        <w:r>
          <w:fldChar w:fldCharType="separate"/>
        </w:r>
        <w:r>
          <w:t>24</w:t>
        </w:r>
        <w:r>
          <w:fldChar w:fldCharType="end"/>
        </w:r>
      </w:hyperlink>
    </w:p>
    <w:p>
      <w:pPr>
        <w:pStyle w:val="TOC2"/>
        <w:tabs>
          <w:tab w:val="right" w:leader="dot" w:pos="8306"/>
        </w:tabs>
      </w:pPr>
      <w:hyperlink w:anchor="_Toc20450" w:history="1">
        <w:r>
          <w:rPr>
            <w:rFonts w:ascii="仿宋" w:eastAsia="仿宋" w:hAnsi="仿宋" w:cs="仿宋" w:hint="eastAsia"/>
            <w:lang w:eastAsia="zh-CN"/>
          </w:rPr>
          <w:t>(一)、项目建设背景</w:t>
        </w:r>
        <w:r>
          <w:tab/>
        </w:r>
        <w:r>
          <w:fldChar w:fldCharType="begin"/>
        </w:r>
        <w:r>
          <w:instrText xml:space="preserve"> PAGEREF _Toc20450 \h </w:instrText>
        </w:r>
        <w:r>
          <w:fldChar w:fldCharType="separate"/>
        </w:r>
        <w:r>
          <w:t>24</w:t>
        </w:r>
        <w:r>
          <w:fldChar w:fldCharType="end"/>
        </w:r>
      </w:hyperlink>
    </w:p>
    <w:p>
      <w:pPr>
        <w:pStyle w:val="TOC2"/>
        <w:tabs>
          <w:tab w:val="right" w:leader="dot" w:pos="8306"/>
        </w:tabs>
      </w:pPr>
      <w:hyperlink w:anchor="_Toc5525" w:history="1">
        <w:r>
          <w:rPr>
            <w:rFonts w:ascii="仿宋" w:eastAsia="仿宋" w:hAnsi="仿宋" w:cs="仿宋" w:hint="eastAsia"/>
            <w:lang w:eastAsia="zh-CN"/>
          </w:rPr>
          <w:t>(二)、必要性分析</w:t>
        </w:r>
        <w:r>
          <w:tab/>
        </w:r>
        <w:r>
          <w:fldChar w:fldCharType="begin"/>
        </w:r>
        <w:r>
          <w:instrText xml:space="preserve"> PAGEREF _Toc5525 \h </w:instrText>
        </w:r>
        <w:r>
          <w:fldChar w:fldCharType="separate"/>
        </w:r>
        <w:r>
          <w:t>25</w:t>
        </w:r>
        <w:r>
          <w:fldChar w:fldCharType="end"/>
        </w:r>
      </w:hyperlink>
    </w:p>
    <w:p>
      <w:pPr>
        <w:pStyle w:val="TOC2"/>
        <w:tabs>
          <w:tab w:val="right" w:leader="dot" w:pos="8306"/>
        </w:tabs>
      </w:pPr>
      <w:hyperlink w:anchor="_Toc17925" w:history="1">
        <w:r>
          <w:rPr>
            <w:rFonts w:ascii="仿宋" w:eastAsia="仿宋" w:hAnsi="仿宋" w:cs="仿宋" w:hint="eastAsia"/>
            <w:lang w:eastAsia="zh-CN"/>
          </w:rPr>
          <w:t>(三)、项目建设有利条件</w:t>
        </w:r>
        <w:r>
          <w:tab/>
        </w:r>
        <w:r>
          <w:fldChar w:fldCharType="begin"/>
        </w:r>
        <w:r>
          <w:instrText xml:space="preserve"> PAGEREF _Toc17925 \h </w:instrText>
        </w:r>
        <w:r>
          <w:fldChar w:fldCharType="separate"/>
        </w:r>
        <w:r>
          <w:t>27</w:t>
        </w:r>
        <w:r>
          <w:fldChar w:fldCharType="end"/>
        </w:r>
      </w:hyperlink>
    </w:p>
    <w:p>
      <w:pPr>
        <w:pStyle w:val="TOC1"/>
        <w:tabs>
          <w:tab w:val="right" w:leader="dot" w:pos="8306"/>
        </w:tabs>
      </w:pPr>
      <w:hyperlink w:anchor="_Toc31883" w:history="1">
        <w:r>
          <w:rPr>
            <w:rFonts w:ascii="仿宋" w:eastAsia="仿宋" w:hAnsi="仿宋" w:cs="仿宋" w:hint="eastAsia"/>
            <w:lang w:eastAsia="zh-CN"/>
          </w:rPr>
          <w:t>六、建设风险评估分析</w:t>
        </w:r>
        <w:r>
          <w:tab/>
        </w:r>
        <w:r>
          <w:fldChar w:fldCharType="begin"/>
        </w:r>
        <w:r>
          <w:instrText xml:space="preserve"> PAGEREF _Toc31883 \h </w:instrText>
        </w:r>
        <w:r>
          <w:fldChar w:fldCharType="separate"/>
        </w:r>
        <w:r>
          <w:t>28</w:t>
        </w:r>
        <w:r>
          <w:fldChar w:fldCharType="end"/>
        </w:r>
      </w:hyperlink>
    </w:p>
    <w:p>
      <w:pPr>
        <w:pStyle w:val="TOC2"/>
        <w:tabs>
          <w:tab w:val="right" w:leader="dot" w:pos="8306"/>
        </w:tabs>
      </w:pPr>
      <w:hyperlink w:anchor="_Toc23589" w:history="1">
        <w:r>
          <w:rPr>
            <w:rFonts w:ascii="仿宋" w:eastAsia="仿宋" w:hAnsi="仿宋" w:cs="仿宋" w:hint="eastAsia"/>
            <w:lang w:eastAsia="zh-CN"/>
          </w:rPr>
          <w:t>(一)、政策风险分析</w:t>
        </w:r>
        <w:r>
          <w:tab/>
        </w:r>
        <w:r>
          <w:fldChar w:fldCharType="begin"/>
        </w:r>
        <w:r>
          <w:instrText xml:space="preserve"> PAGEREF _Toc23589 \h </w:instrText>
        </w:r>
        <w:r>
          <w:fldChar w:fldCharType="separate"/>
        </w:r>
        <w:r>
          <w:t>28</w:t>
        </w:r>
        <w:r>
          <w:fldChar w:fldCharType="end"/>
        </w:r>
      </w:hyperlink>
    </w:p>
    <w:p>
      <w:pPr>
        <w:pStyle w:val="TOC2"/>
        <w:tabs>
          <w:tab w:val="right" w:leader="dot" w:pos="8306"/>
        </w:tabs>
      </w:pPr>
      <w:hyperlink w:anchor="_Toc25543" w:history="1">
        <w:r>
          <w:rPr>
            <w:rFonts w:ascii="仿宋" w:eastAsia="仿宋" w:hAnsi="仿宋" w:cs="仿宋" w:hint="eastAsia"/>
            <w:lang w:eastAsia="zh-CN"/>
          </w:rPr>
          <w:t>(二)、社会风险分析</w:t>
        </w:r>
        <w:r>
          <w:tab/>
        </w:r>
        <w:r>
          <w:fldChar w:fldCharType="begin"/>
        </w:r>
        <w:r>
          <w:instrText xml:space="preserve"> PAGEREF _Toc25543 \h </w:instrText>
        </w:r>
        <w:r>
          <w:fldChar w:fldCharType="separate"/>
        </w:r>
        <w:r>
          <w:t>29</w:t>
        </w:r>
        <w:r>
          <w:fldChar w:fldCharType="end"/>
        </w:r>
      </w:hyperlink>
    </w:p>
    <w:p>
      <w:pPr>
        <w:pStyle w:val="TOC2"/>
        <w:tabs>
          <w:tab w:val="right" w:leader="dot" w:pos="8306"/>
        </w:tabs>
      </w:pPr>
      <w:hyperlink w:anchor="_Toc2501" w:history="1">
        <w:r>
          <w:rPr>
            <w:rFonts w:ascii="仿宋" w:eastAsia="仿宋" w:hAnsi="仿宋" w:cs="仿宋" w:hint="eastAsia"/>
            <w:lang w:eastAsia="zh-CN"/>
          </w:rPr>
          <w:t>(三)、市场风险分析</w:t>
        </w:r>
        <w:r>
          <w:tab/>
        </w:r>
        <w:r>
          <w:fldChar w:fldCharType="begin"/>
        </w:r>
        <w:r>
          <w:instrText xml:space="preserve"> PAGEREF _Toc2501 \h </w:instrText>
        </w:r>
        <w:r>
          <w:fldChar w:fldCharType="separate"/>
        </w:r>
        <w:r>
          <w:t>31</w:t>
        </w:r>
        <w:r>
          <w:fldChar w:fldCharType="end"/>
        </w:r>
      </w:hyperlink>
    </w:p>
    <w:p>
      <w:pPr>
        <w:pStyle w:val="TOC2"/>
        <w:tabs>
          <w:tab w:val="right" w:leader="dot" w:pos="8306"/>
        </w:tabs>
      </w:pPr>
      <w:hyperlink w:anchor="_Toc4236" w:history="1">
        <w:r>
          <w:rPr>
            <w:rFonts w:ascii="仿宋" w:eastAsia="仿宋" w:hAnsi="仿宋" w:cs="仿宋" w:hint="eastAsia"/>
            <w:lang w:eastAsia="zh-CN"/>
          </w:rPr>
          <w:t>(四)、资金风险分析</w:t>
        </w:r>
        <w:r>
          <w:tab/>
        </w:r>
        <w:r>
          <w:fldChar w:fldCharType="begin"/>
        </w:r>
        <w:r>
          <w:instrText xml:space="preserve"> PAGEREF _Toc4236 \h </w:instrText>
        </w:r>
        <w:r>
          <w:fldChar w:fldCharType="separate"/>
        </w:r>
        <w:r>
          <w:t>32</w:t>
        </w:r>
        <w:r>
          <w:fldChar w:fldCharType="end"/>
        </w:r>
      </w:hyperlink>
    </w:p>
    <w:p>
      <w:pPr>
        <w:pStyle w:val="TOC2"/>
        <w:tabs>
          <w:tab w:val="right" w:leader="dot" w:pos="8306"/>
        </w:tabs>
      </w:pPr>
      <w:hyperlink w:anchor="_Toc17318" w:history="1">
        <w:r>
          <w:rPr>
            <w:rFonts w:ascii="仿宋" w:eastAsia="仿宋" w:hAnsi="仿宋" w:cs="仿宋" w:hint="eastAsia"/>
            <w:lang w:eastAsia="zh-CN"/>
          </w:rPr>
          <w:t>(五)、技术风险分析</w:t>
        </w:r>
        <w:r>
          <w:tab/>
        </w:r>
        <w:r>
          <w:fldChar w:fldCharType="begin"/>
        </w:r>
        <w:r>
          <w:instrText xml:space="preserve"> PAGEREF _Toc17318 \h </w:instrText>
        </w:r>
        <w:r>
          <w:fldChar w:fldCharType="separate"/>
        </w:r>
        <w:r>
          <w:t>33</w:t>
        </w:r>
        <w:r>
          <w:fldChar w:fldCharType="end"/>
        </w:r>
      </w:hyperlink>
    </w:p>
    <w:p>
      <w:pPr>
        <w:pStyle w:val="TOC2"/>
        <w:tabs>
          <w:tab w:val="right" w:leader="dot" w:pos="8306"/>
        </w:tabs>
      </w:pPr>
      <w:hyperlink w:anchor="_Toc32510" w:history="1">
        <w:r>
          <w:rPr>
            <w:rFonts w:ascii="仿宋" w:eastAsia="仿宋" w:hAnsi="仿宋" w:cs="仿宋" w:hint="eastAsia"/>
            <w:lang w:eastAsia="zh-CN"/>
          </w:rPr>
          <w:t>(六)、财务风险分析</w:t>
        </w:r>
        <w:r>
          <w:tab/>
        </w:r>
        <w:r>
          <w:fldChar w:fldCharType="begin"/>
        </w:r>
        <w:r>
          <w:instrText xml:space="preserve"> PAGEREF _Toc32510 \h </w:instrText>
        </w:r>
        <w:r>
          <w:fldChar w:fldCharType="separate"/>
        </w:r>
        <w:r>
          <w:t>34</w:t>
        </w:r>
        <w:r>
          <w:fldChar w:fldCharType="end"/>
        </w:r>
      </w:hyperlink>
    </w:p>
    <w:p>
      <w:pPr>
        <w:pStyle w:val="TOC2"/>
        <w:tabs>
          <w:tab w:val="right" w:leader="dot" w:pos="8306"/>
        </w:tabs>
      </w:pPr>
      <w:hyperlink w:anchor="_Toc3635" w:history="1">
        <w:r>
          <w:rPr>
            <w:rFonts w:ascii="仿宋" w:eastAsia="仿宋" w:hAnsi="仿宋" w:cs="仿宋" w:hint="eastAsia"/>
            <w:lang w:eastAsia="zh-CN"/>
          </w:rPr>
          <w:t>(七)、管理风险分析</w:t>
        </w:r>
        <w:r>
          <w:tab/>
        </w:r>
        <w:r>
          <w:fldChar w:fldCharType="begin"/>
        </w:r>
        <w:r>
          <w:instrText xml:space="preserve"> PAGEREF _Toc3635 \h </w:instrText>
        </w:r>
        <w:r>
          <w:fldChar w:fldCharType="separate"/>
        </w:r>
        <w:r>
          <w:t>36</w:t>
        </w:r>
        <w:r>
          <w:fldChar w:fldCharType="end"/>
        </w:r>
      </w:hyperlink>
    </w:p>
    <w:p>
      <w:pPr>
        <w:pStyle w:val="TOC2"/>
        <w:tabs>
          <w:tab w:val="right" w:leader="dot" w:pos="8306"/>
        </w:tabs>
      </w:pPr>
      <w:hyperlink w:anchor="_Toc8009" w:history="1">
        <w:r>
          <w:rPr>
            <w:rFonts w:ascii="仿宋" w:eastAsia="仿宋" w:hAnsi="仿宋" w:cs="仿宋" w:hint="eastAsia"/>
            <w:lang w:eastAsia="zh-CN"/>
          </w:rPr>
          <w:t>(八)、其它风险分析</w:t>
        </w:r>
        <w:r>
          <w:tab/>
        </w:r>
        <w:r>
          <w:fldChar w:fldCharType="begin"/>
        </w:r>
        <w:r>
          <w:instrText xml:space="preserve"> PAGEREF _Toc8009 \h </w:instrText>
        </w:r>
        <w:r>
          <w:fldChar w:fldCharType="separate"/>
        </w:r>
        <w:r>
          <w:t>37</w:t>
        </w:r>
        <w:r>
          <w:fldChar w:fldCharType="end"/>
        </w:r>
      </w:hyperlink>
    </w:p>
    <w:p>
      <w:pPr>
        <w:pStyle w:val="TOC2"/>
        <w:tabs>
          <w:tab w:val="right" w:leader="dot" w:pos="8306"/>
        </w:tabs>
      </w:pPr>
      <w:hyperlink w:anchor="_Toc26772" w:history="1">
        <w:r>
          <w:rPr>
            <w:rFonts w:ascii="仿宋" w:eastAsia="仿宋" w:hAnsi="仿宋" w:cs="仿宋" w:hint="eastAsia"/>
            <w:lang w:eastAsia="zh-CN"/>
          </w:rPr>
          <w:t>(九)、社会影响评估</w:t>
        </w:r>
        <w:r>
          <w:tab/>
        </w:r>
        <w:r>
          <w:fldChar w:fldCharType="begin"/>
        </w:r>
        <w:r>
          <w:instrText xml:space="preserve"> PAGEREF _Toc26772 \h </w:instrText>
        </w:r>
        <w:r>
          <w:fldChar w:fldCharType="separate"/>
        </w:r>
        <w:r>
          <w:t>39</w:t>
        </w:r>
        <w:r>
          <w:fldChar w:fldCharType="end"/>
        </w:r>
      </w:hyperlink>
    </w:p>
    <w:p>
      <w:pPr>
        <w:pStyle w:val="TOC1"/>
        <w:tabs>
          <w:tab w:val="right" w:leader="dot" w:pos="8306"/>
        </w:tabs>
      </w:pPr>
      <w:hyperlink w:anchor="_Toc11517" w:history="1">
        <w:r>
          <w:rPr>
            <w:rFonts w:ascii="仿宋" w:eastAsia="仿宋" w:hAnsi="仿宋" w:cs="仿宋" w:hint="eastAsia"/>
            <w:lang w:eastAsia="zh-CN"/>
          </w:rPr>
          <w:t>七、项目质量与标准</w:t>
        </w:r>
        <w:r>
          <w:tab/>
        </w:r>
        <w:r>
          <w:fldChar w:fldCharType="begin"/>
        </w:r>
        <w:r>
          <w:instrText xml:space="preserve"> PAGEREF _Toc11517 \h </w:instrText>
        </w:r>
        <w:r>
          <w:fldChar w:fldCharType="separate"/>
        </w:r>
        <w:r>
          <w:t>41</w:t>
        </w:r>
        <w:r>
          <w:fldChar w:fldCharType="end"/>
        </w:r>
      </w:hyperlink>
    </w:p>
    <w:p>
      <w:pPr>
        <w:pStyle w:val="TOC2"/>
        <w:tabs>
          <w:tab w:val="right" w:leader="dot" w:pos="8306"/>
        </w:tabs>
      </w:pPr>
      <w:hyperlink w:anchor="_Toc32022" w:history="1">
        <w:r>
          <w:rPr>
            <w:rFonts w:ascii="仿宋" w:eastAsia="仿宋" w:hAnsi="仿宋" w:cs="仿宋" w:hint="eastAsia"/>
            <w:lang w:eastAsia="zh-CN"/>
          </w:rPr>
          <w:t>(一)、质量保障体系</w:t>
        </w:r>
        <w:r>
          <w:tab/>
        </w:r>
        <w:r>
          <w:fldChar w:fldCharType="begin"/>
        </w:r>
        <w:r>
          <w:instrText xml:space="preserve"> PAGEREF _Toc32022 \h </w:instrText>
        </w:r>
        <w:r>
          <w:fldChar w:fldCharType="separate"/>
        </w:r>
        <w:r>
          <w:t>41</w:t>
        </w:r>
        <w:r>
          <w:fldChar w:fldCharType="end"/>
        </w:r>
      </w:hyperlink>
    </w:p>
    <w:p>
      <w:pPr>
        <w:pStyle w:val="TOC2"/>
        <w:tabs>
          <w:tab w:val="right" w:leader="dot" w:pos="8306"/>
        </w:tabs>
      </w:pPr>
      <w:hyperlink w:anchor="_Toc31299" w:history="1">
        <w:r>
          <w:rPr>
            <w:rFonts w:ascii="仿宋" w:eastAsia="仿宋" w:hAnsi="仿宋" w:cs="仿宋" w:hint="eastAsia"/>
            <w:lang w:eastAsia="zh-CN"/>
          </w:rPr>
          <w:t>(二)、标准化作业流程</w:t>
        </w:r>
        <w:r>
          <w:tab/>
        </w:r>
        <w:r>
          <w:fldChar w:fldCharType="begin"/>
        </w:r>
        <w:r>
          <w:instrText xml:space="preserve"> PAGEREF _Toc31299 \h </w:instrText>
        </w:r>
        <w:r>
          <w:fldChar w:fldCharType="separate"/>
        </w:r>
        <w:r>
          <w:t>42</w:t>
        </w:r>
        <w:r>
          <w:fldChar w:fldCharType="end"/>
        </w:r>
      </w:hyperlink>
    </w:p>
    <w:p>
      <w:pPr>
        <w:pStyle w:val="TOC2"/>
        <w:tabs>
          <w:tab w:val="right" w:leader="dot" w:pos="8306"/>
        </w:tabs>
      </w:pPr>
      <w:hyperlink w:anchor="_Toc10753" w:history="1">
        <w:r>
          <w:rPr>
            <w:rFonts w:ascii="仿宋" w:eastAsia="仿宋" w:hAnsi="仿宋" w:cs="仿宋" w:hint="eastAsia"/>
            <w:lang w:eastAsia="zh-CN"/>
          </w:rPr>
          <w:t>(三)、质量监控与评估</w:t>
        </w:r>
        <w:r>
          <w:tab/>
        </w:r>
        <w:r>
          <w:fldChar w:fldCharType="begin"/>
        </w:r>
        <w:r>
          <w:instrText xml:space="preserve"> PAGEREF _Toc10753 \h </w:instrText>
        </w:r>
        <w:r>
          <w:fldChar w:fldCharType="separate"/>
        </w:r>
        <w:r>
          <w:t>44</w:t>
        </w:r>
        <w:r>
          <w:fldChar w:fldCharType="end"/>
        </w:r>
      </w:hyperlink>
    </w:p>
    <w:p>
      <w:pPr>
        <w:pStyle w:val="TOC2"/>
        <w:tabs>
          <w:tab w:val="right" w:leader="dot" w:pos="8306"/>
        </w:tabs>
      </w:pPr>
      <w:hyperlink w:anchor="_Toc5601" w:history="1">
        <w:r>
          <w:rPr>
            <w:rFonts w:ascii="仿宋" w:eastAsia="仿宋" w:hAnsi="仿宋" w:cs="仿宋" w:hint="eastAsia"/>
            <w:lang w:eastAsia="zh-CN"/>
          </w:rPr>
          <w:t>(四)、质量改进计划</w:t>
        </w:r>
        <w:r>
          <w:tab/>
        </w:r>
        <w:r>
          <w:fldChar w:fldCharType="begin"/>
        </w:r>
        <w:r>
          <w:instrText xml:space="preserve"> PAGEREF _Toc5601 \h </w:instrText>
        </w:r>
        <w:r>
          <w:fldChar w:fldCharType="separate"/>
        </w:r>
        <w:r>
          <w:t>45</w:t>
        </w:r>
        <w:r>
          <w:fldChar w:fldCharType="end"/>
        </w:r>
      </w:hyperlink>
    </w:p>
    <w:p>
      <w:pPr>
        <w:pStyle w:val="TOC1"/>
        <w:tabs>
          <w:tab w:val="right" w:leader="dot" w:pos="8306"/>
        </w:tabs>
      </w:pPr>
      <w:hyperlink w:anchor="_Toc20006" w:history="1">
        <w:r>
          <w:rPr>
            <w:rFonts w:ascii="仿宋" w:eastAsia="仿宋" w:hAnsi="仿宋" w:cs="仿宋" w:hint="eastAsia"/>
            <w:lang w:eastAsia="zh-CN"/>
          </w:rPr>
          <w:t>八、环境保护与绿色发展</w:t>
        </w:r>
        <w:r>
          <w:tab/>
        </w:r>
        <w:r>
          <w:fldChar w:fldCharType="begin"/>
        </w:r>
        <w:r>
          <w:instrText xml:space="preserve"> PAGEREF _Toc20006 \h </w:instrText>
        </w:r>
        <w:r>
          <w:fldChar w:fldCharType="separate"/>
        </w:r>
        <w:r>
          <w:t>46</w:t>
        </w:r>
        <w:r>
          <w:fldChar w:fldCharType="end"/>
        </w:r>
      </w:hyperlink>
    </w:p>
    <w:p>
      <w:pPr>
        <w:pStyle w:val="TOC2"/>
        <w:tabs>
          <w:tab w:val="right" w:leader="dot" w:pos="8306"/>
        </w:tabs>
      </w:pPr>
      <w:hyperlink w:anchor="_Toc10781" w:history="1">
        <w:r>
          <w:rPr>
            <w:rFonts w:ascii="仿宋" w:eastAsia="仿宋" w:hAnsi="仿宋" w:cs="仿宋" w:hint="eastAsia"/>
            <w:lang w:eastAsia="zh-CN"/>
          </w:rPr>
          <w:t>(一)、环境保护措施</w:t>
        </w:r>
        <w:r>
          <w:tab/>
        </w:r>
        <w:r>
          <w:fldChar w:fldCharType="begin"/>
        </w:r>
        <w:r>
          <w:instrText xml:space="preserve"> PAGEREF _Toc10781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13" w:history="1">
        <w:r>
          <w:rPr>
            <w:rFonts w:ascii="仿宋" w:eastAsia="仿宋" w:hAnsi="仿宋" w:cs="仿宋" w:hint="eastAsia"/>
            <w:lang w:eastAsia="zh-CN"/>
          </w:rPr>
          <w:t>(二)、绿色发展与可持续发展策略</w:t>
        </w:r>
        <w:r>
          <w:tab/>
        </w:r>
        <w:r>
          <w:fldChar w:fldCharType="begin"/>
        </w:r>
        <w:r>
          <w:instrText xml:space="preserve"> PAGEREF _Toc24213 \h </w:instrText>
        </w:r>
        <w:r>
          <w:fldChar w:fldCharType="separate"/>
        </w:r>
        <w:r>
          <w:t>48</w:t>
        </w:r>
        <w:r>
          <w:fldChar w:fldCharType="end"/>
        </w:r>
      </w:hyperlink>
    </w:p>
    <w:p>
      <w:pPr>
        <w:pStyle w:val="TOC1"/>
        <w:tabs>
          <w:tab w:val="right" w:leader="dot" w:pos="8306"/>
        </w:tabs>
      </w:pPr>
      <w:hyperlink w:anchor="_Toc9220" w:history="1">
        <w:r>
          <w:rPr>
            <w:rFonts w:ascii="仿宋" w:eastAsia="仿宋" w:hAnsi="仿宋" w:cs="仿宋" w:hint="eastAsia"/>
            <w:lang w:eastAsia="zh-CN"/>
          </w:rPr>
          <w:t>九、经济效益与社会效益优化</w:t>
        </w:r>
        <w:r>
          <w:tab/>
        </w:r>
        <w:r>
          <w:fldChar w:fldCharType="begin"/>
        </w:r>
        <w:r>
          <w:instrText xml:space="preserve"> PAGEREF _Toc9220 \h </w:instrText>
        </w:r>
        <w:r>
          <w:fldChar w:fldCharType="separate"/>
        </w:r>
        <w:r>
          <w:t>49</w:t>
        </w:r>
        <w:r>
          <w:fldChar w:fldCharType="end"/>
        </w:r>
      </w:hyperlink>
    </w:p>
    <w:p>
      <w:pPr>
        <w:pStyle w:val="TOC2"/>
        <w:tabs>
          <w:tab w:val="right" w:leader="dot" w:pos="8306"/>
        </w:tabs>
      </w:pPr>
      <w:hyperlink w:anchor="_Toc14181" w:history="1">
        <w:r>
          <w:rPr>
            <w:rFonts w:ascii="仿宋" w:eastAsia="仿宋" w:hAnsi="仿宋" w:cs="仿宋" w:hint="eastAsia"/>
            <w:lang w:eastAsia="zh-CN"/>
          </w:rPr>
          <w:t>(一)、经济效益提升策略</w:t>
        </w:r>
        <w:r>
          <w:tab/>
        </w:r>
        <w:r>
          <w:fldChar w:fldCharType="begin"/>
        </w:r>
        <w:r>
          <w:instrText xml:space="preserve"> PAGEREF _Toc14181 \h </w:instrText>
        </w:r>
        <w:r>
          <w:fldChar w:fldCharType="separate"/>
        </w:r>
        <w:r>
          <w:t>49</w:t>
        </w:r>
        <w:r>
          <w:fldChar w:fldCharType="end"/>
        </w:r>
      </w:hyperlink>
    </w:p>
    <w:p>
      <w:pPr>
        <w:pStyle w:val="TOC2"/>
        <w:tabs>
          <w:tab w:val="right" w:leader="dot" w:pos="8306"/>
        </w:tabs>
      </w:pPr>
      <w:hyperlink w:anchor="_Toc28065" w:history="1">
        <w:r>
          <w:rPr>
            <w:rFonts w:ascii="仿宋" w:eastAsia="仿宋" w:hAnsi="仿宋" w:cs="仿宋" w:hint="eastAsia"/>
            <w:lang w:eastAsia="zh-CN"/>
          </w:rPr>
          <w:t>(二)、社会效益增强方案</w:t>
        </w:r>
        <w:r>
          <w:tab/>
        </w:r>
        <w:r>
          <w:fldChar w:fldCharType="begin"/>
        </w:r>
        <w:r>
          <w:instrText xml:space="preserve"> PAGEREF _Toc28065 \h </w:instrText>
        </w:r>
        <w:r>
          <w:fldChar w:fldCharType="separate"/>
        </w:r>
        <w:r>
          <w:t>50</w:t>
        </w:r>
        <w:r>
          <w:fldChar w:fldCharType="end"/>
        </w:r>
      </w:hyperlink>
    </w:p>
    <w:p>
      <w:pPr>
        <w:pStyle w:val="TOC1"/>
        <w:tabs>
          <w:tab w:val="right" w:leader="dot" w:pos="8306"/>
        </w:tabs>
      </w:pPr>
      <w:hyperlink w:anchor="_Toc26495" w:history="1">
        <w:r>
          <w:rPr>
            <w:rFonts w:ascii="仿宋" w:eastAsia="仿宋" w:hAnsi="仿宋" w:cs="仿宋" w:hint="eastAsia"/>
            <w:lang w:eastAsia="zh-CN"/>
          </w:rPr>
          <w:t>十、环境保护与治理方案</w:t>
        </w:r>
        <w:r>
          <w:tab/>
        </w:r>
        <w:r>
          <w:fldChar w:fldCharType="begin"/>
        </w:r>
        <w:r>
          <w:instrText xml:space="preserve"> PAGEREF _Toc26495 \h </w:instrText>
        </w:r>
        <w:r>
          <w:fldChar w:fldCharType="separate"/>
        </w:r>
        <w:r>
          <w:t>51</w:t>
        </w:r>
        <w:r>
          <w:fldChar w:fldCharType="end"/>
        </w:r>
      </w:hyperlink>
    </w:p>
    <w:p>
      <w:pPr>
        <w:pStyle w:val="TOC2"/>
        <w:tabs>
          <w:tab w:val="right" w:leader="dot" w:pos="8306"/>
        </w:tabs>
      </w:pPr>
      <w:hyperlink w:anchor="_Toc6946" w:history="1">
        <w:r>
          <w:rPr>
            <w:rFonts w:ascii="仿宋" w:eastAsia="仿宋" w:hAnsi="仿宋" w:cs="仿宋" w:hint="eastAsia"/>
            <w:lang w:eastAsia="zh-CN"/>
          </w:rPr>
          <w:t>(一)、项目环境影响评估</w:t>
        </w:r>
        <w:r>
          <w:tab/>
        </w:r>
        <w:r>
          <w:fldChar w:fldCharType="begin"/>
        </w:r>
        <w:r>
          <w:instrText xml:space="preserve"> PAGEREF _Toc6946 \h </w:instrText>
        </w:r>
        <w:r>
          <w:fldChar w:fldCharType="separate"/>
        </w:r>
        <w:r>
          <w:t>51</w:t>
        </w:r>
        <w:r>
          <w:fldChar w:fldCharType="end"/>
        </w:r>
      </w:hyperlink>
    </w:p>
    <w:p>
      <w:pPr>
        <w:pStyle w:val="TOC2"/>
        <w:tabs>
          <w:tab w:val="right" w:leader="dot" w:pos="8306"/>
        </w:tabs>
      </w:pPr>
      <w:hyperlink w:anchor="_Toc30643" w:history="1">
        <w:r>
          <w:rPr>
            <w:rFonts w:ascii="仿宋" w:eastAsia="仿宋" w:hAnsi="仿宋" w:cs="仿宋" w:hint="eastAsia"/>
            <w:lang w:eastAsia="zh-CN"/>
          </w:rPr>
          <w:t>(二)、环境保护措施与治理方案</w:t>
        </w:r>
        <w:r>
          <w:tab/>
        </w:r>
        <w:r>
          <w:fldChar w:fldCharType="begin"/>
        </w:r>
        <w:r>
          <w:instrText xml:space="preserve"> PAGEREF _Toc30643 \h </w:instrText>
        </w:r>
        <w:r>
          <w:fldChar w:fldCharType="separate"/>
        </w:r>
        <w:r>
          <w:t>51</w:t>
        </w:r>
        <w:r>
          <w:fldChar w:fldCharType="end"/>
        </w:r>
      </w:hyperlink>
    </w:p>
    <w:p>
      <w:pPr>
        <w:pStyle w:val="TOC1"/>
        <w:tabs>
          <w:tab w:val="right" w:leader="dot" w:pos="8306"/>
        </w:tabs>
      </w:pPr>
      <w:hyperlink w:anchor="_Toc10756" w:history="1">
        <w:r>
          <w:rPr>
            <w:rFonts w:ascii="仿宋" w:eastAsia="仿宋" w:hAnsi="仿宋" w:cs="仿宋" w:hint="eastAsia"/>
            <w:lang w:eastAsia="zh-CN"/>
          </w:rPr>
          <w:t>十一、客户关系管理与市场拓展</w:t>
        </w:r>
        <w:r>
          <w:tab/>
        </w:r>
        <w:r>
          <w:fldChar w:fldCharType="begin"/>
        </w:r>
        <w:r>
          <w:instrText xml:space="preserve"> PAGEREF _Toc10756 \h </w:instrText>
        </w:r>
        <w:r>
          <w:fldChar w:fldCharType="separate"/>
        </w:r>
        <w:r>
          <w:t>52</w:t>
        </w:r>
        <w:r>
          <w:fldChar w:fldCharType="end"/>
        </w:r>
      </w:hyperlink>
    </w:p>
    <w:p>
      <w:pPr>
        <w:pStyle w:val="TOC2"/>
        <w:tabs>
          <w:tab w:val="right" w:leader="dot" w:pos="8306"/>
        </w:tabs>
      </w:pPr>
      <w:hyperlink w:anchor="_Toc28593" w:history="1">
        <w:r>
          <w:rPr>
            <w:rFonts w:ascii="仿宋" w:eastAsia="仿宋" w:hAnsi="仿宋" w:cs="仿宋" w:hint="eastAsia"/>
            <w:lang w:eastAsia="zh-CN"/>
          </w:rPr>
          <w:t>(一)、客户关系管理策略</w:t>
        </w:r>
        <w:r>
          <w:tab/>
        </w:r>
        <w:r>
          <w:fldChar w:fldCharType="begin"/>
        </w:r>
        <w:r>
          <w:instrText xml:space="preserve"> PAGEREF _Toc28593 \h </w:instrText>
        </w:r>
        <w:r>
          <w:fldChar w:fldCharType="separate"/>
        </w:r>
        <w:r>
          <w:t>52</w:t>
        </w:r>
        <w:r>
          <w:fldChar w:fldCharType="end"/>
        </w:r>
      </w:hyperlink>
    </w:p>
    <w:p>
      <w:pPr>
        <w:pStyle w:val="TOC2"/>
        <w:tabs>
          <w:tab w:val="right" w:leader="dot" w:pos="8306"/>
        </w:tabs>
      </w:pPr>
      <w:hyperlink w:anchor="_Toc10938" w:history="1">
        <w:r>
          <w:rPr>
            <w:rFonts w:ascii="仿宋" w:eastAsia="仿宋" w:hAnsi="仿宋" w:cs="仿宋" w:hint="eastAsia"/>
            <w:lang w:eastAsia="zh-CN"/>
          </w:rPr>
          <w:t>(二)、市场拓展方案</w:t>
        </w:r>
        <w:r>
          <w:tab/>
        </w:r>
        <w:r>
          <w:fldChar w:fldCharType="begin"/>
        </w:r>
        <w:r>
          <w:instrText xml:space="preserve"> PAGEREF _Toc10938 \h </w:instrText>
        </w:r>
        <w:r>
          <w:fldChar w:fldCharType="separate"/>
        </w:r>
        <w:r>
          <w:t>53</w:t>
        </w:r>
        <w:r>
          <w:fldChar w:fldCharType="end"/>
        </w:r>
      </w:hyperlink>
    </w:p>
    <w:p>
      <w:pPr>
        <w:pStyle w:val="TOC1"/>
        <w:tabs>
          <w:tab w:val="right" w:leader="dot" w:pos="8306"/>
        </w:tabs>
      </w:pPr>
      <w:hyperlink w:anchor="_Toc12189" w:history="1">
        <w:r>
          <w:rPr>
            <w:rFonts w:ascii="仿宋" w:eastAsia="仿宋" w:hAnsi="仿宋" w:cs="仿宋" w:hint="eastAsia"/>
            <w:lang w:eastAsia="zh-CN"/>
          </w:rPr>
          <w:t>十二、技术创新与产业升级</w:t>
        </w:r>
        <w:r>
          <w:tab/>
        </w:r>
        <w:r>
          <w:fldChar w:fldCharType="begin"/>
        </w:r>
        <w:r>
          <w:instrText xml:space="preserve"> PAGEREF _Toc12189 \h </w:instrText>
        </w:r>
        <w:r>
          <w:fldChar w:fldCharType="separate"/>
        </w:r>
        <w:r>
          <w:t>55</w:t>
        </w:r>
        <w:r>
          <w:fldChar w:fldCharType="end"/>
        </w:r>
      </w:hyperlink>
    </w:p>
    <w:p>
      <w:pPr>
        <w:pStyle w:val="TOC2"/>
        <w:tabs>
          <w:tab w:val="right" w:leader="dot" w:pos="8306"/>
        </w:tabs>
      </w:pPr>
      <w:hyperlink w:anchor="_Toc12395" w:history="1">
        <w:r>
          <w:rPr>
            <w:rFonts w:ascii="仿宋" w:eastAsia="仿宋" w:hAnsi="仿宋" w:cs="仿宋" w:hint="eastAsia"/>
            <w:lang w:eastAsia="zh-CN"/>
          </w:rPr>
          <w:t>(一)、技术创新方向与目标</w:t>
        </w:r>
        <w:r>
          <w:tab/>
        </w:r>
        <w:r>
          <w:fldChar w:fldCharType="begin"/>
        </w:r>
        <w:r>
          <w:instrText xml:space="preserve"> PAGEREF _Toc12395 \h </w:instrText>
        </w:r>
        <w:r>
          <w:fldChar w:fldCharType="separate"/>
        </w:r>
        <w:r>
          <w:t>55</w:t>
        </w:r>
        <w:r>
          <w:fldChar w:fldCharType="end"/>
        </w:r>
      </w:hyperlink>
    </w:p>
    <w:p>
      <w:pPr>
        <w:pStyle w:val="TOC2"/>
        <w:tabs>
          <w:tab w:val="right" w:leader="dot" w:pos="8306"/>
        </w:tabs>
      </w:pPr>
      <w:hyperlink w:anchor="_Toc11085" w:history="1">
        <w:r>
          <w:rPr>
            <w:rFonts w:ascii="仿宋" w:eastAsia="仿宋" w:hAnsi="仿宋" w:cs="仿宋" w:hint="eastAsia"/>
            <w:lang w:eastAsia="zh-CN"/>
          </w:rPr>
          <w:t>(二)、产业升级路径与措施</w:t>
        </w:r>
        <w:r>
          <w:tab/>
        </w:r>
        <w:r>
          <w:fldChar w:fldCharType="begin"/>
        </w:r>
        <w:r>
          <w:instrText xml:space="preserve"> PAGEREF _Toc11085 \h </w:instrText>
        </w:r>
        <w:r>
          <w:fldChar w:fldCharType="separate"/>
        </w:r>
        <w:r>
          <w:t>56</w:t>
        </w:r>
        <w:r>
          <w:fldChar w:fldCharType="end"/>
        </w:r>
      </w:hyperlink>
    </w:p>
    <w:p>
      <w:pPr>
        <w:pStyle w:val="TOC1"/>
        <w:tabs>
          <w:tab w:val="right" w:leader="dot" w:pos="8306"/>
        </w:tabs>
      </w:pPr>
      <w:hyperlink w:anchor="_Toc32695" w:history="1">
        <w:r>
          <w:rPr>
            <w:rFonts w:ascii="仿宋" w:eastAsia="仿宋" w:hAnsi="仿宋" w:cs="仿宋" w:hint="eastAsia"/>
            <w:lang w:eastAsia="zh-CN"/>
          </w:rPr>
          <w:t>十三、企业合规与伦理</w:t>
        </w:r>
        <w:r>
          <w:tab/>
        </w:r>
        <w:r>
          <w:fldChar w:fldCharType="begin"/>
        </w:r>
        <w:r>
          <w:instrText xml:space="preserve"> PAGEREF _Toc32695 \h </w:instrText>
        </w:r>
        <w:r>
          <w:fldChar w:fldCharType="separate"/>
        </w:r>
        <w:r>
          <w:t>57</w:t>
        </w:r>
        <w:r>
          <w:fldChar w:fldCharType="end"/>
        </w:r>
      </w:hyperlink>
    </w:p>
    <w:p>
      <w:pPr>
        <w:pStyle w:val="TOC2"/>
        <w:tabs>
          <w:tab w:val="right" w:leader="dot" w:pos="8306"/>
        </w:tabs>
      </w:pPr>
      <w:hyperlink w:anchor="_Toc15479" w:history="1">
        <w:r>
          <w:rPr>
            <w:rFonts w:ascii="仿宋" w:eastAsia="仿宋" w:hAnsi="仿宋" w:cs="仿宋" w:hint="eastAsia"/>
            <w:lang w:eastAsia="zh-CN"/>
          </w:rPr>
          <w:t>(一)、合规政策与程序</w:t>
        </w:r>
        <w:r>
          <w:tab/>
        </w:r>
        <w:r>
          <w:fldChar w:fldCharType="begin"/>
        </w:r>
        <w:r>
          <w:instrText xml:space="preserve"> PAGEREF _Toc15479 \h </w:instrText>
        </w:r>
        <w:r>
          <w:fldChar w:fldCharType="separate"/>
        </w:r>
        <w:r>
          <w:t>57</w:t>
        </w:r>
        <w:r>
          <w:fldChar w:fldCharType="end"/>
        </w:r>
      </w:hyperlink>
    </w:p>
    <w:p>
      <w:pPr>
        <w:pStyle w:val="TOC2"/>
        <w:tabs>
          <w:tab w:val="right" w:leader="dot" w:pos="8306"/>
        </w:tabs>
      </w:pPr>
      <w:hyperlink w:anchor="_Toc31917" w:history="1">
        <w:r>
          <w:rPr>
            <w:rFonts w:ascii="仿宋" w:eastAsia="仿宋" w:hAnsi="仿宋" w:cs="仿宋" w:hint="eastAsia"/>
            <w:lang w:eastAsia="zh-CN"/>
          </w:rPr>
          <w:t>(二)、伦理规范与培训</w:t>
        </w:r>
        <w:r>
          <w:tab/>
        </w:r>
        <w:r>
          <w:fldChar w:fldCharType="begin"/>
        </w:r>
        <w:r>
          <w:instrText xml:space="preserve"> PAGEREF _Toc31917 \h </w:instrText>
        </w:r>
        <w:r>
          <w:fldChar w:fldCharType="separate"/>
        </w:r>
        <w:r>
          <w:t>59</w:t>
        </w:r>
        <w:r>
          <w:fldChar w:fldCharType="end"/>
        </w:r>
      </w:hyperlink>
    </w:p>
    <w:p>
      <w:pPr>
        <w:pStyle w:val="TOC2"/>
        <w:tabs>
          <w:tab w:val="right" w:leader="dot" w:pos="8306"/>
        </w:tabs>
      </w:pPr>
      <w:hyperlink w:anchor="_Toc11098" w:history="1">
        <w:r>
          <w:rPr>
            <w:rFonts w:ascii="仿宋" w:eastAsia="仿宋" w:hAnsi="仿宋" w:cs="仿宋" w:hint="eastAsia"/>
            <w:lang w:eastAsia="zh-CN"/>
          </w:rPr>
          <w:t>(三)、合规风险评估</w:t>
        </w:r>
        <w:r>
          <w:tab/>
        </w:r>
        <w:r>
          <w:fldChar w:fldCharType="begin"/>
        </w:r>
        <w:r>
          <w:instrText xml:space="preserve"> PAGEREF _Toc11098 \h </w:instrText>
        </w:r>
        <w:r>
          <w:fldChar w:fldCharType="separate"/>
        </w:r>
        <w:r>
          <w:t>59</w:t>
        </w:r>
        <w:r>
          <w:fldChar w:fldCharType="end"/>
        </w:r>
      </w:hyperlink>
    </w:p>
    <w:p>
      <w:pPr>
        <w:pStyle w:val="TOC2"/>
        <w:tabs>
          <w:tab w:val="right" w:leader="dot" w:pos="8306"/>
        </w:tabs>
      </w:pPr>
      <w:hyperlink w:anchor="_Toc6480" w:history="1">
        <w:r>
          <w:rPr>
            <w:rFonts w:ascii="仿宋" w:eastAsia="仿宋" w:hAnsi="仿宋" w:cs="仿宋" w:hint="eastAsia"/>
            <w:lang w:eastAsia="zh-CN"/>
          </w:rPr>
          <w:t>(四)、合规监督与执行</w:t>
        </w:r>
        <w:r>
          <w:tab/>
        </w:r>
        <w:r>
          <w:fldChar w:fldCharType="begin"/>
        </w:r>
        <w:r>
          <w:instrText xml:space="preserve"> PAGEREF _Toc6480 \h </w:instrText>
        </w:r>
        <w:r>
          <w:fldChar w:fldCharType="separate"/>
        </w:r>
        <w:r>
          <w:t>61</w:t>
        </w:r>
        <w:r>
          <w:fldChar w:fldCharType="end"/>
        </w:r>
      </w:hyperlink>
    </w:p>
    <w:p>
      <w:pPr>
        <w:pStyle w:val="TOC1"/>
        <w:tabs>
          <w:tab w:val="right" w:leader="dot" w:pos="8306"/>
        </w:tabs>
      </w:pPr>
      <w:hyperlink w:anchor="_Toc18858" w:history="1">
        <w:r>
          <w:rPr>
            <w:rFonts w:ascii="仿宋" w:eastAsia="仿宋" w:hAnsi="仿宋" w:cs="仿宋" w:hint="eastAsia"/>
            <w:lang w:eastAsia="zh-CN"/>
          </w:rPr>
          <w:t>十四、产业协同与集群发展</w:t>
        </w:r>
        <w:r>
          <w:tab/>
        </w:r>
        <w:r>
          <w:fldChar w:fldCharType="begin"/>
        </w:r>
        <w:r>
          <w:instrText xml:space="preserve"> PAGEREF _Toc18858 \h </w:instrText>
        </w:r>
        <w:r>
          <w:fldChar w:fldCharType="separate"/>
        </w:r>
        <w:r>
          <w:t>61</w:t>
        </w:r>
        <w:r>
          <w:fldChar w:fldCharType="end"/>
        </w:r>
      </w:hyperlink>
    </w:p>
    <w:p>
      <w:pPr>
        <w:pStyle w:val="TOC2"/>
        <w:tabs>
          <w:tab w:val="right" w:leader="dot" w:pos="8306"/>
        </w:tabs>
      </w:pPr>
      <w:hyperlink w:anchor="_Toc20827" w:history="1">
        <w:r>
          <w:rPr>
            <w:rFonts w:ascii="仿宋" w:eastAsia="仿宋" w:hAnsi="仿宋" w:cs="仿宋" w:hint="eastAsia"/>
            <w:lang w:eastAsia="zh-CN"/>
          </w:rPr>
          <w:t>(一)、产业协同机制建设</w:t>
        </w:r>
        <w:r>
          <w:tab/>
        </w:r>
        <w:r>
          <w:fldChar w:fldCharType="begin"/>
        </w:r>
        <w:r>
          <w:instrText xml:space="preserve"> PAGEREF _Toc20827 \h </w:instrText>
        </w:r>
        <w:r>
          <w:fldChar w:fldCharType="separate"/>
        </w:r>
        <w:r>
          <w:t>61</w:t>
        </w:r>
        <w:r>
          <w:fldChar w:fldCharType="end"/>
        </w:r>
      </w:hyperlink>
    </w:p>
    <w:p>
      <w:pPr>
        <w:pStyle w:val="TOC2"/>
        <w:tabs>
          <w:tab w:val="right" w:leader="dot" w:pos="8306"/>
        </w:tabs>
      </w:pPr>
      <w:hyperlink w:anchor="_Toc6588" w:history="1">
        <w:r>
          <w:rPr>
            <w:rFonts w:ascii="仿宋" w:eastAsia="仿宋" w:hAnsi="仿宋" w:cs="仿宋" w:hint="eastAsia"/>
            <w:lang w:eastAsia="zh-CN"/>
          </w:rPr>
          <w:t>(二)、产业集群培育与发展</w:t>
        </w:r>
        <w:r>
          <w:tab/>
        </w:r>
        <w:r>
          <w:fldChar w:fldCharType="begin"/>
        </w:r>
        <w:r>
          <w:instrText xml:space="preserve"> PAGEREF _Toc6588 \h </w:instrText>
        </w:r>
        <w:r>
          <w:fldChar w:fldCharType="separate"/>
        </w:r>
        <w:r>
          <w:t>62</w:t>
        </w:r>
        <w:r>
          <w:fldChar w:fldCharType="end"/>
        </w:r>
      </w:hyperlink>
    </w:p>
    <w:p>
      <w:pPr>
        <w:pStyle w:val="TOC1"/>
        <w:tabs>
          <w:tab w:val="right" w:leader="dot" w:pos="8306"/>
        </w:tabs>
      </w:pPr>
      <w:hyperlink w:anchor="_Toc25901" w:history="1">
        <w:r>
          <w:rPr>
            <w:rFonts w:ascii="仿宋" w:eastAsia="仿宋" w:hAnsi="仿宋" w:cs="仿宋" w:hint="eastAsia"/>
            <w:lang w:eastAsia="zh-CN"/>
          </w:rPr>
          <w:t>十五、创新驱动与持续发展</w:t>
        </w:r>
        <w:r>
          <w:tab/>
        </w:r>
        <w:r>
          <w:fldChar w:fldCharType="begin"/>
        </w:r>
        <w:r>
          <w:instrText xml:space="preserve"> PAGEREF _Toc25901 \h </w:instrText>
        </w:r>
        <w:r>
          <w:fldChar w:fldCharType="separate"/>
        </w:r>
        <w:r>
          <w:t>63</w:t>
        </w:r>
        <w:r>
          <w:fldChar w:fldCharType="end"/>
        </w:r>
      </w:hyperlink>
    </w:p>
    <w:p>
      <w:pPr>
        <w:pStyle w:val="TOC2"/>
        <w:tabs>
          <w:tab w:val="right" w:leader="dot" w:pos="8306"/>
        </w:tabs>
      </w:pPr>
      <w:hyperlink w:anchor="_Toc3150" w:history="1">
        <w:r>
          <w:rPr>
            <w:rFonts w:ascii="仿宋" w:eastAsia="仿宋" w:hAnsi="仿宋" w:cs="仿宋" w:hint="eastAsia"/>
            <w:lang w:eastAsia="zh-CN"/>
          </w:rPr>
          <w:t>(一)、创新驱动战略实施</w:t>
        </w:r>
        <w:r>
          <w:tab/>
        </w:r>
        <w:r>
          <w:fldChar w:fldCharType="begin"/>
        </w:r>
        <w:r>
          <w:instrText xml:space="preserve"> PAGEREF _Toc3150 \h </w:instrText>
        </w:r>
        <w:r>
          <w:fldChar w:fldCharType="separate"/>
        </w:r>
        <w:r>
          <w:t>63</w:t>
        </w:r>
        <w:r>
          <w:fldChar w:fldCharType="end"/>
        </w:r>
      </w:hyperlink>
    </w:p>
    <w:p>
      <w:pPr>
        <w:pStyle w:val="TOC2"/>
        <w:tabs>
          <w:tab w:val="right" w:leader="dot" w:pos="8306"/>
        </w:tabs>
      </w:pPr>
      <w:hyperlink w:anchor="_Toc21758" w:history="1">
        <w:r>
          <w:rPr>
            <w:rFonts w:ascii="仿宋" w:eastAsia="仿宋" w:hAnsi="仿宋" w:cs="仿宋" w:hint="eastAsia"/>
            <w:lang w:eastAsia="zh-CN"/>
          </w:rPr>
          <w:t>(二)、持续发展路径探索</w:t>
        </w:r>
        <w:r>
          <w:tab/>
        </w:r>
        <w:r>
          <w:fldChar w:fldCharType="begin"/>
        </w:r>
        <w:r>
          <w:instrText xml:space="preserve"> PAGEREF _Toc21758 \h </w:instrText>
        </w:r>
        <w:r>
          <w:fldChar w:fldCharType="separate"/>
        </w:r>
        <w:r>
          <w:t>65</w:t>
        </w:r>
        <w:r>
          <w:fldChar w:fldCharType="end"/>
        </w:r>
      </w:hyperlink>
    </w:p>
    <w:p>
      <w:pPr>
        <w:pStyle w:val="TOC1"/>
        <w:tabs>
          <w:tab w:val="right" w:leader="dot" w:pos="8306"/>
        </w:tabs>
      </w:pPr>
      <w:hyperlink w:anchor="_Toc29027" w:history="1">
        <w:r>
          <w:rPr>
            <w:rFonts w:ascii="仿宋" w:eastAsia="仿宋" w:hAnsi="仿宋" w:cs="仿宋" w:hint="eastAsia"/>
            <w:lang w:eastAsia="zh-CN"/>
          </w:rPr>
          <w:t>十六、人力资源管理与开发</w:t>
        </w:r>
        <w:r>
          <w:tab/>
        </w:r>
        <w:r>
          <w:fldChar w:fldCharType="begin"/>
        </w:r>
        <w:r>
          <w:instrText xml:space="preserve"> PAGEREF _Toc29027 \h </w:instrText>
        </w:r>
        <w:r>
          <w:fldChar w:fldCharType="separate"/>
        </w:r>
        <w:r>
          <w:t>69</w:t>
        </w:r>
        <w:r>
          <w:fldChar w:fldCharType="end"/>
        </w:r>
      </w:hyperlink>
    </w:p>
    <w:p>
      <w:pPr>
        <w:pStyle w:val="TOC2"/>
        <w:tabs>
          <w:tab w:val="right" w:leader="dot" w:pos="8306"/>
        </w:tabs>
      </w:pPr>
      <w:hyperlink w:anchor="_Toc26315" w:history="1">
        <w:r>
          <w:rPr>
            <w:rFonts w:ascii="仿宋" w:eastAsia="仿宋" w:hAnsi="仿宋" w:cs="仿宋" w:hint="eastAsia"/>
            <w:lang w:eastAsia="zh-CN"/>
          </w:rPr>
          <w:t>(一)、人力资源规划</w:t>
        </w:r>
        <w:r>
          <w:tab/>
        </w:r>
        <w:r>
          <w:fldChar w:fldCharType="begin"/>
        </w:r>
        <w:r>
          <w:instrText xml:space="preserve"> PAGEREF _Toc26315 \h </w:instrText>
        </w:r>
        <w:r>
          <w:fldChar w:fldCharType="separate"/>
        </w:r>
        <w:r>
          <w:t>69</w:t>
        </w:r>
        <w:r>
          <w:fldChar w:fldCharType="end"/>
        </w:r>
      </w:hyperlink>
    </w:p>
    <w:p>
      <w:pPr>
        <w:pStyle w:val="TOC2"/>
        <w:tabs>
          <w:tab w:val="right" w:leader="dot" w:pos="8306"/>
        </w:tabs>
      </w:pPr>
      <w:hyperlink w:anchor="_Toc23804" w:history="1">
        <w:r>
          <w:rPr>
            <w:rFonts w:ascii="仿宋" w:eastAsia="仿宋" w:hAnsi="仿宋" w:cs="仿宋" w:hint="eastAsia"/>
            <w:lang w:eastAsia="zh-CN"/>
          </w:rPr>
          <w:t>(二)、人力资源开发与培训</w:t>
        </w:r>
        <w:r>
          <w:tab/>
        </w:r>
        <w:r>
          <w:fldChar w:fldCharType="begin"/>
        </w:r>
        <w:r>
          <w:instrText xml:space="preserve"> PAGEREF _Toc23804 \h </w:instrText>
        </w:r>
        <w:r>
          <w:fldChar w:fldCharType="separate"/>
        </w:r>
        <w:r>
          <w:t>71</w:t>
        </w:r>
        <w:r>
          <w:fldChar w:fldCharType="end"/>
        </w:r>
      </w:hyperlink>
    </w:p>
    <w:p>
      <w:pPr>
        <w:pStyle w:val="TOC1"/>
        <w:tabs>
          <w:tab w:val="right" w:leader="dot" w:pos="8306"/>
        </w:tabs>
      </w:pPr>
      <w:hyperlink w:anchor="_Toc5279" w:history="1">
        <w:r>
          <w:rPr>
            <w:rFonts w:ascii="仿宋" w:eastAsia="仿宋" w:hAnsi="仿宋" w:cs="仿宋" w:hint="eastAsia"/>
            <w:lang w:eastAsia="zh-CN"/>
          </w:rPr>
          <w:t>十七、法律法规与政策遵循</w:t>
        </w:r>
        <w:r>
          <w:tab/>
        </w:r>
        <w:r>
          <w:fldChar w:fldCharType="begin"/>
        </w:r>
        <w:r>
          <w:instrText xml:space="preserve"> PAGEREF _Toc5279 \h </w:instrText>
        </w:r>
        <w:r>
          <w:fldChar w:fldCharType="separate"/>
        </w:r>
        <w:r>
          <w:t>73</w:t>
        </w:r>
        <w:r>
          <w:fldChar w:fldCharType="end"/>
        </w:r>
      </w:hyperlink>
    </w:p>
    <w:p>
      <w:pPr>
        <w:pStyle w:val="TOC2"/>
        <w:tabs>
          <w:tab w:val="right" w:leader="dot" w:pos="8306"/>
        </w:tabs>
      </w:pPr>
      <w:hyperlink w:anchor="_Toc1730" w:history="1">
        <w:r>
          <w:rPr>
            <w:rFonts w:ascii="仿宋" w:eastAsia="仿宋" w:hAnsi="仿宋" w:cs="仿宋" w:hint="eastAsia"/>
            <w:lang w:eastAsia="zh-CN"/>
          </w:rPr>
          <w:t>(一)、法律法规遵守</w:t>
        </w:r>
        <w:r>
          <w:tab/>
        </w:r>
        <w:r>
          <w:fldChar w:fldCharType="begin"/>
        </w:r>
        <w:r>
          <w:instrText xml:space="preserve"> PAGEREF _Toc1730 \h </w:instrText>
        </w:r>
        <w:r>
          <w:fldChar w:fldCharType="separate"/>
        </w:r>
        <w:r>
          <w:t>73</w:t>
        </w:r>
        <w:r>
          <w:fldChar w:fldCharType="end"/>
        </w:r>
      </w:hyperlink>
    </w:p>
    <w:p>
      <w:pPr>
        <w:pStyle w:val="TOC2"/>
        <w:tabs>
          <w:tab w:val="right" w:leader="dot" w:pos="8306"/>
        </w:tabs>
      </w:pPr>
      <w:hyperlink w:anchor="_Toc28193" w:history="1">
        <w:r>
          <w:rPr>
            <w:rFonts w:ascii="仿宋" w:eastAsia="仿宋" w:hAnsi="仿宋" w:cs="仿宋" w:hint="eastAsia"/>
            <w:lang w:eastAsia="zh-CN"/>
          </w:rPr>
          <w:t>(二)、政策导向与利用</w:t>
        </w:r>
        <w:r>
          <w:tab/>
        </w:r>
        <w:r>
          <w:fldChar w:fldCharType="begin"/>
        </w:r>
        <w:r>
          <w:instrText xml:space="preserve"> PAGEREF _Toc28193 \h </w:instrText>
        </w:r>
        <w:r>
          <w:fldChar w:fldCharType="separate"/>
        </w:r>
        <w:r>
          <w:t>74</w:t>
        </w:r>
        <w:r>
          <w:fldChar w:fldCharType="end"/>
        </w:r>
      </w:hyperlink>
    </w:p>
    <w:p>
      <w:pPr>
        <w:pStyle w:val="TOC1"/>
        <w:tabs>
          <w:tab w:val="right" w:leader="dot" w:pos="8306"/>
        </w:tabs>
      </w:pPr>
      <w:hyperlink w:anchor="_Toc9181" w:history="1">
        <w:r>
          <w:rPr>
            <w:rFonts w:ascii="仿宋" w:eastAsia="仿宋" w:hAnsi="仿宋" w:cs="仿宋" w:hint="eastAsia"/>
            <w:lang w:eastAsia="zh-CN"/>
          </w:rPr>
          <w:t>十八、知识产权管理与保护</w:t>
        </w:r>
        <w:r>
          <w:tab/>
        </w:r>
        <w:r>
          <w:fldChar w:fldCharType="begin"/>
        </w:r>
        <w:r>
          <w:instrText xml:space="preserve"> PAGEREF _Toc9181 \h </w:instrText>
        </w:r>
        <w:r>
          <w:fldChar w:fldCharType="separate"/>
        </w:r>
        <w:r>
          <w:t>75</w:t>
        </w:r>
        <w:r>
          <w:fldChar w:fldCharType="end"/>
        </w:r>
      </w:hyperlink>
    </w:p>
    <w:p>
      <w:pPr>
        <w:pStyle w:val="TOC2"/>
        <w:tabs>
          <w:tab w:val="right" w:leader="dot" w:pos="8306"/>
        </w:tabs>
      </w:pPr>
      <w:hyperlink w:anchor="_Toc3981" w:history="1">
        <w:r>
          <w:rPr>
            <w:rFonts w:ascii="仿宋" w:eastAsia="仿宋" w:hAnsi="仿宋" w:cs="仿宋" w:hint="eastAsia"/>
            <w:lang w:eastAsia="zh-CN"/>
          </w:rPr>
          <w:t>(一)、知识产权管理体系建设</w:t>
        </w:r>
        <w:r>
          <w:tab/>
        </w:r>
        <w:r>
          <w:fldChar w:fldCharType="begin"/>
        </w:r>
        <w:r>
          <w:instrText xml:space="preserve"> PAGEREF _Toc3981 \h </w:instrText>
        </w:r>
        <w:r>
          <w:fldChar w:fldCharType="separate"/>
        </w:r>
        <w:r>
          <w:t>75</w:t>
        </w:r>
        <w:r>
          <w:fldChar w:fldCharType="end"/>
        </w:r>
      </w:hyperlink>
    </w:p>
    <w:p>
      <w:pPr>
        <w:pStyle w:val="TOC2"/>
        <w:tabs>
          <w:tab w:val="right" w:leader="dot" w:pos="8306"/>
        </w:tabs>
      </w:pPr>
      <w:hyperlink w:anchor="_Toc29827" w:history="1">
        <w:r>
          <w:rPr>
            <w:rFonts w:ascii="仿宋" w:eastAsia="仿宋" w:hAnsi="仿宋" w:cs="仿宋" w:hint="eastAsia"/>
            <w:lang w:eastAsia="zh-CN"/>
          </w:rPr>
          <w:t>(二)、知识产权保护措施</w:t>
        </w:r>
        <w:r>
          <w:tab/>
        </w:r>
        <w:r>
          <w:fldChar w:fldCharType="begin"/>
        </w:r>
        <w:r>
          <w:instrText xml:space="preserve"> PAGEREF _Toc29827 \h </w:instrText>
        </w:r>
        <w:r>
          <w:fldChar w:fldCharType="separate"/>
        </w:r>
        <w:r>
          <w:t>76</w:t>
        </w:r>
        <w:r>
          <w:fldChar w:fldCharType="end"/>
        </w:r>
      </w:hyperlink>
    </w:p>
    <w:p>
      <w:pPr>
        <w:pStyle w:val="TOC1"/>
        <w:tabs>
          <w:tab w:val="right" w:leader="dot" w:pos="8306"/>
        </w:tabs>
      </w:pPr>
      <w:hyperlink w:anchor="_Toc8580" w:history="1">
        <w:r>
          <w:rPr>
            <w:rFonts w:ascii="仿宋" w:eastAsia="仿宋" w:hAnsi="仿宋" w:cs="仿宋" w:hint="eastAsia"/>
            <w:lang w:eastAsia="zh-CN"/>
          </w:rPr>
          <w:t>十九、设施与设备管理</w:t>
        </w:r>
        <w:r>
          <w:tab/>
        </w:r>
        <w:r>
          <w:fldChar w:fldCharType="begin"/>
        </w:r>
        <w:r>
          <w:instrText xml:space="preserve"> PAGEREF _Toc8580 \h </w:instrText>
        </w:r>
        <w:r>
          <w:fldChar w:fldCharType="separate"/>
        </w:r>
        <w:r>
          <w:t>78</w:t>
        </w:r>
        <w:r>
          <w:fldChar w:fldCharType="end"/>
        </w:r>
      </w:hyperlink>
    </w:p>
    <w:p>
      <w:pPr>
        <w:pStyle w:val="TOC2"/>
        <w:tabs>
          <w:tab w:val="right" w:leader="dot" w:pos="8306"/>
        </w:tabs>
      </w:pPr>
      <w:hyperlink w:anchor="_Toc19207" w:history="1">
        <w:r>
          <w:rPr>
            <w:rFonts w:ascii="仿宋" w:eastAsia="仿宋" w:hAnsi="仿宋" w:cs="仿宋" w:hint="eastAsia"/>
            <w:lang w:eastAsia="zh-CN"/>
          </w:rPr>
          <w:t>(一)、设施规划与配置</w:t>
        </w:r>
        <w:r>
          <w:tab/>
        </w:r>
        <w:r>
          <w:fldChar w:fldCharType="begin"/>
        </w:r>
        <w:r>
          <w:instrText xml:space="preserve"> PAGEREF _Toc19207 \h </w:instrText>
        </w:r>
        <w:r>
          <w:fldChar w:fldCharType="separate"/>
        </w:r>
        <w:r>
          <w:t>78</w:t>
        </w:r>
        <w:r>
          <w:fldChar w:fldCharType="end"/>
        </w:r>
      </w:hyperlink>
    </w:p>
    <w:p>
      <w:pPr>
        <w:pStyle w:val="TOC2"/>
        <w:tabs>
          <w:tab w:val="right" w:leader="dot" w:pos="8306"/>
        </w:tabs>
      </w:pPr>
      <w:hyperlink w:anchor="_Toc12378" w:history="1">
        <w:r>
          <w:rPr>
            <w:rFonts w:ascii="仿宋" w:eastAsia="仿宋" w:hAnsi="仿宋" w:cs="仿宋" w:hint="eastAsia"/>
            <w:lang w:eastAsia="zh-CN"/>
          </w:rPr>
          <w:t>(二)、设备采购与维护管理</w:t>
        </w:r>
        <w:r>
          <w:tab/>
        </w:r>
        <w:r>
          <w:fldChar w:fldCharType="begin"/>
        </w:r>
        <w:r>
          <w:instrText xml:space="preserve"> PAGEREF _Toc12378 \h </w:instrText>
        </w:r>
        <w:r>
          <w:fldChar w:fldCharType="separate"/>
        </w:r>
        <w:r>
          <w:t>78</w:t>
        </w:r>
        <w:r>
          <w:fldChar w:fldCharType="end"/>
        </w:r>
      </w:hyperlink>
    </w:p>
    <w:p>
      <w:pPr>
        <w:pStyle w:val="TOC2"/>
        <w:tabs>
          <w:tab w:val="right" w:leader="dot" w:pos="8306"/>
        </w:tabs>
      </w:pPr>
      <w:hyperlink w:anchor="_Toc16505" w:history="1">
        <w:r>
          <w:rPr>
            <w:rFonts w:ascii="仿宋" w:eastAsia="仿宋" w:hAnsi="仿宋" w:cs="仿宋" w:hint="eastAsia"/>
            <w:lang w:eastAsia="zh-CN"/>
          </w:rPr>
          <w:t>(三)、设施设备升级策略</w:t>
        </w:r>
        <w:r>
          <w:tab/>
        </w:r>
        <w:r>
          <w:fldChar w:fldCharType="begin"/>
        </w:r>
        <w:r>
          <w:instrText xml:space="preserve"> PAGEREF _Toc16505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30"/>
      <w:r>
        <w:rPr>
          <w:rFonts w:ascii="仿宋" w:eastAsia="仿宋" w:hAnsi="仿宋" w:cs="仿宋" w:hint="eastAsia"/>
          <w:sz w:val="28"/>
          <w:lang w:eastAsia="zh-CN"/>
        </w:rPr>
        <w:t>一、电子用高纯气体项目概论</w:t>
      </w:r>
      <w:bookmarkEnd w:id="2"/>
    </w:p>
    <w:p>
      <w:pPr>
        <w:pStyle w:val="Heading2"/>
        <w:rPr>
          <w:rFonts w:ascii="仿宋" w:eastAsia="仿宋" w:hAnsi="仿宋" w:cs="仿宋" w:hint="eastAsia"/>
          <w:lang w:eastAsia="zh-CN"/>
        </w:rPr>
      </w:pPr>
      <w:bookmarkStart w:id="3" w:name="_Toc943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用高纯气体项目的申报单位是“XXX实业发展公司”，这是一家在其所处行业内备受尊敬的企业。公司自成立以来，通过其在电子用高纯气体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该公司的法定代表人秦XX，在电子用高纯气体项目及其他多个行业领域中都有着显著的贡献。秦XX以其出色的领导才能和敏锐的商业洞察力，带领公司在电子用高纯气体项目等多个领域实现了持续的成长和成功。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用高纯气体项目的重要合作伙伴。公司专注于[行业名称]领域，以创新作为驱动力，不断推动技术进步和市场扩张。在电子用高纯气体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用高纯气体项目中展现了强劲的增长和稳定的财务表现。公司通过有效的策略，在电子用高纯气体项目中扩大了其市场份额并增强了盈利能力。同时，公司积极承担社会责任，参与各类社会公益项目，增强了其在电子用高纯气体项目中的品牌形象和社会影响力。</w:t>
      </w:r>
    </w:p>
    <w:p>
      <w:pPr>
        <w:pStyle w:val="Heading2"/>
        <w:ind w:firstLine="560" w:firstLineChars="200"/>
        <w:rPr>
          <w:rFonts w:ascii="仿宋" w:eastAsia="仿宋" w:hAnsi="仿宋" w:cs="仿宋" w:hint="eastAsia"/>
          <w:sz w:val="28"/>
          <w:lang w:eastAsia="zh-CN"/>
        </w:rPr>
      </w:pPr>
      <w:bookmarkStart w:id="4" w:name="_Toc2034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用高纯气体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子用高纯气体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52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517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586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https://d.book118.com/176131131200010043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电子用高纯气体项目建设总纲及方案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73983"/>
    <w:rsid w:val="3AE739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131131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2024-01-24T11:10:00Z</dcterms:created>
  <dcterms:modified xsi:type="dcterms:W3CDTF">2024-01-24T11:10:41Z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90106876289B4D7EBB34B85EF04B7DAC_11</vt:lpwstr>
  </property>
  <property fmtid="{D5CDD505-2E9C-101B-9397-08002B2CF9AE}" pid="3" name="KSOProductBuildVer">
    <vt:lpwstr>2052-12.1.0.16120</vt:lpwstr>
  </property>
</Properties>
</file>