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饼干机械项目规划设计方案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0" w:history="1">
        <w:r>
          <w:rPr>
            <w:rFonts w:ascii="仿宋" w:eastAsia="仿宋" w:hAnsi="仿宋" w:cs="仿宋" w:hint="eastAsia"/>
            <w:lang w:eastAsia="zh-CN"/>
          </w:rPr>
          <w:t>序言</w:t>
        </w:r>
        <w:r>
          <w:tab/>
        </w:r>
        <w:r>
          <w:fldChar w:fldCharType="begin"/>
        </w:r>
        <w:r>
          <w:instrText xml:space="preserve"> PAGEREF _Toc3840 \h </w:instrText>
        </w:r>
        <w:r>
          <w:fldChar w:fldCharType="separate"/>
        </w:r>
        <w:r>
          <w:t>3</w:t>
        </w:r>
        <w:r>
          <w:fldChar w:fldCharType="end"/>
        </w:r>
      </w:hyperlink>
    </w:p>
    <w:p>
      <w:pPr>
        <w:pStyle w:val="TOC1"/>
        <w:tabs>
          <w:tab w:val="right" w:leader="dot" w:pos="8306"/>
        </w:tabs>
      </w:pPr>
      <w:hyperlink w:anchor="_Toc8010" w:history="1">
        <w:r>
          <w:rPr>
            <w:rFonts w:ascii="仿宋" w:eastAsia="仿宋" w:hAnsi="仿宋" w:cs="仿宋" w:hint="eastAsia"/>
            <w:lang w:eastAsia="zh-CN"/>
          </w:rPr>
          <w:t>一、工艺说明</w:t>
        </w:r>
        <w:r>
          <w:tab/>
        </w:r>
        <w:r>
          <w:fldChar w:fldCharType="begin"/>
        </w:r>
        <w:r>
          <w:instrText xml:space="preserve"> PAGEREF _Toc8010 \h </w:instrText>
        </w:r>
        <w:r>
          <w:fldChar w:fldCharType="separate"/>
        </w:r>
        <w:r>
          <w:t>3</w:t>
        </w:r>
        <w:r>
          <w:fldChar w:fldCharType="end"/>
        </w:r>
      </w:hyperlink>
    </w:p>
    <w:p>
      <w:pPr>
        <w:pStyle w:val="TOC2"/>
        <w:tabs>
          <w:tab w:val="right" w:leader="dot" w:pos="8306"/>
        </w:tabs>
      </w:pPr>
      <w:hyperlink w:anchor="_Toc15050" w:history="1">
        <w:r>
          <w:rPr>
            <w:rFonts w:ascii="仿宋" w:eastAsia="仿宋" w:hAnsi="仿宋" w:cs="仿宋" w:hint="eastAsia"/>
            <w:lang w:eastAsia="zh-CN"/>
          </w:rPr>
          <w:t>(一)、技术管理特点</w:t>
        </w:r>
        <w:r>
          <w:tab/>
        </w:r>
        <w:r>
          <w:fldChar w:fldCharType="begin"/>
        </w:r>
        <w:r>
          <w:instrText xml:space="preserve"> PAGEREF _Toc15050 \h </w:instrText>
        </w:r>
        <w:r>
          <w:fldChar w:fldCharType="separate"/>
        </w:r>
        <w:r>
          <w:t>3</w:t>
        </w:r>
        <w:r>
          <w:fldChar w:fldCharType="end"/>
        </w:r>
      </w:hyperlink>
    </w:p>
    <w:p>
      <w:pPr>
        <w:pStyle w:val="TOC2"/>
        <w:tabs>
          <w:tab w:val="right" w:leader="dot" w:pos="8306"/>
        </w:tabs>
      </w:pPr>
      <w:hyperlink w:anchor="_Toc29535" w:history="1">
        <w:r>
          <w:rPr>
            <w:rFonts w:ascii="仿宋" w:eastAsia="仿宋" w:hAnsi="仿宋" w:cs="仿宋" w:hint="eastAsia"/>
            <w:lang w:eastAsia="zh-CN"/>
          </w:rPr>
          <w:t>(二)、饼干机械项目工艺技术设计方案</w:t>
        </w:r>
        <w:r>
          <w:tab/>
        </w:r>
        <w:r>
          <w:fldChar w:fldCharType="begin"/>
        </w:r>
        <w:r>
          <w:instrText xml:space="preserve"> PAGEREF _Toc29535 \h </w:instrText>
        </w:r>
        <w:r>
          <w:fldChar w:fldCharType="separate"/>
        </w:r>
        <w:r>
          <w:t>4</w:t>
        </w:r>
        <w:r>
          <w:fldChar w:fldCharType="end"/>
        </w:r>
      </w:hyperlink>
    </w:p>
    <w:p>
      <w:pPr>
        <w:pStyle w:val="TOC2"/>
        <w:tabs>
          <w:tab w:val="right" w:leader="dot" w:pos="8306"/>
        </w:tabs>
      </w:pPr>
      <w:hyperlink w:anchor="_Toc6098" w:history="1">
        <w:r>
          <w:rPr>
            <w:rFonts w:ascii="仿宋" w:eastAsia="仿宋" w:hAnsi="仿宋" w:cs="仿宋" w:hint="eastAsia"/>
            <w:lang w:eastAsia="zh-CN"/>
          </w:rPr>
          <w:t>(三)、设备选型方案</w:t>
        </w:r>
        <w:r>
          <w:tab/>
        </w:r>
        <w:r>
          <w:fldChar w:fldCharType="begin"/>
        </w:r>
        <w:r>
          <w:instrText xml:space="preserve"> PAGEREF _Toc6098 \h </w:instrText>
        </w:r>
        <w:r>
          <w:fldChar w:fldCharType="separate"/>
        </w:r>
        <w:r>
          <w:t>5</w:t>
        </w:r>
        <w:r>
          <w:fldChar w:fldCharType="end"/>
        </w:r>
      </w:hyperlink>
    </w:p>
    <w:p>
      <w:pPr>
        <w:pStyle w:val="TOC1"/>
        <w:tabs>
          <w:tab w:val="right" w:leader="dot" w:pos="8306"/>
        </w:tabs>
      </w:pPr>
      <w:hyperlink w:anchor="_Toc12695" w:history="1">
        <w:r>
          <w:rPr>
            <w:rFonts w:ascii="仿宋" w:eastAsia="仿宋" w:hAnsi="仿宋" w:cs="仿宋" w:hint="eastAsia"/>
            <w:lang w:eastAsia="zh-CN"/>
          </w:rPr>
          <w:t>二、饼干机械项目土建工程</w:t>
        </w:r>
        <w:r>
          <w:tab/>
        </w:r>
        <w:r>
          <w:fldChar w:fldCharType="begin"/>
        </w:r>
        <w:r>
          <w:instrText xml:space="preserve"> PAGEREF _Toc12695 \h </w:instrText>
        </w:r>
        <w:r>
          <w:fldChar w:fldCharType="separate"/>
        </w:r>
        <w:r>
          <w:t>7</w:t>
        </w:r>
        <w:r>
          <w:fldChar w:fldCharType="end"/>
        </w:r>
      </w:hyperlink>
    </w:p>
    <w:p>
      <w:pPr>
        <w:pStyle w:val="TOC2"/>
        <w:tabs>
          <w:tab w:val="right" w:leader="dot" w:pos="8306"/>
        </w:tabs>
      </w:pPr>
      <w:hyperlink w:anchor="_Toc14813" w:history="1">
        <w:r>
          <w:rPr>
            <w:rFonts w:ascii="仿宋" w:eastAsia="仿宋" w:hAnsi="仿宋" w:cs="仿宋" w:hint="eastAsia"/>
            <w:lang w:eastAsia="zh-CN"/>
          </w:rPr>
          <w:t>(一)、建筑工程设计原则</w:t>
        </w:r>
        <w:r>
          <w:tab/>
        </w:r>
        <w:r>
          <w:fldChar w:fldCharType="begin"/>
        </w:r>
        <w:r>
          <w:instrText xml:space="preserve"> PAGEREF _Toc14813 \h </w:instrText>
        </w:r>
        <w:r>
          <w:fldChar w:fldCharType="separate"/>
        </w:r>
        <w:r>
          <w:t>7</w:t>
        </w:r>
        <w:r>
          <w:fldChar w:fldCharType="end"/>
        </w:r>
      </w:hyperlink>
    </w:p>
    <w:p>
      <w:pPr>
        <w:pStyle w:val="TOC2"/>
        <w:tabs>
          <w:tab w:val="right" w:leader="dot" w:pos="8306"/>
        </w:tabs>
      </w:pPr>
      <w:hyperlink w:anchor="_Toc8058" w:history="1">
        <w:r>
          <w:rPr>
            <w:rFonts w:ascii="仿宋" w:eastAsia="仿宋" w:hAnsi="仿宋" w:cs="仿宋" w:hint="eastAsia"/>
            <w:lang w:eastAsia="zh-CN"/>
          </w:rPr>
          <w:t>(二)、土建工程设计年限及安全等级</w:t>
        </w:r>
        <w:r>
          <w:tab/>
        </w:r>
        <w:r>
          <w:fldChar w:fldCharType="begin"/>
        </w:r>
        <w:r>
          <w:instrText xml:space="preserve"> PAGEREF _Toc8058 \h </w:instrText>
        </w:r>
        <w:r>
          <w:fldChar w:fldCharType="separate"/>
        </w:r>
        <w:r>
          <w:t>8</w:t>
        </w:r>
        <w:r>
          <w:fldChar w:fldCharType="end"/>
        </w:r>
      </w:hyperlink>
    </w:p>
    <w:p>
      <w:pPr>
        <w:pStyle w:val="TOC2"/>
        <w:tabs>
          <w:tab w:val="right" w:leader="dot" w:pos="8306"/>
        </w:tabs>
      </w:pPr>
      <w:hyperlink w:anchor="_Toc13770" w:history="1">
        <w:r>
          <w:rPr>
            <w:rFonts w:ascii="仿宋" w:eastAsia="仿宋" w:hAnsi="仿宋" w:cs="仿宋" w:hint="eastAsia"/>
            <w:lang w:eastAsia="zh-CN"/>
          </w:rPr>
          <w:t>(三)、建筑工程设计总体要求</w:t>
        </w:r>
        <w:r>
          <w:tab/>
        </w:r>
        <w:r>
          <w:fldChar w:fldCharType="begin"/>
        </w:r>
        <w:r>
          <w:instrText xml:space="preserve"> PAGEREF _Toc13770 \h </w:instrText>
        </w:r>
        <w:r>
          <w:fldChar w:fldCharType="separate"/>
        </w:r>
        <w:r>
          <w:t>9</w:t>
        </w:r>
        <w:r>
          <w:fldChar w:fldCharType="end"/>
        </w:r>
      </w:hyperlink>
    </w:p>
    <w:p>
      <w:pPr>
        <w:pStyle w:val="TOC2"/>
        <w:tabs>
          <w:tab w:val="right" w:leader="dot" w:pos="8306"/>
        </w:tabs>
      </w:pPr>
      <w:hyperlink w:anchor="_Toc5655" w:history="1">
        <w:r>
          <w:rPr>
            <w:rFonts w:ascii="仿宋" w:eastAsia="仿宋" w:hAnsi="仿宋" w:cs="仿宋" w:hint="eastAsia"/>
            <w:lang w:eastAsia="zh-CN"/>
          </w:rPr>
          <w:t>(四)、土建工程建设指标</w:t>
        </w:r>
        <w:r>
          <w:tab/>
        </w:r>
        <w:r>
          <w:fldChar w:fldCharType="begin"/>
        </w:r>
        <w:r>
          <w:instrText xml:space="preserve"> PAGEREF _Toc5655 \h </w:instrText>
        </w:r>
        <w:r>
          <w:fldChar w:fldCharType="separate"/>
        </w:r>
        <w:r>
          <w:t>10</w:t>
        </w:r>
        <w:r>
          <w:fldChar w:fldCharType="end"/>
        </w:r>
      </w:hyperlink>
    </w:p>
    <w:p>
      <w:pPr>
        <w:pStyle w:val="TOC1"/>
        <w:tabs>
          <w:tab w:val="right" w:leader="dot" w:pos="8306"/>
        </w:tabs>
      </w:pPr>
      <w:hyperlink w:anchor="_Toc24937" w:history="1">
        <w:r>
          <w:rPr>
            <w:rFonts w:ascii="仿宋" w:eastAsia="仿宋" w:hAnsi="仿宋" w:cs="仿宋" w:hint="eastAsia"/>
            <w:lang w:eastAsia="zh-CN"/>
          </w:rPr>
          <w:t>三、饼干机械项目文档管理</w:t>
        </w:r>
        <w:r>
          <w:tab/>
        </w:r>
        <w:r>
          <w:fldChar w:fldCharType="begin"/>
        </w:r>
        <w:r>
          <w:instrText xml:space="preserve"> PAGEREF _Toc24937 \h </w:instrText>
        </w:r>
        <w:r>
          <w:fldChar w:fldCharType="separate"/>
        </w:r>
        <w:r>
          <w:t>10</w:t>
        </w:r>
        <w:r>
          <w:fldChar w:fldCharType="end"/>
        </w:r>
      </w:hyperlink>
    </w:p>
    <w:p>
      <w:pPr>
        <w:pStyle w:val="TOC2"/>
        <w:tabs>
          <w:tab w:val="right" w:leader="dot" w:pos="8306"/>
        </w:tabs>
      </w:pPr>
      <w:hyperlink w:anchor="_Toc30966" w:history="1">
        <w:r>
          <w:rPr>
            <w:rFonts w:ascii="仿宋" w:eastAsia="仿宋" w:hAnsi="仿宋" w:cs="仿宋" w:hint="eastAsia"/>
            <w:lang w:eastAsia="zh-CN"/>
          </w:rPr>
          <w:t>(一)、文档编制与审查</w:t>
        </w:r>
        <w:r>
          <w:tab/>
        </w:r>
        <w:r>
          <w:fldChar w:fldCharType="begin"/>
        </w:r>
        <w:r>
          <w:instrText xml:space="preserve"> PAGEREF _Toc30966 \h </w:instrText>
        </w:r>
        <w:r>
          <w:fldChar w:fldCharType="separate"/>
        </w:r>
        <w:r>
          <w:t>10</w:t>
        </w:r>
        <w:r>
          <w:fldChar w:fldCharType="end"/>
        </w:r>
      </w:hyperlink>
    </w:p>
    <w:p>
      <w:pPr>
        <w:pStyle w:val="TOC2"/>
        <w:tabs>
          <w:tab w:val="right" w:leader="dot" w:pos="8306"/>
        </w:tabs>
      </w:pPr>
      <w:hyperlink w:anchor="_Toc19255" w:history="1">
        <w:r>
          <w:rPr>
            <w:rFonts w:ascii="仿宋" w:eastAsia="仿宋" w:hAnsi="仿宋" w:cs="仿宋" w:hint="eastAsia"/>
            <w:lang w:eastAsia="zh-CN"/>
          </w:rPr>
          <w:t>(二)、文档发布与分发</w:t>
        </w:r>
        <w:r>
          <w:tab/>
        </w:r>
        <w:r>
          <w:fldChar w:fldCharType="begin"/>
        </w:r>
        <w:r>
          <w:instrText xml:space="preserve"> PAGEREF _Toc19255 \h </w:instrText>
        </w:r>
        <w:r>
          <w:fldChar w:fldCharType="separate"/>
        </w:r>
        <w:r>
          <w:t>11</w:t>
        </w:r>
        <w:r>
          <w:fldChar w:fldCharType="end"/>
        </w:r>
      </w:hyperlink>
    </w:p>
    <w:p>
      <w:pPr>
        <w:pStyle w:val="TOC2"/>
        <w:tabs>
          <w:tab w:val="right" w:leader="dot" w:pos="8306"/>
        </w:tabs>
      </w:pPr>
      <w:hyperlink w:anchor="_Toc14698" w:history="1">
        <w:r>
          <w:rPr>
            <w:rFonts w:ascii="仿宋" w:eastAsia="仿宋" w:hAnsi="仿宋" w:cs="仿宋" w:hint="eastAsia"/>
            <w:lang w:eastAsia="zh-CN"/>
          </w:rPr>
          <w:t>(三)、文档存档与归档</w:t>
        </w:r>
        <w:r>
          <w:tab/>
        </w:r>
        <w:r>
          <w:fldChar w:fldCharType="begin"/>
        </w:r>
        <w:r>
          <w:instrText xml:space="preserve"> PAGEREF _Toc14698 \h </w:instrText>
        </w:r>
        <w:r>
          <w:fldChar w:fldCharType="separate"/>
        </w:r>
        <w:r>
          <w:t>12</w:t>
        </w:r>
        <w:r>
          <w:fldChar w:fldCharType="end"/>
        </w:r>
      </w:hyperlink>
    </w:p>
    <w:p>
      <w:pPr>
        <w:pStyle w:val="TOC1"/>
        <w:tabs>
          <w:tab w:val="right" w:leader="dot" w:pos="8306"/>
        </w:tabs>
      </w:pPr>
      <w:hyperlink w:anchor="_Toc28891" w:history="1">
        <w:r>
          <w:rPr>
            <w:rFonts w:ascii="仿宋" w:eastAsia="仿宋" w:hAnsi="仿宋" w:cs="仿宋" w:hint="eastAsia"/>
            <w:lang w:eastAsia="zh-CN"/>
          </w:rPr>
          <w:t>四、产品规划分析</w:t>
        </w:r>
        <w:r>
          <w:tab/>
        </w:r>
        <w:r>
          <w:fldChar w:fldCharType="begin"/>
        </w:r>
        <w:r>
          <w:instrText xml:space="preserve"> PAGEREF _Toc28891 \h </w:instrText>
        </w:r>
        <w:r>
          <w:fldChar w:fldCharType="separate"/>
        </w:r>
        <w:r>
          <w:t>13</w:t>
        </w:r>
        <w:r>
          <w:fldChar w:fldCharType="end"/>
        </w:r>
      </w:hyperlink>
    </w:p>
    <w:p>
      <w:pPr>
        <w:pStyle w:val="TOC2"/>
        <w:tabs>
          <w:tab w:val="right" w:leader="dot" w:pos="8306"/>
        </w:tabs>
      </w:pPr>
      <w:hyperlink w:anchor="_Toc29084" w:history="1">
        <w:r>
          <w:rPr>
            <w:rFonts w:ascii="仿宋" w:eastAsia="仿宋" w:hAnsi="仿宋" w:cs="仿宋" w:hint="eastAsia"/>
            <w:lang w:eastAsia="zh-CN"/>
          </w:rPr>
          <w:t>(一)、产品规划</w:t>
        </w:r>
        <w:r>
          <w:tab/>
        </w:r>
        <w:r>
          <w:fldChar w:fldCharType="begin"/>
        </w:r>
        <w:r>
          <w:instrText xml:space="preserve"> PAGEREF _Toc29084 \h </w:instrText>
        </w:r>
        <w:r>
          <w:fldChar w:fldCharType="separate"/>
        </w:r>
        <w:r>
          <w:t>13</w:t>
        </w:r>
        <w:r>
          <w:fldChar w:fldCharType="end"/>
        </w:r>
      </w:hyperlink>
    </w:p>
    <w:p>
      <w:pPr>
        <w:pStyle w:val="TOC2"/>
        <w:tabs>
          <w:tab w:val="right" w:leader="dot" w:pos="8306"/>
        </w:tabs>
      </w:pPr>
      <w:hyperlink w:anchor="_Toc12941" w:history="1">
        <w:r>
          <w:rPr>
            <w:rFonts w:ascii="仿宋" w:eastAsia="仿宋" w:hAnsi="仿宋" w:cs="仿宋" w:hint="eastAsia"/>
            <w:lang w:eastAsia="zh-CN"/>
          </w:rPr>
          <w:t>(二)、建设规模</w:t>
        </w:r>
        <w:r>
          <w:tab/>
        </w:r>
        <w:r>
          <w:fldChar w:fldCharType="begin"/>
        </w:r>
        <w:r>
          <w:instrText xml:space="preserve"> PAGEREF _Toc12941 \h </w:instrText>
        </w:r>
        <w:r>
          <w:fldChar w:fldCharType="separate"/>
        </w:r>
        <w:r>
          <w:t>14</w:t>
        </w:r>
        <w:r>
          <w:fldChar w:fldCharType="end"/>
        </w:r>
      </w:hyperlink>
    </w:p>
    <w:p>
      <w:pPr>
        <w:pStyle w:val="TOC1"/>
        <w:tabs>
          <w:tab w:val="right" w:leader="dot" w:pos="8306"/>
        </w:tabs>
      </w:pPr>
      <w:hyperlink w:anchor="_Toc15560" w:history="1">
        <w:r>
          <w:rPr>
            <w:rFonts w:ascii="仿宋" w:eastAsia="仿宋" w:hAnsi="仿宋" w:cs="仿宋" w:hint="eastAsia"/>
            <w:lang w:eastAsia="zh-CN"/>
          </w:rPr>
          <w:t>五、饼干机械项目选址可行性分析</w:t>
        </w:r>
        <w:r>
          <w:tab/>
        </w:r>
        <w:r>
          <w:fldChar w:fldCharType="begin"/>
        </w:r>
        <w:r>
          <w:instrText xml:space="preserve"> PAGEREF _Toc15560 \h </w:instrText>
        </w:r>
        <w:r>
          <w:fldChar w:fldCharType="separate"/>
        </w:r>
        <w:r>
          <w:t>15</w:t>
        </w:r>
        <w:r>
          <w:fldChar w:fldCharType="end"/>
        </w:r>
      </w:hyperlink>
    </w:p>
    <w:p>
      <w:pPr>
        <w:pStyle w:val="TOC2"/>
        <w:tabs>
          <w:tab w:val="right" w:leader="dot" w:pos="8306"/>
        </w:tabs>
      </w:pPr>
      <w:hyperlink w:anchor="_Toc13021" w:history="1">
        <w:r>
          <w:rPr>
            <w:rFonts w:ascii="仿宋" w:eastAsia="仿宋" w:hAnsi="仿宋" w:cs="仿宋" w:hint="eastAsia"/>
            <w:lang w:eastAsia="zh-CN"/>
          </w:rPr>
          <w:t>(一)、饼干机械项目选址</w:t>
        </w:r>
        <w:r>
          <w:tab/>
        </w:r>
        <w:r>
          <w:fldChar w:fldCharType="begin"/>
        </w:r>
        <w:r>
          <w:instrText xml:space="preserve"> PAGEREF _Toc13021 \h </w:instrText>
        </w:r>
        <w:r>
          <w:fldChar w:fldCharType="separate"/>
        </w:r>
        <w:r>
          <w:t>15</w:t>
        </w:r>
        <w:r>
          <w:fldChar w:fldCharType="end"/>
        </w:r>
      </w:hyperlink>
    </w:p>
    <w:p>
      <w:pPr>
        <w:pStyle w:val="TOC2"/>
        <w:tabs>
          <w:tab w:val="right" w:leader="dot" w:pos="8306"/>
        </w:tabs>
      </w:pPr>
      <w:hyperlink w:anchor="_Toc24192" w:history="1">
        <w:r>
          <w:rPr>
            <w:rFonts w:ascii="仿宋" w:eastAsia="仿宋" w:hAnsi="仿宋" w:cs="仿宋" w:hint="eastAsia"/>
            <w:lang w:eastAsia="zh-CN"/>
          </w:rPr>
          <w:t>(二)、用地控制指标</w:t>
        </w:r>
        <w:r>
          <w:tab/>
        </w:r>
        <w:r>
          <w:fldChar w:fldCharType="begin"/>
        </w:r>
        <w:r>
          <w:instrText xml:space="preserve"> PAGEREF _Toc24192 \h </w:instrText>
        </w:r>
        <w:r>
          <w:fldChar w:fldCharType="separate"/>
        </w:r>
        <w:r>
          <w:t>15</w:t>
        </w:r>
        <w:r>
          <w:fldChar w:fldCharType="end"/>
        </w:r>
      </w:hyperlink>
    </w:p>
    <w:p>
      <w:pPr>
        <w:pStyle w:val="TOC2"/>
        <w:tabs>
          <w:tab w:val="right" w:leader="dot" w:pos="8306"/>
        </w:tabs>
      </w:pPr>
      <w:hyperlink w:anchor="_Toc3430" w:history="1">
        <w:r>
          <w:rPr>
            <w:rFonts w:ascii="仿宋" w:eastAsia="仿宋" w:hAnsi="仿宋" w:cs="仿宋" w:hint="eastAsia"/>
            <w:lang w:eastAsia="zh-CN"/>
          </w:rPr>
          <w:t>(三)、节约用地措施</w:t>
        </w:r>
        <w:r>
          <w:tab/>
        </w:r>
        <w:r>
          <w:fldChar w:fldCharType="begin"/>
        </w:r>
        <w:r>
          <w:instrText xml:space="preserve"> PAGEREF _Toc3430 \h </w:instrText>
        </w:r>
        <w:r>
          <w:fldChar w:fldCharType="separate"/>
        </w:r>
        <w:r>
          <w:t>17</w:t>
        </w:r>
        <w:r>
          <w:fldChar w:fldCharType="end"/>
        </w:r>
      </w:hyperlink>
    </w:p>
    <w:p>
      <w:pPr>
        <w:pStyle w:val="TOC2"/>
        <w:tabs>
          <w:tab w:val="right" w:leader="dot" w:pos="8306"/>
        </w:tabs>
      </w:pPr>
      <w:hyperlink w:anchor="_Toc6387" w:history="1">
        <w:r>
          <w:rPr>
            <w:rFonts w:ascii="仿宋" w:eastAsia="仿宋" w:hAnsi="仿宋" w:cs="仿宋" w:hint="eastAsia"/>
            <w:lang w:eastAsia="zh-CN"/>
          </w:rPr>
          <w:t>(四)、总图布置方案</w:t>
        </w:r>
        <w:r>
          <w:tab/>
        </w:r>
        <w:r>
          <w:fldChar w:fldCharType="begin"/>
        </w:r>
        <w:r>
          <w:instrText xml:space="preserve"> PAGEREF _Toc6387 \h </w:instrText>
        </w:r>
        <w:r>
          <w:fldChar w:fldCharType="separate"/>
        </w:r>
        <w:r>
          <w:t>18</w:t>
        </w:r>
        <w:r>
          <w:fldChar w:fldCharType="end"/>
        </w:r>
      </w:hyperlink>
    </w:p>
    <w:p>
      <w:pPr>
        <w:pStyle w:val="TOC2"/>
        <w:tabs>
          <w:tab w:val="right" w:leader="dot" w:pos="8306"/>
        </w:tabs>
      </w:pPr>
      <w:hyperlink w:anchor="_Toc25722" w:history="1">
        <w:r>
          <w:rPr>
            <w:rFonts w:ascii="仿宋" w:eastAsia="仿宋" w:hAnsi="仿宋" w:cs="仿宋" w:hint="eastAsia"/>
            <w:lang w:eastAsia="zh-CN"/>
          </w:rPr>
          <w:t>(五)、选址综合评价</w:t>
        </w:r>
        <w:r>
          <w:tab/>
        </w:r>
        <w:r>
          <w:fldChar w:fldCharType="begin"/>
        </w:r>
        <w:r>
          <w:instrText xml:space="preserve"> PAGEREF _Toc25722 \h </w:instrText>
        </w:r>
        <w:r>
          <w:fldChar w:fldCharType="separate"/>
        </w:r>
        <w:r>
          <w:t>19</w:t>
        </w:r>
        <w:r>
          <w:fldChar w:fldCharType="end"/>
        </w:r>
      </w:hyperlink>
    </w:p>
    <w:p>
      <w:pPr>
        <w:pStyle w:val="TOC1"/>
        <w:tabs>
          <w:tab w:val="right" w:leader="dot" w:pos="8306"/>
        </w:tabs>
      </w:pPr>
      <w:hyperlink w:anchor="_Toc21134" w:history="1">
        <w:r>
          <w:rPr>
            <w:rFonts w:ascii="仿宋" w:eastAsia="仿宋" w:hAnsi="仿宋" w:cs="仿宋" w:hint="eastAsia"/>
            <w:lang w:eastAsia="zh-CN"/>
          </w:rPr>
          <w:t>六、饼干机械项目可持续发展</w:t>
        </w:r>
        <w:r>
          <w:tab/>
        </w:r>
        <w:r>
          <w:fldChar w:fldCharType="begin"/>
        </w:r>
        <w:r>
          <w:instrText xml:space="preserve"> PAGEREF _Toc21134 \h </w:instrText>
        </w:r>
        <w:r>
          <w:fldChar w:fldCharType="separate"/>
        </w:r>
        <w:r>
          <w:t>20</w:t>
        </w:r>
        <w:r>
          <w:fldChar w:fldCharType="end"/>
        </w:r>
      </w:hyperlink>
    </w:p>
    <w:p>
      <w:pPr>
        <w:pStyle w:val="TOC2"/>
        <w:tabs>
          <w:tab w:val="right" w:leader="dot" w:pos="8306"/>
        </w:tabs>
      </w:pPr>
      <w:hyperlink w:anchor="_Toc1224" w:history="1">
        <w:r>
          <w:rPr>
            <w:rFonts w:ascii="仿宋" w:eastAsia="仿宋" w:hAnsi="仿宋" w:cs="仿宋" w:hint="eastAsia"/>
            <w:lang w:eastAsia="zh-CN"/>
          </w:rPr>
          <w:t>(一)、可持续战略与实践</w:t>
        </w:r>
        <w:r>
          <w:tab/>
        </w:r>
        <w:r>
          <w:fldChar w:fldCharType="begin"/>
        </w:r>
        <w:r>
          <w:instrText xml:space="preserve"> PAGEREF _Toc1224 \h </w:instrText>
        </w:r>
        <w:r>
          <w:fldChar w:fldCharType="separate"/>
        </w:r>
        <w:r>
          <w:t>20</w:t>
        </w:r>
        <w:r>
          <w:fldChar w:fldCharType="end"/>
        </w:r>
      </w:hyperlink>
    </w:p>
    <w:p>
      <w:pPr>
        <w:pStyle w:val="TOC2"/>
        <w:tabs>
          <w:tab w:val="right" w:leader="dot" w:pos="8306"/>
        </w:tabs>
      </w:pPr>
      <w:hyperlink w:anchor="_Toc28010" w:history="1">
        <w:r>
          <w:rPr>
            <w:rFonts w:ascii="仿宋" w:eastAsia="仿宋" w:hAnsi="仿宋" w:cs="仿宋" w:hint="eastAsia"/>
            <w:lang w:eastAsia="zh-CN"/>
          </w:rPr>
          <w:t>(二)、环保与社会责任</w:t>
        </w:r>
        <w:r>
          <w:tab/>
        </w:r>
        <w:r>
          <w:fldChar w:fldCharType="begin"/>
        </w:r>
        <w:r>
          <w:instrText xml:space="preserve"> PAGEREF _Toc28010 \h </w:instrText>
        </w:r>
        <w:r>
          <w:fldChar w:fldCharType="separate"/>
        </w:r>
        <w:r>
          <w:t>21</w:t>
        </w:r>
        <w:r>
          <w:fldChar w:fldCharType="end"/>
        </w:r>
      </w:hyperlink>
    </w:p>
    <w:p>
      <w:pPr>
        <w:pStyle w:val="TOC1"/>
        <w:tabs>
          <w:tab w:val="right" w:leader="dot" w:pos="8306"/>
        </w:tabs>
      </w:pPr>
      <w:hyperlink w:anchor="_Toc6019" w:history="1">
        <w:r>
          <w:rPr>
            <w:rFonts w:ascii="仿宋" w:eastAsia="仿宋" w:hAnsi="仿宋" w:cs="仿宋" w:hint="eastAsia"/>
            <w:lang w:eastAsia="zh-CN"/>
          </w:rPr>
          <w:t>七、生产安全保护</w:t>
        </w:r>
        <w:r>
          <w:tab/>
        </w:r>
        <w:r>
          <w:fldChar w:fldCharType="begin"/>
        </w:r>
        <w:r>
          <w:instrText xml:space="preserve"> PAGEREF _Toc6019 \h </w:instrText>
        </w:r>
        <w:r>
          <w:fldChar w:fldCharType="separate"/>
        </w:r>
        <w:r>
          <w:t>22</w:t>
        </w:r>
        <w:r>
          <w:fldChar w:fldCharType="end"/>
        </w:r>
      </w:hyperlink>
    </w:p>
    <w:p>
      <w:pPr>
        <w:pStyle w:val="TOC2"/>
        <w:tabs>
          <w:tab w:val="right" w:leader="dot" w:pos="8306"/>
        </w:tabs>
      </w:pPr>
      <w:hyperlink w:anchor="_Toc1894" w:history="1">
        <w:r>
          <w:rPr>
            <w:rFonts w:ascii="仿宋" w:eastAsia="仿宋" w:hAnsi="仿宋" w:cs="仿宋" w:hint="eastAsia"/>
            <w:lang w:eastAsia="zh-CN"/>
          </w:rPr>
          <w:t>(一)、消防安全</w:t>
        </w:r>
        <w:r>
          <w:tab/>
        </w:r>
        <w:r>
          <w:fldChar w:fldCharType="begin"/>
        </w:r>
        <w:r>
          <w:instrText xml:space="preserve"> PAGEREF _Toc1894 \h </w:instrText>
        </w:r>
        <w:r>
          <w:fldChar w:fldCharType="separate"/>
        </w:r>
        <w:r>
          <w:t>22</w:t>
        </w:r>
        <w:r>
          <w:fldChar w:fldCharType="end"/>
        </w:r>
      </w:hyperlink>
    </w:p>
    <w:p>
      <w:pPr>
        <w:pStyle w:val="TOC2"/>
        <w:tabs>
          <w:tab w:val="right" w:leader="dot" w:pos="8306"/>
        </w:tabs>
      </w:pPr>
      <w:hyperlink w:anchor="_Toc24230" w:history="1">
        <w:r>
          <w:rPr>
            <w:rFonts w:ascii="仿宋" w:eastAsia="仿宋" w:hAnsi="仿宋" w:cs="仿宋" w:hint="eastAsia"/>
            <w:lang w:eastAsia="zh-CN"/>
          </w:rPr>
          <w:t>(二)、防火防爆总图布置措施</w:t>
        </w:r>
        <w:r>
          <w:tab/>
        </w:r>
        <w:r>
          <w:fldChar w:fldCharType="begin"/>
        </w:r>
        <w:r>
          <w:instrText xml:space="preserve"> PAGEREF _Toc24230 \h </w:instrText>
        </w:r>
        <w:r>
          <w:fldChar w:fldCharType="separate"/>
        </w:r>
        <w:r>
          <w:t>23</w:t>
        </w:r>
        <w:r>
          <w:fldChar w:fldCharType="end"/>
        </w:r>
      </w:hyperlink>
    </w:p>
    <w:p>
      <w:pPr>
        <w:pStyle w:val="TOC2"/>
        <w:tabs>
          <w:tab w:val="right" w:leader="dot" w:pos="8306"/>
        </w:tabs>
      </w:pPr>
      <w:hyperlink w:anchor="_Toc20448" w:history="1">
        <w:r>
          <w:rPr>
            <w:rFonts w:ascii="仿宋" w:eastAsia="仿宋" w:hAnsi="仿宋" w:cs="仿宋" w:hint="eastAsia"/>
            <w:lang w:eastAsia="zh-CN"/>
          </w:rPr>
          <w:t>(三)、自然灾害防范措施</w:t>
        </w:r>
        <w:r>
          <w:tab/>
        </w:r>
        <w:r>
          <w:fldChar w:fldCharType="begin"/>
        </w:r>
        <w:r>
          <w:instrText xml:space="preserve"> PAGEREF _Toc20448 \h </w:instrText>
        </w:r>
        <w:r>
          <w:fldChar w:fldCharType="separate"/>
        </w:r>
        <w:r>
          <w:t>24</w:t>
        </w:r>
        <w:r>
          <w:fldChar w:fldCharType="end"/>
        </w:r>
      </w:hyperlink>
    </w:p>
    <w:p>
      <w:pPr>
        <w:pStyle w:val="TOC2"/>
        <w:tabs>
          <w:tab w:val="right" w:leader="dot" w:pos="8306"/>
        </w:tabs>
      </w:pPr>
      <w:hyperlink w:anchor="_Toc5170" w:history="1">
        <w:r>
          <w:rPr>
            <w:rFonts w:ascii="仿宋" w:eastAsia="仿宋" w:hAnsi="仿宋" w:cs="仿宋" w:hint="eastAsia"/>
            <w:lang w:eastAsia="zh-CN"/>
          </w:rPr>
          <w:t>(四)、安全色及安全标志使用要求</w:t>
        </w:r>
        <w:r>
          <w:tab/>
        </w:r>
        <w:r>
          <w:fldChar w:fldCharType="begin"/>
        </w:r>
        <w:r>
          <w:instrText xml:space="preserve"> PAGEREF _Toc5170 \h </w:instrText>
        </w:r>
        <w:r>
          <w:fldChar w:fldCharType="separate"/>
        </w:r>
        <w:r>
          <w:t>25</w:t>
        </w:r>
        <w:r>
          <w:fldChar w:fldCharType="end"/>
        </w:r>
      </w:hyperlink>
    </w:p>
    <w:p>
      <w:pPr>
        <w:pStyle w:val="TOC2"/>
        <w:tabs>
          <w:tab w:val="right" w:leader="dot" w:pos="8306"/>
        </w:tabs>
      </w:pPr>
      <w:hyperlink w:anchor="_Toc18538" w:history="1">
        <w:r>
          <w:rPr>
            <w:rFonts w:ascii="仿宋" w:eastAsia="仿宋" w:hAnsi="仿宋" w:cs="仿宋" w:hint="eastAsia"/>
            <w:lang w:eastAsia="zh-CN"/>
          </w:rPr>
          <w:t>(五)、防尘防毒措施</w:t>
        </w:r>
        <w:r>
          <w:tab/>
        </w:r>
        <w:r>
          <w:fldChar w:fldCharType="begin"/>
        </w:r>
        <w:r>
          <w:instrText xml:space="preserve"> PAGEREF _Toc18538 \h </w:instrText>
        </w:r>
        <w:r>
          <w:fldChar w:fldCharType="separate"/>
        </w:r>
        <w:r>
          <w:t>26</w:t>
        </w:r>
        <w:r>
          <w:fldChar w:fldCharType="end"/>
        </w:r>
      </w:hyperlink>
    </w:p>
    <w:p>
      <w:pPr>
        <w:pStyle w:val="TOC2"/>
        <w:tabs>
          <w:tab w:val="right" w:leader="dot" w:pos="8306"/>
        </w:tabs>
      </w:pPr>
      <w:hyperlink w:anchor="_Toc3241" w:history="1">
        <w:r>
          <w:rPr>
            <w:rFonts w:ascii="仿宋" w:eastAsia="仿宋" w:hAnsi="仿宋" w:cs="仿宋" w:hint="eastAsia"/>
            <w:lang w:eastAsia="zh-CN"/>
          </w:rPr>
          <w:t>(六)、防静电、触电防护及防雷措施</w:t>
        </w:r>
        <w:r>
          <w:tab/>
        </w:r>
        <w:r>
          <w:fldChar w:fldCharType="begin"/>
        </w:r>
        <w:r>
          <w:instrText xml:space="preserve"> PAGEREF _Toc3241 \h </w:instrText>
        </w:r>
        <w:r>
          <w:fldChar w:fldCharType="separate"/>
        </w:r>
        <w:r>
          <w:t>27</w:t>
        </w:r>
        <w:r>
          <w:fldChar w:fldCharType="end"/>
        </w:r>
      </w:hyperlink>
    </w:p>
    <w:p>
      <w:pPr>
        <w:pStyle w:val="TOC2"/>
        <w:tabs>
          <w:tab w:val="right" w:leader="dot" w:pos="8306"/>
        </w:tabs>
      </w:pPr>
      <w:hyperlink w:anchor="_Toc12268" w:history="1">
        <w:r>
          <w:rPr>
            <w:rFonts w:ascii="仿宋" w:eastAsia="仿宋" w:hAnsi="仿宋" w:cs="仿宋" w:hint="eastAsia"/>
            <w:lang w:eastAsia="zh-CN"/>
          </w:rPr>
          <w:t>(七)、机械设备安全保障措施</w:t>
        </w:r>
        <w:r>
          <w:tab/>
        </w:r>
        <w:r>
          <w:fldChar w:fldCharType="begin"/>
        </w:r>
        <w:r>
          <w:instrText xml:space="preserve"> PAGEREF _Toc12268 \h </w:instrText>
        </w:r>
        <w:r>
          <w:fldChar w:fldCharType="separate"/>
        </w:r>
        <w:r>
          <w:t>28</w:t>
        </w:r>
        <w:r>
          <w:fldChar w:fldCharType="end"/>
        </w:r>
      </w:hyperlink>
    </w:p>
    <w:p>
      <w:pPr>
        <w:pStyle w:val="TOC1"/>
        <w:tabs>
          <w:tab w:val="right" w:leader="dot" w:pos="8306"/>
        </w:tabs>
      </w:pPr>
      <w:hyperlink w:anchor="_Toc32270" w:history="1">
        <w:r>
          <w:rPr>
            <w:rFonts w:ascii="仿宋" w:eastAsia="仿宋" w:hAnsi="仿宋" w:cs="仿宋" w:hint="eastAsia"/>
            <w:lang w:eastAsia="zh-CN"/>
          </w:rPr>
          <w:t>八、饼干机械项目人力资源管理</w:t>
        </w:r>
        <w:r>
          <w:tab/>
        </w:r>
        <w:r>
          <w:fldChar w:fldCharType="begin"/>
        </w:r>
        <w:r>
          <w:instrText xml:space="preserve"> PAGEREF _Toc32270 \h </w:instrText>
        </w:r>
        <w:r>
          <w:fldChar w:fldCharType="separate"/>
        </w:r>
        <w:r>
          <w:t>30</w:t>
        </w:r>
        <w:r>
          <w:fldChar w:fldCharType="end"/>
        </w:r>
      </w:hyperlink>
    </w:p>
    <w:p>
      <w:pPr>
        <w:pStyle w:val="TOC2"/>
        <w:tabs>
          <w:tab w:val="right" w:leader="dot" w:pos="8306"/>
        </w:tabs>
      </w:pPr>
      <w:hyperlink w:anchor="_Toc5140" w:history="1">
        <w:r>
          <w:rPr>
            <w:rFonts w:ascii="仿宋" w:eastAsia="仿宋" w:hAnsi="仿宋" w:cs="仿宋" w:hint="eastAsia"/>
            <w:lang w:eastAsia="zh-CN"/>
          </w:rPr>
          <w:t>(一)、建立健全的预算管理制度</w:t>
        </w:r>
        <w:r>
          <w:tab/>
        </w:r>
        <w:r>
          <w:fldChar w:fldCharType="begin"/>
        </w:r>
        <w:r>
          <w:instrText xml:space="preserve"> PAGEREF _Toc5140 \h </w:instrText>
        </w:r>
        <w:r>
          <w:fldChar w:fldCharType="separate"/>
        </w:r>
        <w:r>
          <w:t>30</w:t>
        </w:r>
        <w:r>
          <w:fldChar w:fldCharType="end"/>
        </w:r>
      </w:hyperlink>
    </w:p>
    <w:p>
      <w:pPr>
        <w:pStyle w:val="TOC2"/>
        <w:tabs>
          <w:tab w:val="right" w:leader="dot" w:pos="8306"/>
        </w:tabs>
      </w:pPr>
      <w:hyperlink w:anchor="_Toc6192" w:history="1">
        <w:r>
          <w:rPr>
            <w:rFonts w:ascii="仿宋" w:eastAsia="仿宋" w:hAnsi="仿宋" w:cs="仿宋" w:hint="eastAsia"/>
            <w:lang w:eastAsia="zh-CN"/>
          </w:rPr>
          <w:t>(二)、加强资金流动监控</w:t>
        </w:r>
        <w:r>
          <w:tab/>
        </w:r>
        <w:r>
          <w:fldChar w:fldCharType="begin"/>
        </w:r>
        <w:r>
          <w:instrText xml:space="preserve"> PAGEREF _Toc6192 \h </w:instrText>
        </w:r>
        <w:r>
          <w:fldChar w:fldCharType="separate"/>
        </w:r>
        <w:r>
          <w:t>31</w:t>
        </w:r>
        <w:r>
          <w:fldChar w:fldCharType="end"/>
        </w:r>
      </w:hyperlink>
    </w:p>
    <w:p>
      <w:pPr>
        <w:pStyle w:val="TOC2"/>
        <w:tabs>
          <w:tab w:val="right" w:leader="dot" w:pos="8306"/>
        </w:tabs>
      </w:pPr>
      <w:hyperlink w:anchor="_Toc8962" w:history="1">
        <w:r>
          <w:rPr>
            <w:rFonts w:ascii="仿宋" w:eastAsia="仿宋" w:hAnsi="仿宋" w:cs="仿宋" w:hint="eastAsia"/>
            <w:lang w:eastAsia="zh-CN"/>
          </w:rPr>
          <w:t>(三)、制定完善的风险控制机制</w:t>
        </w:r>
        <w:r>
          <w:tab/>
        </w:r>
        <w:r>
          <w:fldChar w:fldCharType="begin"/>
        </w:r>
        <w:r>
          <w:instrText xml:space="preserve"> PAGEREF _Toc8962 \h </w:instrText>
        </w:r>
        <w:r>
          <w:fldChar w:fldCharType="separate"/>
        </w:r>
        <w:r>
          <w:t>33</w:t>
        </w:r>
        <w:r>
          <w:fldChar w:fldCharType="end"/>
        </w:r>
      </w:hyperlink>
    </w:p>
    <w:p>
      <w:pPr>
        <w:pStyle w:val="TOC2"/>
        <w:tabs>
          <w:tab w:val="right" w:leader="dot" w:pos="8306"/>
        </w:tabs>
      </w:pPr>
      <w:hyperlink w:anchor="_Toc16398" w:history="1">
        <w:r>
          <w:rPr>
            <w:rFonts w:ascii="仿宋" w:eastAsia="仿宋" w:hAnsi="仿宋" w:cs="仿宋" w:hint="eastAsia"/>
            <w:lang w:eastAsia="zh-CN"/>
          </w:rPr>
          <w:t>(四)、优化成本管理</w:t>
        </w:r>
        <w:r>
          <w:tab/>
        </w:r>
        <w:r>
          <w:fldChar w:fldCharType="begin"/>
        </w:r>
        <w:r>
          <w:instrText xml:space="preserve"> PAGEREF _Toc16398 \h </w:instrText>
        </w:r>
        <w:r>
          <w:fldChar w:fldCharType="separate"/>
        </w:r>
        <w:r>
          <w:t>34</w:t>
        </w:r>
        <w:r>
          <w:fldChar w:fldCharType="end"/>
        </w:r>
      </w:hyperlink>
    </w:p>
    <w:p>
      <w:pPr>
        <w:pStyle w:val="TOC1"/>
        <w:tabs>
          <w:tab w:val="right" w:leader="dot" w:pos="8306"/>
        </w:tabs>
      </w:pPr>
      <w:hyperlink w:anchor="_Toc26510" w:history="1">
        <w:r>
          <w:rPr>
            <w:rFonts w:ascii="仿宋" w:eastAsia="仿宋" w:hAnsi="仿宋" w:cs="仿宋" w:hint="eastAsia"/>
            <w:lang w:eastAsia="zh-CN"/>
          </w:rPr>
          <w:t>九、饼干机械项目创新与研发</w:t>
        </w:r>
        <w:r>
          <w:tab/>
        </w:r>
        <w:r>
          <w:fldChar w:fldCharType="begin"/>
        </w:r>
        <w:r>
          <w:instrText xml:space="preserve"> PAGEREF _Toc26510 \h </w:instrText>
        </w:r>
        <w:r>
          <w:fldChar w:fldCharType="separate"/>
        </w:r>
        <w:r>
          <w:t>35</w:t>
        </w:r>
        <w:r>
          <w:fldChar w:fldCharType="end"/>
        </w:r>
      </w:hyperlink>
    </w:p>
    <w:p>
      <w:pPr>
        <w:pStyle w:val="TOC2"/>
        <w:tabs>
          <w:tab w:val="right" w:leader="dot" w:pos="8306"/>
        </w:tabs>
      </w:pPr>
      <w:hyperlink w:anchor="_Toc3989" w:history="1">
        <w:r>
          <w:rPr>
            <w:rFonts w:ascii="仿宋" w:eastAsia="仿宋" w:hAnsi="仿宋" w:cs="仿宋" w:hint="eastAsia"/>
            <w:lang w:eastAsia="zh-CN"/>
          </w:rPr>
          <w:t>(一)、创新策略与方向</w:t>
        </w:r>
        <w:r>
          <w:tab/>
        </w:r>
        <w:r>
          <w:fldChar w:fldCharType="begin"/>
        </w:r>
        <w:r>
          <w:instrText xml:space="preserve"> PAGEREF _Toc3989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26" w:history="1">
        <w:r>
          <w:rPr>
            <w:rFonts w:ascii="仿宋" w:eastAsia="仿宋" w:hAnsi="仿宋" w:cs="仿宋" w:hint="eastAsia"/>
            <w:lang w:eastAsia="zh-CN"/>
          </w:rPr>
          <w:t>(二)、研发规划与投入</w:t>
        </w:r>
        <w:r>
          <w:tab/>
        </w:r>
        <w:r>
          <w:fldChar w:fldCharType="begin"/>
        </w:r>
        <w:r>
          <w:instrText xml:space="preserve"> PAGEREF _Toc11426 \h </w:instrText>
        </w:r>
        <w:r>
          <w:fldChar w:fldCharType="separate"/>
        </w:r>
        <w:r>
          <w:t>37</w:t>
        </w:r>
        <w:r>
          <w:fldChar w:fldCharType="end"/>
        </w:r>
      </w:hyperlink>
    </w:p>
    <w:p>
      <w:pPr>
        <w:pStyle w:val="TOC1"/>
        <w:tabs>
          <w:tab w:val="right" w:leader="dot" w:pos="8306"/>
        </w:tabs>
      </w:pPr>
      <w:hyperlink w:anchor="_Toc1025" w:history="1">
        <w:r>
          <w:rPr>
            <w:rFonts w:ascii="仿宋" w:eastAsia="仿宋" w:hAnsi="仿宋" w:cs="仿宋" w:hint="eastAsia"/>
            <w:lang w:eastAsia="zh-CN"/>
          </w:rPr>
          <w:t>十、饼干机械项目投资规划</w:t>
        </w:r>
        <w:r>
          <w:tab/>
        </w:r>
        <w:r>
          <w:fldChar w:fldCharType="begin"/>
        </w:r>
        <w:r>
          <w:instrText xml:space="preserve"> PAGEREF _Toc1025 \h </w:instrText>
        </w:r>
        <w:r>
          <w:fldChar w:fldCharType="separate"/>
        </w:r>
        <w:r>
          <w:t>38</w:t>
        </w:r>
        <w:r>
          <w:fldChar w:fldCharType="end"/>
        </w:r>
      </w:hyperlink>
    </w:p>
    <w:p>
      <w:pPr>
        <w:pStyle w:val="TOC2"/>
        <w:tabs>
          <w:tab w:val="right" w:leader="dot" w:pos="8306"/>
        </w:tabs>
      </w:pPr>
      <w:hyperlink w:anchor="_Toc26748" w:history="1">
        <w:r>
          <w:rPr>
            <w:rFonts w:ascii="仿宋" w:eastAsia="仿宋" w:hAnsi="仿宋" w:cs="仿宋" w:hint="eastAsia"/>
            <w:lang w:eastAsia="zh-CN"/>
          </w:rPr>
          <w:t>(一)、饼干机械项目总投资估算</w:t>
        </w:r>
        <w:r>
          <w:tab/>
        </w:r>
        <w:r>
          <w:fldChar w:fldCharType="begin"/>
        </w:r>
        <w:r>
          <w:instrText xml:space="preserve"> PAGEREF _Toc26748 \h </w:instrText>
        </w:r>
        <w:r>
          <w:fldChar w:fldCharType="separate"/>
        </w:r>
        <w:r>
          <w:t>38</w:t>
        </w:r>
        <w:r>
          <w:fldChar w:fldCharType="end"/>
        </w:r>
      </w:hyperlink>
    </w:p>
    <w:p>
      <w:pPr>
        <w:pStyle w:val="TOC2"/>
        <w:tabs>
          <w:tab w:val="right" w:leader="dot" w:pos="8306"/>
        </w:tabs>
      </w:pPr>
      <w:hyperlink w:anchor="_Toc22706" w:history="1">
        <w:r>
          <w:rPr>
            <w:rFonts w:ascii="仿宋" w:eastAsia="仿宋" w:hAnsi="仿宋" w:cs="仿宋" w:hint="eastAsia"/>
            <w:lang w:eastAsia="zh-CN"/>
          </w:rPr>
          <w:t>(二)、资金筹措</w:t>
        </w:r>
        <w:r>
          <w:tab/>
        </w:r>
        <w:r>
          <w:fldChar w:fldCharType="begin"/>
        </w:r>
        <w:r>
          <w:instrText xml:space="preserve"> PAGEREF _Toc22706 \h </w:instrText>
        </w:r>
        <w:r>
          <w:fldChar w:fldCharType="separate"/>
        </w:r>
        <w:r>
          <w:t>40</w:t>
        </w:r>
        <w:r>
          <w:fldChar w:fldCharType="end"/>
        </w:r>
      </w:hyperlink>
    </w:p>
    <w:p>
      <w:pPr>
        <w:pStyle w:val="TOC1"/>
        <w:tabs>
          <w:tab w:val="right" w:leader="dot" w:pos="8306"/>
        </w:tabs>
      </w:pPr>
      <w:hyperlink w:anchor="_Toc22223" w:history="1">
        <w:r>
          <w:rPr>
            <w:rFonts w:ascii="仿宋" w:eastAsia="仿宋" w:hAnsi="仿宋" w:cs="仿宋" w:hint="eastAsia"/>
            <w:lang w:eastAsia="zh-CN"/>
          </w:rPr>
          <w:t>十一、饼干机械项目财务管理</w:t>
        </w:r>
        <w:r>
          <w:tab/>
        </w:r>
        <w:r>
          <w:fldChar w:fldCharType="begin"/>
        </w:r>
        <w:r>
          <w:instrText xml:space="preserve"> PAGEREF _Toc22223 \h </w:instrText>
        </w:r>
        <w:r>
          <w:fldChar w:fldCharType="separate"/>
        </w:r>
        <w:r>
          <w:t>40</w:t>
        </w:r>
        <w:r>
          <w:fldChar w:fldCharType="end"/>
        </w:r>
      </w:hyperlink>
    </w:p>
    <w:p>
      <w:pPr>
        <w:pStyle w:val="TOC2"/>
        <w:tabs>
          <w:tab w:val="right" w:leader="dot" w:pos="8306"/>
        </w:tabs>
      </w:pPr>
      <w:hyperlink w:anchor="_Toc14637" w:history="1">
        <w:r>
          <w:rPr>
            <w:rFonts w:ascii="仿宋" w:eastAsia="仿宋" w:hAnsi="仿宋" w:cs="仿宋" w:hint="eastAsia"/>
            <w:lang w:eastAsia="zh-CN"/>
          </w:rPr>
          <w:t>(一)、资金需求大</w:t>
        </w:r>
        <w:r>
          <w:tab/>
        </w:r>
        <w:r>
          <w:fldChar w:fldCharType="begin"/>
        </w:r>
        <w:r>
          <w:instrText xml:space="preserve"> PAGEREF _Toc14637 \h </w:instrText>
        </w:r>
        <w:r>
          <w:fldChar w:fldCharType="separate"/>
        </w:r>
        <w:r>
          <w:t>40</w:t>
        </w:r>
        <w:r>
          <w:fldChar w:fldCharType="end"/>
        </w:r>
      </w:hyperlink>
    </w:p>
    <w:p>
      <w:pPr>
        <w:pStyle w:val="TOC2"/>
        <w:tabs>
          <w:tab w:val="right" w:leader="dot" w:pos="8306"/>
        </w:tabs>
      </w:pPr>
      <w:hyperlink w:anchor="_Toc24860" w:history="1">
        <w:r>
          <w:rPr>
            <w:rFonts w:ascii="仿宋" w:eastAsia="仿宋" w:hAnsi="仿宋" w:cs="仿宋" w:hint="eastAsia"/>
            <w:lang w:eastAsia="zh-CN"/>
          </w:rPr>
          <w:t>(二)、研发周期长</w:t>
        </w:r>
        <w:r>
          <w:tab/>
        </w:r>
        <w:r>
          <w:fldChar w:fldCharType="begin"/>
        </w:r>
        <w:r>
          <w:instrText xml:space="preserve"> PAGEREF _Toc24860 \h </w:instrText>
        </w:r>
        <w:r>
          <w:fldChar w:fldCharType="separate"/>
        </w:r>
        <w:r>
          <w:t>41</w:t>
        </w:r>
        <w:r>
          <w:fldChar w:fldCharType="end"/>
        </w:r>
      </w:hyperlink>
    </w:p>
    <w:p>
      <w:pPr>
        <w:pStyle w:val="TOC2"/>
        <w:tabs>
          <w:tab w:val="right" w:leader="dot" w:pos="8306"/>
        </w:tabs>
      </w:pPr>
      <w:hyperlink w:anchor="_Toc3235" w:history="1">
        <w:r>
          <w:rPr>
            <w:rFonts w:ascii="仿宋" w:eastAsia="仿宋" w:hAnsi="仿宋" w:cs="仿宋" w:hint="eastAsia"/>
            <w:lang w:eastAsia="zh-CN"/>
          </w:rPr>
          <w:t>(三)、市场风险大</w:t>
        </w:r>
        <w:r>
          <w:tab/>
        </w:r>
        <w:r>
          <w:fldChar w:fldCharType="begin"/>
        </w:r>
        <w:r>
          <w:instrText xml:space="preserve"> PAGEREF _Toc3235 \h </w:instrText>
        </w:r>
        <w:r>
          <w:fldChar w:fldCharType="separate"/>
        </w:r>
        <w:r>
          <w:t>43</w:t>
        </w:r>
        <w:r>
          <w:fldChar w:fldCharType="end"/>
        </w:r>
      </w:hyperlink>
    </w:p>
    <w:p>
      <w:pPr>
        <w:pStyle w:val="TOC2"/>
        <w:tabs>
          <w:tab w:val="right" w:leader="dot" w:pos="8306"/>
        </w:tabs>
      </w:pPr>
      <w:hyperlink w:anchor="_Toc11971" w:history="1">
        <w:r>
          <w:rPr>
            <w:rFonts w:ascii="仿宋" w:eastAsia="仿宋" w:hAnsi="仿宋" w:cs="仿宋" w:hint="eastAsia"/>
            <w:lang w:eastAsia="zh-CN"/>
          </w:rPr>
          <w:t>(四)、利润率高</w:t>
        </w:r>
        <w:r>
          <w:tab/>
        </w:r>
        <w:r>
          <w:fldChar w:fldCharType="begin"/>
        </w:r>
        <w:r>
          <w:instrText xml:space="preserve"> PAGEREF _Toc11971 \h </w:instrText>
        </w:r>
        <w:r>
          <w:fldChar w:fldCharType="separate"/>
        </w:r>
        <w:r>
          <w:t>45</w:t>
        </w:r>
        <w:r>
          <w:fldChar w:fldCharType="end"/>
        </w:r>
      </w:hyperlink>
    </w:p>
    <w:p>
      <w:pPr>
        <w:pStyle w:val="TOC1"/>
        <w:tabs>
          <w:tab w:val="right" w:leader="dot" w:pos="8306"/>
        </w:tabs>
      </w:pPr>
      <w:hyperlink w:anchor="_Toc28215" w:history="1">
        <w:r>
          <w:rPr>
            <w:rFonts w:ascii="仿宋" w:eastAsia="仿宋" w:hAnsi="仿宋" w:cs="仿宋" w:hint="eastAsia"/>
            <w:lang w:eastAsia="zh-CN"/>
          </w:rPr>
          <w:t>十二、饼干机械项目技术管理</w:t>
        </w:r>
        <w:r>
          <w:tab/>
        </w:r>
        <w:r>
          <w:fldChar w:fldCharType="begin"/>
        </w:r>
        <w:r>
          <w:instrText xml:space="preserve"> PAGEREF _Toc28215 \h </w:instrText>
        </w:r>
        <w:r>
          <w:fldChar w:fldCharType="separate"/>
        </w:r>
        <w:r>
          <w:t>47</w:t>
        </w:r>
        <w:r>
          <w:fldChar w:fldCharType="end"/>
        </w:r>
      </w:hyperlink>
    </w:p>
    <w:p>
      <w:pPr>
        <w:pStyle w:val="TOC2"/>
        <w:tabs>
          <w:tab w:val="right" w:leader="dot" w:pos="8306"/>
        </w:tabs>
      </w:pPr>
      <w:hyperlink w:anchor="_Toc17042" w:history="1">
        <w:r>
          <w:rPr>
            <w:rFonts w:ascii="仿宋" w:eastAsia="仿宋" w:hAnsi="仿宋" w:cs="仿宋" w:hint="eastAsia"/>
            <w:lang w:eastAsia="zh-CN"/>
          </w:rPr>
          <w:t>(一)、技术方案选用方向</w:t>
        </w:r>
        <w:r>
          <w:tab/>
        </w:r>
        <w:r>
          <w:fldChar w:fldCharType="begin"/>
        </w:r>
        <w:r>
          <w:instrText xml:space="preserve"> PAGEREF _Toc17042 \h </w:instrText>
        </w:r>
        <w:r>
          <w:fldChar w:fldCharType="separate"/>
        </w:r>
        <w:r>
          <w:t>47</w:t>
        </w:r>
        <w:r>
          <w:fldChar w:fldCharType="end"/>
        </w:r>
      </w:hyperlink>
    </w:p>
    <w:p>
      <w:pPr>
        <w:pStyle w:val="TOC2"/>
        <w:tabs>
          <w:tab w:val="right" w:leader="dot" w:pos="8306"/>
        </w:tabs>
      </w:pPr>
      <w:hyperlink w:anchor="_Toc16590" w:history="1">
        <w:r>
          <w:rPr>
            <w:rFonts w:ascii="仿宋" w:eastAsia="仿宋" w:hAnsi="仿宋" w:cs="仿宋" w:hint="eastAsia"/>
            <w:lang w:eastAsia="zh-CN"/>
          </w:rPr>
          <w:t>(二)、工艺技术方案选用原则</w:t>
        </w:r>
        <w:r>
          <w:tab/>
        </w:r>
        <w:r>
          <w:fldChar w:fldCharType="begin"/>
        </w:r>
        <w:r>
          <w:instrText xml:space="preserve"> PAGEREF _Toc16590 \h </w:instrText>
        </w:r>
        <w:r>
          <w:fldChar w:fldCharType="separate"/>
        </w:r>
        <w:r>
          <w:t>49</w:t>
        </w:r>
        <w:r>
          <w:fldChar w:fldCharType="end"/>
        </w:r>
      </w:hyperlink>
    </w:p>
    <w:p>
      <w:pPr>
        <w:pStyle w:val="TOC2"/>
        <w:tabs>
          <w:tab w:val="right" w:leader="dot" w:pos="8306"/>
        </w:tabs>
      </w:pPr>
      <w:hyperlink w:anchor="_Toc31201" w:history="1">
        <w:r>
          <w:rPr>
            <w:rFonts w:ascii="仿宋" w:eastAsia="仿宋" w:hAnsi="仿宋" w:cs="仿宋" w:hint="eastAsia"/>
            <w:lang w:eastAsia="zh-CN"/>
          </w:rPr>
          <w:t>(三)、工艺技术方案要求</w:t>
        </w:r>
        <w:r>
          <w:tab/>
        </w:r>
        <w:r>
          <w:fldChar w:fldCharType="begin"/>
        </w:r>
        <w:r>
          <w:instrText xml:space="preserve"> PAGEREF _Toc31201 \h </w:instrText>
        </w:r>
        <w:r>
          <w:fldChar w:fldCharType="separate"/>
        </w:r>
        <w:r>
          <w:t>51</w:t>
        </w:r>
        <w:r>
          <w:fldChar w:fldCharType="end"/>
        </w:r>
      </w:hyperlink>
    </w:p>
    <w:p>
      <w:pPr>
        <w:pStyle w:val="TOC1"/>
        <w:tabs>
          <w:tab w:val="right" w:leader="dot" w:pos="8306"/>
        </w:tabs>
      </w:pPr>
      <w:hyperlink w:anchor="_Toc579" w:history="1">
        <w:r>
          <w:rPr>
            <w:rFonts w:ascii="仿宋" w:eastAsia="仿宋" w:hAnsi="仿宋" w:cs="仿宋" w:hint="eastAsia"/>
            <w:lang w:eastAsia="zh-CN"/>
          </w:rPr>
          <w:t>十三、利益相关者分析与沟通计划</w:t>
        </w:r>
        <w:r>
          <w:tab/>
        </w:r>
        <w:r>
          <w:fldChar w:fldCharType="begin"/>
        </w:r>
        <w:r>
          <w:instrText xml:space="preserve"> PAGEREF _Toc579 \h </w:instrText>
        </w:r>
        <w:r>
          <w:fldChar w:fldCharType="separate"/>
        </w:r>
        <w:r>
          <w:t>53</w:t>
        </w:r>
        <w:r>
          <w:fldChar w:fldCharType="end"/>
        </w:r>
      </w:hyperlink>
    </w:p>
    <w:p>
      <w:pPr>
        <w:pStyle w:val="TOC2"/>
        <w:tabs>
          <w:tab w:val="right" w:leader="dot" w:pos="8306"/>
        </w:tabs>
      </w:pPr>
      <w:hyperlink w:anchor="_Toc8573" w:history="1">
        <w:r>
          <w:rPr>
            <w:rFonts w:ascii="仿宋" w:eastAsia="仿宋" w:hAnsi="仿宋" w:cs="仿宋" w:hint="eastAsia"/>
            <w:lang w:eastAsia="zh-CN"/>
          </w:rPr>
          <w:t>(一)、利益相关者分析</w:t>
        </w:r>
        <w:r>
          <w:tab/>
        </w:r>
        <w:r>
          <w:fldChar w:fldCharType="begin"/>
        </w:r>
        <w:r>
          <w:instrText xml:space="preserve"> PAGEREF _Toc8573 \h </w:instrText>
        </w:r>
        <w:r>
          <w:fldChar w:fldCharType="separate"/>
        </w:r>
        <w:r>
          <w:t>53</w:t>
        </w:r>
        <w:r>
          <w:fldChar w:fldCharType="end"/>
        </w:r>
      </w:hyperlink>
    </w:p>
    <w:p>
      <w:pPr>
        <w:pStyle w:val="TOC2"/>
        <w:tabs>
          <w:tab w:val="right" w:leader="dot" w:pos="8306"/>
        </w:tabs>
      </w:pPr>
      <w:hyperlink w:anchor="_Toc24865" w:history="1">
        <w:r>
          <w:rPr>
            <w:rFonts w:ascii="仿宋" w:eastAsia="仿宋" w:hAnsi="仿宋" w:cs="仿宋" w:hint="eastAsia"/>
            <w:lang w:eastAsia="zh-CN"/>
          </w:rPr>
          <w:t>(二)、沟通计划</w:t>
        </w:r>
        <w:r>
          <w:tab/>
        </w:r>
        <w:r>
          <w:fldChar w:fldCharType="begin"/>
        </w:r>
        <w:r>
          <w:instrText xml:space="preserve"> PAGEREF _Toc24865 \h </w:instrText>
        </w:r>
        <w:r>
          <w:fldChar w:fldCharType="separate"/>
        </w:r>
        <w:r>
          <w:t>55</w:t>
        </w:r>
        <w:r>
          <w:fldChar w:fldCharType="end"/>
        </w:r>
      </w:hyperlink>
    </w:p>
    <w:p>
      <w:pPr>
        <w:pStyle w:val="TOC1"/>
        <w:tabs>
          <w:tab w:val="right" w:leader="dot" w:pos="8306"/>
        </w:tabs>
      </w:pPr>
      <w:hyperlink w:anchor="_Toc14059" w:history="1">
        <w:r>
          <w:rPr>
            <w:rFonts w:ascii="仿宋" w:eastAsia="仿宋" w:hAnsi="仿宋" w:cs="仿宋" w:hint="eastAsia"/>
            <w:lang w:eastAsia="zh-CN"/>
          </w:rPr>
          <w:t>十四、风险识别与分类</w:t>
        </w:r>
        <w:r>
          <w:tab/>
        </w:r>
        <w:r>
          <w:fldChar w:fldCharType="begin"/>
        </w:r>
        <w:r>
          <w:instrText xml:space="preserve"> PAGEREF _Toc14059 \h </w:instrText>
        </w:r>
        <w:r>
          <w:fldChar w:fldCharType="separate"/>
        </w:r>
        <w:r>
          <w:t>56</w:t>
        </w:r>
        <w:r>
          <w:fldChar w:fldCharType="end"/>
        </w:r>
      </w:hyperlink>
    </w:p>
    <w:p>
      <w:pPr>
        <w:pStyle w:val="TOC2"/>
        <w:tabs>
          <w:tab w:val="right" w:leader="dot" w:pos="8306"/>
        </w:tabs>
      </w:pPr>
      <w:hyperlink w:anchor="_Toc29019" w:history="1">
        <w:r>
          <w:rPr>
            <w:rFonts w:ascii="仿宋" w:eastAsia="仿宋" w:hAnsi="仿宋" w:cs="仿宋" w:hint="eastAsia"/>
            <w:lang w:eastAsia="zh-CN"/>
          </w:rPr>
          <w:t>(一)、风险识别</w:t>
        </w:r>
        <w:r>
          <w:tab/>
        </w:r>
        <w:r>
          <w:fldChar w:fldCharType="begin"/>
        </w:r>
        <w:r>
          <w:instrText xml:space="preserve"> PAGEREF _Toc29019 \h </w:instrText>
        </w:r>
        <w:r>
          <w:fldChar w:fldCharType="separate"/>
        </w:r>
        <w:r>
          <w:t>56</w:t>
        </w:r>
        <w:r>
          <w:fldChar w:fldCharType="end"/>
        </w:r>
      </w:hyperlink>
    </w:p>
    <w:p>
      <w:pPr>
        <w:pStyle w:val="TOC2"/>
        <w:tabs>
          <w:tab w:val="right" w:leader="dot" w:pos="8306"/>
        </w:tabs>
      </w:pPr>
      <w:hyperlink w:anchor="_Toc24782" w:history="1">
        <w:r>
          <w:rPr>
            <w:rFonts w:ascii="仿宋" w:eastAsia="仿宋" w:hAnsi="仿宋" w:cs="仿宋" w:hint="eastAsia"/>
            <w:lang w:eastAsia="zh-CN"/>
          </w:rPr>
          <w:t>(二)、风险分类</w:t>
        </w:r>
        <w:r>
          <w:tab/>
        </w:r>
        <w:r>
          <w:fldChar w:fldCharType="begin"/>
        </w:r>
        <w:r>
          <w:instrText xml:space="preserve"> PAGEREF _Toc24782 \h </w:instrText>
        </w:r>
        <w:r>
          <w:fldChar w:fldCharType="separate"/>
        </w:r>
        <w:r>
          <w:t>57</w:t>
        </w:r>
        <w:r>
          <w:fldChar w:fldCharType="end"/>
        </w:r>
      </w:hyperlink>
    </w:p>
    <w:p>
      <w:pPr>
        <w:pStyle w:val="TOC1"/>
        <w:tabs>
          <w:tab w:val="right" w:leader="dot" w:pos="8306"/>
        </w:tabs>
      </w:pPr>
      <w:hyperlink w:anchor="_Toc32667" w:history="1">
        <w:r>
          <w:rPr>
            <w:rFonts w:ascii="仿宋" w:eastAsia="仿宋" w:hAnsi="仿宋" w:cs="仿宋" w:hint="eastAsia"/>
            <w:lang w:eastAsia="zh-CN"/>
          </w:rPr>
          <w:t>十五、饼干机械项目实施时间节点</w:t>
        </w:r>
        <w:r>
          <w:tab/>
        </w:r>
        <w:r>
          <w:fldChar w:fldCharType="begin"/>
        </w:r>
        <w:r>
          <w:instrText xml:space="preserve"> PAGEREF _Toc32667 \h </w:instrText>
        </w:r>
        <w:r>
          <w:fldChar w:fldCharType="separate"/>
        </w:r>
        <w:r>
          <w:t>59</w:t>
        </w:r>
        <w:r>
          <w:fldChar w:fldCharType="end"/>
        </w:r>
      </w:hyperlink>
    </w:p>
    <w:p>
      <w:pPr>
        <w:pStyle w:val="TOC2"/>
        <w:tabs>
          <w:tab w:val="right" w:leader="dot" w:pos="8306"/>
        </w:tabs>
      </w:pPr>
      <w:hyperlink w:anchor="_Toc16245" w:history="1">
        <w:r>
          <w:rPr>
            <w:rFonts w:ascii="仿宋" w:eastAsia="仿宋" w:hAnsi="仿宋" w:cs="仿宋" w:hint="eastAsia"/>
            <w:lang w:eastAsia="zh-CN"/>
          </w:rPr>
          <w:t>(一)、饼干机械项目启动阶段时间节点</w:t>
        </w:r>
        <w:r>
          <w:tab/>
        </w:r>
        <w:r>
          <w:fldChar w:fldCharType="begin"/>
        </w:r>
        <w:r>
          <w:instrText xml:space="preserve"> PAGEREF _Toc16245 \h </w:instrText>
        </w:r>
        <w:r>
          <w:fldChar w:fldCharType="separate"/>
        </w:r>
        <w:r>
          <w:t>59</w:t>
        </w:r>
        <w:r>
          <w:fldChar w:fldCharType="end"/>
        </w:r>
      </w:hyperlink>
    </w:p>
    <w:p>
      <w:pPr>
        <w:pStyle w:val="TOC2"/>
        <w:tabs>
          <w:tab w:val="right" w:leader="dot" w:pos="8306"/>
        </w:tabs>
      </w:pPr>
      <w:hyperlink w:anchor="_Toc16405" w:history="1">
        <w:r>
          <w:rPr>
            <w:rFonts w:ascii="仿宋" w:eastAsia="仿宋" w:hAnsi="仿宋" w:cs="仿宋" w:hint="eastAsia"/>
            <w:lang w:eastAsia="zh-CN"/>
          </w:rPr>
          <w:t>(二)、饼干机械项目执行阶段时间节点</w:t>
        </w:r>
        <w:r>
          <w:tab/>
        </w:r>
        <w:r>
          <w:fldChar w:fldCharType="begin"/>
        </w:r>
        <w:r>
          <w:instrText xml:space="preserve"> PAGEREF _Toc16405 \h </w:instrText>
        </w:r>
        <w:r>
          <w:fldChar w:fldCharType="separate"/>
        </w:r>
        <w:r>
          <w:t>60</w:t>
        </w:r>
        <w:r>
          <w:fldChar w:fldCharType="end"/>
        </w:r>
      </w:hyperlink>
    </w:p>
    <w:p>
      <w:pPr>
        <w:pStyle w:val="TOC2"/>
        <w:tabs>
          <w:tab w:val="right" w:leader="dot" w:pos="8306"/>
        </w:tabs>
      </w:pPr>
      <w:hyperlink w:anchor="_Toc32474" w:history="1">
        <w:r>
          <w:rPr>
            <w:rFonts w:ascii="仿宋" w:eastAsia="仿宋" w:hAnsi="仿宋" w:cs="仿宋" w:hint="eastAsia"/>
            <w:lang w:eastAsia="zh-CN"/>
          </w:rPr>
          <w:t>(三)、饼干机械项目完成阶段时间节点</w:t>
        </w:r>
        <w:r>
          <w:tab/>
        </w:r>
        <w:r>
          <w:fldChar w:fldCharType="begin"/>
        </w:r>
        <w:r>
          <w:instrText xml:space="preserve"> PAGEREF _Toc32474 \h </w:instrText>
        </w:r>
        <w:r>
          <w:fldChar w:fldCharType="separate"/>
        </w:r>
        <w:r>
          <w:t>61</w:t>
        </w:r>
        <w:r>
          <w:fldChar w:fldCharType="end"/>
        </w:r>
      </w:hyperlink>
    </w:p>
    <w:p>
      <w:pPr>
        <w:pStyle w:val="TOC1"/>
        <w:tabs>
          <w:tab w:val="right" w:leader="dot" w:pos="8306"/>
        </w:tabs>
      </w:pPr>
      <w:hyperlink w:anchor="_Toc15630" w:history="1">
        <w:r>
          <w:rPr>
            <w:rFonts w:ascii="仿宋" w:eastAsia="仿宋" w:hAnsi="仿宋" w:cs="仿宋" w:hint="eastAsia"/>
            <w:lang w:eastAsia="zh-CN"/>
          </w:rPr>
          <w:t>十六、饼干机械项目变更管理</w:t>
        </w:r>
        <w:r>
          <w:tab/>
        </w:r>
        <w:r>
          <w:fldChar w:fldCharType="begin"/>
        </w:r>
        <w:r>
          <w:instrText xml:space="preserve"> PAGEREF _Toc15630 \h </w:instrText>
        </w:r>
        <w:r>
          <w:fldChar w:fldCharType="separate"/>
        </w:r>
        <w:r>
          <w:t>62</w:t>
        </w:r>
        <w:r>
          <w:fldChar w:fldCharType="end"/>
        </w:r>
      </w:hyperlink>
    </w:p>
    <w:p>
      <w:pPr>
        <w:pStyle w:val="TOC2"/>
        <w:tabs>
          <w:tab w:val="right" w:leader="dot" w:pos="8306"/>
        </w:tabs>
      </w:pPr>
      <w:hyperlink w:anchor="_Toc7578" w:history="1">
        <w:r>
          <w:rPr>
            <w:rFonts w:ascii="仿宋" w:eastAsia="仿宋" w:hAnsi="仿宋" w:cs="仿宋" w:hint="eastAsia"/>
            <w:lang w:eastAsia="zh-CN"/>
          </w:rPr>
          <w:t>(一)、变更申请与评估</w:t>
        </w:r>
        <w:r>
          <w:tab/>
        </w:r>
        <w:r>
          <w:fldChar w:fldCharType="begin"/>
        </w:r>
        <w:r>
          <w:instrText xml:space="preserve"> PAGEREF _Toc7578 \h </w:instrText>
        </w:r>
        <w:r>
          <w:fldChar w:fldCharType="separate"/>
        </w:r>
        <w:r>
          <w:t>62</w:t>
        </w:r>
        <w:r>
          <w:fldChar w:fldCharType="end"/>
        </w:r>
      </w:hyperlink>
    </w:p>
    <w:p>
      <w:pPr>
        <w:pStyle w:val="TOC2"/>
        <w:tabs>
          <w:tab w:val="right" w:leader="dot" w:pos="8306"/>
        </w:tabs>
      </w:pPr>
      <w:hyperlink w:anchor="_Toc19056" w:history="1">
        <w:r>
          <w:rPr>
            <w:rFonts w:ascii="仿宋" w:eastAsia="仿宋" w:hAnsi="仿宋" w:cs="仿宋" w:hint="eastAsia"/>
            <w:lang w:eastAsia="zh-CN"/>
          </w:rPr>
          <w:t>(二)、变更实施与控制</w:t>
        </w:r>
        <w:r>
          <w:tab/>
        </w:r>
        <w:r>
          <w:fldChar w:fldCharType="begin"/>
        </w:r>
        <w:r>
          <w:instrText xml:space="preserve"> PAGEREF _Toc19056 \h </w:instrText>
        </w:r>
        <w:r>
          <w:fldChar w:fldCharType="separate"/>
        </w:r>
        <w:r>
          <w:t>62</w:t>
        </w:r>
        <w:r>
          <w:fldChar w:fldCharType="end"/>
        </w:r>
      </w:hyperlink>
    </w:p>
    <w:p>
      <w:pPr>
        <w:pStyle w:val="TOC1"/>
        <w:tabs>
          <w:tab w:val="right" w:leader="dot" w:pos="8306"/>
        </w:tabs>
      </w:pPr>
      <w:hyperlink w:anchor="_Toc14510" w:history="1">
        <w:r>
          <w:rPr>
            <w:rFonts w:ascii="仿宋" w:eastAsia="仿宋" w:hAnsi="仿宋" w:cs="仿宋" w:hint="eastAsia"/>
            <w:lang w:eastAsia="zh-CN"/>
          </w:rPr>
          <w:t>十七、饼干机械项目治理与监督</w:t>
        </w:r>
        <w:r>
          <w:tab/>
        </w:r>
        <w:r>
          <w:fldChar w:fldCharType="begin"/>
        </w:r>
        <w:r>
          <w:instrText xml:space="preserve"> PAGEREF _Toc14510 \h </w:instrText>
        </w:r>
        <w:r>
          <w:fldChar w:fldCharType="separate"/>
        </w:r>
        <w:r>
          <w:t>63</w:t>
        </w:r>
        <w:r>
          <w:fldChar w:fldCharType="end"/>
        </w:r>
      </w:hyperlink>
    </w:p>
    <w:p>
      <w:pPr>
        <w:pStyle w:val="TOC2"/>
        <w:tabs>
          <w:tab w:val="right" w:leader="dot" w:pos="8306"/>
        </w:tabs>
      </w:pPr>
      <w:hyperlink w:anchor="_Toc12067" w:history="1">
        <w:r>
          <w:rPr>
            <w:rFonts w:ascii="仿宋" w:eastAsia="仿宋" w:hAnsi="仿宋" w:cs="仿宋" w:hint="eastAsia"/>
            <w:lang w:eastAsia="zh-CN"/>
          </w:rPr>
          <w:t>(一)、饼干机械项目治理结构</w:t>
        </w:r>
        <w:r>
          <w:tab/>
        </w:r>
        <w:r>
          <w:fldChar w:fldCharType="begin"/>
        </w:r>
        <w:r>
          <w:instrText xml:space="preserve"> PAGEREF _Toc12067 \h </w:instrText>
        </w:r>
        <w:r>
          <w:fldChar w:fldCharType="separate"/>
        </w:r>
        <w:r>
          <w:t>63</w:t>
        </w:r>
        <w:r>
          <w:fldChar w:fldCharType="end"/>
        </w:r>
      </w:hyperlink>
    </w:p>
    <w:p>
      <w:pPr>
        <w:pStyle w:val="TOC2"/>
        <w:tabs>
          <w:tab w:val="right" w:leader="dot" w:pos="8306"/>
        </w:tabs>
      </w:pPr>
      <w:hyperlink w:anchor="_Toc27117" w:history="1">
        <w:r>
          <w:rPr>
            <w:rFonts w:ascii="仿宋" w:eastAsia="仿宋" w:hAnsi="仿宋" w:cs="仿宋" w:hint="eastAsia"/>
            <w:lang w:eastAsia="zh-CN"/>
          </w:rPr>
          <w:t>(二)、监督与审计</w:t>
        </w:r>
        <w:r>
          <w:tab/>
        </w:r>
        <w:r>
          <w:fldChar w:fldCharType="begin"/>
        </w:r>
        <w:r>
          <w:instrText xml:space="preserve"> PAGEREF _Toc27117 \h </w:instrText>
        </w:r>
        <w:r>
          <w:fldChar w:fldCharType="separate"/>
        </w:r>
        <w:r>
          <w:t>64</w:t>
        </w:r>
        <w:r>
          <w:fldChar w:fldCharType="end"/>
        </w:r>
      </w:hyperlink>
    </w:p>
    <w:p>
      <w:pPr>
        <w:pStyle w:val="TOC1"/>
        <w:tabs>
          <w:tab w:val="right" w:leader="dot" w:pos="8306"/>
        </w:tabs>
      </w:pPr>
      <w:hyperlink w:anchor="_Toc31232" w:history="1">
        <w:r>
          <w:rPr>
            <w:rFonts w:ascii="仿宋" w:eastAsia="仿宋" w:hAnsi="仿宋" w:cs="仿宋" w:hint="eastAsia"/>
            <w:lang w:eastAsia="zh-CN"/>
          </w:rPr>
          <w:t>十八、饼干机械项目工程方案分析</w:t>
        </w:r>
        <w:r>
          <w:tab/>
        </w:r>
        <w:r>
          <w:fldChar w:fldCharType="begin"/>
        </w:r>
        <w:r>
          <w:instrText xml:space="preserve"> PAGEREF _Toc31232 \h </w:instrText>
        </w:r>
        <w:r>
          <w:fldChar w:fldCharType="separate"/>
        </w:r>
        <w:r>
          <w:t>66</w:t>
        </w:r>
        <w:r>
          <w:fldChar w:fldCharType="end"/>
        </w:r>
      </w:hyperlink>
    </w:p>
    <w:p>
      <w:pPr>
        <w:pStyle w:val="TOC2"/>
        <w:tabs>
          <w:tab w:val="right" w:leader="dot" w:pos="8306"/>
        </w:tabs>
      </w:pPr>
      <w:hyperlink w:anchor="_Toc30626" w:history="1">
        <w:r>
          <w:rPr>
            <w:rFonts w:ascii="仿宋" w:eastAsia="仿宋" w:hAnsi="仿宋" w:cs="仿宋" w:hint="eastAsia"/>
            <w:lang w:eastAsia="zh-CN"/>
          </w:rPr>
          <w:t>(一)、建筑工程设计原则</w:t>
        </w:r>
        <w:r>
          <w:tab/>
        </w:r>
        <w:r>
          <w:fldChar w:fldCharType="begin"/>
        </w:r>
        <w:r>
          <w:instrText xml:space="preserve"> PAGEREF _Toc30626 \h </w:instrText>
        </w:r>
        <w:r>
          <w:fldChar w:fldCharType="separate"/>
        </w:r>
        <w:r>
          <w:t>66</w:t>
        </w:r>
        <w:r>
          <w:fldChar w:fldCharType="end"/>
        </w:r>
      </w:hyperlink>
    </w:p>
    <w:p>
      <w:pPr>
        <w:pStyle w:val="TOC2"/>
        <w:tabs>
          <w:tab w:val="right" w:leader="dot" w:pos="8306"/>
        </w:tabs>
      </w:pPr>
      <w:hyperlink w:anchor="_Toc26526" w:history="1">
        <w:r>
          <w:rPr>
            <w:rFonts w:ascii="仿宋" w:eastAsia="仿宋" w:hAnsi="仿宋" w:cs="仿宋" w:hint="eastAsia"/>
            <w:lang w:eastAsia="zh-CN"/>
          </w:rPr>
          <w:t>(二)、土建工程建设指标</w:t>
        </w:r>
        <w:r>
          <w:tab/>
        </w:r>
        <w:r>
          <w:fldChar w:fldCharType="begin"/>
        </w:r>
        <w:r>
          <w:instrText xml:space="preserve"> PAGEREF _Toc26526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0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的技术管理特点体现在其创新导向。通过引入最先进的技术趋势和解决方案，饼干机械项目致力于提升科技含量、提高质量和效率水平。这意味着我们将采用最新的工具和方法，确保饼干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饼干机械项目技术管理的显著特征。通过整合不同领域的技术资源，我们实现了跨学科的协同工作。这有助于优化技术架构，提高整体效能。此外，整合性策略还促进了不同技术团队之间的紧密沟通和高效合作，确保饼干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饼干机械项目所采用的技术。通过不断优化技术方案，饼干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饼干机械项目团队将在饼干机械项目初期识别可能的技术风险，并采取相应的预防和应对措施。通过建立健全的风险评估机制，饼干机械项目能够在实施过程中及时发现并解决潜在的技术问题，保障饼干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饼干机械项目中，技术将成为饼干机械项目成功的有力支持。这一深度剖析揭示了技术管理在饼干机械项目实施中的关键作用，为饼干机械项目的技术基础奠定了坚实的基础。</w:t>
      </w:r>
    </w:p>
    <w:p>
      <w:pPr>
        <w:pStyle w:val="Heading2"/>
        <w:ind w:firstLine="560" w:firstLineChars="200"/>
        <w:rPr>
          <w:rFonts w:ascii="仿宋" w:eastAsia="仿宋" w:hAnsi="仿宋" w:cs="仿宋" w:hint="eastAsia"/>
          <w:sz w:val="28"/>
          <w:lang w:eastAsia="zh-CN"/>
        </w:rPr>
      </w:pPr>
      <w:bookmarkStart w:id="4" w:name="_Toc29535"/>
      <w:r>
        <w:rPr>
          <w:rFonts w:ascii="仿宋" w:eastAsia="仿宋" w:hAnsi="仿宋" w:cs="仿宋" w:hint="eastAsia"/>
          <w:sz w:val="28"/>
          <w:lang w:eastAsia="zh-CN"/>
        </w:rPr>
        <w:t>(二)、饼干机械项目工艺技术设计方案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饼干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饼干机械项目将严格按照相关行业规范要求进行组织。通过有效控制产品质量，饼干机械项目将致力于为顾客提供优质的饼干机械项目产品和良好的服务。这体现了饼干机械项目对于生产活动合规性和质量标准的高度重视，为饼干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饼干机械项目注重生态效益和清洁生产原则。饼干机械项目建设将紧密结合地方特色经济发展，与社会经济发展规划和区域环境保护规划方案相协调一致。通过与当地区域自然生态系统的结合，饼干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饼干机械项目产品具有多样化的客户需求和个性化的特点。因此，饼干机械项目产品规格品种多样，且单批生产数量较小。为满足这一特点，饼干机械项目承办单位将建设先进的柔性制造生产线。通过广泛应用柔性制造技术，饼干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饼干机械项目采用的技术具有较高的技术含量和自动化水平，处于国内先进水平。这一技术选用不仅体现了对生产效率、质量和环境友好性的高标准要求，同时为饼干机械项目的可持续发展奠定了坚实的基础。</w:t>
      </w:r>
    </w:p>
    <w:p>
      <w:pPr>
        <w:pStyle w:val="Heading2"/>
        <w:ind w:firstLine="560" w:firstLineChars="200"/>
        <w:rPr>
          <w:rFonts w:ascii="仿宋" w:eastAsia="仿宋" w:hAnsi="仿宋" w:cs="仿宋" w:hint="eastAsia"/>
          <w:sz w:val="28"/>
          <w:lang w:eastAsia="zh-CN"/>
        </w:rPr>
      </w:pPr>
      <w:bookmarkStart w:id="5" w:name="_Toc60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为确保饼干机械项目的高效生产和技术实施，我们制定了一套精心设计的设备选型方案，以满足饼干机械项目生产、质量和环保的要求。该方案的主要特点如下：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饼干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针对饼干机械项目产品的多样性和小批量生产的特点，我们将建设柔性制造生产线。通过在设备选型中考虑柔性制造技术，可以灵活应对不同产品规格和生产需求，实现生产线的高度灵活性和适应性。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695"/>
      <w:r>
        <w:rPr>
          <w:rFonts w:ascii="仿宋" w:eastAsia="仿宋" w:hAnsi="仿宋" w:cs="仿宋" w:hint="eastAsia"/>
          <w:sz w:val="28"/>
          <w:lang w:eastAsia="zh-CN"/>
        </w:rPr>
        <w:t>二、饼干机械项目土建工程</w:t>
      </w:r>
      <w:bookmarkEnd w:id="6"/>
    </w:p>
    <w:p>
      <w:pPr>
        <w:pStyle w:val="Heading2"/>
        <w:rPr>
          <w:rFonts w:ascii="仿宋" w:eastAsia="仿宋" w:hAnsi="仿宋" w:cs="仿宋" w:hint="eastAsia"/>
          <w:lang w:eastAsia="zh-CN"/>
        </w:rPr>
      </w:pPr>
      <w:bookmarkStart w:id="7" w:name="_Toc1481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在饼干机械项目的建筑工程设计中，我们将秉承一系列重要的设计原则，以确保饼干机械项目建筑在功能、美观、可持续性等方面达到最佳效果。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首要原则是确保建筑的功能性得到最大化的发挥。我们将充分理解饼干机械项目的实际需求，合理布局各个功能区域，保证建筑在满足业务需求的同时，提供高效的工作环境。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在建筑设计中，我们将综合考虑建设和运营成本。通过精细的经济效益分析，确保设计方案在高效利用资源的同时，对饼干机械项目的长期盈利能力有积极的贡献。</w:t>
      </w:r>
    </w:p>
    <w:p>
      <w:pPr>
        <w:pStyle w:val="Heading2"/>
        <w:ind w:firstLine="560" w:firstLineChars="200"/>
        <w:rPr>
          <w:rFonts w:ascii="仿宋" w:eastAsia="仿宋" w:hAnsi="仿宋" w:cs="仿宋" w:hint="eastAsia"/>
          <w:sz w:val="28"/>
          <w:lang w:eastAsia="zh-CN"/>
        </w:rPr>
      </w:pPr>
      <w:bookmarkStart w:id="8" w:name="_Toc80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的土建工程设计中，我们将精准设定设计年限，结合饼干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饼干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77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饼干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饼干机械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饼干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65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本期工程饼干机械项目预计总建筑面积XXX平方米，其中：计容建筑面积XXX平方米，计划建筑工程投资XX万元，占饼干机械项目总投资的XX%。</w:t>
      </w:r>
    </w:p>
    <w:p>
      <w:pPr>
        <w:pStyle w:val="Heading1"/>
        <w:ind w:firstLine="560" w:firstLineChars="200"/>
        <w:rPr>
          <w:rFonts w:ascii="仿宋" w:eastAsia="仿宋" w:hAnsi="仿宋" w:cs="仿宋" w:hint="eastAsia"/>
          <w:sz w:val="28"/>
          <w:lang w:eastAsia="zh-CN"/>
        </w:rPr>
      </w:pPr>
      <w:bookmarkStart w:id="11" w:name="_Toc24937"/>
      <w:r>
        <w:rPr>
          <w:rFonts w:ascii="仿宋" w:eastAsia="仿宋" w:hAnsi="仿宋" w:cs="仿宋" w:hint="eastAsia"/>
          <w:sz w:val="28"/>
          <w:lang w:eastAsia="zh-CN"/>
        </w:rPr>
        <w:t>三、饼干机械项目文档管理</w:t>
      </w:r>
      <w:bookmarkEnd w:id="11"/>
    </w:p>
    <w:p>
      <w:pPr>
        <w:pStyle w:val="Heading2"/>
        <w:rPr>
          <w:rFonts w:ascii="仿宋" w:eastAsia="仿宋" w:hAnsi="仿宋" w:cs="仿宋" w:hint="eastAsia"/>
          <w:lang w:eastAsia="zh-CN"/>
        </w:rPr>
      </w:pPr>
      <w:bookmarkStart w:id="12" w:name="_Toc3096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饼干机械项目高度重视文档的质量和准确性，以支持饼干机械项目的各项活动和决策。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文档的编制始于饼干机械项目计划的初期，我们制定了详细的文档编制计划，明确了每个文档的内容、格式和编写责任人。在饼干机械项目启动阶段，我们首先编制了饼干机械项目章程，明确定义了饼干机械项目的目标、范围、风险等关键要素。随后，饼干机械项目团队根据计划陆续编制了需求文档、设计文档、测试文档等各类文档，确保饼干机械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饼干机械项目管理中的重要环节，旨在确保饼干机械项目文档符合质量标准和饼干机械项目需求。在饼干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除了内部审查，我们还进行了外部审查，邀请饼干机械项目相关利益方和专业领域的专家对文档进行独立审查。这有助于获取更全面、客观的反馈，确保饼干机械项目文档不仅符合内部标准，也满足外部需求。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饼干机械项目在文档编制与审查方面建立了严格的管理机制，通过规范的流程和多维度的审查，确保饼干机械项目文档的质量、准确性和可靠性，为饼干机械项目的顺利推进提供了有力支持。</w:t>
      </w:r>
    </w:p>
    <w:p>
      <w:pPr>
        <w:pStyle w:val="Heading2"/>
        <w:ind w:firstLine="560" w:firstLineChars="200"/>
        <w:rPr>
          <w:rFonts w:ascii="仿宋" w:eastAsia="仿宋" w:hAnsi="仿宋" w:cs="仿宋" w:hint="eastAsia"/>
          <w:sz w:val="28"/>
          <w:lang w:eastAsia="zh-CN"/>
        </w:rPr>
      </w:pPr>
      <w:bookmarkStart w:id="13" w:name="_Toc192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我们通过多渠道发布文档，包括电子邮件、饼干机械项目管理平台、内部网站等，以满足不同团队成员的偏好和需求。多渠道发布确保了信息的全面覆盖。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我们采用了精细的权限控制，确保只有授权人员可以访问敏感信息。这种安全措施保护了饼干机械项目文档的机密性，防止了未经授权的信息泄露。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69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文档存档与归档是饼干机械项目生命周期中一个至关重要的环节，直接关系到饼干机械项目信息的长期保存和历史记录的完整性。在饼干机械项目中，我们实施了一系列有效的文档存档与归档管理策略：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889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08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饼干机械项目的主要产品是XXXX，预计年产值为XXX万元。这一产品在市场中占据着重要的地位，其广泛的应用范围使得该饼干机械项目的市场前景非常广阔。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饼干机械项目的xxx产品作为重要的原材料之一，将在多个领域发挥关键作用。其在建筑、交通、能源等方面的广泛应用将为整个产业链提供强大的支持，形成产业协同效应。饼干机械项目的年产值XXX万XXX万XXX万万元不仅反映了其在市场上的巨大潜力，更预示着它对国民经济的积极贡献。这种关联度高、涉及面广的产业关系，使得该饼干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294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总征地面积为XXXX平方米，相当于约XX.XX亩，其中净用地面积为XXXX平方米，红线范围内相当于约XX.XX亩。这一用地规模充分考虑了饼干机械项目的建设需求，保障了饼干机械项目在合适的空间内得以充分发展。饼干机械项目规划的总建筑面积为XXXX平方米，其中主体工程建设占XXXX平方米，计容建筑面积达XXXX平方米。预计建筑工程的投资将达到XXXX万元，为饼干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计划购置的设备共计XXXX台（套），设备购置费用为XXXX万元。这一设备购置计划充分考虑到饼干机械项目的生产需求和技术要求，确保了饼干机械项目在生产运营中具备先进的技术装备和高效的生产能力。设备的合理配置将为饼干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计划总投资为XXXX万元，预计年实现营业收入为XXXX万元。这一产能规模的设定旨在确保饼干机械项目能够在投资与回报之间取得平衡，实现长期可持续的发展。饼干机械项目的总投资充分考虑到各个方面的需求，包括用地建设、设备购置等多个环节，以确保饼干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5560"/>
      <w:r>
        <w:rPr>
          <w:rFonts w:ascii="仿宋" w:eastAsia="仿宋" w:hAnsi="仿宋" w:cs="仿宋" w:hint="eastAsia"/>
          <w:sz w:val="28"/>
          <w:lang w:eastAsia="zh-CN"/>
        </w:rPr>
        <w:t>五、饼干机械项目选址可行性分析</w:t>
      </w:r>
      <w:bookmarkEnd w:id="18"/>
    </w:p>
    <w:p>
      <w:pPr>
        <w:pStyle w:val="Heading2"/>
        <w:rPr>
          <w:rFonts w:ascii="仿宋" w:eastAsia="仿宋" w:hAnsi="仿宋" w:cs="仿宋" w:hint="eastAsia"/>
          <w:lang w:eastAsia="zh-CN"/>
        </w:rPr>
      </w:pPr>
      <w:bookmarkStart w:id="19" w:name="_Toc13021"/>
      <w:r>
        <w:rPr>
          <w:rFonts w:ascii="仿宋" w:eastAsia="仿宋" w:hAnsi="仿宋" w:cs="仿宋" w:hint="eastAsia"/>
          <w:lang w:eastAsia="zh-CN"/>
        </w:rPr>
        <w:t>(一)、饼干机械项目选址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该饼干机械项目选址位于XX省XX市XX区XXX街道</w:t>
      </w:r>
    </w:p>
    <w:p>
      <w:pPr>
        <w:pStyle w:val="Heading2"/>
        <w:ind w:firstLine="560" w:firstLineChars="200"/>
        <w:rPr>
          <w:rFonts w:ascii="仿宋" w:eastAsia="仿宋" w:hAnsi="仿宋" w:cs="仿宋" w:hint="eastAsia"/>
          <w:sz w:val="28"/>
          <w:lang w:eastAsia="zh-CN"/>
        </w:rPr>
      </w:pPr>
      <w:bookmarkStart w:id="20" w:name="_Toc2419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饼干机械项目的征地面积将根据饼干机械项目的实际规模和需求进行精确规划。具体面积XXX平方米，旨在确保饼干机械项目不仅能够满足当前的发展需求，还能够预留空间以适应未来的扩展。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净用地面积是在征地面积基础上去除不可利用面积后的实际可开发用地。具体面积XXX平方米，考虑到环保、交通、安全等多方面因素，以确保饼干机械项目在整体利用效率上达到最优。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饼干机械项目计划建设的建筑总规模具体面积XXX平方米。这一规模的确定综合考虑了饼干机械项目的性质、规模，以及城市规划的相关要求，确保建筑布局与周边环境协调一致。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绿地率是饼干机械项目用地中被规划为绿地的比例。具体面积XXX平方米，旨在通过合理规划绿地，改善饼干机械项目周边环境，提升居民生活质量，并符合城市整体绿化规划。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容积率是用地上可以建设的建筑总体积与用地面积之比。具体面积XXX，通过合理的容积率规划，确保饼干机械项目建筑规模与周边环境和谐共生。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确保饼干机械项目选址与当地城市规划相一致，具体面积XXX平方米。通过与城市规划部门深入沟通，确保饼干机械项目不仅符合城市的整体发展方向，还能够融入城市的发展布局，为城市的长远发展贡献力量。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饼干机械项目选址符合当地产业政策，具体面积XXX平方米。这包括饼干机械项目对当地经济的促进作用，以及对相关产业的带动效应，确保饼干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https://d.book118.com/176134100220010051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E1086"/>
    <w:rsid w:val="372E1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341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2024-02-17T03:26:00Z</dcterms:created>
  <dcterms:modified xsi:type="dcterms:W3CDTF">2024-02-17T03:26:16Z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C2D53DB3487D4D098E0E258E3D3499FA_11</vt:lpwstr>
  </property>
  <property fmtid="{D5CDD505-2E9C-101B-9397-08002B2CF9AE}" pid="3" name="KSOProductBuildVer">
    <vt:lpwstr>2052-12.1.0.16250</vt:lpwstr>
  </property>
</Properties>
</file>